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FFC4F" w14:textId="77777777" w:rsidR="00224894" w:rsidRPr="00224894" w:rsidRDefault="00224894" w:rsidP="00224894">
      <w:pPr>
        <w:rPr>
          <w:b/>
          <w:bCs/>
        </w:rPr>
      </w:pPr>
      <w:r w:rsidRPr="00224894">
        <w:rPr>
          <w:b/>
          <w:bCs/>
        </w:rPr>
        <w:t>Työkalupakki vammaisen lapsen näkemysten selvittämiseen</w:t>
      </w:r>
    </w:p>
    <w:p w14:paraId="479F453B" w14:textId="77777777" w:rsidR="00224894" w:rsidRPr="00224894" w:rsidRDefault="00224894" w:rsidP="00224894">
      <w:r w:rsidRPr="00224894">
        <w:t>Tämän sivun sisältö</w:t>
      </w:r>
    </w:p>
    <w:p w14:paraId="442FBCCE" w14:textId="77777777" w:rsidR="00224894" w:rsidRPr="00224894" w:rsidRDefault="00224894" w:rsidP="00224894">
      <w:pPr>
        <w:numPr>
          <w:ilvl w:val="0"/>
          <w:numId w:val="1"/>
        </w:numPr>
      </w:pPr>
      <w:hyperlink r:id="rId5" w:anchor="asiakaslahtoisyys" w:history="1">
        <w:r w:rsidRPr="00224894">
          <w:rPr>
            <w:rStyle w:val="Hyperlinkki"/>
          </w:rPr>
          <w:t>Välineitä käytetään asiakaslähtöisesti</w:t>
        </w:r>
      </w:hyperlink>
    </w:p>
    <w:p w14:paraId="766AF28A" w14:textId="77777777" w:rsidR="00224894" w:rsidRPr="00224894" w:rsidRDefault="00224894" w:rsidP="00224894">
      <w:pPr>
        <w:numPr>
          <w:ilvl w:val="0"/>
          <w:numId w:val="1"/>
        </w:numPr>
      </w:pPr>
      <w:hyperlink r:id="rId6" w:anchor="uskalla" w:history="1">
        <w:r w:rsidRPr="00224894">
          <w:rPr>
            <w:rStyle w:val="Hyperlinkki"/>
          </w:rPr>
          <w:t>Uskalla kokeilla eri välineitä ja heittäytyä</w:t>
        </w:r>
      </w:hyperlink>
    </w:p>
    <w:p w14:paraId="7FE791D0" w14:textId="77777777" w:rsidR="00224894" w:rsidRPr="00224894" w:rsidRDefault="00224894" w:rsidP="00224894">
      <w:pPr>
        <w:numPr>
          <w:ilvl w:val="0"/>
          <w:numId w:val="1"/>
        </w:numPr>
      </w:pPr>
      <w:hyperlink r:id="rId7" w:anchor="tarpeisiin" w:history="1">
        <w:r w:rsidRPr="00224894">
          <w:rPr>
            <w:rStyle w:val="Hyperlinkki"/>
          </w:rPr>
          <w:t>Työkalupakki on koottu vammaissosiaalityön tarpeisiin</w:t>
        </w:r>
      </w:hyperlink>
    </w:p>
    <w:p w14:paraId="71D1D82A" w14:textId="77777777" w:rsidR="00224894" w:rsidRPr="00224894" w:rsidRDefault="00224894" w:rsidP="00224894">
      <w:pPr>
        <w:numPr>
          <w:ilvl w:val="0"/>
          <w:numId w:val="1"/>
        </w:numPr>
      </w:pPr>
      <w:hyperlink r:id="rId8" w:anchor="kortti" w:history="1">
        <w:r w:rsidRPr="00224894">
          <w:rPr>
            <w:rStyle w:val="Hyperlinkki"/>
          </w:rPr>
          <w:t>Korttityöskentely</w:t>
        </w:r>
      </w:hyperlink>
    </w:p>
    <w:p w14:paraId="1A5EA9FD" w14:textId="77777777" w:rsidR="00224894" w:rsidRPr="00224894" w:rsidRDefault="00224894" w:rsidP="00224894">
      <w:pPr>
        <w:numPr>
          <w:ilvl w:val="0"/>
          <w:numId w:val="1"/>
        </w:numPr>
      </w:pPr>
      <w:hyperlink r:id="rId9" w:anchor="kuvalliset" w:history="1">
        <w:r w:rsidRPr="00224894">
          <w:rPr>
            <w:rStyle w:val="Hyperlinkki"/>
          </w:rPr>
          <w:t>Kuvalliset välineet</w:t>
        </w:r>
      </w:hyperlink>
    </w:p>
    <w:p w14:paraId="3CAC0396" w14:textId="77777777" w:rsidR="00224894" w:rsidRPr="00224894" w:rsidRDefault="00224894" w:rsidP="00224894">
      <w:pPr>
        <w:numPr>
          <w:ilvl w:val="0"/>
          <w:numId w:val="1"/>
        </w:numPr>
      </w:pPr>
      <w:hyperlink r:id="rId10" w:anchor="struktuuri" w:history="1">
        <w:r w:rsidRPr="00224894">
          <w:rPr>
            <w:rStyle w:val="Hyperlinkki"/>
          </w:rPr>
          <w:t>Struktuuria lisäävät välineet</w:t>
        </w:r>
      </w:hyperlink>
    </w:p>
    <w:p w14:paraId="2E125F92" w14:textId="77777777" w:rsidR="00224894" w:rsidRPr="00224894" w:rsidRDefault="00224894" w:rsidP="00224894">
      <w:pPr>
        <w:numPr>
          <w:ilvl w:val="0"/>
          <w:numId w:val="1"/>
        </w:numPr>
      </w:pPr>
      <w:hyperlink r:id="rId11" w:anchor="muita" w:history="1">
        <w:r w:rsidRPr="00224894">
          <w:rPr>
            <w:rStyle w:val="Hyperlinkki"/>
          </w:rPr>
          <w:t>Muita asiakkaan osallisuutta lisääviä välineitä ja keinoja</w:t>
        </w:r>
      </w:hyperlink>
    </w:p>
    <w:p w14:paraId="11E921DC" w14:textId="77777777" w:rsidR="00224894" w:rsidRPr="00224894" w:rsidRDefault="00224894" w:rsidP="00224894">
      <w:pPr>
        <w:numPr>
          <w:ilvl w:val="0"/>
          <w:numId w:val="1"/>
        </w:numPr>
      </w:pPr>
      <w:hyperlink r:id="rId12" w:anchor="etukateismateriaalit" w:history="1">
        <w:r w:rsidRPr="00224894">
          <w:rPr>
            <w:rStyle w:val="Hyperlinkki"/>
          </w:rPr>
          <w:t>Etukäteismateriaalit</w:t>
        </w:r>
      </w:hyperlink>
    </w:p>
    <w:p w14:paraId="37C4A2C7" w14:textId="77777777" w:rsidR="00224894" w:rsidRPr="00224894" w:rsidRDefault="00224894" w:rsidP="00224894">
      <w:pPr>
        <w:numPr>
          <w:ilvl w:val="0"/>
          <w:numId w:val="1"/>
        </w:numPr>
      </w:pPr>
      <w:hyperlink r:id="rId13" w:anchor="leikki" w:history="1">
        <w:r w:rsidRPr="00224894">
          <w:rPr>
            <w:rStyle w:val="Hyperlinkki"/>
          </w:rPr>
          <w:t>Leikki</w:t>
        </w:r>
      </w:hyperlink>
    </w:p>
    <w:p w14:paraId="0DA58C6E" w14:textId="77777777" w:rsidR="00224894" w:rsidRPr="00224894" w:rsidRDefault="00224894" w:rsidP="00224894">
      <w:r w:rsidRPr="00224894">
        <w:t>Tämän työkalupakin tarkoitus on antaa vammaissosiaalityötä tekeville välineitä hankkia asiakkaalta hänen tilannettaan koskevaa tietoa. Työkalupakista voi olla hyötyä erityisesti silloin, kun asiakkaalla on tarvetta puhetta tukevalle ja korvaavalle kommunikaatiolle.</w:t>
      </w:r>
    </w:p>
    <w:p w14:paraId="23090D2A" w14:textId="77777777" w:rsidR="00224894" w:rsidRPr="00224894" w:rsidRDefault="00224894" w:rsidP="00224894">
      <w:r w:rsidRPr="00224894">
        <w:t>Monia välineitä voi käyttää myös havainnollistamaan ja konkretisoimaan asioita asiakkaalle. Välineet voivat auttaa asiakasta suuntaamaan huomionsa keskusteltavaan asiaan ja näin tukea hänen lähimuistiaan.</w:t>
      </w:r>
    </w:p>
    <w:p w14:paraId="2D4AB663" w14:textId="77777777" w:rsidR="00224894" w:rsidRPr="00224894" w:rsidRDefault="00224894" w:rsidP="00224894">
      <w:r w:rsidRPr="00224894">
        <w:t>Työkalupakin välineet on koottu lasten kanssa työskentelemiseen, mutta osa välineistä sopii myös aikuisten kanssa käytettäväksi.</w:t>
      </w:r>
    </w:p>
    <w:p w14:paraId="2643BB4C" w14:textId="77777777" w:rsidR="00224894" w:rsidRPr="00224894" w:rsidRDefault="00224894" w:rsidP="00224894">
      <w:r w:rsidRPr="00224894">
        <w:t>Työkalupakki on koottu Osallisuuden varmistaminen ja syrjäytymisen ehkäiseminen vammaissosiaalityön asiakasprosessissa -hankkeessa (</w:t>
      </w:r>
      <w:proofErr w:type="spellStart"/>
      <w:r w:rsidRPr="00224894">
        <w:t>VamO</w:t>
      </w:r>
      <w:proofErr w:type="spellEnd"/>
      <w:r w:rsidRPr="00224894">
        <w:t xml:space="preserve"> 2016–2019).</w:t>
      </w:r>
      <w:r w:rsidRPr="00224894">
        <w:br/>
      </w:r>
      <w:hyperlink r:id="rId14" w:tgtFrame="_blank" w:tooltip="Aukeaa uuteen ikkunaan" w:history="1">
        <w:proofErr w:type="spellStart"/>
        <w:r w:rsidRPr="00224894">
          <w:rPr>
            <w:rStyle w:val="Hyperlinkki"/>
          </w:rPr>
          <w:t>VamO</w:t>
        </w:r>
        <w:proofErr w:type="spellEnd"/>
        <w:r w:rsidRPr="00224894">
          <w:rPr>
            <w:rStyle w:val="Hyperlinkki"/>
          </w:rPr>
          <w:t>-hanke (</w:t>
        </w:r>
        <w:proofErr w:type="spellStart"/>
        <w:r w:rsidRPr="00224894">
          <w:rPr>
            <w:rStyle w:val="Hyperlinkki"/>
          </w:rPr>
          <w:t>Innokylä</w:t>
        </w:r>
        <w:proofErr w:type="spellEnd"/>
        <w:r w:rsidRPr="00224894">
          <w:rPr>
            <w:rStyle w:val="Hyperlinkki"/>
          </w:rPr>
          <w:t xml:space="preserve">)Linkki toiselle </w:t>
        </w:r>
        <w:proofErr w:type="spellStart"/>
        <w:r w:rsidRPr="00224894">
          <w:rPr>
            <w:rStyle w:val="Hyperlinkki"/>
          </w:rPr>
          <w:t>sivustolleAvautuu</w:t>
        </w:r>
        <w:proofErr w:type="spellEnd"/>
        <w:r w:rsidRPr="00224894">
          <w:rPr>
            <w:rStyle w:val="Hyperlinkki"/>
          </w:rPr>
          <w:t xml:space="preserve"> uudessa välilehdessä</w:t>
        </w:r>
      </w:hyperlink>
    </w:p>
    <w:p w14:paraId="0F752974" w14:textId="77777777" w:rsidR="00224894" w:rsidRPr="00224894" w:rsidRDefault="00224894" w:rsidP="00224894">
      <w:bookmarkStart w:id="0" w:name="asiakaslahtoisyys"/>
      <w:bookmarkEnd w:id="0"/>
      <w:r w:rsidRPr="00224894">
        <w:t>Välineitä käytetään asiakaslähtöisesti</w:t>
      </w:r>
    </w:p>
    <w:p w14:paraId="1CC40EA0" w14:textId="77777777" w:rsidR="00224894" w:rsidRPr="00224894" w:rsidRDefault="00224894" w:rsidP="00224894">
      <w:r w:rsidRPr="00224894">
        <w:t>Työkalupakin välineet ovat esimerkkejä ja ne ovat valikoituneet olemassa olevista materiaaleista. Työkalupakin tarkoituksena on antaa sosiaalityöntekijöille ja -ohjaajille vinkkejä siitä, millaisia välineitä on olemassa asiakkaan äänen vahvistamiseksi. Kaikki välineet eivät sovi kaikille asiakkaille, vaan työntekijän tulee asiakaslähtöisesti miettiä, mikä väline ja menetelmä soveltuu kuhunkin tilanteeseen. Joissakin tilanteissa voi olla tarpeen tilata paikalle myös tulkki.</w:t>
      </w:r>
      <w:r w:rsidRPr="00224894">
        <w:br/>
      </w:r>
      <w:hyperlink r:id="rId15" w:history="1">
        <w:r w:rsidRPr="00224894">
          <w:rPr>
            <w:rStyle w:val="Hyperlinkki"/>
          </w:rPr>
          <w:t>Oikeus omaan kieleen ja kulttuuriin</w:t>
        </w:r>
      </w:hyperlink>
    </w:p>
    <w:p w14:paraId="2871CE8B" w14:textId="77777777" w:rsidR="00224894" w:rsidRPr="00224894" w:rsidRDefault="00224894" w:rsidP="00224894">
      <w:bookmarkStart w:id="1" w:name="uskalla"/>
      <w:bookmarkEnd w:id="1"/>
      <w:r w:rsidRPr="00224894">
        <w:t>Uskalla kokeilla eri välineitä ja heittäytyä</w:t>
      </w:r>
    </w:p>
    <w:p w14:paraId="310D69BD" w14:textId="77777777" w:rsidR="00224894" w:rsidRPr="00224894" w:rsidRDefault="00224894" w:rsidP="00224894">
      <w:r w:rsidRPr="00224894">
        <w:lastRenderedPageBreak/>
        <w:t>Sosiaalityöntekijöiden ei tarvitse osata käyttää kaikkia kommunikointia tukevia välineitä ja menetelmiä. On kuitenkin tärkeää, että työntekijä ymmärtää menetelmien käytön merkityksen asiakkaan osallisuuden toteutumisen kannalta.</w:t>
      </w:r>
    </w:p>
    <w:p w14:paraId="6A9E36D3" w14:textId="77777777" w:rsidR="00224894" w:rsidRPr="00224894" w:rsidRDefault="00224894" w:rsidP="00224894">
      <w:r w:rsidRPr="00224894">
        <w:t>Menetelmien käyttö on jatkossa helpompaa ja niiden muokkaaminen eri toimintarajoitteiden kannalta saavutettavaksi helpottuu, kun työntekijä ensin ottaa käyttöönsä muutamia välineitä. Haastavinta välineiden käytössä voikin olla liiasta virallisuudesta luopuminen ja heittäytyminen lapsen maailmaan, ei niinkään jonkin menetelmän tekninen käyttö.</w:t>
      </w:r>
    </w:p>
    <w:p w14:paraId="52AA1B36" w14:textId="77777777" w:rsidR="00224894" w:rsidRPr="00224894" w:rsidRDefault="00224894" w:rsidP="00224894">
      <w:r w:rsidRPr="00224894">
        <w:t>Työkalupakin menetelmät ovat otettavissa käyttöön nopealla perehtymisellä.</w:t>
      </w:r>
    </w:p>
    <w:p w14:paraId="62E2C94C" w14:textId="77777777" w:rsidR="00224894" w:rsidRPr="00224894" w:rsidRDefault="00224894" w:rsidP="00224894">
      <w:bookmarkStart w:id="2" w:name="tarpeisiin"/>
      <w:bookmarkEnd w:id="2"/>
      <w:r w:rsidRPr="00224894">
        <w:t>Työkalupakki on koottu vammaissosiaalityön tarpeisiin</w:t>
      </w:r>
    </w:p>
    <w:p w14:paraId="31514AEB" w14:textId="77777777" w:rsidR="00224894" w:rsidRPr="00224894" w:rsidRDefault="00224894" w:rsidP="00224894">
      <w:r w:rsidRPr="00224894">
        <w:t>Suurin osa tähän työkalupakkiin kootuista välineistä on suunniteltu muussa kuin vammaissosiaalityössä käytettäväksi. Mukana on esimerkiksi lastensuojelusta tuttuja välineitä.  Osa menetelmistä taas liittyy suoraan puhetta tukevaan ja korvaavaan kommunikaatioon. Työkalupakki on kasattu vammaissosiaalityön tarpeisiin, mutta siitä voivat hyötyä myös muut sosiaalityön alueet (esim. perhesosiaalityö), joissa on vammaisia asiakkaita.</w:t>
      </w:r>
    </w:p>
    <w:p w14:paraId="16B3D8D7" w14:textId="77777777" w:rsidR="00224894" w:rsidRPr="00224894" w:rsidRDefault="00224894" w:rsidP="00224894">
      <w:bookmarkStart w:id="3" w:name="kortti"/>
      <w:bookmarkEnd w:id="3"/>
      <w:r w:rsidRPr="00224894">
        <w:t>Korttityöskentely</w:t>
      </w:r>
    </w:p>
    <w:p w14:paraId="0C925DD1" w14:textId="77777777" w:rsidR="00224894" w:rsidRPr="00224894" w:rsidRDefault="00224894" w:rsidP="00224894">
      <w:pPr>
        <w:rPr>
          <w:b/>
          <w:bCs/>
        </w:rPr>
      </w:pPr>
      <w:r w:rsidRPr="00224894">
        <w:rPr>
          <w:b/>
          <w:bCs/>
        </w:rPr>
        <w:t>MAHTI-kortit (Tukiliitto)</w:t>
      </w:r>
    </w:p>
    <w:p w14:paraId="6625C6C2" w14:textId="6FD2B073" w:rsidR="00224894" w:rsidRPr="00224894" w:rsidRDefault="00224894" w:rsidP="00224894">
      <w:r w:rsidRPr="00224894">
        <w:drawing>
          <wp:inline distT="0" distB="0" distL="0" distR="0" wp14:anchorId="34103A66" wp14:editId="76C14721">
            <wp:extent cx="5715000" cy="3206750"/>
            <wp:effectExtent l="0" t="0" r="0" b="0"/>
            <wp:docPr id="1517038818" name="Kuva 24" descr="MAHTI-korteissa seikkailee Susi-hahmo, joka kuvastaa erilaisia tunnetiloja, kuten innostusta ja väsymy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AHTI-korteissa seikkailee Susi-hahmo, joka kuvastaa erilaisia tunnetiloja, kuten innostusta ja väsymystä."/>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3206750"/>
                    </a:xfrm>
                    <a:prstGeom prst="rect">
                      <a:avLst/>
                    </a:prstGeom>
                    <a:noFill/>
                    <a:ln>
                      <a:noFill/>
                    </a:ln>
                  </pic:spPr>
                </pic:pic>
              </a:graphicData>
            </a:graphic>
          </wp:inline>
        </w:drawing>
      </w:r>
    </w:p>
    <w:p w14:paraId="5246E448" w14:textId="77777777" w:rsidR="00224894" w:rsidRPr="00224894" w:rsidRDefault="00224894" w:rsidP="00224894">
      <w:pPr>
        <w:numPr>
          <w:ilvl w:val="0"/>
          <w:numId w:val="2"/>
        </w:numPr>
      </w:pPr>
      <w:r w:rsidRPr="00224894">
        <w:t>Kortit ovat maksuttomat ja vapaasti ladattavissa.</w:t>
      </w:r>
    </w:p>
    <w:p w14:paraId="04B075E7" w14:textId="77777777" w:rsidR="00224894" w:rsidRPr="00224894" w:rsidRDefault="00224894" w:rsidP="00224894">
      <w:pPr>
        <w:numPr>
          <w:ilvl w:val="0"/>
          <w:numId w:val="2"/>
        </w:numPr>
      </w:pPr>
      <w:r w:rsidRPr="00224894">
        <w:t>Korteissa seikkailee Susi-hahmo erilaisissa tunnetiloissa.</w:t>
      </w:r>
    </w:p>
    <w:p w14:paraId="00A7C6EF" w14:textId="77777777" w:rsidR="00224894" w:rsidRPr="00224894" w:rsidRDefault="00224894" w:rsidP="00224894">
      <w:pPr>
        <w:numPr>
          <w:ilvl w:val="0"/>
          <w:numId w:val="2"/>
        </w:numPr>
      </w:pPr>
      <w:r w:rsidRPr="00224894">
        <w:t>Korteista on olemassa Tukiliiton oma esittely.</w:t>
      </w:r>
    </w:p>
    <w:p w14:paraId="3F877227" w14:textId="77777777" w:rsidR="00224894" w:rsidRPr="00224894" w:rsidRDefault="00224894" w:rsidP="00224894">
      <w:pPr>
        <w:numPr>
          <w:ilvl w:val="0"/>
          <w:numId w:val="2"/>
        </w:numPr>
      </w:pPr>
      <w:r w:rsidRPr="00224894">
        <w:t>Kortteja voi myös laminoida, jolloin ne ovat pitkäikäisempiä.</w:t>
      </w:r>
    </w:p>
    <w:p w14:paraId="4A3305E7" w14:textId="77777777" w:rsidR="00224894" w:rsidRPr="00224894" w:rsidRDefault="00224894" w:rsidP="00224894">
      <w:pPr>
        <w:numPr>
          <w:ilvl w:val="0"/>
          <w:numId w:val="2"/>
        </w:numPr>
      </w:pPr>
      <w:r w:rsidRPr="00224894">
        <w:lastRenderedPageBreak/>
        <w:t>Kortteja on paljon. Harkitse, millaisen määrän otat kerrallaan esille. Voit esimerkiksi ottaa yhden väriset kortit käyttöön kerralla.</w:t>
      </w:r>
    </w:p>
    <w:p w14:paraId="22765C04" w14:textId="77777777" w:rsidR="00224894" w:rsidRPr="00224894" w:rsidRDefault="00224894" w:rsidP="00224894">
      <w:pPr>
        <w:numPr>
          <w:ilvl w:val="0"/>
          <w:numId w:val="2"/>
        </w:numPr>
      </w:pPr>
      <w:r w:rsidRPr="00224894">
        <w:t>Voidaan käyttää esim. lapsen päivän läpikäymiseen pyytämällä häntä näyttämään korttien avulla, miltä hänestä tuntui aamulla tai esimerkiksi koulun iltapäivähoidossa.</w:t>
      </w:r>
    </w:p>
    <w:p w14:paraId="31B4CAEA" w14:textId="77777777" w:rsidR="00224894" w:rsidRPr="00224894" w:rsidRDefault="00224894" w:rsidP="00224894">
      <w:r w:rsidRPr="00224894">
        <w:t>”Asiakas pystyy verbaalisesti hyvään kommunikaatioon, joten hänen kanssaan oli helppo käyttää kortteja. Koska aiheeseen liittyi jännitteitä, kortit auttoivat asiakasta kerronnassa ja vähensivät jännitettä.”</w:t>
      </w:r>
    </w:p>
    <w:p w14:paraId="7FD93517" w14:textId="77777777" w:rsidR="00224894" w:rsidRPr="00224894" w:rsidRDefault="00224894" w:rsidP="00224894">
      <w:hyperlink r:id="rId17" w:tgtFrame="_blank" w:tooltip="Aukeaa uuteen ikkunaan" w:history="1">
        <w:r w:rsidRPr="00224894">
          <w:rPr>
            <w:rStyle w:val="Hyperlinkki"/>
          </w:rPr>
          <w:t xml:space="preserve">MAHTI-tunnekortit Tukiliiton </w:t>
        </w:r>
        <w:proofErr w:type="spellStart"/>
        <w:r w:rsidRPr="00224894">
          <w:rPr>
            <w:rStyle w:val="Hyperlinkki"/>
          </w:rPr>
          <w:t>sivuillaLinkki</w:t>
        </w:r>
        <w:proofErr w:type="spellEnd"/>
        <w:r w:rsidRPr="00224894">
          <w:rPr>
            <w:rStyle w:val="Hyperlinkki"/>
          </w:rPr>
          <w:t xml:space="preserve"> toiselle </w:t>
        </w:r>
        <w:proofErr w:type="spellStart"/>
        <w:r w:rsidRPr="00224894">
          <w:rPr>
            <w:rStyle w:val="Hyperlinkki"/>
          </w:rPr>
          <w:t>sivustolleAvautuu</w:t>
        </w:r>
        <w:proofErr w:type="spellEnd"/>
        <w:r w:rsidRPr="00224894">
          <w:rPr>
            <w:rStyle w:val="Hyperlinkki"/>
          </w:rPr>
          <w:t xml:space="preserve"> uudessa välilehdessä</w:t>
        </w:r>
      </w:hyperlink>
    </w:p>
    <w:p w14:paraId="4AD6BB80" w14:textId="77777777" w:rsidR="00224894" w:rsidRPr="00224894" w:rsidRDefault="00224894" w:rsidP="00224894">
      <w:pPr>
        <w:rPr>
          <w:b/>
          <w:bCs/>
        </w:rPr>
      </w:pPr>
      <w:r w:rsidRPr="00224894">
        <w:rPr>
          <w:b/>
          <w:bCs/>
        </w:rPr>
        <w:t>Nallekortit (Pesäpuu)</w:t>
      </w:r>
    </w:p>
    <w:p w14:paraId="2AE3F8FD" w14:textId="77777777" w:rsidR="00224894" w:rsidRPr="00224894" w:rsidRDefault="00224894" w:rsidP="00224894">
      <w:pPr>
        <w:numPr>
          <w:ilvl w:val="0"/>
          <w:numId w:val="3"/>
        </w:numPr>
      </w:pPr>
      <w:r w:rsidRPr="00224894">
        <w:t>Nalle-hahmo seikkailee eri tunnetiloissa.</w:t>
      </w:r>
    </w:p>
    <w:p w14:paraId="06D3D370" w14:textId="77777777" w:rsidR="00224894" w:rsidRPr="00224894" w:rsidRDefault="00224894" w:rsidP="00224894">
      <w:pPr>
        <w:numPr>
          <w:ilvl w:val="0"/>
          <w:numId w:val="3"/>
        </w:numPr>
      </w:pPr>
      <w:r w:rsidRPr="00224894">
        <w:t>Osa nalleista on pieniä ja osa isoja hahmoja.</w:t>
      </w:r>
    </w:p>
    <w:p w14:paraId="076314C8" w14:textId="77777777" w:rsidR="00224894" w:rsidRPr="00224894" w:rsidRDefault="00224894" w:rsidP="00224894">
      <w:pPr>
        <w:numPr>
          <w:ilvl w:val="0"/>
          <w:numId w:val="3"/>
        </w:numPr>
      </w:pPr>
      <w:r w:rsidRPr="00224894">
        <w:t>Nallekortit voi tilata Pesäpuulta 50 euron hintaan.</w:t>
      </w:r>
    </w:p>
    <w:p w14:paraId="7F20ECC2" w14:textId="77777777" w:rsidR="00224894" w:rsidRPr="00224894" w:rsidRDefault="00224894" w:rsidP="00224894">
      <w:hyperlink r:id="rId18" w:tgtFrame="_blank" w:tooltip="Aukeaa uuteen ikkunaan" w:history="1">
        <w:r w:rsidRPr="00224894">
          <w:rPr>
            <w:rStyle w:val="Hyperlinkki"/>
          </w:rPr>
          <w:t xml:space="preserve">Nallekortit Pesäpuun </w:t>
        </w:r>
        <w:proofErr w:type="spellStart"/>
        <w:r w:rsidRPr="00224894">
          <w:rPr>
            <w:rStyle w:val="Hyperlinkki"/>
          </w:rPr>
          <w:t>verkkokaupassaLinkki</w:t>
        </w:r>
        <w:proofErr w:type="spellEnd"/>
        <w:r w:rsidRPr="00224894">
          <w:rPr>
            <w:rStyle w:val="Hyperlinkki"/>
          </w:rPr>
          <w:t xml:space="preserve"> toiselle </w:t>
        </w:r>
        <w:proofErr w:type="spellStart"/>
        <w:r w:rsidRPr="00224894">
          <w:rPr>
            <w:rStyle w:val="Hyperlinkki"/>
          </w:rPr>
          <w:t>sivustolleAvautuu</w:t>
        </w:r>
        <w:proofErr w:type="spellEnd"/>
        <w:r w:rsidRPr="00224894">
          <w:rPr>
            <w:rStyle w:val="Hyperlinkki"/>
          </w:rPr>
          <w:t xml:space="preserve"> uudessa välilehdessä</w:t>
        </w:r>
      </w:hyperlink>
    </w:p>
    <w:p w14:paraId="2D27BFD8" w14:textId="77777777" w:rsidR="00224894" w:rsidRPr="00224894" w:rsidRDefault="00224894" w:rsidP="00224894">
      <w:pPr>
        <w:rPr>
          <w:b/>
          <w:bCs/>
        </w:rPr>
      </w:pPr>
      <w:r w:rsidRPr="00224894">
        <w:rPr>
          <w:b/>
          <w:bCs/>
        </w:rPr>
        <w:t>Lasten vahvuuskortit (Pesäpuu)</w:t>
      </w:r>
    </w:p>
    <w:p w14:paraId="68F79490" w14:textId="7DBDC6BA" w:rsidR="00224894" w:rsidRPr="00224894" w:rsidRDefault="00224894" w:rsidP="00224894">
      <w:r w:rsidRPr="00224894">
        <w:drawing>
          <wp:inline distT="0" distB="0" distL="0" distR="0" wp14:anchorId="6D9D2070" wp14:editId="2BC9F4B6">
            <wp:extent cx="5715000" cy="3219450"/>
            <wp:effectExtent l="0" t="0" r="0" b="0"/>
            <wp:docPr id="821889190" name="Kuva 23" descr="Vahvuuskorteissa on kirjoitettu vahvuus, kuten &quot;rehellinen&quot; ja &quot;ahkera&quot; suomeksi ja ruotsiksi. Kortissa on myös vahvuutta kuvaava k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Vahvuuskorteissa on kirjoitettu vahvuus, kuten &quot;rehellinen&quot; ja &quot;ahkera&quot; suomeksi ja ruotsiksi. Kortissa on myös vahvuutta kuvaava kuv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14:paraId="7D0B4302" w14:textId="77777777" w:rsidR="00224894" w:rsidRPr="00224894" w:rsidRDefault="00224894" w:rsidP="00224894">
      <w:pPr>
        <w:numPr>
          <w:ilvl w:val="0"/>
          <w:numId w:val="4"/>
        </w:numPr>
      </w:pPr>
      <w:r w:rsidRPr="00224894">
        <w:t>Korteissa on kirjoitettu vahvuus suomeksi ja ruotsiksi sekä vahvuutta tukeva kuva.</w:t>
      </w:r>
    </w:p>
    <w:p w14:paraId="341696BE" w14:textId="77777777" w:rsidR="00224894" w:rsidRPr="00224894" w:rsidRDefault="00224894" w:rsidP="00224894">
      <w:pPr>
        <w:numPr>
          <w:ilvl w:val="0"/>
          <w:numId w:val="4"/>
        </w:numPr>
      </w:pPr>
      <w:r w:rsidRPr="00224894">
        <w:t>Voi käyttää esimerkiksi palvelusuunnitelma -palaverissa, jolloin saadaan käsiteltyä myös lapsen vahvuudet. Jos lapsi ei itse pysty valitsemaan omaa vahvuuttaan, voi tämän tehdä myös työntekijä ja/tai vanhempi.</w:t>
      </w:r>
    </w:p>
    <w:p w14:paraId="61A1C9F8" w14:textId="77777777" w:rsidR="00224894" w:rsidRPr="00224894" w:rsidRDefault="00224894" w:rsidP="00224894">
      <w:pPr>
        <w:numPr>
          <w:ilvl w:val="0"/>
          <w:numId w:val="4"/>
        </w:numPr>
      </w:pPr>
      <w:r w:rsidRPr="00224894">
        <w:t>Kuvissa ei ole kovin vahvaa kontrastia, joten ne eivät välttämättä toimi näkövammaisten lasten kanssa tai jos henkilöllä on hahmottamisvaikeuksia.</w:t>
      </w:r>
    </w:p>
    <w:p w14:paraId="16CE0BDC" w14:textId="77777777" w:rsidR="00224894" w:rsidRPr="00224894" w:rsidRDefault="00224894" w:rsidP="00224894">
      <w:pPr>
        <w:numPr>
          <w:ilvl w:val="0"/>
          <w:numId w:val="4"/>
        </w:numPr>
      </w:pPr>
      <w:r w:rsidRPr="00224894">
        <w:lastRenderedPageBreak/>
        <w:t>Lasten vahvuuskortit voi tilata Pesäpuulta 50 euron hintaan.</w:t>
      </w:r>
    </w:p>
    <w:p w14:paraId="79A9A573" w14:textId="77777777" w:rsidR="00224894" w:rsidRPr="00224894" w:rsidRDefault="00224894" w:rsidP="00224894">
      <w:r w:rsidRPr="00224894">
        <w:t>”Kortit olivat hyvä avaus. Asiakas valitsi äidin mukaan hyvin itseään kuvaavista korteista.”</w:t>
      </w:r>
    </w:p>
    <w:p w14:paraId="7C3D2542" w14:textId="77777777" w:rsidR="00224894" w:rsidRPr="00224894" w:rsidRDefault="00224894" w:rsidP="00224894">
      <w:r w:rsidRPr="00224894">
        <w:t>”Poika innostui kortteja katsomaan, äiti kertoi kauniisti pojastaan myös negatiivisa asioita.”</w:t>
      </w:r>
    </w:p>
    <w:p w14:paraId="50CB582D" w14:textId="77777777" w:rsidR="00224894" w:rsidRPr="00224894" w:rsidRDefault="00224894" w:rsidP="00224894">
      <w:r w:rsidRPr="00224894">
        <w:t>”Lapsi olisi halunnut käydä kortteja uudelleen läpi.”</w:t>
      </w:r>
    </w:p>
    <w:p w14:paraId="24029249" w14:textId="77777777" w:rsidR="00224894" w:rsidRPr="00224894" w:rsidRDefault="00224894" w:rsidP="00224894">
      <w:r w:rsidRPr="00224894">
        <w:t>”Rentouttaa tilannetta, sekä työntekijöitä että lapsia ja vanhempia.”</w:t>
      </w:r>
    </w:p>
    <w:p w14:paraId="11B2CF7E" w14:textId="77777777" w:rsidR="00224894" w:rsidRPr="00224894" w:rsidRDefault="00224894" w:rsidP="00224894">
      <w:hyperlink r:id="rId20" w:tgtFrame="_blank" w:tooltip="Aukeaa uuteen ikkunaan" w:history="1">
        <w:r w:rsidRPr="00224894">
          <w:rPr>
            <w:rStyle w:val="Hyperlinkki"/>
          </w:rPr>
          <w:t xml:space="preserve">Lasten vahvuuskortit Pesäpuun </w:t>
        </w:r>
        <w:proofErr w:type="spellStart"/>
        <w:r w:rsidRPr="00224894">
          <w:rPr>
            <w:rStyle w:val="Hyperlinkki"/>
          </w:rPr>
          <w:t>verkkokaupassaLinkki</w:t>
        </w:r>
        <w:proofErr w:type="spellEnd"/>
        <w:r w:rsidRPr="00224894">
          <w:rPr>
            <w:rStyle w:val="Hyperlinkki"/>
          </w:rPr>
          <w:t xml:space="preserve"> toiselle </w:t>
        </w:r>
        <w:proofErr w:type="spellStart"/>
        <w:r w:rsidRPr="00224894">
          <w:rPr>
            <w:rStyle w:val="Hyperlinkki"/>
          </w:rPr>
          <w:t>sivustolleAvautuu</w:t>
        </w:r>
        <w:proofErr w:type="spellEnd"/>
        <w:r w:rsidRPr="00224894">
          <w:rPr>
            <w:rStyle w:val="Hyperlinkki"/>
          </w:rPr>
          <w:t xml:space="preserve"> uudessa välilehdessä</w:t>
        </w:r>
      </w:hyperlink>
    </w:p>
    <w:p w14:paraId="13CEC781" w14:textId="77777777" w:rsidR="00224894" w:rsidRPr="00224894" w:rsidRDefault="00224894" w:rsidP="00224894">
      <w:bookmarkStart w:id="4" w:name="kuvalliset"/>
      <w:bookmarkEnd w:id="4"/>
      <w:r w:rsidRPr="00224894">
        <w:t>Kuvalliset välineet</w:t>
      </w:r>
    </w:p>
    <w:p w14:paraId="7EC85236" w14:textId="77777777" w:rsidR="00224894" w:rsidRPr="00224894" w:rsidRDefault="00224894" w:rsidP="00224894">
      <w:pPr>
        <w:rPr>
          <w:b/>
          <w:bCs/>
        </w:rPr>
      </w:pPr>
      <w:r w:rsidRPr="00224894">
        <w:rPr>
          <w:b/>
          <w:bCs/>
        </w:rPr>
        <w:t>Papunet</w:t>
      </w:r>
    </w:p>
    <w:p w14:paraId="6606E437" w14:textId="778529C6" w:rsidR="00224894" w:rsidRPr="00224894" w:rsidRDefault="00224894" w:rsidP="00224894">
      <w:r w:rsidRPr="00224894">
        <w:drawing>
          <wp:inline distT="0" distB="0" distL="0" distR="0" wp14:anchorId="3FF24A2B" wp14:editId="3CBB464F">
            <wp:extent cx="5715000" cy="3200400"/>
            <wp:effectExtent l="0" t="0" r="0" b="0"/>
            <wp:docPr id="979576100" name="Kuva 22" descr="Asioimiskansio, jossa on erilaisia kuvallisia välineitä ja asteikk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sioimiskansio, jossa on erilaisia kuvallisia välineitä ja asteikkoj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3200400"/>
                    </a:xfrm>
                    <a:prstGeom prst="rect">
                      <a:avLst/>
                    </a:prstGeom>
                    <a:noFill/>
                    <a:ln>
                      <a:noFill/>
                    </a:ln>
                  </pic:spPr>
                </pic:pic>
              </a:graphicData>
            </a:graphic>
          </wp:inline>
        </w:drawing>
      </w:r>
    </w:p>
    <w:p w14:paraId="316E02E6" w14:textId="77777777" w:rsidR="00224894" w:rsidRPr="00224894" w:rsidRDefault="00224894" w:rsidP="00224894">
      <w:pPr>
        <w:numPr>
          <w:ilvl w:val="0"/>
          <w:numId w:val="5"/>
        </w:numPr>
      </w:pPr>
      <w:r w:rsidRPr="00224894">
        <w:t>Papunetistä löytyy valtava määrä kuvia sekä tietoa kuvallisesta kommunikaatiosta. Kuvat ovat käytössä maksutta.</w:t>
      </w:r>
    </w:p>
    <w:p w14:paraId="64720120" w14:textId="77777777" w:rsidR="00224894" w:rsidRPr="00224894" w:rsidRDefault="00224894" w:rsidP="00224894">
      <w:pPr>
        <w:numPr>
          <w:ilvl w:val="0"/>
          <w:numId w:val="5"/>
        </w:numPr>
      </w:pPr>
      <w:r w:rsidRPr="00224894">
        <w:t>Papunetin kuvatyökalun avulla saat haettua sopivia kuvia esim. asiakastapaamisen kuvallista struktuuria varten. Kuvia voi yhdistää myös muihin välineisiin, kuten Minun päiväni -lomakkeeseen.</w:t>
      </w:r>
    </w:p>
    <w:p w14:paraId="04A22516" w14:textId="77777777" w:rsidR="00224894" w:rsidRPr="00224894" w:rsidRDefault="00224894" w:rsidP="00224894">
      <w:hyperlink r:id="rId22" w:tgtFrame="_blank" w:tooltip="Aukeaa uuteen ikkunaan" w:history="1">
        <w:r w:rsidRPr="00224894">
          <w:rPr>
            <w:rStyle w:val="Hyperlinkki"/>
          </w:rPr>
          <w:t xml:space="preserve">Papunetin </w:t>
        </w:r>
        <w:proofErr w:type="spellStart"/>
        <w:r w:rsidRPr="00224894">
          <w:rPr>
            <w:rStyle w:val="Hyperlinkki"/>
          </w:rPr>
          <w:t>verkkosivutLinkki</w:t>
        </w:r>
        <w:proofErr w:type="spellEnd"/>
        <w:r w:rsidRPr="00224894">
          <w:rPr>
            <w:rStyle w:val="Hyperlinkki"/>
          </w:rPr>
          <w:t xml:space="preserve"> toiselle </w:t>
        </w:r>
        <w:proofErr w:type="spellStart"/>
        <w:r w:rsidRPr="00224894">
          <w:rPr>
            <w:rStyle w:val="Hyperlinkki"/>
          </w:rPr>
          <w:t>sivustolleAvautuu</w:t>
        </w:r>
        <w:proofErr w:type="spellEnd"/>
        <w:r w:rsidRPr="00224894">
          <w:rPr>
            <w:rStyle w:val="Hyperlinkki"/>
          </w:rPr>
          <w:t xml:space="preserve"> uudessa välilehdessä</w:t>
        </w:r>
      </w:hyperlink>
    </w:p>
    <w:p w14:paraId="5B756527" w14:textId="77777777" w:rsidR="00224894" w:rsidRPr="00224894" w:rsidRDefault="00224894" w:rsidP="00224894">
      <w:pPr>
        <w:rPr>
          <w:b/>
          <w:bCs/>
        </w:rPr>
      </w:pPr>
      <w:proofErr w:type="spellStart"/>
      <w:r w:rsidRPr="00224894">
        <w:rPr>
          <w:b/>
          <w:bCs/>
        </w:rPr>
        <w:t>Talking</w:t>
      </w:r>
      <w:proofErr w:type="spellEnd"/>
      <w:r w:rsidRPr="00224894">
        <w:rPr>
          <w:b/>
          <w:bCs/>
        </w:rPr>
        <w:t xml:space="preserve"> Mats® eli keskustelumatto</w:t>
      </w:r>
    </w:p>
    <w:p w14:paraId="41B670CB" w14:textId="7360F9E3" w:rsidR="00224894" w:rsidRPr="00224894" w:rsidRDefault="00224894" w:rsidP="00224894">
      <w:r w:rsidRPr="00224894">
        <w:lastRenderedPageBreak/>
        <w:drawing>
          <wp:inline distT="0" distB="0" distL="0" distR="0" wp14:anchorId="4D143999" wp14:editId="14754EE9">
            <wp:extent cx="5715000" cy="3219450"/>
            <wp:effectExtent l="0" t="0" r="0" b="0"/>
            <wp:docPr id="1471866073" name="Kuva 21" descr="Keskustelumatolla on erilaisista harrastuksista kertovia kortteja, kuten koripallo- ja ratsastuskor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Keskustelumatolla on erilaisista harrastuksista kertovia kortteja, kuten koripallo- ja ratsastuskorti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14:paraId="0F11FD9B" w14:textId="77777777" w:rsidR="00224894" w:rsidRPr="00224894" w:rsidRDefault="00224894" w:rsidP="00224894">
      <w:pPr>
        <w:numPr>
          <w:ilvl w:val="0"/>
          <w:numId w:val="6"/>
        </w:numPr>
      </w:pPr>
      <w:r w:rsidRPr="00224894">
        <w:t>Keskustelumaton tekemiseen tarvitset kynnysmaton, tulostettuja kuvia ja tarranauhaa. Kuvat kannattaa laminoida.</w:t>
      </w:r>
    </w:p>
    <w:p w14:paraId="403ADF54" w14:textId="77777777" w:rsidR="00224894" w:rsidRPr="00224894" w:rsidRDefault="00224894" w:rsidP="00224894">
      <w:pPr>
        <w:numPr>
          <w:ilvl w:val="0"/>
          <w:numId w:val="6"/>
        </w:numPr>
      </w:pPr>
      <w:r w:rsidRPr="00224894">
        <w:t>Voit tehdä kuvat aiheittain. Esim. Vapaa-aika, arjen taidot tai asuminen.</w:t>
      </w:r>
    </w:p>
    <w:p w14:paraId="2D965FF3" w14:textId="77777777" w:rsidR="00224894" w:rsidRPr="00224894" w:rsidRDefault="00224894" w:rsidP="00224894">
      <w:pPr>
        <w:numPr>
          <w:ilvl w:val="0"/>
          <w:numId w:val="6"/>
        </w:numPr>
      </w:pPr>
      <w:r w:rsidRPr="00224894">
        <w:t>Keskustelun aihe laitetaan mattoon alas keskelle, ja skaala ylös. Esim. hyvä - huono. Ole tarkka skaalasta, että se vastaa kysyttyä kysymystä. Esimerkiksi kyllä ei ole aina positiivinen vastaus. </w:t>
      </w:r>
    </w:p>
    <w:p w14:paraId="7CEBBD39" w14:textId="77777777" w:rsidR="00224894" w:rsidRPr="00224894" w:rsidRDefault="00224894" w:rsidP="00224894">
      <w:pPr>
        <w:numPr>
          <w:ilvl w:val="0"/>
          <w:numId w:val="6"/>
        </w:numPr>
      </w:pPr>
      <w:r w:rsidRPr="00224894">
        <w:t>Älä johdattele asiakasta. Kysy esim. "Mitä mieltä olet tästä" mieluummin kuin "Pidätkö tästä".</w:t>
      </w:r>
    </w:p>
    <w:p w14:paraId="7AC72CA3" w14:textId="77777777" w:rsidR="00224894" w:rsidRPr="00224894" w:rsidRDefault="00224894" w:rsidP="00224894">
      <w:pPr>
        <w:numPr>
          <w:ilvl w:val="0"/>
          <w:numId w:val="6"/>
        </w:numPr>
      </w:pPr>
      <w:r w:rsidRPr="00224894">
        <w:t>Keskustelumatosta on olemassa myös tabletille sopivia applikaatioita.</w:t>
      </w:r>
    </w:p>
    <w:p w14:paraId="46087003" w14:textId="77777777" w:rsidR="00224894" w:rsidRPr="00224894" w:rsidRDefault="00224894" w:rsidP="00224894">
      <w:pPr>
        <w:numPr>
          <w:ilvl w:val="0"/>
          <w:numId w:val="6"/>
        </w:numPr>
      </w:pPr>
      <w:proofErr w:type="spellStart"/>
      <w:r w:rsidRPr="00224894">
        <w:t>Talking</w:t>
      </w:r>
      <w:proofErr w:type="spellEnd"/>
      <w:r w:rsidRPr="00224894">
        <w:t xml:space="preserve"> Mats® -menetelmä on kehitetty ja rekisteröity Skotlannissa </w:t>
      </w:r>
      <w:proofErr w:type="spellStart"/>
      <w:r w:rsidRPr="00224894">
        <w:t>Stirlingin</w:t>
      </w:r>
      <w:proofErr w:type="spellEnd"/>
      <w:r w:rsidRPr="00224894">
        <w:t xml:space="preserve"> yliopistossa. Suomessa menetelmän käyttöön kouluttaa </w:t>
      </w:r>
      <w:proofErr w:type="spellStart"/>
      <w:r w:rsidRPr="00224894">
        <w:t>Tikoteekki</w:t>
      </w:r>
      <w:proofErr w:type="spellEnd"/>
      <w:r w:rsidRPr="00224894">
        <w:t>.</w:t>
      </w:r>
    </w:p>
    <w:p w14:paraId="4CBDF43D" w14:textId="77777777" w:rsidR="00224894" w:rsidRPr="00224894" w:rsidRDefault="00224894" w:rsidP="00224894">
      <w:pPr>
        <w:numPr>
          <w:ilvl w:val="0"/>
          <w:numId w:val="6"/>
        </w:numPr>
      </w:pPr>
      <w:r w:rsidRPr="00224894">
        <w:t>Keskustelumaton käytöstä löytyy lisätietoa ja esimerkkivideoita papunetin sivuilta.</w:t>
      </w:r>
    </w:p>
    <w:p w14:paraId="2E4F9723" w14:textId="77777777" w:rsidR="00224894" w:rsidRPr="00224894" w:rsidRDefault="00224894" w:rsidP="00224894">
      <w:r w:rsidRPr="00224894">
        <w:t>”Lapsi pääsi näyttämään omaa arviota kyvyistään, minkä osasi tehdä hyvin realistisesti. Kuvat toimivat hyvin keskustelun tukena. Lapsi sai nähdä, kuinka paljon taitoja hänellä jo onkaan.”</w:t>
      </w:r>
    </w:p>
    <w:p w14:paraId="3E65DE6D" w14:textId="77777777" w:rsidR="00224894" w:rsidRPr="00224894" w:rsidRDefault="00224894" w:rsidP="00224894">
      <w:hyperlink r:id="rId24" w:tgtFrame="_blank" w:tooltip="Aukeaa uuteen ikkunaan" w:history="1">
        <w:r w:rsidRPr="00224894">
          <w:rPr>
            <w:rStyle w:val="Hyperlinkki"/>
          </w:rPr>
          <w:t xml:space="preserve">Keskustelumatto Papunetin </w:t>
        </w:r>
        <w:proofErr w:type="spellStart"/>
        <w:r w:rsidRPr="00224894">
          <w:rPr>
            <w:rStyle w:val="Hyperlinkki"/>
          </w:rPr>
          <w:t>verkkosivuillaLinkki</w:t>
        </w:r>
        <w:proofErr w:type="spellEnd"/>
        <w:r w:rsidRPr="00224894">
          <w:rPr>
            <w:rStyle w:val="Hyperlinkki"/>
          </w:rPr>
          <w:t xml:space="preserve"> toiselle </w:t>
        </w:r>
        <w:proofErr w:type="spellStart"/>
        <w:r w:rsidRPr="00224894">
          <w:rPr>
            <w:rStyle w:val="Hyperlinkki"/>
          </w:rPr>
          <w:t>sivustolleAvautuu</w:t>
        </w:r>
        <w:proofErr w:type="spellEnd"/>
        <w:r w:rsidRPr="00224894">
          <w:rPr>
            <w:rStyle w:val="Hyperlinkki"/>
          </w:rPr>
          <w:t xml:space="preserve"> uudessa välilehdessä</w:t>
        </w:r>
      </w:hyperlink>
    </w:p>
    <w:p w14:paraId="6512C4BA" w14:textId="77777777" w:rsidR="00224894" w:rsidRPr="00224894" w:rsidRDefault="00224894" w:rsidP="00224894">
      <w:pPr>
        <w:rPr>
          <w:b/>
          <w:bCs/>
        </w:rPr>
      </w:pPr>
      <w:r w:rsidRPr="00224894">
        <w:rPr>
          <w:b/>
          <w:bCs/>
        </w:rPr>
        <w:t>Palautetaulut</w:t>
      </w:r>
    </w:p>
    <w:p w14:paraId="1C11F834" w14:textId="6C8581B0" w:rsidR="00224894" w:rsidRPr="00224894" w:rsidRDefault="00224894" w:rsidP="00224894">
      <w:r w:rsidRPr="00224894">
        <w:lastRenderedPageBreak/>
        <w:drawing>
          <wp:inline distT="0" distB="0" distL="0" distR="0" wp14:anchorId="1BF28497" wp14:editId="0E33991C">
            <wp:extent cx="5715000" cy="3041650"/>
            <wp:effectExtent l="0" t="0" r="0" b="6350"/>
            <wp:docPr id="1353176042" name="Kuva 20" descr="Kaksi palautejanaa. Toisessa taulussa on tarranauhaa asteikon päällä, toisessa taulussa asteikolla liikutaan narussa olevan helmen avu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Kaksi palautejanaa. Toisessa taulussa on tarranauhaa asteikon päällä, toisessa taulussa asteikolla liikutaan narussa olevan helmen avull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3041650"/>
                    </a:xfrm>
                    <a:prstGeom prst="rect">
                      <a:avLst/>
                    </a:prstGeom>
                    <a:noFill/>
                    <a:ln>
                      <a:noFill/>
                    </a:ln>
                  </pic:spPr>
                </pic:pic>
              </a:graphicData>
            </a:graphic>
          </wp:inline>
        </w:drawing>
      </w:r>
    </w:p>
    <w:p w14:paraId="786B9431" w14:textId="77777777" w:rsidR="00224894" w:rsidRPr="00224894" w:rsidRDefault="00224894" w:rsidP="00224894">
      <w:pPr>
        <w:numPr>
          <w:ilvl w:val="0"/>
          <w:numId w:val="7"/>
        </w:numPr>
      </w:pPr>
      <w:r w:rsidRPr="00224894">
        <w:t xml:space="preserve">Kuvallisia palautetauluja on olemassa paljon. Ne auttavat kysymään palautetta ilman sanoja. Palautetauluja voi laminoida ja muokata esteettömiksi myös näkövammaisia asiakkaita varten esim. painamalla nurjalta puolelta nuppineulalla asteikot näkyviksi tai laittamalla tarranauhaa asteikon päälle. Sopivia tauluja löydät esimerkiksi Tampereen kaupungin </w:t>
      </w:r>
      <w:proofErr w:type="spellStart"/>
      <w:r w:rsidRPr="00224894">
        <w:t>nepsy</w:t>
      </w:r>
      <w:proofErr w:type="spellEnd"/>
      <w:r w:rsidRPr="00224894">
        <w:t xml:space="preserve"> oppaat -sivuilta.</w:t>
      </w:r>
    </w:p>
    <w:p w14:paraId="52210992" w14:textId="77777777" w:rsidR="00224894" w:rsidRPr="00224894" w:rsidRDefault="00224894" w:rsidP="00224894">
      <w:hyperlink r:id="rId26" w:tgtFrame="_blank" w:tooltip="Aukeaa uuteen ikkunaan" w:history="1">
        <w:r w:rsidRPr="00224894">
          <w:rPr>
            <w:rStyle w:val="Hyperlinkki"/>
          </w:rPr>
          <w:t xml:space="preserve">Tampereen kaupungin </w:t>
        </w:r>
        <w:proofErr w:type="spellStart"/>
        <w:r w:rsidRPr="00224894">
          <w:rPr>
            <w:rStyle w:val="Hyperlinkki"/>
          </w:rPr>
          <w:t>nepsy</w:t>
        </w:r>
        <w:proofErr w:type="spellEnd"/>
        <w:r w:rsidRPr="00224894">
          <w:rPr>
            <w:rStyle w:val="Hyperlinkki"/>
          </w:rPr>
          <w:t xml:space="preserve"> oppaat -</w:t>
        </w:r>
        <w:proofErr w:type="spellStart"/>
        <w:r w:rsidRPr="00224894">
          <w:rPr>
            <w:rStyle w:val="Hyperlinkki"/>
          </w:rPr>
          <w:t>sivuLinkki</w:t>
        </w:r>
        <w:proofErr w:type="spellEnd"/>
        <w:r w:rsidRPr="00224894">
          <w:rPr>
            <w:rStyle w:val="Hyperlinkki"/>
          </w:rPr>
          <w:t xml:space="preserve"> toiselle </w:t>
        </w:r>
        <w:proofErr w:type="spellStart"/>
        <w:r w:rsidRPr="00224894">
          <w:rPr>
            <w:rStyle w:val="Hyperlinkki"/>
          </w:rPr>
          <w:t>sivustolleAvautuu</w:t>
        </w:r>
        <w:proofErr w:type="spellEnd"/>
        <w:r w:rsidRPr="00224894">
          <w:rPr>
            <w:rStyle w:val="Hyperlinkki"/>
          </w:rPr>
          <w:t xml:space="preserve"> uudessa välilehdessä</w:t>
        </w:r>
      </w:hyperlink>
    </w:p>
    <w:p w14:paraId="587903EC" w14:textId="77777777" w:rsidR="00224894" w:rsidRPr="00224894" w:rsidRDefault="00224894" w:rsidP="00224894">
      <w:bookmarkStart w:id="5" w:name="struktuuri"/>
      <w:bookmarkEnd w:id="5"/>
      <w:r w:rsidRPr="00224894">
        <w:t>Struktuuria lisäävät välineet</w:t>
      </w:r>
    </w:p>
    <w:p w14:paraId="3598656D" w14:textId="77777777" w:rsidR="00224894" w:rsidRPr="00224894" w:rsidRDefault="00224894" w:rsidP="00224894">
      <w:pPr>
        <w:rPr>
          <w:b/>
          <w:bCs/>
        </w:rPr>
      </w:pPr>
      <w:r w:rsidRPr="00224894">
        <w:rPr>
          <w:b/>
          <w:bCs/>
        </w:rPr>
        <w:t>Kellot</w:t>
      </w:r>
    </w:p>
    <w:p w14:paraId="3277E7A2" w14:textId="79FFF640" w:rsidR="00224894" w:rsidRPr="00224894" w:rsidRDefault="00224894" w:rsidP="00224894">
      <w:r w:rsidRPr="00224894">
        <w:drawing>
          <wp:inline distT="0" distB="0" distL="0" distR="0" wp14:anchorId="41D55ECF" wp14:editId="7C0C2BF9">
            <wp:extent cx="5715000" cy="3219450"/>
            <wp:effectExtent l="0" t="0" r="0" b="0"/>
            <wp:docPr id="366674007" name="Kuva 19" descr="Punainen munakello vaalealla taust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unainen munakello vaalealla taustall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14:paraId="3CFDEDF2" w14:textId="77777777" w:rsidR="00224894" w:rsidRPr="00224894" w:rsidRDefault="00224894" w:rsidP="00224894">
      <w:pPr>
        <w:numPr>
          <w:ilvl w:val="0"/>
          <w:numId w:val="8"/>
        </w:numPr>
      </w:pPr>
      <w:r w:rsidRPr="00224894">
        <w:lastRenderedPageBreak/>
        <w:t>Kellon käyttäminen auttaa monia asiakkaita keskittymään ja hahmottamaan keskusteluun käytettävän ajan. Kellon käyttäminen voi auttaa myös työntekijää palaverin ajankäytössä.</w:t>
      </w:r>
    </w:p>
    <w:p w14:paraId="749E2A50" w14:textId="77777777" w:rsidR="00224894" w:rsidRPr="00224894" w:rsidRDefault="00224894" w:rsidP="00224894">
      <w:pPr>
        <w:numPr>
          <w:ilvl w:val="0"/>
          <w:numId w:val="8"/>
        </w:numPr>
      </w:pPr>
      <w:r w:rsidRPr="00224894">
        <w:t xml:space="preserve">Time </w:t>
      </w:r>
      <w:proofErr w:type="spellStart"/>
      <w:r w:rsidRPr="00224894">
        <w:t>Timerissa</w:t>
      </w:r>
      <w:proofErr w:type="spellEnd"/>
      <w:r w:rsidRPr="00224894">
        <w:t xml:space="preserve"> asiakas näkee konkreettisesti ajan kulumisen värillisen sektorin avulla. Time </w:t>
      </w:r>
      <w:proofErr w:type="spellStart"/>
      <w:r w:rsidRPr="00224894">
        <w:t>Timereita</w:t>
      </w:r>
      <w:proofErr w:type="spellEnd"/>
      <w:r w:rsidRPr="00224894">
        <w:t xml:space="preserve"> on eri kokoisia ja ne maksavat </w:t>
      </w:r>
      <w:proofErr w:type="gramStart"/>
      <w:r w:rsidRPr="00224894">
        <w:t>50-80</w:t>
      </w:r>
      <w:proofErr w:type="gramEnd"/>
      <w:r w:rsidRPr="00224894">
        <w:t xml:space="preserve"> euroa/kpl. Time </w:t>
      </w:r>
      <w:proofErr w:type="spellStart"/>
      <w:r w:rsidRPr="00224894">
        <w:t>Timereita</w:t>
      </w:r>
      <w:proofErr w:type="spellEnd"/>
      <w:r w:rsidRPr="00224894">
        <w:t xml:space="preserve"> voi tilata useista nettikaupoista.</w:t>
      </w:r>
    </w:p>
    <w:p w14:paraId="72CA3140" w14:textId="77777777" w:rsidR="00224894" w:rsidRPr="00224894" w:rsidRDefault="00224894" w:rsidP="00224894">
      <w:pPr>
        <w:numPr>
          <w:ilvl w:val="0"/>
          <w:numId w:val="8"/>
        </w:numPr>
      </w:pPr>
      <w:r w:rsidRPr="00224894">
        <w:t xml:space="preserve">Monet munakellot ajavat saman asian kuin Time </w:t>
      </w:r>
      <w:proofErr w:type="spellStart"/>
      <w:r w:rsidRPr="00224894">
        <w:t>Timer</w:t>
      </w:r>
      <w:proofErr w:type="spellEnd"/>
      <w:r w:rsidRPr="00224894">
        <w:t>. Oleellista on, että asiakas näkee ajan kulumisen ja jäljellä olevan ajan.</w:t>
      </w:r>
    </w:p>
    <w:p w14:paraId="51D05D8F" w14:textId="77777777" w:rsidR="00224894" w:rsidRPr="00224894" w:rsidRDefault="00224894" w:rsidP="00224894">
      <w:pPr>
        <w:numPr>
          <w:ilvl w:val="0"/>
          <w:numId w:val="8"/>
        </w:numPr>
      </w:pPr>
      <w:r w:rsidRPr="00224894">
        <w:t>On olemassa myös erilaisia virtuaalisia kelloja, jotka toimivat ajastimen tavoin.</w:t>
      </w:r>
    </w:p>
    <w:p w14:paraId="41A213C9" w14:textId="77777777" w:rsidR="00224894" w:rsidRPr="00224894" w:rsidRDefault="00224894" w:rsidP="00224894">
      <w:pPr>
        <w:rPr>
          <w:b/>
          <w:bCs/>
        </w:rPr>
      </w:pPr>
      <w:r w:rsidRPr="00224894">
        <w:rPr>
          <w:b/>
          <w:bCs/>
        </w:rPr>
        <w:t>Palaverin kulku kirjallisena</w:t>
      </w:r>
    </w:p>
    <w:p w14:paraId="01DDE1E3" w14:textId="4F141661" w:rsidR="00224894" w:rsidRPr="00224894" w:rsidRDefault="00224894" w:rsidP="00224894">
      <w:r w:rsidRPr="00224894">
        <w:drawing>
          <wp:inline distT="0" distB="0" distL="0" distR="0" wp14:anchorId="31A30FC1" wp14:editId="15112DBB">
            <wp:extent cx="3810000" cy="5505450"/>
            <wp:effectExtent l="0" t="0" r="0" b="0"/>
            <wp:docPr id="347740791" name="Kuva 18" descr="Esimerkki siitä, kuinka palavarin kulun voi ilmoittaa kirjallisena. Dokumentissa tapaaminen on jaoteltu tekstein, kuten &quot;Kuulumiset, miten menee&quot; ja &quot;Välipala&quot; sekä näitä kuvaavin kuv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simerkki siitä, kuinka palavarin kulun voi ilmoittaa kirjallisena. Dokumentissa tapaaminen on jaoteltu tekstein, kuten &quot;Kuulumiset, miten menee&quot; ja &quot;Välipala&quot; sekä näitä kuvaavin kuv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0" cy="5505450"/>
                    </a:xfrm>
                    <a:prstGeom prst="rect">
                      <a:avLst/>
                    </a:prstGeom>
                    <a:noFill/>
                    <a:ln>
                      <a:noFill/>
                    </a:ln>
                  </pic:spPr>
                </pic:pic>
              </a:graphicData>
            </a:graphic>
          </wp:inline>
        </w:drawing>
      </w:r>
    </w:p>
    <w:p w14:paraId="382F691A" w14:textId="77777777" w:rsidR="00224894" w:rsidRPr="00224894" w:rsidRDefault="00224894" w:rsidP="00224894">
      <w:pPr>
        <w:numPr>
          <w:ilvl w:val="0"/>
          <w:numId w:val="9"/>
        </w:numPr>
      </w:pPr>
      <w:r w:rsidRPr="00224894">
        <w:t>Tapaamisen aiheet ja aikataulut voi antaa asiakkaalle joko tekstitettynä, kuvitettuna tai sekä että.</w:t>
      </w:r>
    </w:p>
    <w:p w14:paraId="0DDFE7A9" w14:textId="77777777" w:rsidR="00224894" w:rsidRPr="00224894" w:rsidRDefault="00224894" w:rsidP="00224894">
      <w:pPr>
        <w:numPr>
          <w:ilvl w:val="0"/>
          <w:numId w:val="9"/>
        </w:numPr>
      </w:pPr>
      <w:r w:rsidRPr="00224894">
        <w:lastRenderedPageBreak/>
        <w:t>Palaverin rakenteen voi lähettää jo etukäteen asiakkaalle kotiin, jotta hän voi valmistautua tapaamiseen. Kirjalliseen paperiin voi myös palata tapaamisen aikana, jolloin asiakkaan on helpompi hahmottaa mitä asioita käsitellään, missä järjestyksessä ja kuinka kauan.</w:t>
      </w:r>
    </w:p>
    <w:p w14:paraId="61C7075F" w14:textId="77777777" w:rsidR="00224894" w:rsidRPr="00224894" w:rsidRDefault="00224894" w:rsidP="00224894">
      <w:bookmarkStart w:id="6" w:name="muita"/>
      <w:bookmarkEnd w:id="6"/>
      <w:r w:rsidRPr="00224894">
        <w:t>Muita asiakkaan osallisuutta lisääviä välineitä ja keinoja</w:t>
      </w:r>
    </w:p>
    <w:p w14:paraId="2B72C492" w14:textId="77777777" w:rsidR="00224894" w:rsidRPr="00224894" w:rsidRDefault="00224894" w:rsidP="00224894">
      <w:pPr>
        <w:rPr>
          <w:b/>
          <w:bCs/>
        </w:rPr>
      </w:pPr>
      <w:r w:rsidRPr="00224894">
        <w:rPr>
          <w:b/>
          <w:bCs/>
        </w:rPr>
        <w:t>Minun päiväni -lomake (Pesäpuu)</w:t>
      </w:r>
    </w:p>
    <w:p w14:paraId="6CEBCE95" w14:textId="1E457215" w:rsidR="00224894" w:rsidRPr="00224894" w:rsidRDefault="00224894" w:rsidP="00224894">
      <w:r w:rsidRPr="00224894">
        <w:drawing>
          <wp:inline distT="0" distB="0" distL="0" distR="0" wp14:anchorId="57A02FCF" wp14:editId="3067EEEB">
            <wp:extent cx="5715000" cy="3219450"/>
            <wp:effectExtent l="0" t="0" r="0" b="0"/>
            <wp:docPr id="1257017119" name="Kuva 17" descr="Minun päiväni -lomake, jossa on esimerkiksi koiranpentua ja ruokailua kuvaavat kuv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Minun päiväni -lomake, jossa on esimerkiksi koiranpentua ja ruokailua kuvaavat kuva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14:paraId="2D611727" w14:textId="77777777" w:rsidR="00224894" w:rsidRPr="00224894" w:rsidRDefault="00224894" w:rsidP="00224894">
      <w:pPr>
        <w:numPr>
          <w:ilvl w:val="0"/>
          <w:numId w:val="10"/>
        </w:numPr>
      </w:pPr>
      <w:r w:rsidRPr="00224894">
        <w:t>Nelikenttä, jossa on aamu, päivä, ilta ja yö.</w:t>
      </w:r>
    </w:p>
    <w:p w14:paraId="00C1F1BD" w14:textId="77777777" w:rsidR="00224894" w:rsidRPr="00224894" w:rsidRDefault="00224894" w:rsidP="00224894">
      <w:pPr>
        <w:numPr>
          <w:ilvl w:val="0"/>
          <w:numId w:val="10"/>
        </w:numPr>
      </w:pPr>
      <w:r w:rsidRPr="00224894">
        <w:t>Voi tulostaa Pesäpuun verkkokaupasta.</w:t>
      </w:r>
    </w:p>
    <w:p w14:paraId="2B638679" w14:textId="77777777" w:rsidR="00224894" w:rsidRPr="00224894" w:rsidRDefault="00224894" w:rsidP="00224894">
      <w:pPr>
        <w:numPr>
          <w:ilvl w:val="0"/>
          <w:numId w:val="10"/>
        </w:numPr>
      </w:pPr>
      <w:r w:rsidRPr="00224894">
        <w:t>Mahdollistaa työskentelyn monella tavalla. Asiakas voi esimerkiksi piirtää, kirjoittaa tai laittaa kuvia kuhunkin vuorokauden aikaan haluamallaan tavalla. Hän voi myös kertoa asioista, jolloin aikuinen voi kirjata hänen kertomansa lomakkeelle. Lomakkeen voi laminoida ja sitä voi käyttää uudelleen. Laminoidulle lomakkeelle voi kaksipuolisella teipillä tai sinitarralla kiinnittää Papunetistä tulostettuja kuvia ja kirjoittaa poispyyhittävällä tussilla.</w:t>
      </w:r>
    </w:p>
    <w:p w14:paraId="242AAD3F" w14:textId="77777777" w:rsidR="00224894" w:rsidRPr="00224894" w:rsidRDefault="00224894" w:rsidP="00224894">
      <w:pPr>
        <w:numPr>
          <w:ilvl w:val="0"/>
          <w:numId w:val="10"/>
        </w:numPr>
      </w:pPr>
      <w:r w:rsidRPr="00224894">
        <w:t>Työskentelyn lopuksi lomakkeesta voi ottaa kuvan tai sen voi kopioida, jotta asiakas saa sen itselleen. Tuotoksen voi myös lisätä asiakkaan omiin tietoihin sellaisenaan.</w:t>
      </w:r>
    </w:p>
    <w:p w14:paraId="14450E56" w14:textId="77777777" w:rsidR="00224894" w:rsidRPr="00224894" w:rsidRDefault="00224894" w:rsidP="00224894">
      <w:pPr>
        <w:numPr>
          <w:ilvl w:val="0"/>
          <w:numId w:val="10"/>
        </w:numPr>
      </w:pPr>
      <w:r w:rsidRPr="00224894">
        <w:t>Lomaketta voi myös yhdistää tunnekorttityöskentelyyn: millä mielellä olen aamulla/päivällä/illalla?</w:t>
      </w:r>
    </w:p>
    <w:p w14:paraId="3843BD2A" w14:textId="77777777" w:rsidR="00224894" w:rsidRPr="00224894" w:rsidRDefault="00224894" w:rsidP="00224894">
      <w:r w:rsidRPr="00224894">
        <w:t>”Lapsi jaksoi hyvin keskittyä ”oma päivä” täyttöön n. 15 min ajan. Ohjaajalta apukysymyksiä välillä. Innostavaa!”</w:t>
      </w:r>
    </w:p>
    <w:p w14:paraId="19BCD422" w14:textId="77777777" w:rsidR="00224894" w:rsidRPr="00224894" w:rsidRDefault="00224894" w:rsidP="00224894">
      <w:hyperlink r:id="rId30" w:tgtFrame="_blank" w:tooltip="Aukeaa uuteen ikkunaan" w:history="1">
        <w:r w:rsidRPr="00224894">
          <w:rPr>
            <w:rStyle w:val="Hyperlinkki"/>
          </w:rPr>
          <w:t xml:space="preserve">Minun päiväni -lomake Pesäpuun </w:t>
        </w:r>
        <w:proofErr w:type="spellStart"/>
        <w:r w:rsidRPr="00224894">
          <w:rPr>
            <w:rStyle w:val="Hyperlinkki"/>
          </w:rPr>
          <w:t>verkkokaupassaLinkki</w:t>
        </w:r>
        <w:proofErr w:type="spellEnd"/>
        <w:r w:rsidRPr="00224894">
          <w:rPr>
            <w:rStyle w:val="Hyperlinkki"/>
          </w:rPr>
          <w:t xml:space="preserve"> toiselle </w:t>
        </w:r>
        <w:proofErr w:type="spellStart"/>
        <w:r w:rsidRPr="00224894">
          <w:rPr>
            <w:rStyle w:val="Hyperlinkki"/>
          </w:rPr>
          <w:t>sivustolleAvautuu</w:t>
        </w:r>
        <w:proofErr w:type="spellEnd"/>
        <w:r w:rsidRPr="00224894">
          <w:rPr>
            <w:rStyle w:val="Hyperlinkki"/>
          </w:rPr>
          <w:t xml:space="preserve"> uudessa välilehdessä</w:t>
        </w:r>
      </w:hyperlink>
    </w:p>
    <w:p w14:paraId="7C22CC4D" w14:textId="77777777" w:rsidR="00224894" w:rsidRPr="00224894" w:rsidRDefault="00224894" w:rsidP="00224894">
      <w:pPr>
        <w:rPr>
          <w:b/>
          <w:bCs/>
        </w:rPr>
      </w:pPr>
      <w:r w:rsidRPr="00224894">
        <w:rPr>
          <w:b/>
          <w:bCs/>
        </w:rPr>
        <w:t>Tukiviittomat</w:t>
      </w:r>
    </w:p>
    <w:p w14:paraId="5E04AFC4" w14:textId="77777777" w:rsidR="00224894" w:rsidRPr="00224894" w:rsidRDefault="00224894" w:rsidP="00224894">
      <w:pPr>
        <w:numPr>
          <w:ilvl w:val="0"/>
          <w:numId w:val="11"/>
        </w:numPr>
      </w:pPr>
      <w:r w:rsidRPr="00224894">
        <w:t>Jokainen henkilö osaa noin 100 tukiviittomaa ilman että on opiskellut viittomia ollenkaan. Kokeilepa vaikka, miten viittoisit ajaa autoa tai kammata.</w:t>
      </w:r>
    </w:p>
    <w:p w14:paraId="74D7CD8A" w14:textId="77777777" w:rsidR="00224894" w:rsidRPr="00224894" w:rsidRDefault="00224894" w:rsidP="00224894">
      <w:pPr>
        <w:numPr>
          <w:ilvl w:val="0"/>
          <w:numId w:val="11"/>
        </w:numPr>
      </w:pPr>
      <w:r w:rsidRPr="00224894">
        <w:t>Tukiviittomat tukevat puhetta. Puhu siis samalla kun käytät tukiviittomia.</w:t>
      </w:r>
    </w:p>
    <w:p w14:paraId="15F51116" w14:textId="77777777" w:rsidR="00224894" w:rsidRPr="00224894" w:rsidRDefault="00224894" w:rsidP="00224894">
      <w:pPr>
        <w:numPr>
          <w:ilvl w:val="0"/>
          <w:numId w:val="11"/>
        </w:numPr>
      </w:pPr>
      <w:r w:rsidRPr="00224894">
        <w:t xml:space="preserve">Tukiviittomia on parempi käyttää huonosti kuin ei ollenkaan. </w:t>
      </w:r>
      <w:proofErr w:type="spellStart"/>
      <w:r w:rsidRPr="00224894">
        <w:t>Huom</w:t>
      </w:r>
      <w:proofErr w:type="spellEnd"/>
      <w:r w:rsidRPr="00224894">
        <w:t>! Viittomakieli on eri asia.</w:t>
      </w:r>
    </w:p>
    <w:p w14:paraId="759D2679" w14:textId="77777777" w:rsidR="00224894" w:rsidRPr="00224894" w:rsidRDefault="00224894" w:rsidP="00224894">
      <w:pPr>
        <w:numPr>
          <w:ilvl w:val="0"/>
          <w:numId w:val="11"/>
        </w:numPr>
      </w:pPr>
      <w:r w:rsidRPr="00224894">
        <w:t>Ei tarvitse osata viittoa kaikkia sanoja. Viito ne sanat, jotka osaat.</w:t>
      </w:r>
    </w:p>
    <w:p w14:paraId="28D9D39D" w14:textId="77777777" w:rsidR="00224894" w:rsidRPr="00224894" w:rsidRDefault="00224894" w:rsidP="00224894">
      <w:hyperlink r:id="rId31" w:tgtFrame="_blank" w:history="1">
        <w:r w:rsidRPr="00224894">
          <w:rPr>
            <w:rStyle w:val="Hyperlinkki"/>
          </w:rPr>
          <w:t xml:space="preserve">Lisätietoa tukiviittomista Papunetin </w:t>
        </w:r>
        <w:proofErr w:type="spellStart"/>
        <w:r w:rsidRPr="00224894">
          <w:rPr>
            <w:rStyle w:val="Hyperlinkki"/>
          </w:rPr>
          <w:t>sivuillaLinkki</w:t>
        </w:r>
        <w:proofErr w:type="spellEnd"/>
        <w:r w:rsidRPr="00224894">
          <w:rPr>
            <w:rStyle w:val="Hyperlinkki"/>
          </w:rPr>
          <w:t xml:space="preserve"> toiselle </w:t>
        </w:r>
        <w:proofErr w:type="spellStart"/>
        <w:r w:rsidRPr="00224894">
          <w:rPr>
            <w:rStyle w:val="Hyperlinkki"/>
          </w:rPr>
          <w:t>sivustolleAvautuu</w:t>
        </w:r>
        <w:proofErr w:type="spellEnd"/>
        <w:r w:rsidRPr="00224894">
          <w:rPr>
            <w:rStyle w:val="Hyperlinkki"/>
          </w:rPr>
          <w:t xml:space="preserve"> uudessa välilehdessä</w:t>
        </w:r>
      </w:hyperlink>
    </w:p>
    <w:p w14:paraId="4797F7FD" w14:textId="77777777" w:rsidR="00224894" w:rsidRPr="00224894" w:rsidRDefault="00224894" w:rsidP="00224894">
      <w:pPr>
        <w:rPr>
          <w:b/>
          <w:bCs/>
        </w:rPr>
      </w:pPr>
      <w:r w:rsidRPr="00224894">
        <w:rPr>
          <w:b/>
          <w:bCs/>
        </w:rPr>
        <w:t>Palkinnot tapaamisesta lapselle</w:t>
      </w:r>
    </w:p>
    <w:p w14:paraId="2C118977" w14:textId="77777777" w:rsidR="00224894" w:rsidRPr="00224894" w:rsidRDefault="00224894" w:rsidP="00224894">
      <w:pPr>
        <w:numPr>
          <w:ilvl w:val="0"/>
          <w:numId w:val="12"/>
        </w:numPr>
      </w:pPr>
      <w:r w:rsidRPr="00224894">
        <w:t>Lapsi voi monesti jännittää työntekijän tapaamista. Pienillä asioilla voidaan saada tilanne rennommaksi.</w:t>
      </w:r>
    </w:p>
    <w:p w14:paraId="37D36AEE" w14:textId="77777777" w:rsidR="00224894" w:rsidRPr="00224894" w:rsidRDefault="00224894" w:rsidP="00224894">
      <w:pPr>
        <w:numPr>
          <w:ilvl w:val="0"/>
          <w:numId w:val="12"/>
        </w:numPr>
      </w:pPr>
      <w:r w:rsidRPr="00224894">
        <w:t>Pillimehun tms. tarjoaminen lapselle on mieluisa kokemus, mutta ei maksa paljon.</w:t>
      </w:r>
    </w:p>
    <w:p w14:paraId="44B9F7FD" w14:textId="77777777" w:rsidR="00224894" w:rsidRPr="00224894" w:rsidRDefault="00224894" w:rsidP="00224894">
      <w:pPr>
        <w:numPr>
          <w:ilvl w:val="0"/>
          <w:numId w:val="12"/>
        </w:numPr>
      </w:pPr>
      <w:r w:rsidRPr="00224894">
        <w:t>Voit myös antaa tarran lapselle tapaamisen päätteeksi. Näkövammaisia lapsia varten voit hankkia kohotarroja.</w:t>
      </w:r>
    </w:p>
    <w:p w14:paraId="2D6B8259" w14:textId="77777777" w:rsidR="00224894" w:rsidRPr="00224894" w:rsidRDefault="00224894" w:rsidP="00224894">
      <w:pPr>
        <w:numPr>
          <w:ilvl w:val="0"/>
          <w:numId w:val="12"/>
        </w:numPr>
      </w:pPr>
      <w:r w:rsidRPr="00224894">
        <w:t>Vammaispalveluissa asiakkaita tavataan melko harvoin, mutta asiakkuudet voivat olla elinikäisiä. Tästä syystä on tärkeä antaa lapsille myönteinen muisto vammaispalveluista.</w:t>
      </w:r>
    </w:p>
    <w:p w14:paraId="10745738" w14:textId="77777777" w:rsidR="00224894" w:rsidRPr="00224894" w:rsidRDefault="00224894" w:rsidP="00224894">
      <w:bookmarkStart w:id="7" w:name="etukateismateriaalit"/>
      <w:bookmarkEnd w:id="7"/>
      <w:r w:rsidRPr="00224894">
        <w:t>Etukäteismateriaalit</w:t>
      </w:r>
    </w:p>
    <w:p w14:paraId="5A42AC60" w14:textId="77777777" w:rsidR="00224894" w:rsidRPr="00224894" w:rsidRDefault="00224894" w:rsidP="00224894">
      <w:pPr>
        <w:rPr>
          <w:b/>
          <w:bCs/>
        </w:rPr>
      </w:pPr>
      <w:r w:rsidRPr="00224894">
        <w:rPr>
          <w:b/>
          <w:bCs/>
        </w:rPr>
        <w:t>Yleistä ennakkomateriaaleista</w:t>
      </w:r>
    </w:p>
    <w:p w14:paraId="4ADBBF15" w14:textId="77777777" w:rsidR="00224894" w:rsidRPr="00224894" w:rsidRDefault="00224894" w:rsidP="00224894">
      <w:pPr>
        <w:numPr>
          <w:ilvl w:val="0"/>
          <w:numId w:val="13"/>
        </w:numPr>
      </w:pPr>
      <w:r w:rsidRPr="00224894">
        <w:t>Pohdi ennen tapaamista, mikä on sen tarkoitus. Kerro tämä tarkoitus asiakkaalle, myös kirjallisesti. Jos sinulla on olemassa oma muistilista, mitä tapaamisessa tullaan käyttämään, voit varmasti lähettää tämän listan myös asiakkaalle etukäteen tutustuttavaksi.</w:t>
      </w:r>
    </w:p>
    <w:p w14:paraId="6B3E6B28" w14:textId="77777777" w:rsidR="00224894" w:rsidRPr="00224894" w:rsidRDefault="00224894" w:rsidP="00224894">
      <w:pPr>
        <w:numPr>
          <w:ilvl w:val="0"/>
          <w:numId w:val="13"/>
        </w:numPr>
      </w:pPr>
      <w:r w:rsidRPr="00224894">
        <w:t>Ennakkomateriaalin on tarkoitus valmistaa asiakasta tapaamiseen. Se voi olla esimerkiksi kirje, Hyvän elämän palapeli tai Minun päiväni -lomake.</w:t>
      </w:r>
    </w:p>
    <w:p w14:paraId="54A1D843" w14:textId="77777777" w:rsidR="00224894" w:rsidRPr="00224894" w:rsidRDefault="00224894" w:rsidP="00224894">
      <w:pPr>
        <w:numPr>
          <w:ilvl w:val="0"/>
          <w:numId w:val="13"/>
        </w:numPr>
      </w:pPr>
      <w:r w:rsidRPr="00224894">
        <w:t>Ennakkomateriaaleissa olisi hyvä olla tapaamiselle tulevan työntekijän kuva, jotta työntekijä tulisi tutummaksi lapselle jo etukäteen.</w:t>
      </w:r>
    </w:p>
    <w:p w14:paraId="5FF2708F" w14:textId="77777777" w:rsidR="00224894" w:rsidRPr="00224894" w:rsidRDefault="00224894" w:rsidP="00224894">
      <w:pPr>
        <w:numPr>
          <w:ilvl w:val="0"/>
          <w:numId w:val="13"/>
        </w:numPr>
      </w:pPr>
      <w:r w:rsidRPr="00224894">
        <w:t>Pohdi etukäteismateriaalin selkeäkielisyyttä ja kuvitusta. Mieti myös, kenelle etukäteismateriaali on kirjoitettu: asiakkaalle vai omaiselle?</w:t>
      </w:r>
    </w:p>
    <w:p w14:paraId="72D4FF34" w14:textId="77777777" w:rsidR="00224894" w:rsidRPr="00224894" w:rsidRDefault="00224894" w:rsidP="00224894">
      <w:hyperlink r:id="rId32" w:history="1">
        <w:proofErr w:type="spellStart"/>
        <w:r w:rsidRPr="00224894">
          <w:rPr>
            <w:rStyle w:val="Hyperlinkki"/>
          </w:rPr>
          <w:t>VamO</w:t>
        </w:r>
        <w:proofErr w:type="spellEnd"/>
        <w:r w:rsidRPr="00224894">
          <w:rPr>
            <w:rStyle w:val="Hyperlinkki"/>
          </w:rPr>
          <w:t>-hankkeen kehittämät etukäteismateriaalit</w:t>
        </w:r>
      </w:hyperlink>
    </w:p>
    <w:p w14:paraId="704F6540" w14:textId="77777777" w:rsidR="00224894" w:rsidRPr="00224894" w:rsidRDefault="00224894" w:rsidP="00224894">
      <w:pPr>
        <w:rPr>
          <w:b/>
          <w:bCs/>
        </w:rPr>
      </w:pPr>
      <w:r w:rsidRPr="00224894">
        <w:rPr>
          <w:b/>
          <w:bCs/>
        </w:rPr>
        <w:t>Hyvän elämän palapeli (Jaatinen ja Kehitysvammaliitto)</w:t>
      </w:r>
    </w:p>
    <w:p w14:paraId="30EC2FBA" w14:textId="77777777" w:rsidR="00224894" w:rsidRPr="00224894" w:rsidRDefault="00224894" w:rsidP="00224894">
      <w:pPr>
        <w:numPr>
          <w:ilvl w:val="0"/>
          <w:numId w:val="14"/>
        </w:numPr>
      </w:pPr>
      <w:r w:rsidRPr="00224894">
        <w:t>Työkirja, joka auttaa perhettä valmistautumaan palvelusuunnitelma -palaveriin.</w:t>
      </w:r>
    </w:p>
    <w:p w14:paraId="6FEFC690" w14:textId="77777777" w:rsidR="00224894" w:rsidRPr="00224894" w:rsidRDefault="00224894" w:rsidP="00224894">
      <w:pPr>
        <w:numPr>
          <w:ilvl w:val="0"/>
          <w:numId w:val="14"/>
        </w:numPr>
      </w:pPr>
      <w:r w:rsidRPr="00224894">
        <w:t>Työkirjan täyttäminen vie aikaa, mutta siitä voi myös käyttää osia. Työkirjassa on selitetty esimerkiksi palvelusuunnitelma hyvin konkreettisesti, joten se auttaa asiakkaan palveluymmärryksen lisäämisessä.</w:t>
      </w:r>
    </w:p>
    <w:p w14:paraId="5CA173E7" w14:textId="77777777" w:rsidR="00224894" w:rsidRPr="00224894" w:rsidRDefault="00224894" w:rsidP="00224894">
      <w:pPr>
        <w:numPr>
          <w:ilvl w:val="0"/>
          <w:numId w:val="14"/>
        </w:numPr>
      </w:pPr>
      <w:r w:rsidRPr="00224894">
        <w:t>Työkirja keskittyy perheeseen. Perhe on tärkeä osa lapsen osallisuutta, mutta on tärkeää selvittää lapsen omaa ääntä myös jollain toisella tavalla.</w:t>
      </w:r>
    </w:p>
    <w:p w14:paraId="38E84CD8" w14:textId="77777777" w:rsidR="00224894" w:rsidRPr="00224894" w:rsidRDefault="00224894" w:rsidP="00224894">
      <w:pPr>
        <w:numPr>
          <w:ilvl w:val="0"/>
          <w:numId w:val="14"/>
        </w:numPr>
      </w:pPr>
      <w:r w:rsidRPr="00224894">
        <w:t>Lapset ovat kommentoineet palapeliä vaikeaksi täyttää. Vanhemmat ovat kertoneet, että palapeli auttoi huomaamaan, kuinka hyvin perheen asiat ovat ja että he näkevät hyödylliseksi palapelin käytön sosiaalityössä.</w:t>
      </w:r>
    </w:p>
    <w:p w14:paraId="42D8D1D6" w14:textId="77777777" w:rsidR="00224894" w:rsidRPr="00224894" w:rsidRDefault="00224894" w:rsidP="00224894">
      <w:pPr>
        <w:numPr>
          <w:ilvl w:val="0"/>
          <w:numId w:val="14"/>
        </w:numPr>
      </w:pPr>
      <w:r w:rsidRPr="00224894">
        <w:t>Työkirjan voi tulostaa maksutta Vernerin sivuilta sekä suomeksi että ruotsiksi</w:t>
      </w:r>
    </w:p>
    <w:p w14:paraId="12F6D0A4" w14:textId="77777777" w:rsidR="00224894" w:rsidRPr="00224894" w:rsidRDefault="00224894" w:rsidP="00224894">
      <w:pPr>
        <w:numPr>
          <w:ilvl w:val="0"/>
          <w:numId w:val="14"/>
        </w:numPr>
      </w:pPr>
      <w:r w:rsidRPr="00224894">
        <w:t xml:space="preserve">Julkaisun voi myös tilata painettuna Oppimateriaalikeskus </w:t>
      </w:r>
      <w:proofErr w:type="spellStart"/>
      <w:r w:rsidRPr="00224894">
        <w:t>Opiken</w:t>
      </w:r>
      <w:proofErr w:type="spellEnd"/>
      <w:r w:rsidRPr="00224894">
        <w:t xml:space="preserve"> sivuilta 10 euron hintaan</w:t>
      </w:r>
    </w:p>
    <w:p w14:paraId="21AEEB83" w14:textId="77777777" w:rsidR="00224894" w:rsidRPr="00224894" w:rsidRDefault="00224894" w:rsidP="00224894">
      <w:hyperlink r:id="rId33" w:tgtFrame="_blank" w:tooltip="Aukeaa uuteen ikkunaan" w:history="1">
        <w:r w:rsidRPr="00224894">
          <w:rPr>
            <w:rStyle w:val="Hyperlinkki"/>
          </w:rPr>
          <w:t xml:space="preserve">Hyvän elämän palapeli Vernerin </w:t>
        </w:r>
        <w:proofErr w:type="spellStart"/>
        <w:r w:rsidRPr="00224894">
          <w:rPr>
            <w:rStyle w:val="Hyperlinkki"/>
          </w:rPr>
          <w:t>sivuillaLinkki</w:t>
        </w:r>
        <w:proofErr w:type="spellEnd"/>
        <w:r w:rsidRPr="00224894">
          <w:rPr>
            <w:rStyle w:val="Hyperlinkki"/>
          </w:rPr>
          <w:t xml:space="preserve"> toiselle </w:t>
        </w:r>
        <w:proofErr w:type="spellStart"/>
        <w:r w:rsidRPr="00224894">
          <w:rPr>
            <w:rStyle w:val="Hyperlinkki"/>
          </w:rPr>
          <w:t>sivustolleAvautuu</w:t>
        </w:r>
        <w:proofErr w:type="spellEnd"/>
        <w:r w:rsidRPr="00224894">
          <w:rPr>
            <w:rStyle w:val="Hyperlinkki"/>
          </w:rPr>
          <w:t xml:space="preserve"> uudessa välilehdessä</w:t>
        </w:r>
      </w:hyperlink>
      <w:r w:rsidRPr="00224894">
        <w:br/>
      </w:r>
      <w:hyperlink r:id="rId34" w:tgtFrame="_blank" w:tooltip="Aukeaa uuteen ikkunaan" w:history="1">
        <w:r w:rsidRPr="00224894">
          <w:rPr>
            <w:rStyle w:val="Hyperlinkki"/>
          </w:rPr>
          <w:t xml:space="preserve">Hyvän elämän palapeli Oppimateriaalikeskus </w:t>
        </w:r>
        <w:proofErr w:type="spellStart"/>
        <w:r w:rsidRPr="00224894">
          <w:rPr>
            <w:rStyle w:val="Hyperlinkki"/>
          </w:rPr>
          <w:t>Opiken</w:t>
        </w:r>
        <w:proofErr w:type="spellEnd"/>
        <w:r w:rsidRPr="00224894">
          <w:rPr>
            <w:rStyle w:val="Hyperlinkki"/>
          </w:rPr>
          <w:t xml:space="preserve"> </w:t>
        </w:r>
        <w:proofErr w:type="spellStart"/>
        <w:r w:rsidRPr="00224894">
          <w:rPr>
            <w:rStyle w:val="Hyperlinkki"/>
          </w:rPr>
          <w:t>sivuillaLinkki</w:t>
        </w:r>
        <w:proofErr w:type="spellEnd"/>
        <w:r w:rsidRPr="00224894">
          <w:rPr>
            <w:rStyle w:val="Hyperlinkki"/>
          </w:rPr>
          <w:t xml:space="preserve"> toiselle </w:t>
        </w:r>
        <w:proofErr w:type="spellStart"/>
        <w:r w:rsidRPr="00224894">
          <w:rPr>
            <w:rStyle w:val="Hyperlinkki"/>
          </w:rPr>
          <w:t>sivustolleAvautuu</w:t>
        </w:r>
        <w:proofErr w:type="spellEnd"/>
        <w:r w:rsidRPr="00224894">
          <w:rPr>
            <w:rStyle w:val="Hyperlinkki"/>
          </w:rPr>
          <w:t xml:space="preserve"> uudessa välilehdessä</w:t>
        </w:r>
      </w:hyperlink>
    </w:p>
    <w:p w14:paraId="4E8DC274" w14:textId="77777777" w:rsidR="00224894" w:rsidRPr="00224894" w:rsidRDefault="00224894" w:rsidP="00224894">
      <w:bookmarkStart w:id="8" w:name="leikki"/>
      <w:bookmarkEnd w:id="8"/>
      <w:r w:rsidRPr="00224894">
        <w:t>Leikki</w:t>
      </w:r>
    </w:p>
    <w:p w14:paraId="2F69A905" w14:textId="77777777" w:rsidR="00224894" w:rsidRPr="00224894" w:rsidRDefault="00224894" w:rsidP="00224894">
      <w:pPr>
        <w:numPr>
          <w:ilvl w:val="0"/>
          <w:numId w:val="15"/>
        </w:numPr>
      </w:pPr>
      <w:r w:rsidRPr="00224894">
        <w:t>Lapsen kanssa vuorovaikutuksessa oleminen on tärkeää. Todennäköisemmin se onnistuu, kun otat kontaktia lapsen ehdoilla ja hänen kielellään. Tämä tarkoittaa usein leikkiä.</w:t>
      </w:r>
    </w:p>
    <w:p w14:paraId="0385E63C" w14:textId="77777777" w:rsidR="00224894" w:rsidRPr="00224894" w:rsidRDefault="00224894" w:rsidP="00224894">
      <w:pPr>
        <w:numPr>
          <w:ilvl w:val="0"/>
          <w:numId w:val="15"/>
        </w:numPr>
      </w:pPr>
      <w:r w:rsidRPr="00224894">
        <w:t>Voit istua lattialle. Anna lapsen ottaa kontaktia ja lähde hänen tekemiseensä mukaan. Voit vaikkapa jäljitellä lasta. Leikin ei tarvitse olla sanallista.</w:t>
      </w:r>
    </w:p>
    <w:p w14:paraId="42DE2EDD" w14:textId="77777777" w:rsidR="00224894" w:rsidRPr="00224894" w:rsidRDefault="00224894" w:rsidP="00224894">
      <w:pPr>
        <w:numPr>
          <w:ilvl w:val="0"/>
          <w:numId w:val="15"/>
        </w:numPr>
      </w:pPr>
      <w:r w:rsidRPr="00224894">
        <w:t>Vaikeinta on heittäytyminen. Hassuttelu on kuitenkin hauskaa.</w:t>
      </w:r>
    </w:p>
    <w:p w14:paraId="60B8AE6C" w14:textId="77777777" w:rsidR="00224894" w:rsidRPr="00224894" w:rsidRDefault="00224894" w:rsidP="00224894">
      <w:pPr>
        <w:numPr>
          <w:ilvl w:val="0"/>
          <w:numId w:val="15"/>
        </w:numPr>
      </w:pPr>
      <w:r w:rsidRPr="00224894">
        <w:t>”Leikissä lapsi tulee nähdyksi ja kuulluksi hänelle itselleen merkityksellisellä tavalla. Me emme voi etukäteen tietää, mikä se tapa on. Se selviää leikkimällä.”, Johanna Olli. Lue myös </w:t>
      </w:r>
      <w:hyperlink r:id="rId35" w:tgtFrame="_blank" w:tooltip="Aukeaa uuteen ikkunaan" w:history="1">
        <w:r w:rsidRPr="00224894">
          <w:rPr>
            <w:rStyle w:val="Hyperlinkki"/>
          </w:rPr>
          <w:t xml:space="preserve">Johanna Ollin blogikirjoitus: Vammaiset lapset osaavat leikkiä – entä aikuiset? Linkki toiselle </w:t>
        </w:r>
        <w:proofErr w:type="spellStart"/>
        <w:r w:rsidRPr="00224894">
          <w:rPr>
            <w:rStyle w:val="Hyperlinkki"/>
          </w:rPr>
          <w:t>sivustolleAvautuu</w:t>
        </w:r>
        <w:proofErr w:type="spellEnd"/>
        <w:r w:rsidRPr="00224894">
          <w:rPr>
            <w:rStyle w:val="Hyperlinkki"/>
          </w:rPr>
          <w:t xml:space="preserve"> uudessa välilehdessä</w:t>
        </w:r>
      </w:hyperlink>
      <w:r w:rsidRPr="00224894">
        <w:t>Sveojen Kiemurat 4/2017, 22–25.</w:t>
      </w:r>
    </w:p>
    <w:p w14:paraId="280852C8" w14:textId="77777777" w:rsidR="00224894" w:rsidRPr="00224894" w:rsidRDefault="00224894" w:rsidP="00224894">
      <w:r w:rsidRPr="00224894">
        <w:t>Lähteet</w:t>
      </w:r>
    </w:p>
    <w:p w14:paraId="625C8B8F" w14:textId="77777777" w:rsidR="00224894" w:rsidRPr="00224894" w:rsidRDefault="00224894" w:rsidP="00224894">
      <w:r w:rsidRPr="00224894">
        <w:t xml:space="preserve">Työkalupakin on koonnut </w:t>
      </w:r>
      <w:proofErr w:type="spellStart"/>
      <w:r w:rsidRPr="00224894">
        <w:t>VamO</w:t>
      </w:r>
      <w:proofErr w:type="spellEnd"/>
      <w:r w:rsidRPr="00224894">
        <w:t>-hankkeen kehittäjätyöntekijä Heli Ronimus Espoon kaupungilta.</w:t>
      </w:r>
    </w:p>
    <w:p w14:paraId="1362E30A" w14:textId="77777777" w:rsidR="00224894" w:rsidRPr="00224894" w:rsidRDefault="00224894" w:rsidP="00224894">
      <w:hyperlink r:id="rId36" w:tgtFrame="_blank" w:tooltip="Aukeaa uuteen ikkunaan" w:history="1">
        <w:proofErr w:type="spellStart"/>
        <w:r w:rsidRPr="00224894">
          <w:rPr>
            <w:rStyle w:val="Hyperlinkki"/>
          </w:rPr>
          <w:t>VamO</w:t>
        </w:r>
        <w:proofErr w:type="spellEnd"/>
        <w:r w:rsidRPr="00224894">
          <w:rPr>
            <w:rStyle w:val="Hyperlinkki"/>
          </w:rPr>
          <w:t>-hanke (</w:t>
        </w:r>
        <w:proofErr w:type="spellStart"/>
        <w:r w:rsidRPr="00224894">
          <w:rPr>
            <w:rStyle w:val="Hyperlinkki"/>
          </w:rPr>
          <w:t>Innokylä</w:t>
        </w:r>
        <w:proofErr w:type="spellEnd"/>
        <w:r w:rsidRPr="00224894">
          <w:rPr>
            <w:rStyle w:val="Hyperlinkki"/>
          </w:rPr>
          <w:t xml:space="preserve">)Linkki toiselle </w:t>
        </w:r>
        <w:proofErr w:type="spellStart"/>
        <w:r w:rsidRPr="00224894">
          <w:rPr>
            <w:rStyle w:val="Hyperlinkki"/>
          </w:rPr>
          <w:t>sivustolleAvautuu</w:t>
        </w:r>
        <w:proofErr w:type="spellEnd"/>
        <w:r w:rsidRPr="00224894">
          <w:rPr>
            <w:rStyle w:val="Hyperlinkki"/>
          </w:rPr>
          <w:t xml:space="preserve"> uudessa välilehdessä</w:t>
        </w:r>
      </w:hyperlink>
    </w:p>
    <w:p w14:paraId="53ACB44C" w14:textId="2D06B460" w:rsidR="00224894" w:rsidRPr="00224894" w:rsidRDefault="00224894" w:rsidP="00224894">
      <w:r w:rsidRPr="00224894">
        <w:lastRenderedPageBreak/>
        <w:drawing>
          <wp:inline distT="0" distB="0" distL="0" distR="0" wp14:anchorId="37570A17" wp14:editId="038C00C8">
            <wp:extent cx="6120130" cy="1183005"/>
            <wp:effectExtent l="0" t="0" r="0" b="0"/>
            <wp:docPr id="749101821" name="Kuva 16" descr="Logoja: VamO-hanke, EU:n sosiaalirahasto, Vipuvoimaa EU: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ogoja: VamO-hanke, EU:n sosiaalirahasto, Vipuvoimaa EU:lta."/>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1183005"/>
                    </a:xfrm>
                    <a:prstGeom prst="rect">
                      <a:avLst/>
                    </a:prstGeom>
                    <a:noFill/>
                    <a:ln>
                      <a:noFill/>
                    </a:ln>
                  </pic:spPr>
                </pic:pic>
              </a:graphicData>
            </a:graphic>
          </wp:inline>
        </w:drawing>
      </w:r>
    </w:p>
    <w:p w14:paraId="238DB442" w14:textId="77777777" w:rsidR="00224894" w:rsidRPr="00224894" w:rsidRDefault="00224894" w:rsidP="00224894">
      <w:pPr>
        <w:rPr>
          <w:i/>
          <w:iCs/>
        </w:rPr>
      </w:pPr>
      <w:r w:rsidRPr="00224894">
        <w:rPr>
          <w:i/>
          <w:iCs/>
        </w:rPr>
        <w:t>Päivitetty: 18.11.2024</w:t>
      </w:r>
    </w:p>
    <w:p w14:paraId="0E4909FE" w14:textId="1E8BB830" w:rsidR="00224894" w:rsidRPr="00224894" w:rsidRDefault="00224894" w:rsidP="00224894">
      <w:hyperlink r:id="rId38" w:tgtFrame="_blank" w:history="1">
        <w:r w:rsidRPr="00224894">
          <w:rPr>
            <w:rStyle w:val="Hyperlinkki"/>
          </w:rPr>
          <mc:AlternateContent>
            <mc:Choice Requires="wps">
              <w:drawing>
                <wp:inline distT="0" distB="0" distL="0" distR="0" wp14:anchorId="212AF1CB" wp14:editId="7354FD70">
                  <wp:extent cx="304800" cy="304800"/>
                  <wp:effectExtent l="0" t="0" r="0" b="0"/>
                  <wp:docPr id="810315309" name="Suorakulmio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83489C" id="Suorakulmio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24894">
          <w:rPr>
            <w:rStyle w:val="Hyperlinkki"/>
          </w:rPr>
          <w:t>Jaa Facebookissa</w:t>
        </w:r>
      </w:hyperlink>
      <w:r w:rsidRPr="00224894">
        <w:t> </w:t>
      </w:r>
      <w:hyperlink r:id="rId39" w:tgtFrame="_blank" w:history="1">
        <w:r w:rsidRPr="00224894">
          <w:rPr>
            <w:rStyle w:val="Hyperlinkki"/>
          </w:rPr>
          <mc:AlternateContent>
            <mc:Choice Requires="wps">
              <w:drawing>
                <wp:inline distT="0" distB="0" distL="0" distR="0" wp14:anchorId="078ABFA2" wp14:editId="622C0F0D">
                  <wp:extent cx="304800" cy="304800"/>
                  <wp:effectExtent l="0" t="0" r="0" b="0"/>
                  <wp:docPr id="1266665968" name="Suorakulmio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C72874" id="Suorakulmio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24894">
          <w:rPr>
            <w:rStyle w:val="Hyperlinkki"/>
          </w:rPr>
          <w:t>Jaa Twitterissä</w:t>
        </w:r>
      </w:hyperlink>
      <w:r w:rsidRPr="00224894">
        <w:t> </w:t>
      </w:r>
      <w:hyperlink r:id="rId40" w:tgtFrame="_blank" w:history="1">
        <w:r w:rsidRPr="00224894">
          <w:rPr>
            <w:rStyle w:val="Hyperlinkki"/>
          </w:rPr>
          <mc:AlternateContent>
            <mc:Choice Requires="wps">
              <w:drawing>
                <wp:inline distT="0" distB="0" distL="0" distR="0" wp14:anchorId="70E656E1" wp14:editId="46F60ED1">
                  <wp:extent cx="304800" cy="304800"/>
                  <wp:effectExtent l="0" t="0" r="0" b="0"/>
                  <wp:docPr id="966796928" name="Suorakulmio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BC1325" id="Suorakulmio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24894">
          <w:rPr>
            <w:rStyle w:val="Hyperlinkki"/>
          </w:rPr>
          <w:t xml:space="preserve">Jaa </w:t>
        </w:r>
        <w:proofErr w:type="spellStart"/>
        <w:r w:rsidRPr="00224894">
          <w:rPr>
            <w:rStyle w:val="Hyperlinkki"/>
          </w:rPr>
          <w:t>LinkedInissä</w:t>
        </w:r>
      </w:hyperlink>
      <w:r w:rsidRPr="00224894">
        <w:rPr>
          <w:b/>
          <w:bCs/>
        </w:rPr>
        <w:t>Tulosta</w:t>
      </w:r>
      <w:proofErr w:type="spellEnd"/>
    </w:p>
    <w:p w14:paraId="728664DC" w14:textId="77777777" w:rsidR="00D72AA7" w:rsidRPr="00224894" w:rsidRDefault="00D72AA7" w:rsidP="00224894"/>
    <w:sectPr w:rsidR="00D72AA7" w:rsidRPr="0022489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756"/>
    <w:multiLevelType w:val="multilevel"/>
    <w:tmpl w:val="76AC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E33F2"/>
    <w:multiLevelType w:val="multilevel"/>
    <w:tmpl w:val="0CDA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673A4"/>
    <w:multiLevelType w:val="multilevel"/>
    <w:tmpl w:val="6A12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D79CB"/>
    <w:multiLevelType w:val="multilevel"/>
    <w:tmpl w:val="8264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713E0"/>
    <w:multiLevelType w:val="multilevel"/>
    <w:tmpl w:val="71BA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80DE4"/>
    <w:multiLevelType w:val="multilevel"/>
    <w:tmpl w:val="1974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96D22"/>
    <w:multiLevelType w:val="multilevel"/>
    <w:tmpl w:val="FAD0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D0717B"/>
    <w:multiLevelType w:val="multilevel"/>
    <w:tmpl w:val="830E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8A7B87"/>
    <w:multiLevelType w:val="multilevel"/>
    <w:tmpl w:val="971E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C47CA7"/>
    <w:multiLevelType w:val="multilevel"/>
    <w:tmpl w:val="D280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DD0EDA"/>
    <w:multiLevelType w:val="multilevel"/>
    <w:tmpl w:val="C302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1C54CB"/>
    <w:multiLevelType w:val="multilevel"/>
    <w:tmpl w:val="7558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C2515C"/>
    <w:multiLevelType w:val="multilevel"/>
    <w:tmpl w:val="E0C2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FE2EFF"/>
    <w:multiLevelType w:val="multilevel"/>
    <w:tmpl w:val="3E1C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7C1653"/>
    <w:multiLevelType w:val="multilevel"/>
    <w:tmpl w:val="6A40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949760">
    <w:abstractNumId w:val="13"/>
  </w:num>
  <w:num w:numId="2" w16cid:durableId="252326030">
    <w:abstractNumId w:val="5"/>
  </w:num>
  <w:num w:numId="3" w16cid:durableId="1581063152">
    <w:abstractNumId w:val="14"/>
  </w:num>
  <w:num w:numId="4" w16cid:durableId="693117442">
    <w:abstractNumId w:val="0"/>
  </w:num>
  <w:num w:numId="5" w16cid:durableId="793137706">
    <w:abstractNumId w:val="11"/>
  </w:num>
  <w:num w:numId="6" w16cid:durableId="1224217327">
    <w:abstractNumId w:val="8"/>
  </w:num>
  <w:num w:numId="7" w16cid:durableId="1897233629">
    <w:abstractNumId w:val="2"/>
  </w:num>
  <w:num w:numId="8" w16cid:durableId="1116869765">
    <w:abstractNumId w:val="12"/>
  </w:num>
  <w:num w:numId="9" w16cid:durableId="1255088034">
    <w:abstractNumId w:val="9"/>
  </w:num>
  <w:num w:numId="10" w16cid:durableId="2142992166">
    <w:abstractNumId w:val="7"/>
  </w:num>
  <w:num w:numId="11" w16cid:durableId="574707138">
    <w:abstractNumId w:val="6"/>
  </w:num>
  <w:num w:numId="12" w16cid:durableId="112595632">
    <w:abstractNumId w:val="4"/>
  </w:num>
  <w:num w:numId="13" w16cid:durableId="968632157">
    <w:abstractNumId w:val="1"/>
  </w:num>
  <w:num w:numId="14" w16cid:durableId="1358193568">
    <w:abstractNumId w:val="10"/>
  </w:num>
  <w:num w:numId="15" w16cid:durableId="146629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94"/>
    <w:rsid w:val="00224894"/>
    <w:rsid w:val="00A26F0D"/>
    <w:rsid w:val="00A27B32"/>
    <w:rsid w:val="00D72AA7"/>
    <w:rsid w:val="00E43F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9A1A"/>
  <w15:chartTrackingRefBased/>
  <w15:docId w15:val="{5E695792-3CBE-41C0-9AC5-8E8CB346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24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24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2489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2489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2489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2489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2489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2489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2489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2489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2489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2489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2489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2489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2489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2489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2489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24894"/>
    <w:rPr>
      <w:rFonts w:eastAsiaTheme="majorEastAsia" w:cstheme="majorBidi"/>
      <w:color w:val="272727" w:themeColor="text1" w:themeTint="D8"/>
    </w:rPr>
  </w:style>
  <w:style w:type="paragraph" w:styleId="Otsikko">
    <w:name w:val="Title"/>
    <w:basedOn w:val="Normaali"/>
    <w:next w:val="Normaali"/>
    <w:link w:val="OtsikkoChar"/>
    <w:uiPriority w:val="10"/>
    <w:qFormat/>
    <w:rsid w:val="00224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2489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2489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2489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2489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24894"/>
    <w:rPr>
      <w:i/>
      <w:iCs/>
      <w:color w:val="404040" w:themeColor="text1" w:themeTint="BF"/>
    </w:rPr>
  </w:style>
  <w:style w:type="paragraph" w:styleId="Luettelokappale">
    <w:name w:val="List Paragraph"/>
    <w:basedOn w:val="Normaali"/>
    <w:uiPriority w:val="34"/>
    <w:qFormat/>
    <w:rsid w:val="00224894"/>
    <w:pPr>
      <w:ind w:left="720"/>
      <w:contextualSpacing/>
    </w:pPr>
  </w:style>
  <w:style w:type="character" w:styleId="Voimakaskorostus">
    <w:name w:val="Intense Emphasis"/>
    <w:basedOn w:val="Kappaleenoletusfontti"/>
    <w:uiPriority w:val="21"/>
    <w:qFormat/>
    <w:rsid w:val="00224894"/>
    <w:rPr>
      <w:i/>
      <w:iCs/>
      <w:color w:val="0F4761" w:themeColor="accent1" w:themeShade="BF"/>
    </w:rPr>
  </w:style>
  <w:style w:type="paragraph" w:styleId="Erottuvalainaus">
    <w:name w:val="Intense Quote"/>
    <w:basedOn w:val="Normaali"/>
    <w:next w:val="Normaali"/>
    <w:link w:val="ErottuvalainausChar"/>
    <w:uiPriority w:val="30"/>
    <w:qFormat/>
    <w:rsid w:val="00224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24894"/>
    <w:rPr>
      <w:i/>
      <w:iCs/>
      <w:color w:val="0F4761" w:themeColor="accent1" w:themeShade="BF"/>
    </w:rPr>
  </w:style>
  <w:style w:type="character" w:styleId="Erottuvaviittaus">
    <w:name w:val="Intense Reference"/>
    <w:basedOn w:val="Kappaleenoletusfontti"/>
    <w:uiPriority w:val="32"/>
    <w:qFormat/>
    <w:rsid w:val="00224894"/>
    <w:rPr>
      <w:b/>
      <w:bCs/>
      <w:smallCaps/>
      <w:color w:val="0F4761" w:themeColor="accent1" w:themeShade="BF"/>
      <w:spacing w:val="5"/>
    </w:rPr>
  </w:style>
  <w:style w:type="character" w:styleId="Hyperlinkki">
    <w:name w:val="Hyperlink"/>
    <w:basedOn w:val="Kappaleenoletusfontti"/>
    <w:uiPriority w:val="99"/>
    <w:unhideWhenUsed/>
    <w:rsid w:val="00224894"/>
    <w:rPr>
      <w:color w:val="467886" w:themeColor="hyperlink"/>
      <w:u w:val="single"/>
    </w:rPr>
  </w:style>
  <w:style w:type="character" w:styleId="Ratkaisematonmaininta">
    <w:name w:val="Unresolved Mention"/>
    <w:basedOn w:val="Kappaleenoletusfontti"/>
    <w:uiPriority w:val="99"/>
    <w:semiHidden/>
    <w:unhideWhenUsed/>
    <w:rsid w:val="00224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8669">
      <w:bodyDiv w:val="1"/>
      <w:marLeft w:val="0"/>
      <w:marRight w:val="0"/>
      <w:marTop w:val="0"/>
      <w:marBottom w:val="0"/>
      <w:divBdr>
        <w:top w:val="none" w:sz="0" w:space="0" w:color="auto"/>
        <w:left w:val="none" w:sz="0" w:space="0" w:color="auto"/>
        <w:bottom w:val="none" w:sz="0" w:space="0" w:color="auto"/>
        <w:right w:val="none" w:sz="0" w:space="0" w:color="auto"/>
      </w:divBdr>
      <w:divsChild>
        <w:div w:id="1338653130">
          <w:marLeft w:val="0"/>
          <w:marRight w:val="0"/>
          <w:marTop w:val="0"/>
          <w:marBottom w:val="0"/>
          <w:divBdr>
            <w:top w:val="none" w:sz="0" w:space="0" w:color="auto"/>
            <w:left w:val="none" w:sz="0" w:space="0" w:color="auto"/>
            <w:bottom w:val="none" w:sz="0" w:space="0" w:color="auto"/>
            <w:right w:val="none" w:sz="0" w:space="0" w:color="auto"/>
          </w:divBdr>
          <w:divsChild>
            <w:div w:id="639265601">
              <w:marLeft w:val="0"/>
              <w:marRight w:val="0"/>
              <w:marTop w:val="0"/>
              <w:marBottom w:val="0"/>
              <w:divBdr>
                <w:top w:val="none" w:sz="0" w:space="0" w:color="auto"/>
                <w:left w:val="none" w:sz="0" w:space="0" w:color="auto"/>
                <w:bottom w:val="none" w:sz="0" w:space="0" w:color="auto"/>
                <w:right w:val="none" w:sz="0" w:space="0" w:color="auto"/>
              </w:divBdr>
              <w:divsChild>
                <w:div w:id="556622933">
                  <w:marLeft w:val="0"/>
                  <w:marRight w:val="0"/>
                  <w:marTop w:val="0"/>
                  <w:marBottom w:val="0"/>
                  <w:divBdr>
                    <w:top w:val="none" w:sz="0" w:space="0" w:color="auto"/>
                    <w:left w:val="none" w:sz="0" w:space="0" w:color="auto"/>
                    <w:bottom w:val="none" w:sz="0" w:space="0" w:color="auto"/>
                    <w:right w:val="none" w:sz="0" w:space="0" w:color="auto"/>
                  </w:divBdr>
                  <w:divsChild>
                    <w:div w:id="482045407">
                      <w:marLeft w:val="0"/>
                      <w:marRight w:val="0"/>
                      <w:marTop w:val="0"/>
                      <w:marBottom w:val="0"/>
                      <w:divBdr>
                        <w:top w:val="none" w:sz="0" w:space="0" w:color="auto"/>
                        <w:left w:val="none" w:sz="0" w:space="0" w:color="auto"/>
                        <w:bottom w:val="none" w:sz="0" w:space="0" w:color="auto"/>
                        <w:right w:val="none" w:sz="0" w:space="0" w:color="auto"/>
                      </w:divBdr>
                      <w:divsChild>
                        <w:div w:id="1736511109">
                          <w:marLeft w:val="450"/>
                          <w:marRight w:val="450"/>
                          <w:marTop w:val="0"/>
                          <w:marBottom w:val="0"/>
                          <w:divBdr>
                            <w:top w:val="none" w:sz="0" w:space="0" w:color="auto"/>
                            <w:left w:val="none" w:sz="0" w:space="0" w:color="auto"/>
                            <w:bottom w:val="none" w:sz="0" w:space="0" w:color="auto"/>
                            <w:right w:val="none" w:sz="0" w:space="0" w:color="auto"/>
                          </w:divBdr>
                          <w:divsChild>
                            <w:div w:id="625040710">
                              <w:marLeft w:val="0"/>
                              <w:marRight w:val="0"/>
                              <w:marTop w:val="0"/>
                              <w:marBottom w:val="0"/>
                              <w:divBdr>
                                <w:top w:val="none" w:sz="0" w:space="0" w:color="auto"/>
                                <w:left w:val="none" w:sz="0" w:space="0" w:color="auto"/>
                                <w:bottom w:val="none" w:sz="0" w:space="0" w:color="auto"/>
                                <w:right w:val="none" w:sz="0" w:space="0" w:color="auto"/>
                              </w:divBdr>
                              <w:divsChild>
                                <w:div w:id="1015377575">
                                  <w:marLeft w:val="0"/>
                                  <w:marRight w:val="0"/>
                                  <w:marTop w:val="0"/>
                                  <w:marBottom w:val="0"/>
                                  <w:divBdr>
                                    <w:top w:val="none" w:sz="0" w:space="0" w:color="auto"/>
                                    <w:left w:val="single" w:sz="6" w:space="0" w:color="CCCCCC"/>
                                    <w:bottom w:val="none" w:sz="0" w:space="0" w:color="auto"/>
                                    <w:right w:val="none" w:sz="0" w:space="0" w:color="auto"/>
                                  </w:divBdr>
                                  <w:divsChild>
                                    <w:div w:id="1333728249">
                                      <w:marLeft w:val="300"/>
                                      <w:marRight w:val="0"/>
                                      <w:marTop w:val="0"/>
                                      <w:marBottom w:val="0"/>
                                      <w:divBdr>
                                        <w:top w:val="none" w:sz="0" w:space="0" w:color="auto"/>
                                        <w:left w:val="none" w:sz="0" w:space="0" w:color="auto"/>
                                        <w:bottom w:val="none" w:sz="0" w:space="0" w:color="auto"/>
                                        <w:right w:val="none" w:sz="0" w:space="0" w:color="auto"/>
                                      </w:divBdr>
                                      <w:divsChild>
                                        <w:div w:id="1368674219">
                                          <w:marLeft w:val="0"/>
                                          <w:marRight w:val="0"/>
                                          <w:marTop w:val="0"/>
                                          <w:marBottom w:val="0"/>
                                          <w:divBdr>
                                            <w:top w:val="none" w:sz="0" w:space="0" w:color="auto"/>
                                            <w:left w:val="none" w:sz="0" w:space="0" w:color="auto"/>
                                            <w:bottom w:val="none" w:sz="0" w:space="0" w:color="auto"/>
                                            <w:right w:val="none" w:sz="0" w:space="0" w:color="auto"/>
                                          </w:divBdr>
                                        </w:div>
                                        <w:div w:id="1950701536">
                                          <w:marLeft w:val="0"/>
                                          <w:marRight w:val="0"/>
                                          <w:marTop w:val="0"/>
                                          <w:marBottom w:val="0"/>
                                          <w:divBdr>
                                            <w:top w:val="none" w:sz="0" w:space="0" w:color="auto"/>
                                            <w:left w:val="none" w:sz="0" w:space="0" w:color="auto"/>
                                            <w:bottom w:val="none" w:sz="0" w:space="0" w:color="auto"/>
                                            <w:right w:val="none" w:sz="0" w:space="0" w:color="auto"/>
                                          </w:divBdr>
                                          <w:divsChild>
                                            <w:div w:id="32507140">
                                              <w:marLeft w:val="0"/>
                                              <w:marRight w:val="300"/>
                                              <w:marTop w:val="0"/>
                                              <w:marBottom w:val="0"/>
                                              <w:divBdr>
                                                <w:top w:val="none" w:sz="0" w:space="0" w:color="auto"/>
                                                <w:left w:val="none" w:sz="0" w:space="0" w:color="auto"/>
                                                <w:bottom w:val="none" w:sz="0" w:space="0" w:color="auto"/>
                                                <w:right w:val="none" w:sz="0" w:space="0" w:color="auto"/>
                                              </w:divBdr>
                                              <w:divsChild>
                                                <w:div w:id="85346206">
                                                  <w:marLeft w:val="0"/>
                                                  <w:marRight w:val="0"/>
                                                  <w:marTop w:val="0"/>
                                                  <w:marBottom w:val="0"/>
                                                  <w:divBdr>
                                                    <w:top w:val="none" w:sz="0" w:space="0" w:color="auto"/>
                                                    <w:left w:val="none" w:sz="0" w:space="0" w:color="auto"/>
                                                    <w:bottom w:val="none" w:sz="0" w:space="0" w:color="auto"/>
                                                    <w:right w:val="none" w:sz="0" w:space="0" w:color="auto"/>
                                                  </w:divBdr>
                                                  <w:divsChild>
                                                    <w:div w:id="1900364688">
                                                      <w:marLeft w:val="0"/>
                                                      <w:marRight w:val="0"/>
                                                      <w:marTop w:val="0"/>
                                                      <w:marBottom w:val="0"/>
                                                      <w:divBdr>
                                                        <w:top w:val="none" w:sz="0" w:space="0" w:color="auto"/>
                                                        <w:left w:val="none" w:sz="0" w:space="0" w:color="auto"/>
                                                        <w:bottom w:val="none" w:sz="0" w:space="0" w:color="auto"/>
                                                        <w:right w:val="none" w:sz="0" w:space="0" w:color="auto"/>
                                                      </w:divBdr>
                                                      <w:divsChild>
                                                        <w:div w:id="1770008882">
                                                          <w:marLeft w:val="0"/>
                                                          <w:marRight w:val="0"/>
                                                          <w:marTop w:val="0"/>
                                                          <w:marBottom w:val="0"/>
                                                          <w:divBdr>
                                                            <w:top w:val="none" w:sz="0" w:space="0" w:color="auto"/>
                                                            <w:left w:val="none" w:sz="0" w:space="0" w:color="auto"/>
                                                            <w:bottom w:val="none" w:sz="0" w:space="0" w:color="auto"/>
                                                            <w:right w:val="none" w:sz="0" w:space="0" w:color="auto"/>
                                                          </w:divBdr>
                                                          <w:divsChild>
                                                            <w:div w:id="107897262">
                                                              <w:marLeft w:val="0"/>
                                                              <w:marRight w:val="0"/>
                                                              <w:marTop w:val="0"/>
                                                              <w:marBottom w:val="0"/>
                                                              <w:divBdr>
                                                                <w:top w:val="none" w:sz="0" w:space="0" w:color="auto"/>
                                                                <w:left w:val="none" w:sz="0" w:space="0" w:color="auto"/>
                                                                <w:bottom w:val="none" w:sz="0" w:space="0" w:color="auto"/>
                                                                <w:right w:val="none" w:sz="0" w:space="0" w:color="auto"/>
                                                              </w:divBdr>
                                                              <w:divsChild>
                                                                <w:div w:id="1855459276">
                                                                  <w:marLeft w:val="0"/>
                                                                  <w:marRight w:val="0"/>
                                                                  <w:marTop w:val="0"/>
                                                                  <w:marBottom w:val="0"/>
                                                                  <w:divBdr>
                                                                    <w:top w:val="none" w:sz="0" w:space="0" w:color="auto"/>
                                                                    <w:left w:val="none" w:sz="0" w:space="0" w:color="auto"/>
                                                                    <w:bottom w:val="none" w:sz="0" w:space="0" w:color="auto"/>
                                                                    <w:right w:val="none" w:sz="0" w:space="0" w:color="auto"/>
                                                                  </w:divBdr>
                                                                  <w:divsChild>
                                                                    <w:div w:id="69274587">
                                                                      <w:marLeft w:val="0"/>
                                                                      <w:marRight w:val="0"/>
                                                                      <w:marTop w:val="0"/>
                                                                      <w:marBottom w:val="0"/>
                                                                      <w:divBdr>
                                                                        <w:top w:val="none" w:sz="0" w:space="0" w:color="auto"/>
                                                                        <w:left w:val="none" w:sz="0" w:space="0" w:color="auto"/>
                                                                        <w:bottom w:val="none" w:sz="0" w:space="0" w:color="auto"/>
                                                                        <w:right w:val="none" w:sz="0" w:space="0" w:color="auto"/>
                                                                      </w:divBdr>
                                                                      <w:divsChild>
                                                                        <w:div w:id="1187715434">
                                                                          <w:marLeft w:val="0"/>
                                                                          <w:marRight w:val="0"/>
                                                                          <w:marTop w:val="0"/>
                                                                          <w:marBottom w:val="0"/>
                                                                          <w:divBdr>
                                                                            <w:top w:val="none" w:sz="0" w:space="0" w:color="auto"/>
                                                                            <w:left w:val="none" w:sz="0" w:space="0" w:color="auto"/>
                                                                            <w:bottom w:val="none" w:sz="0" w:space="0" w:color="auto"/>
                                                                            <w:right w:val="none" w:sz="0" w:space="0" w:color="auto"/>
                                                                          </w:divBdr>
                                                                          <w:divsChild>
                                                                            <w:div w:id="4978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962075">
                                                  <w:marLeft w:val="0"/>
                                                  <w:marRight w:val="0"/>
                                                  <w:marTop w:val="0"/>
                                                  <w:marBottom w:val="0"/>
                                                  <w:divBdr>
                                                    <w:top w:val="none" w:sz="0" w:space="0" w:color="auto"/>
                                                    <w:left w:val="none" w:sz="0" w:space="0" w:color="auto"/>
                                                    <w:bottom w:val="none" w:sz="0" w:space="0" w:color="auto"/>
                                                    <w:right w:val="none" w:sz="0" w:space="0" w:color="auto"/>
                                                  </w:divBdr>
                                                  <w:divsChild>
                                                    <w:div w:id="1784114340">
                                                      <w:marLeft w:val="0"/>
                                                      <w:marRight w:val="0"/>
                                                      <w:marTop w:val="0"/>
                                                      <w:marBottom w:val="0"/>
                                                      <w:divBdr>
                                                        <w:top w:val="none" w:sz="0" w:space="0" w:color="auto"/>
                                                        <w:left w:val="none" w:sz="0" w:space="0" w:color="auto"/>
                                                        <w:bottom w:val="none" w:sz="0" w:space="0" w:color="auto"/>
                                                        <w:right w:val="none" w:sz="0" w:space="0" w:color="auto"/>
                                                      </w:divBdr>
                                                      <w:divsChild>
                                                        <w:div w:id="766775226">
                                                          <w:marLeft w:val="0"/>
                                                          <w:marRight w:val="0"/>
                                                          <w:marTop w:val="0"/>
                                                          <w:marBottom w:val="0"/>
                                                          <w:divBdr>
                                                            <w:top w:val="none" w:sz="0" w:space="0" w:color="auto"/>
                                                            <w:left w:val="none" w:sz="0" w:space="0" w:color="auto"/>
                                                            <w:bottom w:val="none" w:sz="0" w:space="0" w:color="auto"/>
                                                            <w:right w:val="none" w:sz="0" w:space="0" w:color="auto"/>
                                                          </w:divBdr>
                                                          <w:divsChild>
                                                            <w:div w:id="1796288226">
                                                              <w:marLeft w:val="0"/>
                                                              <w:marRight w:val="0"/>
                                                              <w:marTop w:val="0"/>
                                                              <w:marBottom w:val="0"/>
                                                              <w:divBdr>
                                                                <w:top w:val="none" w:sz="0" w:space="0" w:color="auto"/>
                                                                <w:left w:val="none" w:sz="0" w:space="0" w:color="auto"/>
                                                                <w:bottom w:val="none" w:sz="0" w:space="0" w:color="auto"/>
                                                                <w:right w:val="none" w:sz="0" w:space="0" w:color="auto"/>
                                                              </w:divBdr>
                                                              <w:divsChild>
                                                                <w:div w:id="408887214">
                                                                  <w:marLeft w:val="0"/>
                                                                  <w:marRight w:val="0"/>
                                                                  <w:marTop w:val="0"/>
                                                                  <w:marBottom w:val="0"/>
                                                                  <w:divBdr>
                                                                    <w:top w:val="none" w:sz="0" w:space="0" w:color="auto"/>
                                                                    <w:left w:val="none" w:sz="0" w:space="0" w:color="auto"/>
                                                                    <w:bottom w:val="none" w:sz="0" w:space="0" w:color="auto"/>
                                                                    <w:right w:val="none" w:sz="0" w:space="0" w:color="auto"/>
                                                                  </w:divBdr>
                                                                  <w:divsChild>
                                                                    <w:div w:id="20572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722371">
                                                  <w:marLeft w:val="0"/>
                                                  <w:marRight w:val="0"/>
                                                  <w:marTop w:val="0"/>
                                                  <w:marBottom w:val="0"/>
                                                  <w:divBdr>
                                                    <w:top w:val="none" w:sz="0" w:space="0" w:color="auto"/>
                                                    <w:left w:val="none" w:sz="0" w:space="0" w:color="auto"/>
                                                    <w:bottom w:val="none" w:sz="0" w:space="0" w:color="auto"/>
                                                    <w:right w:val="none" w:sz="0" w:space="0" w:color="auto"/>
                                                  </w:divBdr>
                                                  <w:divsChild>
                                                    <w:div w:id="509412155">
                                                      <w:marLeft w:val="0"/>
                                                      <w:marRight w:val="0"/>
                                                      <w:marTop w:val="0"/>
                                                      <w:marBottom w:val="0"/>
                                                      <w:divBdr>
                                                        <w:top w:val="none" w:sz="0" w:space="0" w:color="auto"/>
                                                        <w:left w:val="none" w:sz="0" w:space="0" w:color="auto"/>
                                                        <w:bottom w:val="none" w:sz="0" w:space="0" w:color="auto"/>
                                                        <w:right w:val="none" w:sz="0" w:space="0" w:color="auto"/>
                                                      </w:divBdr>
                                                      <w:divsChild>
                                                        <w:div w:id="1666669612">
                                                          <w:marLeft w:val="0"/>
                                                          <w:marRight w:val="0"/>
                                                          <w:marTop w:val="0"/>
                                                          <w:marBottom w:val="0"/>
                                                          <w:divBdr>
                                                            <w:top w:val="none" w:sz="0" w:space="0" w:color="auto"/>
                                                            <w:left w:val="none" w:sz="0" w:space="0" w:color="auto"/>
                                                            <w:bottom w:val="none" w:sz="0" w:space="0" w:color="auto"/>
                                                            <w:right w:val="none" w:sz="0" w:space="0" w:color="auto"/>
                                                          </w:divBdr>
                                                          <w:divsChild>
                                                            <w:div w:id="1323509819">
                                                              <w:marLeft w:val="0"/>
                                                              <w:marRight w:val="0"/>
                                                              <w:marTop w:val="0"/>
                                                              <w:marBottom w:val="0"/>
                                                              <w:divBdr>
                                                                <w:top w:val="none" w:sz="0" w:space="0" w:color="auto"/>
                                                                <w:left w:val="none" w:sz="0" w:space="0" w:color="auto"/>
                                                                <w:bottom w:val="none" w:sz="0" w:space="0" w:color="auto"/>
                                                                <w:right w:val="none" w:sz="0" w:space="0" w:color="auto"/>
                                                              </w:divBdr>
                                                              <w:divsChild>
                                                                <w:div w:id="988361924">
                                                                  <w:marLeft w:val="0"/>
                                                                  <w:marRight w:val="0"/>
                                                                  <w:marTop w:val="0"/>
                                                                  <w:marBottom w:val="0"/>
                                                                  <w:divBdr>
                                                                    <w:top w:val="none" w:sz="0" w:space="0" w:color="auto"/>
                                                                    <w:left w:val="none" w:sz="0" w:space="0" w:color="auto"/>
                                                                    <w:bottom w:val="none" w:sz="0" w:space="0" w:color="auto"/>
                                                                    <w:right w:val="none" w:sz="0" w:space="0" w:color="auto"/>
                                                                  </w:divBdr>
                                                                  <w:divsChild>
                                                                    <w:div w:id="2104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43062087">
      <w:bodyDiv w:val="1"/>
      <w:marLeft w:val="0"/>
      <w:marRight w:val="0"/>
      <w:marTop w:val="0"/>
      <w:marBottom w:val="0"/>
      <w:divBdr>
        <w:top w:val="none" w:sz="0" w:space="0" w:color="auto"/>
        <w:left w:val="none" w:sz="0" w:space="0" w:color="auto"/>
        <w:bottom w:val="none" w:sz="0" w:space="0" w:color="auto"/>
        <w:right w:val="none" w:sz="0" w:space="0" w:color="auto"/>
      </w:divBdr>
      <w:divsChild>
        <w:div w:id="921645594">
          <w:marLeft w:val="0"/>
          <w:marRight w:val="0"/>
          <w:marTop w:val="0"/>
          <w:marBottom w:val="0"/>
          <w:divBdr>
            <w:top w:val="none" w:sz="0" w:space="0" w:color="auto"/>
            <w:left w:val="none" w:sz="0" w:space="0" w:color="auto"/>
            <w:bottom w:val="none" w:sz="0" w:space="0" w:color="auto"/>
            <w:right w:val="none" w:sz="0" w:space="0" w:color="auto"/>
          </w:divBdr>
          <w:divsChild>
            <w:div w:id="1635793138">
              <w:marLeft w:val="0"/>
              <w:marRight w:val="0"/>
              <w:marTop w:val="0"/>
              <w:marBottom w:val="0"/>
              <w:divBdr>
                <w:top w:val="none" w:sz="0" w:space="0" w:color="auto"/>
                <w:left w:val="none" w:sz="0" w:space="0" w:color="auto"/>
                <w:bottom w:val="none" w:sz="0" w:space="0" w:color="auto"/>
                <w:right w:val="none" w:sz="0" w:space="0" w:color="auto"/>
              </w:divBdr>
              <w:divsChild>
                <w:div w:id="657272494">
                  <w:marLeft w:val="0"/>
                  <w:marRight w:val="0"/>
                  <w:marTop w:val="0"/>
                  <w:marBottom w:val="0"/>
                  <w:divBdr>
                    <w:top w:val="none" w:sz="0" w:space="0" w:color="auto"/>
                    <w:left w:val="none" w:sz="0" w:space="0" w:color="auto"/>
                    <w:bottom w:val="none" w:sz="0" w:space="0" w:color="auto"/>
                    <w:right w:val="none" w:sz="0" w:space="0" w:color="auto"/>
                  </w:divBdr>
                  <w:divsChild>
                    <w:div w:id="632948370">
                      <w:marLeft w:val="0"/>
                      <w:marRight w:val="0"/>
                      <w:marTop w:val="0"/>
                      <w:marBottom w:val="0"/>
                      <w:divBdr>
                        <w:top w:val="none" w:sz="0" w:space="0" w:color="auto"/>
                        <w:left w:val="none" w:sz="0" w:space="0" w:color="auto"/>
                        <w:bottom w:val="none" w:sz="0" w:space="0" w:color="auto"/>
                        <w:right w:val="none" w:sz="0" w:space="0" w:color="auto"/>
                      </w:divBdr>
                      <w:divsChild>
                        <w:div w:id="1138298738">
                          <w:marLeft w:val="450"/>
                          <w:marRight w:val="450"/>
                          <w:marTop w:val="0"/>
                          <w:marBottom w:val="0"/>
                          <w:divBdr>
                            <w:top w:val="none" w:sz="0" w:space="0" w:color="auto"/>
                            <w:left w:val="none" w:sz="0" w:space="0" w:color="auto"/>
                            <w:bottom w:val="none" w:sz="0" w:space="0" w:color="auto"/>
                            <w:right w:val="none" w:sz="0" w:space="0" w:color="auto"/>
                          </w:divBdr>
                          <w:divsChild>
                            <w:div w:id="1102527497">
                              <w:marLeft w:val="0"/>
                              <w:marRight w:val="0"/>
                              <w:marTop w:val="0"/>
                              <w:marBottom w:val="0"/>
                              <w:divBdr>
                                <w:top w:val="none" w:sz="0" w:space="0" w:color="auto"/>
                                <w:left w:val="none" w:sz="0" w:space="0" w:color="auto"/>
                                <w:bottom w:val="none" w:sz="0" w:space="0" w:color="auto"/>
                                <w:right w:val="none" w:sz="0" w:space="0" w:color="auto"/>
                              </w:divBdr>
                              <w:divsChild>
                                <w:div w:id="1794206823">
                                  <w:marLeft w:val="0"/>
                                  <w:marRight w:val="0"/>
                                  <w:marTop w:val="0"/>
                                  <w:marBottom w:val="0"/>
                                  <w:divBdr>
                                    <w:top w:val="none" w:sz="0" w:space="0" w:color="auto"/>
                                    <w:left w:val="single" w:sz="6" w:space="0" w:color="CCCCCC"/>
                                    <w:bottom w:val="none" w:sz="0" w:space="0" w:color="auto"/>
                                    <w:right w:val="none" w:sz="0" w:space="0" w:color="auto"/>
                                  </w:divBdr>
                                  <w:divsChild>
                                    <w:div w:id="1156801999">
                                      <w:marLeft w:val="300"/>
                                      <w:marRight w:val="0"/>
                                      <w:marTop w:val="0"/>
                                      <w:marBottom w:val="0"/>
                                      <w:divBdr>
                                        <w:top w:val="none" w:sz="0" w:space="0" w:color="auto"/>
                                        <w:left w:val="none" w:sz="0" w:space="0" w:color="auto"/>
                                        <w:bottom w:val="none" w:sz="0" w:space="0" w:color="auto"/>
                                        <w:right w:val="none" w:sz="0" w:space="0" w:color="auto"/>
                                      </w:divBdr>
                                      <w:divsChild>
                                        <w:div w:id="1595557309">
                                          <w:marLeft w:val="0"/>
                                          <w:marRight w:val="0"/>
                                          <w:marTop w:val="0"/>
                                          <w:marBottom w:val="0"/>
                                          <w:divBdr>
                                            <w:top w:val="none" w:sz="0" w:space="0" w:color="auto"/>
                                            <w:left w:val="none" w:sz="0" w:space="0" w:color="auto"/>
                                            <w:bottom w:val="none" w:sz="0" w:space="0" w:color="auto"/>
                                            <w:right w:val="none" w:sz="0" w:space="0" w:color="auto"/>
                                          </w:divBdr>
                                        </w:div>
                                        <w:div w:id="1707562435">
                                          <w:marLeft w:val="0"/>
                                          <w:marRight w:val="0"/>
                                          <w:marTop w:val="0"/>
                                          <w:marBottom w:val="0"/>
                                          <w:divBdr>
                                            <w:top w:val="none" w:sz="0" w:space="0" w:color="auto"/>
                                            <w:left w:val="none" w:sz="0" w:space="0" w:color="auto"/>
                                            <w:bottom w:val="none" w:sz="0" w:space="0" w:color="auto"/>
                                            <w:right w:val="none" w:sz="0" w:space="0" w:color="auto"/>
                                          </w:divBdr>
                                          <w:divsChild>
                                            <w:div w:id="1523319444">
                                              <w:marLeft w:val="0"/>
                                              <w:marRight w:val="300"/>
                                              <w:marTop w:val="0"/>
                                              <w:marBottom w:val="0"/>
                                              <w:divBdr>
                                                <w:top w:val="none" w:sz="0" w:space="0" w:color="auto"/>
                                                <w:left w:val="none" w:sz="0" w:space="0" w:color="auto"/>
                                                <w:bottom w:val="none" w:sz="0" w:space="0" w:color="auto"/>
                                                <w:right w:val="none" w:sz="0" w:space="0" w:color="auto"/>
                                              </w:divBdr>
                                              <w:divsChild>
                                                <w:div w:id="2132094921">
                                                  <w:marLeft w:val="0"/>
                                                  <w:marRight w:val="0"/>
                                                  <w:marTop w:val="0"/>
                                                  <w:marBottom w:val="0"/>
                                                  <w:divBdr>
                                                    <w:top w:val="none" w:sz="0" w:space="0" w:color="auto"/>
                                                    <w:left w:val="none" w:sz="0" w:space="0" w:color="auto"/>
                                                    <w:bottom w:val="none" w:sz="0" w:space="0" w:color="auto"/>
                                                    <w:right w:val="none" w:sz="0" w:space="0" w:color="auto"/>
                                                  </w:divBdr>
                                                  <w:divsChild>
                                                    <w:div w:id="208222015">
                                                      <w:marLeft w:val="0"/>
                                                      <w:marRight w:val="0"/>
                                                      <w:marTop w:val="0"/>
                                                      <w:marBottom w:val="0"/>
                                                      <w:divBdr>
                                                        <w:top w:val="none" w:sz="0" w:space="0" w:color="auto"/>
                                                        <w:left w:val="none" w:sz="0" w:space="0" w:color="auto"/>
                                                        <w:bottom w:val="none" w:sz="0" w:space="0" w:color="auto"/>
                                                        <w:right w:val="none" w:sz="0" w:space="0" w:color="auto"/>
                                                      </w:divBdr>
                                                      <w:divsChild>
                                                        <w:div w:id="1825849669">
                                                          <w:marLeft w:val="0"/>
                                                          <w:marRight w:val="0"/>
                                                          <w:marTop w:val="0"/>
                                                          <w:marBottom w:val="0"/>
                                                          <w:divBdr>
                                                            <w:top w:val="none" w:sz="0" w:space="0" w:color="auto"/>
                                                            <w:left w:val="none" w:sz="0" w:space="0" w:color="auto"/>
                                                            <w:bottom w:val="none" w:sz="0" w:space="0" w:color="auto"/>
                                                            <w:right w:val="none" w:sz="0" w:space="0" w:color="auto"/>
                                                          </w:divBdr>
                                                          <w:divsChild>
                                                            <w:div w:id="1235429231">
                                                              <w:marLeft w:val="0"/>
                                                              <w:marRight w:val="0"/>
                                                              <w:marTop w:val="0"/>
                                                              <w:marBottom w:val="0"/>
                                                              <w:divBdr>
                                                                <w:top w:val="none" w:sz="0" w:space="0" w:color="auto"/>
                                                                <w:left w:val="none" w:sz="0" w:space="0" w:color="auto"/>
                                                                <w:bottom w:val="none" w:sz="0" w:space="0" w:color="auto"/>
                                                                <w:right w:val="none" w:sz="0" w:space="0" w:color="auto"/>
                                                              </w:divBdr>
                                                              <w:divsChild>
                                                                <w:div w:id="1215510480">
                                                                  <w:marLeft w:val="0"/>
                                                                  <w:marRight w:val="0"/>
                                                                  <w:marTop w:val="0"/>
                                                                  <w:marBottom w:val="0"/>
                                                                  <w:divBdr>
                                                                    <w:top w:val="none" w:sz="0" w:space="0" w:color="auto"/>
                                                                    <w:left w:val="none" w:sz="0" w:space="0" w:color="auto"/>
                                                                    <w:bottom w:val="none" w:sz="0" w:space="0" w:color="auto"/>
                                                                    <w:right w:val="none" w:sz="0" w:space="0" w:color="auto"/>
                                                                  </w:divBdr>
                                                                  <w:divsChild>
                                                                    <w:div w:id="1605720803">
                                                                      <w:marLeft w:val="0"/>
                                                                      <w:marRight w:val="0"/>
                                                                      <w:marTop w:val="0"/>
                                                                      <w:marBottom w:val="0"/>
                                                                      <w:divBdr>
                                                                        <w:top w:val="none" w:sz="0" w:space="0" w:color="auto"/>
                                                                        <w:left w:val="none" w:sz="0" w:space="0" w:color="auto"/>
                                                                        <w:bottom w:val="none" w:sz="0" w:space="0" w:color="auto"/>
                                                                        <w:right w:val="none" w:sz="0" w:space="0" w:color="auto"/>
                                                                      </w:divBdr>
                                                                      <w:divsChild>
                                                                        <w:div w:id="640577376">
                                                                          <w:marLeft w:val="0"/>
                                                                          <w:marRight w:val="0"/>
                                                                          <w:marTop w:val="0"/>
                                                                          <w:marBottom w:val="0"/>
                                                                          <w:divBdr>
                                                                            <w:top w:val="none" w:sz="0" w:space="0" w:color="auto"/>
                                                                            <w:left w:val="none" w:sz="0" w:space="0" w:color="auto"/>
                                                                            <w:bottom w:val="none" w:sz="0" w:space="0" w:color="auto"/>
                                                                            <w:right w:val="none" w:sz="0" w:space="0" w:color="auto"/>
                                                                          </w:divBdr>
                                                                          <w:divsChild>
                                                                            <w:div w:id="4022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010684">
                                                  <w:marLeft w:val="0"/>
                                                  <w:marRight w:val="0"/>
                                                  <w:marTop w:val="0"/>
                                                  <w:marBottom w:val="0"/>
                                                  <w:divBdr>
                                                    <w:top w:val="none" w:sz="0" w:space="0" w:color="auto"/>
                                                    <w:left w:val="none" w:sz="0" w:space="0" w:color="auto"/>
                                                    <w:bottom w:val="none" w:sz="0" w:space="0" w:color="auto"/>
                                                    <w:right w:val="none" w:sz="0" w:space="0" w:color="auto"/>
                                                  </w:divBdr>
                                                  <w:divsChild>
                                                    <w:div w:id="1335189151">
                                                      <w:marLeft w:val="0"/>
                                                      <w:marRight w:val="0"/>
                                                      <w:marTop w:val="0"/>
                                                      <w:marBottom w:val="0"/>
                                                      <w:divBdr>
                                                        <w:top w:val="none" w:sz="0" w:space="0" w:color="auto"/>
                                                        <w:left w:val="none" w:sz="0" w:space="0" w:color="auto"/>
                                                        <w:bottom w:val="none" w:sz="0" w:space="0" w:color="auto"/>
                                                        <w:right w:val="none" w:sz="0" w:space="0" w:color="auto"/>
                                                      </w:divBdr>
                                                      <w:divsChild>
                                                        <w:div w:id="441343081">
                                                          <w:marLeft w:val="0"/>
                                                          <w:marRight w:val="0"/>
                                                          <w:marTop w:val="0"/>
                                                          <w:marBottom w:val="0"/>
                                                          <w:divBdr>
                                                            <w:top w:val="none" w:sz="0" w:space="0" w:color="auto"/>
                                                            <w:left w:val="none" w:sz="0" w:space="0" w:color="auto"/>
                                                            <w:bottom w:val="none" w:sz="0" w:space="0" w:color="auto"/>
                                                            <w:right w:val="none" w:sz="0" w:space="0" w:color="auto"/>
                                                          </w:divBdr>
                                                          <w:divsChild>
                                                            <w:div w:id="1098864426">
                                                              <w:marLeft w:val="0"/>
                                                              <w:marRight w:val="0"/>
                                                              <w:marTop w:val="0"/>
                                                              <w:marBottom w:val="0"/>
                                                              <w:divBdr>
                                                                <w:top w:val="none" w:sz="0" w:space="0" w:color="auto"/>
                                                                <w:left w:val="none" w:sz="0" w:space="0" w:color="auto"/>
                                                                <w:bottom w:val="none" w:sz="0" w:space="0" w:color="auto"/>
                                                                <w:right w:val="none" w:sz="0" w:space="0" w:color="auto"/>
                                                              </w:divBdr>
                                                              <w:divsChild>
                                                                <w:div w:id="359279080">
                                                                  <w:marLeft w:val="0"/>
                                                                  <w:marRight w:val="0"/>
                                                                  <w:marTop w:val="0"/>
                                                                  <w:marBottom w:val="0"/>
                                                                  <w:divBdr>
                                                                    <w:top w:val="none" w:sz="0" w:space="0" w:color="auto"/>
                                                                    <w:left w:val="none" w:sz="0" w:space="0" w:color="auto"/>
                                                                    <w:bottom w:val="none" w:sz="0" w:space="0" w:color="auto"/>
                                                                    <w:right w:val="none" w:sz="0" w:space="0" w:color="auto"/>
                                                                  </w:divBdr>
                                                                  <w:divsChild>
                                                                    <w:div w:id="13994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38440">
                                                  <w:marLeft w:val="0"/>
                                                  <w:marRight w:val="0"/>
                                                  <w:marTop w:val="0"/>
                                                  <w:marBottom w:val="0"/>
                                                  <w:divBdr>
                                                    <w:top w:val="none" w:sz="0" w:space="0" w:color="auto"/>
                                                    <w:left w:val="none" w:sz="0" w:space="0" w:color="auto"/>
                                                    <w:bottom w:val="none" w:sz="0" w:space="0" w:color="auto"/>
                                                    <w:right w:val="none" w:sz="0" w:space="0" w:color="auto"/>
                                                  </w:divBdr>
                                                  <w:divsChild>
                                                    <w:div w:id="162478746">
                                                      <w:marLeft w:val="0"/>
                                                      <w:marRight w:val="0"/>
                                                      <w:marTop w:val="0"/>
                                                      <w:marBottom w:val="0"/>
                                                      <w:divBdr>
                                                        <w:top w:val="none" w:sz="0" w:space="0" w:color="auto"/>
                                                        <w:left w:val="none" w:sz="0" w:space="0" w:color="auto"/>
                                                        <w:bottom w:val="none" w:sz="0" w:space="0" w:color="auto"/>
                                                        <w:right w:val="none" w:sz="0" w:space="0" w:color="auto"/>
                                                      </w:divBdr>
                                                      <w:divsChild>
                                                        <w:div w:id="1245066974">
                                                          <w:marLeft w:val="0"/>
                                                          <w:marRight w:val="0"/>
                                                          <w:marTop w:val="0"/>
                                                          <w:marBottom w:val="0"/>
                                                          <w:divBdr>
                                                            <w:top w:val="none" w:sz="0" w:space="0" w:color="auto"/>
                                                            <w:left w:val="none" w:sz="0" w:space="0" w:color="auto"/>
                                                            <w:bottom w:val="none" w:sz="0" w:space="0" w:color="auto"/>
                                                            <w:right w:val="none" w:sz="0" w:space="0" w:color="auto"/>
                                                          </w:divBdr>
                                                          <w:divsChild>
                                                            <w:div w:id="1326009208">
                                                              <w:marLeft w:val="0"/>
                                                              <w:marRight w:val="0"/>
                                                              <w:marTop w:val="0"/>
                                                              <w:marBottom w:val="0"/>
                                                              <w:divBdr>
                                                                <w:top w:val="none" w:sz="0" w:space="0" w:color="auto"/>
                                                                <w:left w:val="none" w:sz="0" w:space="0" w:color="auto"/>
                                                                <w:bottom w:val="none" w:sz="0" w:space="0" w:color="auto"/>
                                                                <w:right w:val="none" w:sz="0" w:space="0" w:color="auto"/>
                                                              </w:divBdr>
                                                              <w:divsChild>
                                                                <w:div w:id="238827579">
                                                                  <w:marLeft w:val="0"/>
                                                                  <w:marRight w:val="0"/>
                                                                  <w:marTop w:val="0"/>
                                                                  <w:marBottom w:val="0"/>
                                                                  <w:divBdr>
                                                                    <w:top w:val="none" w:sz="0" w:space="0" w:color="auto"/>
                                                                    <w:left w:val="none" w:sz="0" w:space="0" w:color="auto"/>
                                                                    <w:bottom w:val="none" w:sz="0" w:space="0" w:color="auto"/>
                                                                    <w:right w:val="none" w:sz="0" w:space="0" w:color="auto"/>
                                                                  </w:divBdr>
                                                                  <w:divsChild>
                                                                    <w:div w:id="36059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l.fi/julkaisut/kasikirjat/vammaispalvelujen-kasikirja/asiakasprosessi/tyovalineet-ja-menetelmat/tyokalupakki-vammaisen-lapsen-nakemysten-selvittamiseen" TargetMode="External"/><Relationship Id="rId13" Type="http://schemas.openxmlformats.org/officeDocument/2006/relationships/hyperlink" Target="https://thl.fi/julkaisut/kasikirjat/vammaispalvelujen-kasikirja/asiakasprosessi/tyovalineet-ja-menetelmat/tyokalupakki-vammaisen-lapsen-nakemysten-selvittamiseen" TargetMode="External"/><Relationship Id="rId18" Type="http://schemas.openxmlformats.org/officeDocument/2006/relationships/hyperlink" Target="https://verkkokauppa.pesapuu.fi/product/1/nallekortit" TargetMode="External"/><Relationship Id="rId26" Type="http://schemas.openxmlformats.org/officeDocument/2006/relationships/hyperlink" Target="https://www.tampere.fi/ekstrat/nepsy/hahmotus.html" TargetMode="External"/><Relationship Id="rId39" Type="http://schemas.openxmlformats.org/officeDocument/2006/relationships/hyperlink" Target="https://twitter.com/share?url=https%3A%2F%2Fthl.fi%2Fjulkaisut%2Fkasikirjat%2Fvammaispalvelujen-kasikirja%2Fasiakasprosessi%2Ftyovalineet-ja-menetelmat%2Ftyokalupakki-vammaisen-lapsen-nakemysten-selvittamiseen&amp;text=Ty%C3%B6kalupakki%20vammaisen%20lapsen%20n%C3%A4kemysten%20selvitt%C3%A4miseen%20-%20THL" TargetMode="Externa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hyperlink" Target="https://www.opike.fi/?mod=products&amp;pid=410" TargetMode="External"/><Relationship Id="rId42" Type="http://schemas.openxmlformats.org/officeDocument/2006/relationships/theme" Target="theme/theme1.xml"/><Relationship Id="rId7" Type="http://schemas.openxmlformats.org/officeDocument/2006/relationships/hyperlink" Target="https://thl.fi/julkaisut/kasikirjat/vammaispalvelujen-kasikirja/asiakasprosessi/tyovalineet-ja-menetelmat/tyokalupakki-vammaisen-lapsen-nakemysten-selvittamiseen" TargetMode="External"/><Relationship Id="rId12" Type="http://schemas.openxmlformats.org/officeDocument/2006/relationships/hyperlink" Target="https://thl.fi/julkaisut/kasikirjat/vammaispalvelujen-kasikirja/asiakasprosessi/tyovalineet-ja-menetelmat/tyokalupakki-vammaisen-lapsen-nakemysten-selvittamiseen" TargetMode="External"/><Relationship Id="rId17" Type="http://schemas.openxmlformats.org/officeDocument/2006/relationships/hyperlink" Target="https://www.tukiliitto.fi/tukiliitto-ja-yhdistykset/kehittamistoiminta/paattyneet-hankkeet/mahti-projekti/mahti-tunnekortit/" TargetMode="External"/><Relationship Id="rId25" Type="http://schemas.openxmlformats.org/officeDocument/2006/relationships/image" Target="media/image5.jpeg"/><Relationship Id="rId33" Type="http://schemas.openxmlformats.org/officeDocument/2006/relationships/hyperlink" Target="http://verneri.net/yleis/tukea-perheiden-palvelusuunnitteluun" TargetMode="External"/><Relationship Id="rId38" Type="http://schemas.openxmlformats.org/officeDocument/2006/relationships/hyperlink" Target="https://www.facebook.com/sharer.php?u=https%3A%2F%2Fthl.fi%2Fjulkaisut%2Fkasikirjat%2Fvammaispalvelujen-kasikirja%2Fasiakasprosessi%2Ftyovalineet-ja-menetelmat%2Ftyokalupakki-vammaisen-lapsen-nakemysten-selvittamiseen"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verkkokauppa.pesapuu.fi/product/103/lasten-vahvuuskortit" TargetMode="External"/><Relationship Id="rId29" Type="http://schemas.openxmlformats.org/officeDocument/2006/relationships/image" Target="media/image8.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hl.fi/julkaisut/kasikirjat/vammaispalvelujen-kasikirja/asiakasprosessi/tyovalineet-ja-menetelmat/tyokalupakki-vammaisen-lapsen-nakemysten-selvittamiseen" TargetMode="External"/><Relationship Id="rId11" Type="http://schemas.openxmlformats.org/officeDocument/2006/relationships/hyperlink" Target="https://thl.fi/julkaisut/kasikirjat/vammaispalvelujen-kasikirja/asiakasprosessi/tyovalineet-ja-menetelmat/tyokalupakki-vammaisen-lapsen-nakemysten-selvittamiseen" TargetMode="External"/><Relationship Id="rId24" Type="http://schemas.openxmlformats.org/officeDocument/2006/relationships/hyperlink" Target="http://papunet.net/tietoa/keskustelu-kuvien-tuella" TargetMode="External"/><Relationship Id="rId32" Type="http://schemas.openxmlformats.org/officeDocument/2006/relationships/hyperlink" Target="https://thl.fi/julkaisut/kasikirjat/vammaispalvelujen-kasikirja/asiakasprosessi/tyovalineet-ja-menetelmat/etukateismateriaalit-ennen-tapaamista" TargetMode="External"/><Relationship Id="rId37" Type="http://schemas.openxmlformats.org/officeDocument/2006/relationships/image" Target="media/image9.jpeg"/><Relationship Id="rId40" Type="http://schemas.openxmlformats.org/officeDocument/2006/relationships/hyperlink" Target="https://www.linkedin.com/shareArticle?mini=true&amp;url=https%3A%2F%2Fthl.fi%2Fjulkaisut%2Fkasikirjat%2Fvammaispalvelujen-kasikirja%2Fasiakasprosessi%2Ftyovalineet-ja-menetelmat%2Ftyokalupakki-vammaisen-lapsen-nakemysten-selvittamiseen" TargetMode="External"/><Relationship Id="rId5" Type="http://schemas.openxmlformats.org/officeDocument/2006/relationships/hyperlink" Target="https://thl.fi/julkaisut/kasikirjat/vammaispalvelujen-kasikirja/asiakasprosessi/tyovalineet-ja-menetelmat/tyokalupakki-vammaisen-lapsen-nakemysten-selvittamiseen" TargetMode="External"/><Relationship Id="rId15" Type="http://schemas.openxmlformats.org/officeDocument/2006/relationships/hyperlink" Target="https://thl.fi/julkaisut/kasikirjat/vammaispalvelujen-kasikirja/asiakasprosessi/neuvonta-ja-ohjaus/oikeus-omaan-kieleen-ja-kulttuuriin" TargetMode="External"/><Relationship Id="rId23" Type="http://schemas.openxmlformats.org/officeDocument/2006/relationships/image" Target="media/image4.jpeg"/><Relationship Id="rId28" Type="http://schemas.openxmlformats.org/officeDocument/2006/relationships/image" Target="media/image7.jpeg"/><Relationship Id="rId36" Type="http://schemas.openxmlformats.org/officeDocument/2006/relationships/hyperlink" Target="https://innokyla.fi/fi/toimintamalli/yhdessa-eteenpain-asiakasosallisuus-vammaissosiaalityossa-vamo" TargetMode="External"/><Relationship Id="rId10" Type="http://schemas.openxmlformats.org/officeDocument/2006/relationships/hyperlink" Target="https://thl.fi/julkaisut/kasikirjat/vammaispalvelujen-kasikirja/asiakasprosessi/tyovalineet-ja-menetelmat/tyokalupakki-vammaisen-lapsen-nakemysten-selvittamiseen" TargetMode="External"/><Relationship Id="rId19" Type="http://schemas.openxmlformats.org/officeDocument/2006/relationships/image" Target="media/image2.jpeg"/><Relationship Id="rId31" Type="http://schemas.openxmlformats.org/officeDocument/2006/relationships/hyperlink" Target="https://papunet.net/tietoa/keinoja-vuorovaikutukseen/tukiviittomat-kommunikoinnissa/" TargetMode="External"/><Relationship Id="rId4" Type="http://schemas.openxmlformats.org/officeDocument/2006/relationships/webSettings" Target="webSettings.xml"/><Relationship Id="rId9" Type="http://schemas.openxmlformats.org/officeDocument/2006/relationships/hyperlink" Target="https://thl.fi/julkaisut/kasikirjat/vammaispalvelujen-kasikirja/asiakasprosessi/tyovalineet-ja-menetelmat/tyokalupakki-vammaisen-lapsen-nakemysten-selvittamiseen" TargetMode="External"/><Relationship Id="rId14" Type="http://schemas.openxmlformats.org/officeDocument/2006/relationships/hyperlink" Target="https://innokyla.fi/fi/toimintamalli/yhdessa-eteenpain-asiakasosallisuus-vammaissosiaalityossa-vamo" TargetMode="External"/><Relationship Id="rId22" Type="http://schemas.openxmlformats.org/officeDocument/2006/relationships/hyperlink" Target="http://papunet.net/" TargetMode="External"/><Relationship Id="rId27" Type="http://schemas.openxmlformats.org/officeDocument/2006/relationships/image" Target="media/image6.jpeg"/><Relationship Id="rId30" Type="http://schemas.openxmlformats.org/officeDocument/2006/relationships/hyperlink" Target="https://verkkokauppa.pesapuu.fi/product/33/minun-paivani" TargetMode="External"/><Relationship Id="rId35" Type="http://schemas.openxmlformats.org/officeDocument/2006/relationships/hyperlink" Target="http://lastentahden.blogspot.com/2018/01/vammaiset-lapset-osaavat-leikkia-enta.htm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1916</Words>
  <Characters>15527</Characters>
  <Application>Microsoft Office Word</Application>
  <DocSecurity>0</DocSecurity>
  <Lines>129</Lines>
  <Paragraphs>34</Paragraphs>
  <ScaleCrop>false</ScaleCrop>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Päivi Hömppi</dc:creator>
  <cp:keywords/>
  <dc:description/>
  <cp:lastModifiedBy>Päivi Hömppi</cp:lastModifiedBy>
  <cp:revision>1</cp:revision>
  <dcterms:created xsi:type="dcterms:W3CDTF">2026-04-29T11:40:00Z</dcterms:created>
  <dcterms:modified xsi:type="dcterms:W3CDTF">2026-04-29T11:41:00Z</dcterms:modified>
</cp:coreProperties>
</file>