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9327" w14:textId="667637B9" w:rsidR="00DF28EC" w:rsidRDefault="00F70F26" w:rsidP="00161C6F">
      <w:pPr>
        <w:pStyle w:val="Asiakirjanaihe"/>
      </w:pPr>
      <w:sdt>
        <w:sdtPr>
          <w:alias w:val="Aihe"/>
          <w:tag w:val=""/>
          <w:id w:val="387461035"/>
          <w:placeholder>
            <w:docPart w:val="D88C2E94FF1140F4A5C5384A7B129204"/>
          </w:placeholder>
          <w:dataBinding w:prefixMappings="xmlns:ns0='http://purl.org/dc/elements/1.1/' xmlns:ns1='http://schemas.openxmlformats.org/package/2006/metadata/core-properties' " w:xpath="/ns1:coreProperties[1]/ns0:subject[1]" w:storeItemID="{6C3C8BC8-F283-45AE-878A-BAB7291924A1}"/>
          <w:text/>
        </w:sdtPr>
        <w:sdtEndPr/>
        <w:sdtContent>
          <w:r w:rsidR="008122B3">
            <w:t>STM</w:t>
          </w:r>
          <w:r w:rsidR="00F21AB5">
            <w:t xml:space="preserve"> Hyvän työn ohjelma</w:t>
          </w:r>
        </w:sdtContent>
      </w:sdt>
    </w:p>
    <w:p w14:paraId="75BDD1DE" w14:textId="2DC0D1F5" w:rsidR="0062719C" w:rsidRDefault="00F70F26" w:rsidP="0062719C">
      <w:pPr>
        <w:pStyle w:val="Asiakirjanotsikko"/>
      </w:pPr>
      <w:sdt>
        <w:sdtPr>
          <w:alias w:val="Asiakirjan otsikko"/>
          <w:id w:val="2103990438"/>
          <w:placeholder>
            <w:docPart w:val="C371736A1E6442309A291AD89AF90A52"/>
          </w:placeholder>
          <w:dataBinding w:prefixMappings="xmlns:ns0='http://purl.org/dc/elements/1.1/' xmlns:ns1='http://schemas.openxmlformats.org/package/2006/metadata/core-properties' " w:xpath="/ns1:coreProperties[1]/ns0:title[1]" w:storeItemID="{6C3C8BC8-F283-45AE-878A-BAB7291924A1}"/>
          <w:text/>
        </w:sdtPr>
        <w:sdtEndPr/>
        <w:sdtContent>
          <w:r w:rsidR="00790E87">
            <w:t xml:space="preserve">Hoitotyön tehtävänkuvien tarkastelu ja yhtenäistäminen </w:t>
          </w:r>
          <w:proofErr w:type="spellStart"/>
          <w:r w:rsidR="00790E87">
            <w:t>Pohteella</w:t>
          </w:r>
          <w:proofErr w:type="spellEnd"/>
          <w:r w:rsidR="00790E87">
            <w:t xml:space="preserve"> (</w:t>
          </w:r>
          <w:r w:rsidR="00D21A2B">
            <w:t>työnjako</w:t>
          </w:r>
          <w:r w:rsidR="00790E87">
            <w:t>pilotti)</w:t>
          </w:r>
        </w:sdtContent>
      </w:sdt>
    </w:p>
    <w:p w14:paraId="589318EB" w14:textId="4CAEBE8E" w:rsidR="007D7930" w:rsidRDefault="007D7930" w:rsidP="0062719C">
      <w:pPr>
        <w:pStyle w:val="Asiakirjantiedot"/>
        <w:spacing w:line="360" w:lineRule="auto"/>
        <w:ind w:left="0"/>
      </w:pPr>
    </w:p>
    <w:p w14:paraId="1E2FE34A" w14:textId="6D267FA5" w:rsidR="00F701A7" w:rsidRDefault="006D1EAA" w:rsidP="002849B6">
      <w:pPr>
        <w:pStyle w:val="Asiakirjantiedot"/>
        <w:spacing w:line="360" w:lineRule="auto"/>
        <w:ind w:left="0"/>
      </w:pPr>
      <w:r>
        <w:t>Makkonen Päivikki</w:t>
      </w:r>
    </w:p>
    <w:p w14:paraId="6D29B69C" w14:textId="4E51A1BB" w:rsidR="006D1EAA" w:rsidRDefault="006D1EAA" w:rsidP="002849B6">
      <w:pPr>
        <w:pStyle w:val="Asiakirjantiedot"/>
        <w:spacing w:line="360" w:lineRule="auto"/>
        <w:ind w:left="0"/>
      </w:pPr>
      <w:r>
        <w:t>Vähä Rita</w:t>
      </w:r>
    </w:p>
    <w:p w14:paraId="75E2C561" w14:textId="56955441" w:rsidR="78196EB6" w:rsidRDefault="78196EB6" w:rsidP="5AE0B7C6">
      <w:pPr>
        <w:pStyle w:val="Asiakirjantiedot"/>
        <w:spacing w:line="360" w:lineRule="auto"/>
        <w:ind w:left="0"/>
      </w:pPr>
      <w:r>
        <w:t>Merja Meriläinen</w:t>
      </w:r>
    </w:p>
    <w:p w14:paraId="2E2F4149" w14:textId="05B71C0E" w:rsidR="007D7930" w:rsidRDefault="007D7930" w:rsidP="002849B6">
      <w:pPr>
        <w:pStyle w:val="Asiakirjantiedot"/>
        <w:spacing w:line="360" w:lineRule="auto"/>
        <w:ind w:left="0"/>
      </w:pPr>
    </w:p>
    <w:p w14:paraId="2EC17BCC" w14:textId="1BE7CE0C" w:rsidR="00526F9A" w:rsidRDefault="00526F9A" w:rsidP="004F27C2">
      <w:pPr>
        <w:spacing w:before="6600"/>
        <w:ind w:firstLine="1304"/>
      </w:pPr>
      <w:bookmarkStart w:id="0" w:name="_Hlk188880407"/>
    </w:p>
    <w:bookmarkEnd w:id="0"/>
    <w:p w14:paraId="15DC1655" w14:textId="7964BC47" w:rsidR="00B20BEE" w:rsidRPr="0075259F" w:rsidRDefault="00B20BEE" w:rsidP="0075259F">
      <w:pPr>
        <w:spacing w:line="360" w:lineRule="auto"/>
        <w:jc w:val="center"/>
        <w:rPr>
          <w:b/>
        </w:rPr>
      </w:pPr>
    </w:p>
    <w:p w14:paraId="4FB71328" w14:textId="791C7576" w:rsidR="00526F9A" w:rsidRDefault="00526F9A" w:rsidP="2B6756CD">
      <w:pPr>
        <w:spacing w:line="360" w:lineRule="auto"/>
        <w:rPr>
          <w:b/>
        </w:rPr>
        <w:sectPr w:rsidR="00526F9A" w:rsidSect="00B20BEE">
          <w:headerReference w:type="default" r:id="rId11"/>
          <w:footerReference w:type="default" r:id="rId12"/>
          <w:headerReference w:type="first" r:id="rId13"/>
          <w:footerReference w:type="first" r:id="rId14"/>
          <w:pgSz w:w="11906" w:h="16838"/>
          <w:pgMar w:top="964" w:right="851" w:bottom="1134" w:left="1134" w:header="709" w:footer="709" w:gutter="0"/>
          <w:cols w:space="708"/>
          <w:titlePg/>
          <w:docGrid w:linePitch="360"/>
        </w:sectPr>
      </w:pPr>
    </w:p>
    <w:sdt>
      <w:sdtPr>
        <w:rPr>
          <w:b w:val="0"/>
          <w:bCs w:val="0"/>
          <w:color w:val="auto"/>
          <w:sz w:val="22"/>
          <w:szCs w:val="24"/>
        </w:rPr>
        <w:id w:val="1540554754"/>
        <w:docPartObj>
          <w:docPartGallery w:val="Table of Contents"/>
          <w:docPartUnique/>
        </w:docPartObj>
      </w:sdtPr>
      <w:sdtEndPr>
        <w:rPr>
          <w:szCs w:val="22"/>
        </w:rPr>
      </w:sdtEndPr>
      <w:sdtContent>
        <w:p w14:paraId="097954CD" w14:textId="4418930D" w:rsidR="00AB21AC" w:rsidRDefault="00AB21AC">
          <w:pPr>
            <w:pStyle w:val="Sisllysluettelonotsikko"/>
          </w:pPr>
          <w:r>
            <w:t>Sisällys</w:t>
          </w:r>
        </w:p>
        <w:p w14:paraId="586D29B5" w14:textId="511BBFCE" w:rsidR="004F27C2" w:rsidRDefault="00AB21AC">
          <w:pPr>
            <w:pStyle w:val="Sisluet1"/>
            <w:rPr>
              <w:rFonts w:asciiTheme="minorHAnsi" w:eastAsiaTheme="minorEastAsia" w:hAnsiTheme="minorHAnsi" w:cstheme="minorBidi"/>
              <w:b w:val="0"/>
              <w:sz w:val="24"/>
              <w:lang w:eastAsia="fi-FI"/>
            </w:rPr>
          </w:pPr>
          <w:r>
            <w:fldChar w:fldCharType="begin"/>
          </w:r>
          <w:r>
            <w:instrText xml:space="preserve"> TOC \o "1-3" \h \z \u </w:instrText>
          </w:r>
          <w:r>
            <w:fldChar w:fldCharType="separate"/>
          </w:r>
          <w:hyperlink w:anchor="_Toc216689048" w:history="1">
            <w:r w:rsidR="004F27C2" w:rsidRPr="003E1F41">
              <w:rPr>
                <w:rStyle w:val="Hyperlinkki"/>
              </w:rPr>
              <w:t>1 Johdanto</w:t>
            </w:r>
            <w:r w:rsidR="004F27C2">
              <w:rPr>
                <w:webHidden/>
              </w:rPr>
              <w:tab/>
            </w:r>
            <w:r w:rsidR="004F27C2">
              <w:rPr>
                <w:webHidden/>
              </w:rPr>
              <w:fldChar w:fldCharType="begin"/>
            </w:r>
            <w:r w:rsidR="004F27C2">
              <w:rPr>
                <w:webHidden/>
              </w:rPr>
              <w:instrText xml:space="preserve"> PAGEREF _Toc216689048 \h </w:instrText>
            </w:r>
            <w:r w:rsidR="004F27C2">
              <w:rPr>
                <w:webHidden/>
              </w:rPr>
            </w:r>
            <w:r w:rsidR="004F27C2">
              <w:rPr>
                <w:webHidden/>
              </w:rPr>
              <w:fldChar w:fldCharType="separate"/>
            </w:r>
            <w:r w:rsidR="004F27C2">
              <w:rPr>
                <w:webHidden/>
              </w:rPr>
              <w:t>3</w:t>
            </w:r>
            <w:r w:rsidR="004F27C2">
              <w:rPr>
                <w:webHidden/>
              </w:rPr>
              <w:fldChar w:fldCharType="end"/>
            </w:r>
          </w:hyperlink>
        </w:p>
        <w:p w14:paraId="6EE5F6F1" w14:textId="25150C5D" w:rsidR="004F27C2" w:rsidRDefault="004F27C2">
          <w:pPr>
            <w:pStyle w:val="Sisluet1"/>
            <w:rPr>
              <w:rFonts w:asciiTheme="minorHAnsi" w:eastAsiaTheme="minorEastAsia" w:hAnsiTheme="minorHAnsi" w:cstheme="minorBidi"/>
              <w:b w:val="0"/>
              <w:sz w:val="24"/>
              <w:lang w:eastAsia="fi-FI"/>
            </w:rPr>
          </w:pPr>
          <w:hyperlink w:anchor="_Toc216689049" w:history="1">
            <w:r w:rsidRPr="003E1F41">
              <w:rPr>
                <w:rStyle w:val="Hyperlinkki"/>
              </w:rPr>
              <w:t>2 Tarkoitus ja tavoitteet</w:t>
            </w:r>
            <w:r>
              <w:rPr>
                <w:webHidden/>
              </w:rPr>
              <w:tab/>
            </w:r>
            <w:r>
              <w:rPr>
                <w:webHidden/>
              </w:rPr>
              <w:fldChar w:fldCharType="begin"/>
            </w:r>
            <w:r>
              <w:rPr>
                <w:webHidden/>
              </w:rPr>
              <w:instrText xml:space="preserve"> PAGEREF _Toc216689049 \h </w:instrText>
            </w:r>
            <w:r>
              <w:rPr>
                <w:webHidden/>
              </w:rPr>
            </w:r>
            <w:r>
              <w:rPr>
                <w:webHidden/>
              </w:rPr>
              <w:fldChar w:fldCharType="separate"/>
            </w:r>
            <w:r>
              <w:rPr>
                <w:webHidden/>
              </w:rPr>
              <w:t>4</w:t>
            </w:r>
            <w:r>
              <w:rPr>
                <w:webHidden/>
              </w:rPr>
              <w:fldChar w:fldCharType="end"/>
            </w:r>
          </w:hyperlink>
        </w:p>
        <w:p w14:paraId="073F74DD" w14:textId="78FA54B6" w:rsidR="004F27C2" w:rsidRDefault="004F27C2">
          <w:pPr>
            <w:pStyle w:val="Sisluet1"/>
            <w:rPr>
              <w:rFonts w:asciiTheme="minorHAnsi" w:eastAsiaTheme="minorEastAsia" w:hAnsiTheme="minorHAnsi" w:cstheme="minorBidi"/>
              <w:b w:val="0"/>
              <w:sz w:val="24"/>
              <w:lang w:eastAsia="fi-FI"/>
            </w:rPr>
          </w:pPr>
          <w:hyperlink w:anchor="_Toc216689050" w:history="1">
            <w:r w:rsidRPr="003E1F41">
              <w:rPr>
                <w:rStyle w:val="Hyperlinkki"/>
              </w:rPr>
              <w:t>3 Aineisto</w:t>
            </w:r>
            <w:r>
              <w:rPr>
                <w:webHidden/>
              </w:rPr>
              <w:tab/>
            </w:r>
            <w:r>
              <w:rPr>
                <w:webHidden/>
              </w:rPr>
              <w:fldChar w:fldCharType="begin"/>
            </w:r>
            <w:r>
              <w:rPr>
                <w:webHidden/>
              </w:rPr>
              <w:instrText xml:space="preserve"> PAGEREF _Toc216689050 \h </w:instrText>
            </w:r>
            <w:r>
              <w:rPr>
                <w:webHidden/>
              </w:rPr>
            </w:r>
            <w:r>
              <w:rPr>
                <w:webHidden/>
              </w:rPr>
              <w:fldChar w:fldCharType="separate"/>
            </w:r>
            <w:r>
              <w:rPr>
                <w:webHidden/>
              </w:rPr>
              <w:t>4</w:t>
            </w:r>
            <w:r>
              <w:rPr>
                <w:webHidden/>
              </w:rPr>
              <w:fldChar w:fldCharType="end"/>
            </w:r>
          </w:hyperlink>
        </w:p>
        <w:p w14:paraId="2872F8C3" w14:textId="6F112E3F" w:rsidR="004F27C2" w:rsidRDefault="004F27C2">
          <w:pPr>
            <w:pStyle w:val="Sisluet2"/>
            <w:rPr>
              <w:rFonts w:asciiTheme="minorHAnsi" w:eastAsiaTheme="minorEastAsia" w:hAnsiTheme="minorHAnsi" w:cstheme="minorBidi"/>
              <w:sz w:val="24"/>
              <w:lang w:eastAsia="fi-FI"/>
            </w:rPr>
          </w:pPr>
          <w:hyperlink w:anchor="_Toc216689051" w:history="1">
            <w:r w:rsidRPr="003E1F41">
              <w:rPr>
                <w:rStyle w:val="Hyperlinkki"/>
              </w:rPr>
              <w:t>3.1 Aiemmin sote-organisaatioissa toteutettuja ja meneillään olevia työnjakohankkeita</w:t>
            </w:r>
            <w:r>
              <w:rPr>
                <w:webHidden/>
              </w:rPr>
              <w:tab/>
            </w:r>
            <w:r>
              <w:rPr>
                <w:webHidden/>
              </w:rPr>
              <w:fldChar w:fldCharType="begin"/>
            </w:r>
            <w:r>
              <w:rPr>
                <w:webHidden/>
              </w:rPr>
              <w:instrText xml:space="preserve"> PAGEREF _Toc216689051 \h </w:instrText>
            </w:r>
            <w:r>
              <w:rPr>
                <w:webHidden/>
              </w:rPr>
            </w:r>
            <w:r>
              <w:rPr>
                <w:webHidden/>
              </w:rPr>
              <w:fldChar w:fldCharType="separate"/>
            </w:r>
            <w:r>
              <w:rPr>
                <w:webHidden/>
              </w:rPr>
              <w:t>4</w:t>
            </w:r>
            <w:r>
              <w:rPr>
                <w:webHidden/>
              </w:rPr>
              <w:fldChar w:fldCharType="end"/>
            </w:r>
          </w:hyperlink>
        </w:p>
        <w:p w14:paraId="5DBE0656" w14:textId="226BD564" w:rsidR="004F27C2" w:rsidRDefault="004F27C2">
          <w:pPr>
            <w:pStyle w:val="Sisluet2"/>
            <w:rPr>
              <w:rFonts w:asciiTheme="minorHAnsi" w:eastAsiaTheme="minorEastAsia" w:hAnsiTheme="minorHAnsi" w:cstheme="minorBidi"/>
              <w:sz w:val="24"/>
              <w:lang w:eastAsia="fi-FI"/>
            </w:rPr>
          </w:pPr>
          <w:hyperlink w:anchor="_Toc216689052" w:history="1">
            <w:r w:rsidRPr="003E1F41">
              <w:rPr>
                <w:rStyle w:val="Hyperlinkki"/>
              </w:rPr>
              <w:t>3.2 Tutkimus</w:t>
            </w:r>
            <w:r>
              <w:rPr>
                <w:webHidden/>
              </w:rPr>
              <w:tab/>
            </w:r>
            <w:r>
              <w:rPr>
                <w:webHidden/>
              </w:rPr>
              <w:fldChar w:fldCharType="begin"/>
            </w:r>
            <w:r>
              <w:rPr>
                <w:webHidden/>
              </w:rPr>
              <w:instrText xml:space="preserve"> PAGEREF _Toc216689052 \h </w:instrText>
            </w:r>
            <w:r>
              <w:rPr>
                <w:webHidden/>
              </w:rPr>
            </w:r>
            <w:r>
              <w:rPr>
                <w:webHidden/>
              </w:rPr>
              <w:fldChar w:fldCharType="separate"/>
            </w:r>
            <w:r>
              <w:rPr>
                <w:webHidden/>
              </w:rPr>
              <w:t>8</w:t>
            </w:r>
            <w:r>
              <w:rPr>
                <w:webHidden/>
              </w:rPr>
              <w:fldChar w:fldCharType="end"/>
            </w:r>
          </w:hyperlink>
        </w:p>
        <w:p w14:paraId="5E06059B" w14:textId="6AD1B1B5" w:rsidR="004F27C2" w:rsidRDefault="004F27C2">
          <w:pPr>
            <w:pStyle w:val="Sisluet1"/>
            <w:rPr>
              <w:rFonts w:asciiTheme="minorHAnsi" w:eastAsiaTheme="minorEastAsia" w:hAnsiTheme="minorHAnsi" w:cstheme="minorBidi"/>
              <w:b w:val="0"/>
              <w:sz w:val="24"/>
              <w:lang w:eastAsia="fi-FI"/>
            </w:rPr>
          </w:pPr>
          <w:hyperlink w:anchor="_Toc216689053" w:history="1">
            <w:r w:rsidRPr="003E1F41">
              <w:rPr>
                <w:rStyle w:val="Hyperlinkki"/>
              </w:rPr>
              <w:t>4 Tehtävänkuvat ennen hanketta</w:t>
            </w:r>
            <w:r>
              <w:rPr>
                <w:webHidden/>
              </w:rPr>
              <w:tab/>
            </w:r>
            <w:r>
              <w:rPr>
                <w:webHidden/>
              </w:rPr>
              <w:fldChar w:fldCharType="begin"/>
            </w:r>
            <w:r>
              <w:rPr>
                <w:webHidden/>
              </w:rPr>
              <w:instrText xml:space="preserve"> PAGEREF _Toc216689053 \h </w:instrText>
            </w:r>
            <w:r>
              <w:rPr>
                <w:webHidden/>
              </w:rPr>
            </w:r>
            <w:r>
              <w:rPr>
                <w:webHidden/>
              </w:rPr>
              <w:fldChar w:fldCharType="separate"/>
            </w:r>
            <w:r>
              <w:rPr>
                <w:webHidden/>
              </w:rPr>
              <w:t>9</w:t>
            </w:r>
            <w:r>
              <w:rPr>
                <w:webHidden/>
              </w:rPr>
              <w:fldChar w:fldCharType="end"/>
            </w:r>
          </w:hyperlink>
        </w:p>
        <w:p w14:paraId="2811E885" w14:textId="65BBEE64" w:rsidR="004F27C2" w:rsidRDefault="004F27C2">
          <w:pPr>
            <w:pStyle w:val="Sisluet2"/>
            <w:rPr>
              <w:rFonts w:asciiTheme="minorHAnsi" w:eastAsiaTheme="minorEastAsia" w:hAnsiTheme="minorHAnsi" w:cstheme="minorBidi"/>
              <w:sz w:val="24"/>
              <w:lang w:eastAsia="fi-FI"/>
            </w:rPr>
          </w:pPr>
          <w:hyperlink w:anchor="_Toc216689054" w:history="1">
            <w:r w:rsidRPr="003E1F41">
              <w:rPr>
                <w:rStyle w:val="Hyperlinkki"/>
              </w:rPr>
              <w:t>4.1 Sairaanhoitajan tehtävänkuva</w:t>
            </w:r>
            <w:r>
              <w:rPr>
                <w:webHidden/>
              </w:rPr>
              <w:tab/>
            </w:r>
            <w:r>
              <w:rPr>
                <w:webHidden/>
              </w:rPr>
              <w:fldChar w:fldCharType="begin"/>
            </w:r>
            <w:r>
              <w:rPr>
                <w:webHidden/>
              </w:rPr>
              <w:instrText xml:space="preserve"> PAGEREF _Toc216689054 \h </w:instrText>
            </w:r>
            <w:r>
              <w:rPr>
                <w:webHidden/>
              </w:rPr>
            </w:r>
            <w:r>
              <w:rPr>
                <w:webHidden/>
              </w:rPr>
              <w:fldChar w:fldCharType="separate"/>
            </w:r>
            <w:r>
              <w:rPr>
                <w:webHidden/>
              </w:rPr>
              <w:t>9</w:t>
            </w:r>
            <w:r>
              <w:rPr>
                <w:webHidden/>
              </w:rPr>
              <w:fldChar w:fldCharType="end"/>
            </w:r>
          </w:hyperlink>
        </w:p>
        <w:p w14:paraId="52120EA8" w14:textId="3D27DABD" w:rsidR="004F27C2" w:rsidRDefault="004F27C2">
          <w:pPr>
            <w:pStyle w:val="Sisluet2"/>
            <w:rPr>
              <w:rFonts w:asciiTheme="minorHAnsi" w:eastAsiaTheme="minorEastAsia" w:hAnsiTheme="minorHAnsi" w:cstheme="minorBidi"/>
              <w:sz w:val="24"/>
              <w:lang w:eastAsia="fi-FI"/>
            </w:rPr>
          </w:pPr>
          <w:hyperlink w:anchor="_Toc216689055" w:history="1">
            <w:r w:rsidRPr="003E1F41">
              <w:rPr>
                <w:rStyle w:val="Hyperlinkki"/>
              </w:rPr>
              <w:t>4.2 Lähihoitajan tehtävänkuva</w:t>
            </w:r>
            <w:r>
              <w:rPr>
                <w:webHidden/>
              </w:rPr>
              <w:tab/>
            </w:r>
            <w:r>
              <w:rPr>
                <w:webHidden/>
              </w:rPr>
              <w:fldChar w:fldCharType="begin"/>
            </w:r>
            <w:r>
              <w:rPr>
                <w:webHidden/>
              </w:rPr>
              <w:instrText xml:space="preserve"> PAGEREF _Toc216689055 \h </w:instrText>
            </w:r>
            <w:r>
              <w:rPr>
                <w:webHidden/>
              </w:rPr>
            </w:r>
            <w:r>
              <w:rPr>
                <w:webHidden/>
              </w:rPr>
              <w:fldChar w:fldCharType="separate"/>
            </w:r>
            <w:r>
              <w:rPr>
                <w:webHidden/>
              </w:rPr>
              <w:t>10</w:t>
            </w:r>
            <w:r>
              <w:rPr>
                <w:webHidden/>
              </w:rPr>
              <w:fldChar w:fldCharType="end"/>
            </w:r>
          </w:hyperlink>
        </w:p>
        <w:p w14:paraId="19C922CB" w14:textId="3CA157CC" w:rsidR="004F27C2" w:rsidRDefault="004F27C2">
          <w:pPr>
            <w:pStyle w:val="Sisluet2"/>
            <w:rPr>
              <w:rFonts w:asciiTheme="minorHAnsi" w:eastAsiaTheme="minorEastAsia" w:hAnsiTheme="minorHAnsi" w:cstheme="minorBidi"/>
              <w:sz w:val="24"/>
              <w:lang w:eastAsia="fi-FI"/>
            </w:rPr>
          </w:pPr>
          <w:hyperlink w:anchor="_Toc216689056" w:history="1">
            <w:r w:rsidRPr="003E1F41">
              <w:rPr>
                <w:rStyle w:val="Hyperlinkki"/>
              </w:rPr>
              <w:t>4.3 Hoiva-avustajan tehtävänkuva</w:t>
            </w:r>
            <w:r>
              <w:rPr>
                <w:webHidden/>
              </w:rPr>
              <w:tab/>
            </w:r>
            <w:r>
              <w:rPr>
                <w:webHidden/>
              </w:rPr>
              <w:fldChar w:fldCharType="begin"/>
            </w:r>
            <w:r>
              <w:rPr>
                <w:webHidden/>
              </w:rPr>
              <w:instrText xml:space="preserve"> PAGEREF _Toc216689056 \h </w:instrText>
            </w:r>
            <w:r>
              <w:rPr>
                <w:webHidden/>
              </w:rPr>
            </w:r>
            <w:r>
              <w:rPr>
                <w:webHidden/>
              </w:rPr>
              <w:fldChar w:fldCharType="separate"/>
            </w:r>
            <w:r>
              <w:rPr>
                <w:webHidden/>
              </w:rPr>
              <w:t>11</w:t>
            </w:r>
            <w:r>
              <w:rPr>
                <w:webHidden/>
              </w:rPr>
              <w:fldChar w:fldCharType="end"/>
            </w:r>
          </w:hyperlink>
        </w:p>
        <w:p w14:paraId="54487E77" w14:textId="068BC5BD" w:rsidR="004F27C2" w:rsidRDefault="004F27C2">
          <w:pPr>
            <w:pStyle w:val="Sisluet1"/>
            <w:rPr>
              <w:rFonts w:asciiTheme="minorHAnsi" w:eastAsiaTheme="minorEastAsia" w:hAnsiTheme="minorHAnsi" w:cstheme="minorBidi"/>
              <w:b w:val="0"/>
              <w:sz w:val="24"/>
              <w:lang w:eastAsia="fi-FI"/>
            </w:rPr>
          </w:pPr>
          <w:hyperlink w:anchor="_Toc216689057" w:history="1">
            <w:r w:rsidRPr="003E1F41">
              <w:rPr>
                <w:rStyle w:val="Hyperlinkki"/>
              </w:rPr>
              <w:t>5 Koulutus</w:t>
            </w:r>
            <w:r>
              <w:rPr>
                <w:webHidden/>
              </w:rPr>
              <w:tab/>
            </w:r>
            <w:r>
              <w:rPr>
                <w:webHidden/>
              </w:rPr>
              <w:fldChar w:fldCharType="begin"/>
            </w:r>
            <w:r>
              <w:rPr>
                <w:webHidden/>
              </w:rPr>
              <w:instrText xml:space="preserve"> PAGEREF _Toc216689057 \h </w:instrText>
            </w:r>
            <w:r>
              <w:rPr>
                <w:webHidden/>
              </w:rPr>
            </w:r>
            <w:r>
              <w:rPr>
                <w:webHidden/>
              </w:rPr>
              <w:fldChar w:fldCharType="separate"/>
            </w:r>
            <w:r>
              <w:rPr>
                <w:webHidden/>
              </w:rPr>
              <w:t>12</w:t>
            </w:r>
            <w:r>
              <w:rPr>
                <w:webHidden/>
              </w:rPr>
              <w:fldChar w:fldCharType="end"/>
            </w:r>
          </w:hyperlink>
        </w:p>
        <w:p w14:paraId="7C288853" w14:textId="7762FA9C" w:rsidR="004F27C2" w:rsidRDefault="004F27C2">
          <w:pPr>
            <w:pStyle w:val="Sisluet2"/>
            <w:rPr>
              <w:rFonts w:asciiTheme="minorHAnsi" w:eastAsiaTheme="minorEastAsia" w:hAnsiTheme="minorHAnsi" w:cstheme="minorBidi"/>
              <w:sz w:val="24"/>
              <w:lang w:eastAsia="fi-FI"/>
            </w:rPr>
          </w:pPr>
          <w:hyperlink w:anchor="_Toc216689058" w:history="1">
            <w:r w:rsidRPr="003E1F41">
              <w:rPr>
                <w:rStyle w:val="Hyperlinkki"/>
              </w:rPr>
              <w:t>5.1 Sairaanhoitajan koulutus</w:t>
            </w:r>
            <w:r>
              <w:rPr>
                <w:webHidden/>
              </w:rPr>
              <w:tab/>
            </w:r>
            <w:r>
              <w:rPr>
                <w:webHidden/>
              </w:rPr>
              <w:fldChar w:fldCharType="begin"/>
            </w:r>
            <w:r>
              <w:rPr>
                <w:webHidden/>
              </w:rPr>
              <w:instrText xml:space="preserve"> PAGEREF _Toc216689058 \h </w:instrText>
            </w:r>
            <w:r>
              <w:rPr>
                <w:webHidden/>
              </w:rPr>
            </w:r>
            <w:r>
              <w:rPr>
                <w:webHidden/>
              </w:rPr>
              <w:fldChar w:fldCharType="separate"/>
            </w:r>
            <w:r>
              <w:rPr>
                <w:webHidden/>
              </w:rPr>
              <w:t>12</w:t>
            </w:r>
            <w:r>
              <w:rPr>
                <w:webHidden/>
              </w:rPr>
              <w:fldChar w:fldCharType="end"/>
            </w:r>
          </w:hyperlink>
        </w:p>
        <w:p w14:paraId="3A02C3FA" w14:textId="03A5CEE8" w:rsidR="004F27C2" w:rsidRDefault="004F27C2">
          <w:pPr>
            <w:pStyle w:val="Sisluet2"/>
            <w:rPr>
              <w:rFonts w:asciiTheme="minorHAnsi" w:eastAsiaTheme="minorEastAsia" w:hAnsiTheme="minorHAnsi" w:cstheme="minorBidi"/>
              <w:sz w:val="24"/>
              <w:lang w:eastAsia="fi-FI"/>
            </w:rPr>
          </w:pPr>
          <w:hyperlink w:anchor="_Toc216689059" w:history="1">
            <w:r w:rsidRPr="003E1F41">
              <w:rPr>
                <w:rStyle w:val="Hyperlinkki"/>
              </w:rPr>
              <w:t>5.2 Lähihoitajan koulutus</w:t>
            </w:r>
            <w:r>
              <w:rPr>
                <w:webHidden/>
              </w:rPr>
              <w:tab/>
            </w:r>
            <w:r>
              <w:rPr>
                <w:webHidden/>
              </w:rPr>
              <w:fldChar w:fldCharType="begin"/>
            </w:r>
            <w:r>
              <w:rPr>
                <w:webHidden/>
              </w:rPr>
              <w:instrText xml:space="preserve"> PAGEREF _Toc216689059 \h </w:instrText>
            </w:r>
            <w:r>
              <w:rPr>
                <w:webHidden/>
              </w:rPr>
            </w:r>
            <w:r>
              <w:rPr>
                <w:webHidden/>
              </w:rPr>
              <w:fldChar w:fldCharType="separate"/>
            </w:r>
            <w:r>
              <w:rPr>
                <w:webHidden/>
              </w:rPr>
              <w:t>12</w:t>
            </w:r>
            <w:r>
              <w:rPr>
                <w:webHidden/>
              </w:rPr>
              <w:fldChar w:fldCharType="end"/>
            </w:r>
          </w:hyperlink>
        </w:p>
        <w:p w14:paraId="17250FFC" w14:textId="076E4892" w:rsidR="004F27C2" w:rsidRDefault="004F27C2">
          <w:pPr>
            <w:pStyle w:val="Sisluet2"/>
            <w:rPr>
              <w:rFonts w:asciiTheme="minorHAnsi" w:eastAsiaTheme="minorEastAsia" w:hAnsiTheme="minorHAnsi" w:cstheme="minorBidi"/>
              <w:sz w:val="24"/>
              <w:lang w:eastAsia="fi-FI"/>
            </w:rPr>
          </w:pPr>
          <w:hyperlink w:anchor="_Toc216689060" w:history="1">
            <w:r w:rsidRPr="003E1F41">
              <w:rPr>
                <w:rStyle w:val="Hyperlinkki"/>
              </w:rPr>
              <w:t>5.3 Hoiva-avustajan koulutus</w:t>
            </w:r>
            <w:r>
              <w:rPr>
                <w:webHidden/>
              </w:rPr>
              <w:tab/>
            </w:r>
            <w:r>
              <w:rPr>
                <w:webHidden/>
              </w:rPr>
              <w:fldChar w:fldCharType="begin"/>
            </w:r>
            <w:r>
              <w:rPr>
                <w:webHidden/>
              </w:rPr>
              <w:instrText xml:space="preserve"> PAGEREF _Toc216689060 \h </w:instrText>
            </w:r>
            <w:r>
              <w:rPr>
                <w:webHidden/>
              </w:rPr>
            </w:r>
            <w:r>
              <w:rPr>
                <w:webHidden/>
              </w:rPr>
              <w:fldChar w:fldCharType="separate"/>
            </w:r>
            <w:r>
              <w:rPr>
                <w:webHidden/>
              </w:rPr>
              <w:t>14</w:t>
            </w:r>
            <w:r>
              <w:rPr>
                <w:webHidden/>
              </w:rPr>
              <w:fldChar w:fldCharType="end"/>
            </w:r>
          </w:hyperlink>
        </w:p>
        <w:p w14:paraId="03E2F8F0" w14:textId="42F95F3D" w:rsidR="004F27C2" w:rsidRDefault="004F27C2">
          <w:pPr>
            <w:pStyle w:val="Sisluet1"/>
            <w:rPr>
              <w:rFonts w:asciiTheme="minorHAnsi" w:eastAsiaTheme="minorEastAsia" w:hAnsiTheme="minorHAnsi" w:cstheme="minorBidi"/>
              <w:b w:val="0"/>
              <w:sz w:val="24"/>
              <w:lang w:eastAsia="fi-FI"/>
            </w:rPr>
          </w:pPr>
          <w:hyperlink w:anchor="_Toc216689061" w:history="1">
            <w:r w:rsidRPr="003E1F41">
              <w:rPr>
                <w:rStyle w:val="Hyperlinkki"/>
              </w:rPr>
              <w:t>6 Tulokset</w:t>
            </w:r>
            <w:r>
              <w:rPr>
                <w:webHidden/>
              </w:rPr>
              <w:tab/>
            </w:r>
            <w:r>
              <w:rPr>
                <w:webHidden/>
              </w:rPr>
              <w:fldChar w:fldCharType="begin"/>
            </w:r>
            <w:r>
              <w:rPr>
                <w:webHidden/>
              </w:rPr>
              <w:instrText xml:space="preserve"> PAGEREF _Toc216689061 \h </w:instrText>
            </w:r>
            <w:r>
              <w:rPr>
                <w:webHidden/>
              </w:rPr>
            </w:r>
            <w:r>
              <w:rPr>
                <w:webHidden/>
              </w:rPr>
              <w:fldChar w:fldCharType="separate"/>
            </w:r>
            <w:r>
              <w:rPr>
                <w:webHidden/>
              </w:rPr>
              <w:t>16</w:t>
            </w:r>
            <w:r>
              <w:rPr>
                <w:webHidden/>
              </w:rPr>
              <w:fldChar w:fldCharType="end"/>
            </w:r>
          </w:hyperlink>
        </w:p>
        <w:p w14:paraId="3574C01E" w14:textId="428AB680" w:rsidR="004F27C2" w:rsidRDefault="004F27C2">
          <w:pPr>
            <w:pStyle w:val="Sisluet2"/>
            <w:rPr>
              <w:rFonts w:asciiTheme="minorHAnsi" w:eastAsiaTheme="minorEastAsia" w:hAnsiTheme="minorHAnsi" w:cstheme="minorBidi"/>
              <w:sz w:val="24"/>
              <w:lang w:eastAsia="fi-FI"/>
            </w:rPr>
          </w:pPr>
          <w:hyperlink w:anchor="_Toc216689062" w:history="1">
            <w:r w:rsidRPr="003E1F41">
              <w:rPr>
                <w:rStyle w:val="Hyperlinkki"/>
              </w:rPr>
              <w:t>6.1 Lähihoitajan päivitetty tehtävänkuva</w:t>
            </w:r>
            <w:r>
              <w:rPr>
                <w:webHidden/>
              </w:rPr>
              <w:tab/>
            </w:r>
            <w:r>
              <w:rPr>
                <w:webHidden/>
              </w:rPr>
              <w:fldChar w:fldCharType="begin"/>
            </w:r>
            <w:r>
              <w:rPr>
                <w:webHidden/>
              </w:rPr>
              <w:instrText xml:space="preserve"> PAGEREF _Toc216689062 \h </w:instrText>
            </w:r>
            <w:r>
              <w:rPr>
                <w:webHidden/>
              </w:rPr>
            </w:r>
            <w:r>
              <w:rPr>
                <w:webHidden/>
              </w:rPr>
              <w:fldChar w:fldCharType="separate"/>
            </w:r>
            <w:r>
              <w:rPr>
                <w:webHidden/>
              </w:rPr>
              <w:t>16</w:t>
            </w:r>
            <w:r>
              <w:rPr>
                <w:webHidden/>
              </w:rPr>
              <w:fldChar w:fldCharType="end"/>
            </w:r>
          </w:hyperlink>
        </w:p>
        <w:p w14:paraId="5AFB09D3" w14:textId="0A38D7B4" w:rsidR="004F27C2" w:rsidRDefault="004F27C2">
          <w:pPr>
            <w:pStyle w:val="Sisluet2"/>
            <w:rPr>
              <w:rFonts w:asciiTheme="minorHAnsi" w:eastAsiaTheme="minorEastAsia" w:hAnsiTheme="minorHAnsi" w:cstheme="minorBidi"/>
              <w:sz w:val="24"/>
              <w:lang w:eastAsia="fi-FI"/>
            </w:rPr>
          </w:pPr>
          <w:hyperlink w:anchor="_Toc216689063" w:history="1">
            <w:r w:rsidRPr="003E1F41">
              <w:rPr>
                <w:rStyle w:val="Hyperlinkki"/>
              </w:rPr>
              <w:t>6.2 Hoiva-avustajan päivitetty tehtävänkuva</w:t>
            </w:r>
            <w:r>
              <w:rPr>
                <w:webHidden/>
              </w:rPr>
              <w:tab/>
            </w:r>
            <w:r>
              <w:rPr>
                <w:webHidden/>
              </w:rPr>
              <w:fldChar w:fldCharType="begin"/>
            </w:r>
            <w:r>
              <w:rPr>
                <w:webHidden/>
              </w:rPr>
              <w:instrText xml:space="preserve"> PAGEREF _Toc216689063 \h </w:instrText>
            </w:r>
            <w:r>
              <w:rPr>
                <w:webHidden/>
              </w:rPr>
            </w:r>
            <w:r>
              <w:rPr>
                <w:webHidden/>
              </w:rPr>
              <w:fldChar w:fldCharType="separate"/>
            </w:r>
            <w:r>
              <w:rPr>
                <w:webHidden/>
              </w:rPr>
              <w:t>17</w:t>
            </w:r>
            <w:r>
              <w:rPr>
                <w:webHidden/>
              </w:rPr>
              <w:fldChar w:fldCharType="end"/>
            </w:r>
          </w:hyperlink>
        </w:p>
        <w:p w14:paraId="6BB4D611" w14:textId="1C120EB7" w:rsidR="004F27C2" w:rsidRDefault="004F27C2">
          <w:pPr>
            <w:pStyle w:val="Sisluet2"/>
            <w:rPr>
              <w:rFonts w:asciiTheme="minorHAnsi" w:eastAsiaTheme="minorEastAsia" w:hAnsiTheme="minorHAnsi" w:cstheme="minorBidi"/>
              <w:sz w:val="24"/>
              <w:lang w:eastAsia="fi-FI"/>
            </w:rPr>
          </w:pPr>
          <w:hyperlink w:anchor="_Toc216689064" w:history="1">
            <w:r w:rsidRPr="003E1F41">
              <w:rPr>
                <w:rStyle w:val="Hyperlinkki"/>
              </w:rPr>
              <w:t>6.3 Lähihoitajien laajennetun tehtävänkuvan hyödyt</w:t>
            </w:r>
            <w:r>
              <w:rPr>
                <w:webHidden/>
              </w:rPr>
              <w:tab/>
            </w:r>
            <w:r>
              <w:rPr>
                <w:webHidden/>
              </w:rPr>
              <w:fldChar w:fldCharType="begin"/>
            </w:r>
            <w:r>
              <w:rPr>
                <w:webHidden/>
              </w:rPr>
              <w:instrText xml:space="preserve"> PAGEREF _Toc216689064 \h </w:instrText>
            </w:r>
            <w:r>
              <w:rPr>
                <w:webHidden/>
              </w:rPr>
            </w:r>
            <w:r>
              <w:rPr>
                <w:webHidden/>
              </w:rPr>
              <w:fldChar w:fldCharType="separate"/>
            </w:r>
            <w:r>
              <w:rPr>
                <w:webHidden/>
              </w:rPr>
              <w:t>17</w:t>
            </w:r>
            <w:r>
              <w:rPr>
                <w:webHidden/>
              </w:rPr>
              <w:fldChar w:fldCharType="end"/>
            </w:r>
          </w:hyperlink>
        </w:p>
        <w:p w14:paraId="13853208" w14:textId="062416EE" w:rsidR="004F27C2" w:rsidRDefault="004F27C2">
          <w:pPr>
            <w:pStyle w:val="Sisluet2"/>
            <w:rPr>
              <w:rFonts w:asciiTheme="minorHAnsi" w:eastAsiaTheme="minorEastAsia" w:hAnsiTheme="minorHAnsi" w:cstheme="minorBidi"/>
              <w:sz w:val="24"/>
              <w:lang w:eastAsia="fi-FI"/>
            </w:rPr>
          </w:pPr>
          <w:hyperlink w:anchor="_Toc216689065" w:history="1">
            <w:r w:rsidRPr="003E1F41">
              <w:rPr>
                <w:rStyle w:val="Hyperlinkki"/>
              </w:rPr>
              <w:t>6.4 Työnjakomalli</w:t>
            </w:r>
            <w:r>
              <w:rPr>
                <w:webHidden/>
              </w:rPr>
              <w:tab/>
            </w:r>
            <w:r>
              <w:rPr>
                <w:webHidden/>
              </w:rPr>
              <w:fldChar w:fldCharType="begin"/>
            </w:r>
            <w:r>
              <w:rPr>
                <w:webHidden/>
              </w:rPr>
              <w:instrText xml:space="preserve"> PAGEREF _Toc216689065 \h </w:instrText>
            </w:r>
            <w:r>
              <w:rPr>
                <w:webHidden/>
              </w:rPr>
            </w:r>
            <w:r>
              <w:rPr>
                <w:webHidden/>
              </w:rPr>
              <w:fldChar w:fldCharType="separate"/>
            </w:r>
            <w:r>
              <w:rPr>
                <w:webHidden/>
              </w:rPr>
              <w:t>18</w:t>
            </w:r>
            <w:r>
              <w:rPr>
                <w:webHidden/>
              </w:rPr>
              <w:fldChar w:fldCharType="end"/>
            </w:r>
          </w:hyperlink>
        </w:p>
        <w:p w14:paraId="77DD0716" w14:textId="76E1F922" w:rsidR="004F27C2" w:rsidRDefault="004F27C2">
          <w:pPr>
            <w:pStyle w:val="Sisluet1"/>
            <w:rPr>
              <w:rFonts w:asciiTheme="minorHAnsi" w:eastAsiaTheme="minorEastAsia" w:hAnsiTheme="minorHAnsi" w:cstheme="minorBidi"/>
              <w:b w:val="0"/>
              <w:sz w:val="24"/>
              <w:lang w:eastAsia="fi-FI"/>
            </w:rPr>
          </w:pPr>
          <w:hyperlink w:anchor="_Toc216689066" w:history="1">
            <w:r w:rsidRPr="003E1F41">
              <w:rPr>
                <w:rStyle w:val="Hyperlinkki"/>
              </w:rPr>
              <w:t>7 Yhteenveto ja pohdinta</w:t>
            </w:r>
            <w:r>
              <w:rPr>
                <w:webHidden/>
              </w:rPr>
              <w:tab/>
            </w:r>
            <w:r>
              <w:rPr>
                <w:webHidden/>
              </w:rPr>
              <w:fldChar w:fldCharType="begin"/>
            </w:r>
            <w:r>
              <w:rPr>
                <w:webHidden/>
              </w:rPr>
              <w:instrText xml:space="preserve"> PAGEREF _Toc216689066 \h </w:instrText>
            </w:r>
            <w:r>
              <w:rPr>
                <w:webHidden/>
              </w:rPr>
            </w:r>
            <w:r>
              <w:rPr>
                <w:webHidden/>
              </w:rPr>
              <w:fldChar w:fldCharType="separate"/>
            </w:r>
            <w:r>
              <w:rPr>
                <w:webHidden/>
              </w:rPr>
              <w:t>20</w:t>
            </w:r>
            <w:r>
              <w:rPr>
                <w:webHidden/>
              </w:rPr>
              <w:fldChar w:fldCharType="end"/>
            </w:r>
          </w:hyperlink>
        </w:p>
        <w:p w14:paraId="7565E14F" w14:textId="311C5254" w:rsidR="004F27C2" w:rsidRDefault="004F27C2">
          <w:pPr>
            <w:pStyle w:val="Sisluet1"/>
            <w:rPr>
              <w:rFonts w:asciiTheme="minorHAnsi" w:eastAsiaTheme="minorEastAsia" w:hAnsiTheme="minorHAnsi" w:cstheme="minorBidi"/>
              <w:b w:val="0"/>
              <w:sz w:val="24"/>
              <w:lang w:eastAsia="fi-FI"/>
            </w:rPr>
          </w:pPr>
          <w:hyperlink w:anchor="_Toc216689067" w:history="1">
            <w:r w:rsidRPr="003E1F41">
              <w:rPr>
                <w:rStyle w:val="Hyperlinkki"/>
              </w:rPr>
              <w:t>Lähteet</w:t>
            </w:r>
            <w:r>
              <w:rPr>
                <w:webHidden/>
              </w:rPr>
              <w:tab/>
            </w:r>
            <w:r>
              <w:rPr>
                <w:webHidden/>
              </w:rPr>
              <w:fldChar w:fldCharType="begin"/>
            </w:r>
            <w:r>
              <w:rPr>
                <w:webHidden/>
              </w:rPr>
              <w:instrText xml:space="preserve"> PAGEREF _Toc216689067 \h </w:instrText>
            </w:r>
            <w:r>
              <w:rPr>
                <w:webHidden/>
              </w:rPr>
            </w:r>
            <w:r>
              <w:rPr>
                <w:webHidden/>
              </w:rPr>
              <w:fldChar w:fldCharType="separate"/>
            </w:r>
            <w:r>
              <w:rPr>
                <w:webHidden/>
              </w:rPr>
              <w:t>26</w:t>
            </w:r>
            <w:r>
              <w:rPr>
                <w:webHidden/>
              </w:rPr>
              <w:fldChar w:fldCharType="end"/>
            </w:r>
          </w:hyperlink>
        </w:p>
        <w:p w14:paraId="60817986" w14:textId="088B0FC0" w:rsidR="004F27C2" w:rsidRDefault="004F27C2">
          <w:pPr>
            <w:pStyle w:val="Sisluet1"/>
            <w:rPr>
              <w:rFonts w:asciiTheme="minorHAnsi" w:eastAsiaTheme="minorEastAsia" w:hAnsiTheme="minorHAnsi" w:cstheme="minorBidi"/>
              <w:b w:val="0"/>
              <w:sz w:val="24"/>
              <w:lang w:eastAsia="fi-FI"/>
            </w:rPr>
          </w:pPr>
          <w:hyperlink w:anchor="_Toc216689068" w:history="1">
            <w:r w:rsidRPr="003E1F41">
              <w:rPr>
                <w:rStyle w:val="Hyperlinkki"/>
              </w:rPr>
              <w:t>Liitteet</w:t>
            </w:r>
            <w:r>
              <w:rPr>
                <w:webHidden/>
              </w:rPr>
              <w:tab/>
            </w:r>
            <w:r>
              <w:rPr>
                <w:webHidden/>
              </w:rPr>
              <w:fldChar w:fldCharType="begin"/>
            </w:r>
            <w:r>
              <w:rPr>
                <w:webHidden/>
              </w:rPr>
              <w:instrText xml:space="preserve"> PAGEREF _Toc216689068 \h </w:instrText>
            </w:r>
            <w:r>
              <w:rPr>
                <w:webHidden/>
              </w:rPr>
            </w:r>
            <w:r>
              <w:rPr>
                <w:webHidden/>
              </w:rPr>
              <w:fldChar w:fldCharType="separate"/>
            </w:r>
            <w:r>
              <w:rPr>
                <w:webHidden/>
              </w:rPr>
              <w:t>28</w:t>
            </w:r>
            <w:r>
              <w:rPr>
                <w:webHidden/>
              </w:rPr>
              <w:fldChar w:fldCharType="end"/>
            </w:r>
          </w:hyperlink>
        </w:p>
        <w:p w14:paraId="303F6AA2" w14:textId="62200430" w:rsidR="00AB21AC" w:rsidRDefault="00AB21AC">
          <w:r>
            <w:rPr>
              <w:b/>
              <w:bCs/>
            </w:rPr>
            <w:fldChar w:fldCharType="end"/>
          </w:r>
        </w:p>
      </w:sdtContent>
    </w:sdt>
    <w:p w14:paraId="3DFF4039" w14:textId="34A13805" w:rsidR="33DC6D38" w:rsidRPr="0014247C" w:rsidRDefault="0022049F" w:rsidP="0014247C">
      <w:r>
        <w:br w:type="page"/>
      </w:r>
    </w:p>
    <w:p w14:paraId="220016E9" w14:textId="620BDA3F" w:rsidR="00C33C78" w:rsidRPr="00B15E31" w:rsidRDefault="009C7375" w:rsidP="00F62078">
      <w:pPr>
        <w:pStyle w:val="OtsikkoNumeroitu1"/>
      </w:pPr>
      <w:bookmarkStart w:id="1" w:name="_Toc216689048"/>
      <w:r w:rsidRPr="59ACA637">
        <w:lastRenderedPageBreak/>
        <w:t>Johdanto</w:t>
      </w:r>
      <w:bookmarkEnd w:id="1"/>
    </w:p>
    <w:p w14:paraId="1D609056" w14:textId="60DFC40D" w:rsidR="009C7375" w:rsidRPr="00B15E31" w:rsidRDefault="009C7375" w:rsidP="009C7375">
      <w:pPr>
        <w:pStyle w:val="Leipteksti"/>
        <w:spacing w:line="360" w:lineRule="auto"/>
        <w:rPr>
          <w:rFonts w:asciiTheme="minorHAnsi" w:hAnsiTheme="minorHAnsi"/>
        </w:rPr>
      </w:pPr>
      <w:r w:rsidRPr="00B15E31">
        <w:rPr>
          <w:rFonts w:asciiTheme="minorHAnsi" w:hAnsiTheme="minorHAnsi"/>
        </w:rPr>
        <w:t xml:space="preserve">Laadukkaiden palveluiden turvaaminen edellyttää osaavaa ja riittävää henkilöstöä, jonka työ kohdentuu tarkoituksenmukaisesti eri ammattiryhmien osaamista hyödyntäen. </w:t>
      </w:r>
      <w:r w:rsidR="2AFF1041" w:rsidRPr="5AE0B7C6">
        <w:rPr>
          <w:rFonts w:asciiTheme="minorHAnsi" w:hAnsiTheme="minorHAnsi"/>
        </w:rPr>
        <w:t xml:space="preserve">(STM 2023) </w:t>
      </w:r>
      <w:r w:rsidRPr="5AE0B7C6">
        <w:rPr>
          <w:rFonts w:asciiTheme="minorHAnsi" w:hAnsiTheme="minorHAnsi"/>
        </w:rPr>
        <w:t>Sosiaali- ja terveydenhuollon henkilöstön riittävyys ja saatavuus o</w:t>
      </w:r>
      <w:r w:rsidR="1587620E" w:rsidRPr="5AE0B7C6">
        <w:rPr>
          <w:rFonts w:asciiTheme="minorHAnsi" w:hAnsiTheme="minorHAnsi"/>
        </w:rPr>
        <w:t xml:space="preserve">n </w:t>
      </w:r>
      <w:r w:rsidR="471E527D" w:rsidRPr="5AE0B7C6">
        <w:rPr>
          <w:rFonts w:asciiTheme="minorHAnsi" w:hAnsiTheme="minorHAnsi"/>
        </w:rPr>
        <w:t xml:space="preserve">haastanut </w:t>
      </w:r>
      <w:r w:rsidR="1587620E" w:rsidRPr="5AE0B7C6">
        <w:rPr>
          <w:rFonts w:asciiTheme="minorHAnsi" w:hAnsiTheme="minorHAnsi"/>
        </w:rPr>
        <w:t>sosiaali- terveydenhuollon palveluorganisaatioita pitkään. Vaikka saatavuus on hyvinvointialueiden talouden haastei</w:t>
      </w:r>
      <w:r w:rsidR="1D5A7C90" w:rsidRPr="5AE0B7C6">
        <w:rPr>
          <w:rFonts w:asciiTheme="minorHAnsi" w:hAnsiTheme="minorHAnsi"/>
        </w:rPr>
        <w:t>den myötä kohentunut, voidaan edelleen pidemmän aikavälin tarkastelun perusteella</w:t>
      </w:r>
      <w:r w:rsidR="75691062" w:rsidRPr="5AE0B7C6">
        <w:rPr>
          <w:rFonts w:asciiTheme="minorHAnsi" w:hAnsiTheme="minorHAnsi"/>
        </w:rPr>
        <w:t xml:space="preserve"> olettaa</w:t>
      </w:r>
      <w:r w:rsidR="1D46EC45" w:rsidRPr="5AE0B7C6">
        <w:rPr>
          <w:rFonts w:asciiTheme="minorHAnsi" w:hAnsiTheme="minorHAnsi"/>
        </w:rPr>
        <w:t xml:space="preserve">, että </w:t>
      </w:r>
      <w:r w:rsidR="69E5A92B" w:rsidRPr="5AE0B7C6">
        <w:rPr>
          <w:rFonts w:asciiTheme="minorHAnsi" w:hAnsiTheme="minorHAnsi"/>
        </w:rPr>
        <w:t>erityisesti lähihoitajien saatavuuden osalta tarve ylittää kysynnän (</w:t>
      </w:r>
      <w:proofErr w:type="spellStart"/>
      <w:r w:rsidR="69E5A92B" w:rsidRPr="5AE0B7C6">
        <w:rPr>
          <w:rFonts w:asciiTheme="minorHAnsi" w:hAnsiTheme="minorHAnsi"/>
        </w:rPr>
        <w:t>Keva</w:t>
      </w:r>
      <w:proofErr w:type="spellEnd"/>
      <w:r w:rsidR="69E5A92B" w:rsidRPr="5AE0B7C6">
        <w:rPr>
          <w:rFonts w:asciiTheme="minorHAnsi" w:hAnsiTheme="minorHAnsi"/>
        </w:rPr>
        <w:t xml:space="preserve"> 2025). </w:t>
      </w:r>
      <w:r w:rsidRPr="5AE0B7C6">
        <w:rPr>
          <w:rFonts w:asciiTheme="minorHAnsi" w:hAnsiTheme="minorHAnsi"/>
        </w:rPr>
        <w:t> </w:t>
      </w:r>
    </w:p>
    <w:p w14:paraId="06A61F40" w14:textId="6A608C02" w:rsidR="30D3883C" w:rsidRDefault="009C7375" w:rsidP="4A65CEC6">
      <w:pPr>
        <w:spacing w:line="360" w:lineRule="auto"/>
        <w:ind w:left="1304"/>
        <w:rPr>
          <w:rFonts w:eastAsia="Arial" w:cs="Arial"/>
        </w:rPr>
      </w:pPr>
      <w:r w:rsidRPr="6814002F">
        <w:rPr>
          <w:rFonts w:asciiTheme="minorHAnsi" w:hAnsiTheme="minorHAnsi"/>
        </w:rPr>
        <w:t xml:space="preserve">Sosiaali- ja terveysministeriö </w:t>
      </w:r>
      <w:r w:rsidR="58128D5D" w:rsidRPr="5AE0B7C6">
        <w:rPr>
          <w:rFonts w:asciiTheme="minorHAnsi" w:hAnsiTheme="minorHAnsi"/>
        </w:rPr>
        <w:t>(STM)</w:t>
      </w:r>
      <w:r w:rsidRPr="5AE0B7C6">
        <w:rPr>
          <w:rFonts w:asciiTheme="minorHAnsi" w:hAnsiTheme="minorHAnsi"/>
        </w:rPr>
        <w:t xml:space="preserve"> </w:t>
      </w:r>
      <w:r w:rsidRPr="6814002F">
        <w:rPr>
          <w:rFonts w:asciiTheme="minorHAnsi" w:hAnsiTheme="minorHAnsi"/>
        </w:rPr>
        <w:t xml:space="preserve">on käynnistänyt Hyvän työn ohjelman, joka sisältää sekä pitkän- että lyhyen aikavälin toimenpiteitä sosiaali- ja terveydenhuollon työvoimapulan helpottamiseksi. </w:t>
      </w:r>
      <w:r w:rsidR="736C39A2" w:rsidRPr="5AE0B7C6">
        <w:rPr>
          <w:rFonts w:asciiTheme="minorHAnsi" w:hAnsiTheme="minorHAnsi"/>
        </w:rPr>
        <w:t>Osana Hyvän työn ohjelmaa, STM</w:t>
      </w:r>
      <w:r w:rsidR="5F77E969" w:rsidRPr="5AE0B7C6">
        <w:rPr>
          <w:rFonts w:asciiTheme="minorHAnsi" w:hAnsiTheme="minorHAnsi"/>
        </w:rPr>
        <w:t xml:space="preserve"> </w:t>
      </w:r>
      <w:r w:rsidR="5F77E969" w:rsidRPr="6814002F">
        <w:rPr>
          <w:rFonts w:eastAsia="Arial" w:cs="Arial"/>
        </w:rPr>
        <w:t xml:space="preserve">on myöntänyt rahoitusta </w:t>
      </w:r>
      <w:r w:rsidR="16349FF3" w:rsidRPr="5AE0B7C6">
        <w:rPr>
          <w:rFonts w:eastAsia="Arial" w:cs="Arial"/>
        </w:rPr>
        <w:t>työnjako</w:t>
      </w:r>
      <w:r w:rsidR="5F77E969" w:rsidRPr="5AE0B7C6">
        <w:rPr>
          <w:rFonts w:eastAsia="Arial" w:cs="Arial"/>
        </w:rPr>
        <w:t>pilotille</w:t>
      </w:r>
      <w:r w:rsidR="5F77E969" w:rsidRPr="6814002F">
        <w:rPr>
          <w:rFonts w:eastAsia="Arial" w:cs="Arial"/>
        </w:rPr>
        <w:t>, jonka tarkoituksena on selvittää hoitajien tehtävänkuvia sekä kehittää työnjakomalli Poh</w:t>
      </w:r>
      <w:r w:rsidR="1B60D81D" w:rsidRPr="6814002F">
        <w:rPr>
          <w:rFonts w:eastAsia="Arial" w:cs="Arial"/>
        </w:rPr>
        <w:t>jois-Pohjanmaan hyvinvointialueen</w:t>
      </w:r>
      <w:r w:rsidR="5F77E969" w:rsidRPr="6814002F">
        <w:rPr>
          <w:rFonts w:eastAsia="Arial" w:cs="Arial"/>
        </w:rPr>
        <w:t xml:space="preserve"> </w:t>
      </w:r>
      <w:r w:rsidR="02D023E4" w:rsidRPr="62883791">
        <w:rPr>
          <w:rFonts w:eastAsia="Arial" w:cs="Arial"/>
        </w:rPr>
        <w:t xml:space="preserve">(Pohde) </w:t>
      </w:r>
      <w:r w:rsidR="5F77E969" w:rsidRPr="6814002F">
        <w:rPr>
          <w:rFonts w:eastAsia="Arial" w:cs="Arial"/>
        </w:rPr>
        <w:t>akuuttiosastoille, kuntoutusyksiköihin ja kotihoitoon</w:t>
      </w:r>
      <w:r w:rsidR="6CE1E173" w:rsidRPr="6814002F">
        <w:rPr>
          <w:rFonts w:eastAsia="Arial" w:cs="Arial"/>
        </w:rPr>
        <w:t>.</w:t>
      </w:r>
      <w:r w:rsidR="5F77E969" w:rsidRPr="6814002F">
        <w:rPr>
          <w:rFonts w:eastAsia="Arial" w:cs="Arial"/>
        </w:rPr>
        <w:t xml:space="preserve"> </w:t>
      </w:r>
      <w:r w:rsidR="678C50DF" w:rsidRPr="6814002F">
        <w:rPr>
          <w:rFonts w:eastAsia="Arial" w:cs="Arial"/>
        </w:rPr>
        <w:t>K</w:t>
      </w:r>
      <w:r w:rsidR="5F77E969" w:rsidRPr="6814002F">
        <w:rPr>
          <w:rFonts w:eastAsia="Arial" w:cs="Arial"/>
        </w:rPr>
        <w:t>ohderyhmänä</w:t>
      </w:r>
      <w:r w:rsidR="5D1BB4E3" w:rsidRPr="6814002F">
        <w:rPr>
          <w:rFonts w:eastAsia="Arial" w:cs="Arial"/>
        </w:rPr>
        <w:t xml:space="preserve"> ovat</w:t>
      </w:r>
      <w:r w:rsidR="5F77E969" w:rsidRPr="6814002F">
        <w:rPr>
          <w:rFonts w:eastAsia="Arial" w:cs="Arial"/>
        </w:rPr>
        <w:t xml:space="preserve"> sairaanhoitajat, lähihoitajat ja hoiva-avustajat. </w:t>
      </w:r>
    </w:p>
    <w:p w14:paraId="2DBAF040" w14:textId="57773F01" w:rsidR="5AE0B7C6" w:rsidRDefault="5AE0B7C6" w:rsidP="5AE0B7C6">
      <w:pPr>
        <w:spacing w:line="360" w:lineRule="auto"/>
        <w:ind w:left="1304"/>
        <w:rPr>
          <w:rFonts w:eastAsia="Arial" w:cs="Arial"/>
        </w:rPr>
      </w:pPr>
    </w:p>
    <w:p w14:paraId="34C1D6DD" w14:textId="19159816" w:rsidR="003D3689" w:rsidRPr="00B14AA6" w:rsidRDefault="27DAAA00" w:rsidP="007003CF">
      <w:pPr>
        <w:spacing w:line="360" w:lineRule="auto"/>
        <w:ind w:left="1304"/>
        <w:rPr>
          <w:rFonts w:eastAsia="Arial" w:cs="Arial"/>
        </w:rPr>
      </w:pPr>
      <w:r w:rsidRPr="00B14AA6">
        <w:rPr>
          <w:rFonts w:eastAsia="Arial" w:cs="Arial"/>
        </w:rPr>
        <w:t>Tässä työssä lähihoitajalla tarkoitetaan lähihoitajia ja perushoitajia. Hoiva-avustajalla tarkoitetaan hoiva-avustajan koulutuksen (</w:t>
      </w:r>
      <w:r w:rsidR="00F31573" w:rsidRPr="00B14AA6">
        <w:rPr>
          <w:rFonts w:eastAsia="Arial" w:cs="Arial"/>
        </w:rPr>
        <w:t xml:space="preserve">60 </w:t>
      </w:r>
      <w:proofErr w:type="spellStart"/>
      <w:r w:rsidRPr="00B14AA6">
        <w:rPr>
          <w:rFonts w:eastAsia="Arial" w:cs="Arial"/>
        </w:rPr>
        <w:t>osp</w:t>
      </w:r>
      <w:proofErr w:type="spellEnd"/>
      <w:r w:rsidRPr="00B14AA6">
        <w:rPr>
          <w:rFonts w:eastAsia="Arial" w:cs="Arial"/>
        </w:rPr>
        <w:t xml:space="preserve">) suorittanutta henkilöä, jolla on koulutuksen tuomat valmiudet toimia tehtävässä. </w:t>
      </w:r>
      <w:r w:rsidR="5A42DCBD" w:rsidRPr="00B14AA6">
        <w:rPr>
          <w:rFonts w:eastAsia="Arial" w:cs="Arial"/>
        </w:rPr>
        <w:t>Lähihoitaja- ja muut opiskelijat voivat työskennellä hoiva-avustajan työnkuvan mukaisissa tehtävissä.</w:t>
      </w:r>
      <w:r w:rsidRPr="00B14AA6">
        <w:rPr>
          <w:rFonts w:eastAsia="Arial" w:cs="Arial"/>
        </w:rPr>
        <w:t xml:space="preserve">  Pohjois-</w:t>
      </w:r>
      <w:r w:rsidR="00BE19A6">
        <w:rPr>
          <w:rFonts w:eastAsia="Arial" w:cs="Arial"/>
        </w:rPr>
        <w:t>P</w:t>
      </w:r>
      <w:r w:rsidRPr="00B14AA6">
        <w:rPr>
          <w:rFonts w:eastAsia="Arial" w:cs="Arial"/>
        </w:rPr>
        <w:t xml:space="preserve">ohjanmaan hyvinvointialueella halutaan hyödyntää kaikkien työntekijöiden osaamista ja lisätä työn mielekkyyttä työntekijäryhmien keskuudessa. </w:t>
      </w:r>
    </w:p>
    <w:p w14:paraId="78FF5302" w14:textId="5529076C" w:rsidR="74B981F9" w:rsidRPr="00B14AA6" w:rsidRDefault="74B981F9" w:rsidP="74B981F9">
      <w:pPr>
        <w:spacing w:line="360" w:lineRule="auto"/>
        <w:ind w:left="1304"/>
        <w:rPr>
          <w:rFonts w:eastAsia="Arial" w:cs="Arial"/>
        </w:rPr>
      </w:pPr>
    </w:p>
    <w:p w14:paraId="49914874" w14:textId="02E5EABB" w:rsidR="30D3883C" w:rsidRDefault="27DAAA00" w:rsidP="5A84129F">
      <w:pPr>
        <w:spacing w:line="360" w:lineRule="auto"/>
        <w:ind w:left="1304"/>
        <w:rPr>
          <w:rFonts w:eastAsia="Arial" w:cs="Arial"/>
        </w:rPr>
      </w:pPr>
      <w:r w:rsidRPr="00B14AA6">
        <w:rPr>
          <w:rFonts w:eastAsia="Arial" w:cs="Arial"/>
        </w:rPr>
        <w:t>Tehtävänkuvien</w:t>
      </w:r>
      <w:r w:rsidR="44FBDCB4" w:rsidRPr="45FD75B9">
        <w:rPr>
          <w:rFonts w:eastAsia="Arial" w:cs="Arial"/>
        </w:rPr>
        <w:t xml:space="preserve"> </w:t>
      </w:r>
      <w:r w:rsidR="44FBDCB4" w:rsidRPr="7F07CCE0">
        <w:rPr>
          <w:rFonts w:eastAsia="Arial" w:cs="Arial"/>
        </w:rPr>
        <w:t>yhtenäistämisen</w:t>
      </w:r>
      <w:r w:rsidRPr="00B14AA6">
        <w:rPr>
          <w:rFonts w:eastAsia="Arial" w:cs="Arial"/>
        </w:rPr>
        <w:t xml:space="preserve"> taustalla on jo olemassa</w:t>
      </w:r>
      <w:r w:rsidRPr="41488D8D">
        <w:rPr>
          <w:rFonts w:eastAsia="Arial" w:cs="Arial"/>
          <w:color w:val="FF0000"/>
        </w:rPr>
        <w:t xml:space="preserve"> </w:t>
      </w:r>
      <w:r w:rsidRPr="00B14AA6">
        <w:rPr>
          <w:rFonts w:eastAsia="Arial" w:cs="Arial"/>
        </w:rPr>
        <w:t>olevia ja uuden työnjakomallin mukaisia tehtävänkuvia</w:t>
      </w:r>
      <w:r w:rsidR="083F6ABE" w:rsidRPr="00B14AA6">
        <w:rPr>
          <w:rFonts w:eastAsia="Arial" w:cs="Arial"/>
        </w:rPr>
        <w:t>, joissa lähihoitajan osaamista hyödynnetään koulutuksen mukaisesti</w:t>
      </w:r>
      <w:r w:rsidR="465E871B" w:rsidRPr="0E834CA1">
        <w:rPr>
          <w:rFonts w:eastAsia="Arial" w:cs="Arial"/>
        </w:rPr>
        <w:t xml:space="preserve"> </w:t>
      </w:r>
      <w:r w:rsidR="465E871B" w:rsidRPr="2CE6A2FC">
        <w:rPr>
          <w:rFonts w:eastAsia="Arial" w:cs="Arial"/>
        </w:rPr>
        <w:t>(</w:t>
      </w:r>
      <w:r w:rsidR="465E871B" w:rsidRPr="75B0DE5C">
        <w:rPr>
          <w:rFonts w:eastAsia="Arial" w:cs="Arial"/>
        </w:rPr>
        <w:t>mm</w:t>
      </w:r>
      <w:r w:rsidR="001A2BC0">
        <w:rPr>
          <w:rFonts w:eastAsia="Arial" w:cs="Arial"/>
        </w:rPr>
        <w:t>.</w:t>
      </w:r>
      <w:r w:rsidR="465E871B" w:rsidRPr="75B0DE5C">
        <w:rPr>
          <w:rFonts w:eastAsia="Arial" w:cs="Arial"/>
        </w:rPr>
        <w:t xml:space="preserve"> </w:t>
      </w:r>
      <w:r w:rsidR="465E871B" w:rsidRPr="48F6160A">
        <w:rPr>
          <w:rFonts w:eastAsia="Arial" w:cs="Arial"/>
        </w:rPr>
        <w:t>Tanhua ym</w:t>
      </w:r>
      <w:r w:rsidR="083F6ABE" w:rsidRPr="48F6160A">
        <w:rPr>
          <w:rFonts w:eastAsia="Arial" w:cs="Arial"/>
        </w:rPr>
        <w:t>.</w:t>
      </w:r>
      <w:r w:rsidR="747F1892" w:rsidRPr="00B14AA6">
        <w:rPr>
          <w:rFonts w:eastAsia="Arial" w:cs="Arial"/>
        </w:rPr>
        <w:t xml:space="preserve"> </w:t>
      </w:r>
      <w:r w:rsidR="465E871B" w:rsidRPr="230D43E7">
        <w:rPr>
          <w:rFonts w:eastAsia="Arial" w:cs="Arial"/>
        </w:rPr>
        <w:t xml:space="preserve">2019, </w:t>
      </w:r>
      <w:proofErr w:type="spellStart"/>
      <w:r w:rsidR="465E871B" w:rsidRPr="230D43E7">
        <w:rPr>
          <w:rFonts w:eastAsia="Arial" w:cs="Arial"/>
        </w:rPr>
        <w:t>Lavander</w:t>
      </w:r>
      <w:proofErr w:type="spellEnd"/>
      <w:r w:rsidR="465E871B" w:rsidRPr="230D43E7">
        <w:rPr>
          <w:rFonts w:eastAsia="Arial" w:cs="Arial"/>
        </w:rPr>
        <w:t xml:space="preserve"> 2017, Makkonen 2024)</w:t>
      </w:r>
      <w:r w:rsidR="083F6ABE" w:rsidRPr="230D43E7">
        <w:rPr>
          <w:rFonts w:eastAsia="Arial" w:cs="Arial"/>
        </w:rPr>
        <w:t>.</w:t>
      </w:r>
      <w:r w:rsidR="747F1892" w:rsidRPr="5DCD1CF0">
        <w:rPr>
          <w:rFonts w:eastAsia="Arial" w:cs="Arial"/>
        </w:rPr>
        <w:t xml:space="preserve"> </w:t>
      </w:r>
      <w:r w:rsidRPr="00B14AA6">
        <w:rPr>
          <w:rFonts w:eastAsia="Arial" w:cs="Arial"/>
        </w:rPr>
        <w:t xml:space="preserve">Tehtävänkuvia ja yksittäisiä tehtäviä on olemassa enemmän, mitä tässä työssä on mahdollista </w:t>
      </w:r>
      <w:r w:rsidR="7B59479D" w:rsidRPr="00B14AA6">
        <w:rPr>
          <w:rFonts w:eastAsia="Arial" w:cs="Arial"/>
        </w:rPr>
        <w:t>kuvata</w:t>
      </w:r>
      <w:r w:rsidRPr="00B14AA6">
        <w:rPr>
          <w:rFonts w:eastAsia="Arial" w:cs="Arial"/>
        </w:rPr>
        <w:t xml:space="preserve">. Tätä ei voi sen vuoksi lukea ehdottoman tarkkana ja määrittelevänä tai muut tehtävät poissulkevana lähihoitajan </w:t>
      </w:r>
      <w:r w:rsidR="7354D489" w:rsidRPr="00B14AA6">
        <w:rPr>
          <w:rFonts w:eastAsia="Arial" w:cs="Arial"/>
        </w:rPr>
        <w:t>tai hoiva-avustajan</w:t>
      </w:r>
      <w:r w:rsidRPr="00B14AA6">
        <w:rPr>
          <w:rFonts w:eastAsia="Arial" w:cs="Arial"/>
        </w:rPr>
        <w:t xml:space="preserve"> tehtävänkuvana.  </w:t>
      </w:r>
    </w:p>
    <w:p w14:paraId="4A809B86" w14:textId="0D1A31EC" w:rsidR="22D22A21" w:rsidRDefault="22D22A21" w:rsidP="22D22A21">
      <w:pPr>
        <w:spacing w:line="360" w:lineRule="auto"/>
        <w:ind w:left="1304"/>
        <w:rPr>
          <w:rFonts w:eastAsia="Arial" w:cs="Arial"/>
        </w:rPr>
      </w:pPr>
    </w:p>
    <w:p w14:paraId="4AF61941" w14:textId="77777777" w:rsidR="00FA1C54" w:rsidRDefault="00FA1C54" w:rsidP="22D22A21">
      <w:pPr>
        <w:spacing w:line="360" w:lineRule="auto"/>
        <w:ind w:left="1304"/>
        <w:rPr>
          <w:rFonts w:eastAsia="Arial" w:cs="Arial"/>
        </w:rPr>
      </w:pPr>
    </w:p>
    <w:p w14:paraId="026E0D28" w14:textId="77777777" w:rsidR="00FA1C54" w:rsidRDefault="00FA1C54" w:rsidP="22D22A21">
      <w:pPr>
        <w:spacing w:line="360" w:lineRule="auto"/>
        <w:ind w:left="1304"/>
        <w:rPr>
          <w:rFonts w:eastAsia="Arial" w:cs="Arial"/>
        </w:rPr>
      </w:pPr>
    </w:p>
    <w:p w14:paraId="62650C61" w14:textId="7BB76EAF" w:rsidR="5263DDB3" w:rsidRDefault="5263DDB3" w:rsidP="007F7865">
      <w:pPr>
        <w:pStyle w:val="OtsikkoNumeroitu1"/>
      </w:pPr>
      <w:bookmarkStart w:id="2" w:name="_Toc216689049"/>
      <w:r>
        <w:lastRenderedPageBreak/>
        <w:t>Ta</w:t>
      </w:r>
      <w:r w:rsidR="21D8FD62">
        <w:t>rkoitus ja tavoitteet</w:t>
      </w:r>
      <w:bookmarkEnd w:id="2"/>
    </w:p>
    <w:p w14:paraId="436B9D57" w14:textId="77777777" w:rsidR="22D22A21" w:rsidRDefault="22D22A21" w:rsidP="22D22A21">
      <w:pPr>
        <w:pStyle w:val="Leipteksti"/>
      </w:pPr>
    </w:p>
    <w:p w14:paraId="454C8E9D" w14:textId="004799DF" w:rsidR="5AE0B7C6" w:rsidRDefault="723D516F" w:rsidP="007F7865">
      <w:pPr>
        <w:pStyle w:val="Leipteksti"/>
        <w:spacing w:line="360" w:lineRule="auto"/>
      </w:pPr>
      <w:r>
        <w:t>Hoitotyön työnjakoh</w:t>
      </w:r>
      <w:r w:rsidR="5263DDB3">
        <w:t>ankkeen ta</w:t>
      </w:r>
      <w:r w:rsidR="2A2F4542">
        <w:t>rkoituksena</w:t>
      </w:r>
      <w:r w:rsidR="5263DDB3">
        <w:t xml:space="preserve"> oli </w:t>
      </w:r>
      <w:r w:rsidR="4A5ACA3B">
        <w:t>kartoittaa</w:t>
      </w:r>
      <w:r w:rsidR="5263DDB3">
        <w:t xml:space="preserve"> hoitajien tehtävänkuvia </w:t>
      </w:r>
      <w:proofErr w:type="spellStart"/>
      <w:r w:rsidR="5FAC74A5">
        <w:t>Pohteen</w:t>
      </w:r>
      <w:proofErr w:type="spellEnd"/>
      <w:r w:rsidR="5FAC74A5">
        <w:t xml:space="preserve"> </w:t>
      </w:r>
      <w:r w:rsidR="5263DDB3">
        <w:t xml:space="preserve">eri yksiköissä </w:t>
      </w:r>
      <w:r w:rsidR="2F02047E">
        <w:t xml:space="preserve">ja tavoitteena </w:t>
      </w:r>
      <w:r w:rsidR="5263DDB3">
        <w:t xml:space="preserve">kehittää yhdenmukaiset työnkuvat akuuttiosastoille, kuntoutusyksiköihin ja kotihoitoon. </w:t>
      </w:r>
      <w:r w:rsidR="1F83AD64">
        <w:t>Lisäksi tavoitteena oli luoda yhtenäinen työnjakomalliehdotus</w:t>
      </w:r>
      <w:r w:rsidR="00BE19A6">
        <w:t xml:space="preserve"> </w:t>
      </w:r>
      <w:proofErr w:type="spellStart"/>
      <w:r w:rsidR="00BE19A6">
        <w:t>Pohteen</w:t>
      </w:r>
      <w:proofErr w:type="spellEnd"/>
      <w:r w:rsidR="1F83AD64">
        <w:t xml:space="preserve"> toimialueille.</w:t>
      </w:r>
    </w:p>
    <w:p w14:paraId="4A3C4D9E" w14:textId="0137BEA6" w:rsidR="7E19CD4A" w:rsidRDefault="7E19CD4A" w:rsidP="5AE0B7C6">
      <w:pPr>
        <w:pStyle w:val="OtsikkoNumeroitu1"/>
      </w:pPr>
      <w:bookmarkStart w:id="3" w:name="_Toc216689050"/>
      <w:r>
        <w:t>Aineisto</w:t>
      </w:r>
      <w:bookmarkEnd w:id="3"/>
    </w:p>
    <w:p w14:paraId="3316D863" w14:textId="79057CE3" w:rsidR="75E31076" w:rsidRDefault="75E31076" w:rsidP="5AE0B7C6">
      <w:pPr>
        <w:pStyle w:val="Leipteksti"/>
        <w:spacing w:line="360" w:lineRule="auto"/>
        <w:rPr>
          <w:rFonts w:asciiTheme="minorHAnsi" w:hAnsiTheme="minorHAnsi"/>
        </w:rPr>
      </w:pPr>
      <w:r w:rsidRPr="5AE0B7C6">
        <w:rPr>
          <w:rFonts w:asciiTheme="minorHAnsi" w:hAnsiTheme="minorHAnsi"/>
        </w:rPr>
        <w:t>Kartoitus aloitettiin tutustumalla jo olemassa olevaan aineistoon</w:t>
      </w:r>
      <w:r w:rsidR="2658A041" w:rsidRPr="5AE0B7C6">
        <w:rPr>
          <w:rFonts w:asciiTheme="minorHAnsi" w:hAnsiTheme="minorHAnsi"/>
        </w:rPr>
        <w:t xml:space="preserve"> sote -organisaatioiden</w:t>
      </w:r>
      <w:r w:rsidRPr="5AE0B7C6">
        <w:rPr>
          <w:rFonts w:asciiTheme="minorHAnsi" w:hAnsiTheme="minorHAnsi"/>
        </w:rPr>
        <w:t xml:space="preserve"> hoitohenkilökunnan v</w:t>
      </w:r>
      <w:r w:rsidR="6A051B41" w:rsidRPr="5AE0B7C6">
        <w:rPr>
          <w:rFonts w:asciiTheme="minorHAnsi" w:hAnsiTheme="minorHAnsi"/>
        </w:rPr>
        <w:t>ä</w:t>
      </w:r>
      <w:r w:rsidRPr="5AE0B7C6">
        <w:rPr>
          <w:rFonts w:asciiTheme="minorHAnsi" w:hAnsiTheme="minorHAnsi"/>
        </w:rPr>
        <w:t xml:space="preserve">lisestä työnjaosta sekä aikaisemmista hankkeista teeman ympärillä. </w:t>
      </w:r>
      <w:r w:rsidR="1274DB38" w:rsidRPr="5AE0B7C6">
        <w:rPr>
          <w:rFonts w:asciiTheme="minorHAnsi" w:hAnsiTheme="minorHAnsi"/>
        </w:rPr>
        <w:t>Ymmärrystä työnjaosta lisättiin keräämällä a</w:t>
      </w:r>
      <w:r w:rsidR="5263DDB3" w:rsidRPr="5AE0B7C6">
        <w:rPr>
          <w:rFonts w:asciiTheme="minorHAnsi" w:hAnsiTheme="minorHAnsi"/>
        </w:rPr>
        <w:t xml:space="preserve">ineisto </w:t>
      </w:r>
      <w:r w:rsidR="3C13C9CC">
        <w:t xml:space="preserve">akuutti- ja kuntoutusyksiköiden </w:t>
      </w:r>
      <w:r w:rsidR="26B48666">
        <w:t>ja</w:t>
      </w:r>
      <w:r w:rsidR="3C13C9CC">
        <w:t xml:space="preserve"> kotihoidon</w:t>
      </w:r>
      <w:r w:rsidR="5263DDB3" w:rsidRPr="5AE0B7C6">
        <w:rPr>
          <w:rFonts w:asciiTheme="minorHAnsi" w:hAnsiTheme="minorHAnsi"/>
        </w:rPr>
        <w:t xml:space="preserve"> yksiköistä esihenkilöille lähetetyillä sähköpostikyselyinä ja yhteispalavereissa käydyistä keskusteluista. </w:t>
      </w:r>
      <w:r w:rsidR="4562F4AB" w:rsidRPr="5AE0B7C6">
        <w:rPr>
          <w:rFonts w:asciiTheme="minorHAnsi" w:hAnsiTheme="minorHAnsi"/>
        </w:rPr>
        <w:t>Esihenkilöitä</w:t>
      </w:r>
      <w:r w:rsidR="5263DDB3" w:rsidRPr="5AE0B7C6">
        <w:rPr>
          <w:rFonts w:asciiTheme="minorHAnsi" w:hAnsiTheme="minorHAnsi"/>
        </w:rPr>
        <w:t xml:space="preserve"> </w:t>
      </w:r>
      <w:r w:rsidR="20FF3D30" w:rsidRPr="5AE0B7C6">
        <w:rPr>
          <w:rFonts w:asciiTheme="minorHAnsi" w:hAnsiTheme="minorHAnsi"/>
        </w:rPr>
        <w:t xml:space="preserve">myös </w:t>
      </w:r>
      <w:r w:rsidR="5263DDB3" w:rsidRPr="5AE0B7C6">
        <w:rPr>
          <w:rFonts w:asciiTheme="minorHAnsi" w:hAnsiTheme="minorHAnsi"/>
        </w:rPr>
        <w:t xml:space="preserve">pyydettiin </w:t>
      </w:r>
      <w:r w:rsidR="058E7664" w:rsidRPr="5AE0B7C6">
        <w:rPr>
          <w:rFonts w:asciiTheme="minorHAnsi" w:hAnsiTheme="minorHAnsi"/>
        </w:rPr>
        <w:t xml:space="preserve">toimittamaan </w:t>
      </w:r>
      <w:r w:rsidR="5263DDB3" w:rsidRPr="5AE0B7C6">
        <w:rPr>
          <w:rFonts w:asciiTheme="minorHAnsi" w:hAnsiTheme="minorHAnsi"/>
        </w:rPr>
        <w:t xml:space="preserve">olemassa </w:t>
      </w:r>
      <w:r w:rsidR="4B1EB101" w:rsidRPr="5AE0B7C6">
        <w:rPr>
          <w:rFonts w:asciiTheme="minorHAnsi" w:hAnsiTheme="minorHAnsi"/>
        </w:rPr>
        <w:t>olevat sairaanhoitajien, lähihoitajien ja hoiva-avustajien tehtävänkuvat analysoitavaksi</w:t>
      </w:r>
      <w:r w:rsidR="5263DDB3" w:rsidRPr="5AE0B7C6">
        <w:rPr>
          <w:rFonts w:asciiTheme="minorHAnsi" w:hAnsiTheme="minorHAnsi"/>
        </w:rPr>
        <w:t xml:space="preserve">. </w:t>
      </w:r>
      <w:r w:rsidR="354720A8" w:rsidRPr="5AE0B7C6">
        <w:rPr>
          <w:rFonts w:asciiTheme="minorHAnsi" w:hAnsiTheme="minorHAnsi"/>
        </w:rPr>
        <w:t>Aineiston tarkastelun vaiheessa päädyttiin rajaamaan sairaanhoitajien tehtävänkuvat analysoinnin ulkopuolelle</w:t>
      </w:r>
      <w:r w:rsidR="07490D2A" w:rsidRPr="5AE0B7C6">
        <w:rPr>
          <w:rFonts w:asciiTheme="minorHAnsi" w:hAnsiTheme="minorHAnsi"/>
        </w:rPr>
        <w:t xml:space="preserve"> koska hankkeelle saatu rahoitus ei mahdollistanut laajempaa hanketta. </w:t>
      </w:r>
      <w:r w:rsidR="3FD1ADB5" w:rsidRPr="5AE0B7C6">
        <w:rPr>
          <w:rFonts w:asciiTheme="minorHAnsi" w:hAnsiTheme="minorHAnsi"/>
        </w:rPr>
        <w:t>Sairaanhoitajien tehtävänkuvat tullaan tarkastelemaan myöhemmin.</w:t>
      </w:r>
      <w:r w:rsidR="4CA42A54" w:rsidRPr="5AE0B7C6">
        <w:rPr>
          <w:rFonts w:asciiTheme="minorHAnsi" w:hAnsiTheme="minorHAnsi"/>
        </w:rPr>
        <w:t xml:space="preserve"> </w:t>
      </w:r>
      <w:r w:rsidR="5263DDB3" w:rsidRPr="5AE0B7C6">
        <w:rPr>
          <w:rFonts w:asciiTheme="minorHAnsi" w:hAnsiTheme="minorHAnsi"/>
        </w:rPr>
        <w:t>A</w:t>
      </w:r>
      <w:r w:rsidR="39E7C69A" w:rsidRPr="5AE0B7C6">
        <w:rPr>
          <w:rFonts w:asciiTheme="minorHAnsi" w:hAnsiTheme="minorHAnsi"/>
        </w:rPr>
        <w:t>ineiston a</w:t>
      </w:r>
      <w:r w:rsidR="5263DDB3" w:rsidRPr="5AE0B7C6">
        <w:rPr>
          <w:rFonts w:asciiTheme="minorHAnsi" w:hAnsiTheme="minorHAnsi"/>
        </w:rPr>
        <w:t xml:space="preserve">nalysointi vaiheessa </w:t>
      </w:r>
      <w:r w:rsidR="7F234D52" w:rsidRPr="5AE0B7C6">
        <w:rPr>
          <w:rFonts w:asciiTheme="minorHAnsi" w:hAnsiTheme="minorHAnsi"/>
        </w:rPr>
        <w:t xml:space="preserve">lähihoitajien ja hoiva-avustajien </w:t>
      </w:r>
      <w:r w:rsidR="5263DDB3" w:rsidRPr="5AE0B7C6">
        <w:rPr>
          <w:rFonts w:asciiTheme="minorHAnsi" w:hAnsiTheme="minorHAnsi"/>
        </w:rPr>
        <w:t>välillisen ja välittömän hoitotyön tehtävät erotettiin toisistaan (liite1).</w:t>
      </w:r>
      <w:r w:rsidR="089AFE4F" w:rsidRPr="5AE0B7C6">
        <w:rPr>
          <w:rFonts w:asciiTheme="minorHAnsi" w:hAnsiTheme="minorHAnsi"/>
        </w:rPr>
        <w:t xml:space="preserve"> </w:t>
      </w:r>
      <w:r w:rsidR="47BB6B69" w:rsidRPr="5AE0B7C6">
        <w:rPr>
          <w:rFonts w:asciiTheme="minorHAnsi" w:hAnsiTheme="minorHAnsi"/>
        </w:rPr>
        <w:t xml:space="preserve"> Lisäksi tehtävänkuvaa verrattiin lähihoitajien ja hoiva-avustajien koulutuksessa saamiin pätevyyksiin ja ammattitaitovalmiuksiin.</w:t>
      </w:r>
    </w:p>
    <w:p w14:paraId="4591502D" w14:textId="030ECDAC" w:rsidR="00AF1D80" w:rsidRDefault="00AF1D80" w:rsidP="5AE0B7C6">
      <w:pPr>
        <w:pStyle w:val="Leipteksti"/>
        <w:spacing w:line="360" w:lineRule="auto"/>
        <w:rPr>
          <w:rFonts w:asciiTheme="minorHAnsi" w:hAnsiTheme="minorHAnsi"/>
        </w:rPr>
      </w:pPr>
    </w:p>
    <w:p w14:paraId="1C8DF70E" w14:textId="19835B85" w:rsidR="009C7375" w:rsidRPr="00B15E31" w:rsidRDefault="009C7375" w:rsidP="5AE0B7C6">
      <w:pPr>
        <w:pStyle w:val="OtsikkoNumeroitu2"/>
        <w:rPr>
          <w:rFonts w:asciiTheme="minorHAnsi" w:hAnsiTheme="minorHAnsi"/>
        </w:rPr>
      </w:pPr>
      <w:r>
        <w:t> </w:t>
      </w:r>
      <w:bookmarkStart w:id="4" w:name="_Toc216689051"/>
      <w:r>
        <w:t xml:space="preserve">Aiemmin </w:t>
      </w:r>
      <w:r w:rsidR="2DC3C376">
        <w:t xml:space="preserve">sote-organisaatioissa </w:t>
      </w:r>
      <w:r>
        <w:t xml:space="preserve">toteutettuja ja meneillään olevia </w:t>
      </w:r>
      <w:r w:rsidR="4CE85B46">
        <w:t>työnjako</w:t>
      </w:r>
      <w:r w:rsidR="00BE19A6">
        <w:t>hankkeita</w:t>
      </w:r>
      <w:bookmarkEnd w:id="4"/>
      <w:r w:rsidR="00BE19A6">
        <w:t xml:space="preserve"> </w:t>
      </w:r>
    </w:p>
    <w:p w14:paraId="4367EAC1" w14:textId="77777777" w:rsidR="00391281" w:rsidRDefault="00391281" w:rsidP="00391281">
      <w:pPr>
        <w:spacing w:line="360" w:lineRule="auto"/>
        <w:ind w:left="1304"/>
        <w:rPr>
          <w:rFonts w:asciiTheme="minorHAnsi" w:hAnsiTheme="minorHAnsi"/>
          <w:b/>
          <w:bCs/>
        </w:rPr>
      </w:pPr>
    </w:p>
    <w:p w14:paraId="63B9E1F5" w14:textId="5A0C31C4" w:rsidR="009C7375" w:rsidRDefault="00391281" w:rsidP="00391281">
      <w:pPr>
        <w:spacing w:line="360" w:lineRule="auto"/>
        <w:ind w:left="1304"/>
        <w:rPr>
          <w:rFonts w:asciiTheme="minorHAnsi" w:hAnsiTheme="minorHAnsi"/>
        </w:rPr>
      </w:pPr>
      <w:r w:rsidRPr="00391281">
        <w:rPr>
          <w:rFonts w:asciiTheme="minorHAnsi" w:hAnsiTheme="minorHAnsi"/>
          <w:b/>
          <w:bCs/>
        </w:rPr>
        <w:t>Nea Hellmanin selvitys "Yhteistyö- ja työnjakomallit sosiaali- ja terveydenhuollossa"</w:t>
      </w:r>
      <w:r w:rsidRPr="00391281">
        <w:rPr>
          <w:rFonts w:asciiTheme="minorHAnsi" w:hAnsiTheme="minorHAnsi"/>
        </w:rPr>
        <w:t xml:space="preserve"> käsittelee ratkaisuja sosiaali- ja terveysalan henkilöstöpulaan, jota pahentavat väestön ikääntyminen, työikäisten määrän väheneminen, alan mainehaitat ja koulutushakijoiden vähyys. Selvityksessä korostetaan, että työnjaon ja yhteistyömallien kehittäminen eri ammattiryhmien välillä voi parantaa palveluiden </w:t>
      </w:r>
      <w:r w:rsidRPr="00391281">
        <w:rPr>
          <w:rFonts w:asciiTheme="minorHAnsi" w:hAnsiTheme="minorHAnsi"/>
        </w:rPr>
        <w:lastRenderedPageBreak/>
        <w:t>saatavuutta, työhyvinvointia, asiakas- ja potilasturvallisuutta sekä lisätä vaikuttavuutta ja kustannustehokkuutta. Työnjaon uudistaminen nähdään keskeisenä keinona vastata muuttuvan yhteiskunnan tarpeisiin ja vahvistaa alan veto- ja pitovoimaa.</w:t>
      </w:r>
      <w:r w:rsidR="00841C3B">
        <w:rPr>
          <w:rFonts w:asciiTheme="minorHAnsi" w:hAnsiTheme="minorHAnsi"/>
        </w:rPr>
        <w:t xml:space="preserve"> (Hellman 2023)</w:t>
      </w:r>
    </w:p>
    <w:p w14:paraId="428430D9" w14:textId="77777777" w:rsidR="009C7375" w:rsidRPr="00B15E31" w:rsidRDefault="009C7375" w:rsidP="00197296">
      <w:pPr>
        <w:spacing w:line="276" w:lineRule="auto"/>
        <w:rPr>
          <w:rFonts w:asciiTheme="minorHAnsi" w:hAnsiTheme="minorHAnsi"/>
        </w:rPr>
      </w:pPr>
    </w:p>
    <w:p w14:paraId="1724DB7E" w14:textId="1377FAFB" w:rsidR="00834BA9" w:rsidRDefault="0085458A" w:rsidP="009C7375">
      <w:pPr>
        <w:spacing w:line="360" w:lineRule="auto"/>
        <w:ind w:left="1304"/>
        <w:rPr>
          <w:rFonts w:asciiTheme="minorHAnsi" w:hAnsiTheme="minorHAnsi"/>
        </w:rPr>
      </w:pPr>
      <w:r w:rsidRPr="00197296">
        <w:rPr>
          <w:rFonts w:asciiTheme="minorHAnsi" w:hAnsiTheme="minorHAnsi"/>
          <w:b/>
          <w:bCs/>
        </w:rPr>
        <w:t>Kansallinen projekti terveydenhuollon tulevaisuuden turvaamiseksi</w:t>
      </w:r>
      <w:r w:rsidRPr="0085458A">
        <w:rPr>
          <w:rFonts w:asciiTheme="minorHAnsi" w:hAnsiTheme="minorHAnsi"/>
        </w:rPr>
        <w:t xml:space="preserve"> (2002–2005) keskittyi hoitoon pääsyn ja henkilöstön saatavuuden parantamiseen kehittämällä työnjakoa eri ammattiryhmien välillä. Sairaanhoitajille ja terveydenhoitajille annettiin laajempia tehtäviä perusterveydenhuollossa, kuten hoidon tarpeen arviointi ja pitkäaikaissairaiden seuranta, mikä vähensi lääkärikäyntejä merkittävästi. Erikoissairaanhoidossa sairaanhoitajien roolia laajennettiin, ja lääkärien tehtäviä siirrettiin osin myös muille ammattiryhmille. Projekti paransi hoitoon pääsyä ja vähensi lääkärien kuormitusta ilman, että potilasturvallisuus heikkeni.</w:t>
      </w:r>
      <w:r>
        <w:rPr>
          <w:rFonts w:asciiTheme="minorHAnsi" w:hAnsiTheme="minorHAnsi"/>
        </w:rPr>
        <w:t xml:space="preserve"> (Hellman 2023)</w:t>
      </w:r>
    </w:p>
    <w:p w14:paraId="4F2AEE6C" w14:textId="77777777" w:rsidR="0085458A" w:rsidRPr="0085458A" w:rsidRDefault="0085458A" w:rsidP="009C7375">
      <w:pPr>
        <w:spacing w:line="360" w:lineRule="auto"/>
        <w:ind w:left="1304"/>
        <w:rPr>
          <w:rFonts w:asciiTheme="minorHAnsi" w:hAnsiTheme="minorHAnsi"/>
        </w:rPr>
      </w:pPr>
    </w:p>
    <w:p w14:paraId="68FAA505" w14:textId="01A3694D" w:rsidR="00834BA9" w:rsidRPr="00B15E31" w:rsidRDefault="00834BA9" w:rsidP="00834BA9">
      <w:pPr>
        <w:spacing w:line="360" w:lineRule="auto"/>
        <w:ind w:left="1304"/>
        <w:rPr>
          <w:rFonts w:asciiTheme="minorHAnsi" w:hAnsiTheme="minorHAnsi"/>
        </w:rPr>
      </w:pPr>
      <w:proofErr w:type="spellStart"/>
      <w:r w:rsidRPr="00B15E31">
        <w:rPr>
          <w:rFonts w:asciiTheme="minorHAnsi" w:hAnsiTheme="minorHAnsi"/>
          <w:b/>
          <w:bCs/>
        </w:rPr>
        <w:t>Siun</w:t>
      </w:r>
      <w:proofErr w:type="spellEnd"/>
      <w:r w:rsidRPr="00B15E31">
        <w:rPr>
          <w:rFonts w:asciiTheme="minorHAnsi" w:hAnsiTheme="minorHAnsi"/>
          <w:b/>
          <w:bCs/>
        </w:rPr>
        <w:t xml:space="preserve"> soten tiimimallia</w:t>
      </w:r>
      <w:r w:rsidRPr="00B15E31">
        <w:rPr>
          <w:rFonts w:asciiTheme="minorHAnsi" w:hAnsiTheme="minorHAnsi"/>
        </w:rPr>
        <w:t xml:space="preserve"> kehitettiin vuonna 2022 ja sitä testattiin Kiteen, Liperin ja Niinivaaran terveysasemilla. Toimintamallissa pyrittiin optimoimaan lääkäreiden, sairaanhoitajien, lähihoitajien ja fysioterapeuttien välistä ammattitaitoa ja työaikaa. Henkilöstö rakensi itse uudet prosessit ja niitä tukevan päivittäisjohtamisen järjestelmän. Tuloksena hoitoon pääsy parani ja terveysasemilla kyettiin hoitamaan enemmän asiakkaita kuin ennen tiimimallin aloitusta. (</w:t>
      </w:r>
      <w:proofErr w:type="spellStart"/>
      <w:r w:rsidRPr="00B15E31">
        <w:rPr>
          <w:rFonts w:asciiTheme="minorHAnsi" w:hAnsiTheme="minorHAnsi"/>
        </w:rPr>
        <w:t>Helmann</w:t>
      </w:r>
      <w:proofErr w:type="spellEnd"/>
      <w:r w:rsidR="00B133C8">
        <w:rPr>
          <w:rFonts w:asciiTheme="minorHAnsi" w:hAnsiTheme="minorHAnsi"/>
        </w:rPr>
        <w:t xml:space="preserve"> 2023</w:t>
      </w:r>
      <w:r w:rsidRPr="00B15E31">
        <w:rPr>
          <w:rFonts w:asciiTheme="minorHAnsi" w:hAnsiTheme="minorHAnsi"/>
        </w:rPr>
        <w:t>)</w:t>
      </w:r>
    </w:p>
    <w:p w14:paraId="13621109" w14:textId="77777777" w:rsidR="00834BA9" w:rsidRPr="00B15E31" w:rsidRDefault="00834BA9" w:rsidP="00834BA9">
      <w:pPr>
        <w:spacing w:line="360" w:lineRule="auto"/>
        <w:ind w:left="1304"/>
        <w:rPr>
          <w:rFonts w:asciiTheme="minorHAnsi" w:hAnsiTheme="minorHAnsi"/>
        </w:rPr>
      </w:pPr>
    </w:p>
    <w:p w14:paraId="7299AD6B" w14:textId="77777777" w:rsidR="00834BA9" w:rsidRPr="00B15E31" w:rsidRDefault="00834BA9" w:rsidP="00834BA9">
      <w:pPr>
        <w:spacing w:line="360" w:lineRule="auto"/>
        <w:ind w:left="1304"/>
        <w:rPr>
          <w:rFonts w:asciiTheme="minorHAnsi" w:hAnsiTheme="minorHAnsi"/>
        </w:rPr>
      </w:pPr>
      <w:r w:rsidRPr="00B15E31">
        <w:rPr>
          <w:rFonts w:asciiTheme="minorHAnsi" w:hAnsiTheme="minorHAnsi"/>
        </w:rPr>
        <w:t xml:space="preserve">Vammaisten lasten ja nuorten tukisäätiö Oy:n kehittämä </w:t>
      </w:r>
      <w:r w:rsidRPr="00B15E31">
        <w:rPr>
          <w:rFonts w:asciiTheme="minorHAnsi" w:hAnsiTheme="minorHAnsi"/>
          <w:b/>
          <w:bCs/>
        </w:rPr>
        <w:t>Ratko-malli</w:t>
      </w:r>
      <w:r w:rsidRPr="00B15E31">
        <w:rPr>
          <w:rFonts w:asciiTheme="minorHAnsi" w:hAnsiTheme="minorHAnsi"/>
        </w:rPr>
        <w:t xml:space="preserve"> on toimintatapa, jossa työtä uudelleen muotoilemalla pyritään etsimään ratkaisuja sosiaali- ja terveydenhuollon työvoimapulaan ja ratkoa työnjaon haasteita. Mallin avulla pyritään löytämään nopeita ratkaisuja työvoimapulaan uusia työtehtäviä kehittämällä. Ratko-mallissa hoitohenkilökunnalta selvitettiin, mihin heidän työaikansa kuluu, ja poistettiin sellaiset tehtävät, joihin ei vaadita ammattilaisten pätevyyttä. Poistetuista tehtävistä muodostetaan kyseisen yksikön tarpeiden mukaisesti työtehtävä, joita voi tehdä kuka tahansa. (</w:t>
      </w:r>
      <w:proofErr w:type="spellStart"/>
      <w:r w:rsidRPr="00B15E31">
        <w:rPr>
          <w:rFonts w:asciiTheme="minorHAnsi" w:hAnsiTheme="minorHAnsi"/>
        </w:rPr>
        <w:t>Helmann</w:t>
      </w:r>
      <w:proofErr w:type="spellEnd"/>
      <w:r w:rsidRPr="00B15E31">
        <w:rPr>
          <w:rFonts w:asciiTheme="minorHAnsi" w:hAnsiTheme="minorHAnsi"/>
        </w:rPr>
        <w:t xml:space="preserve"> 2023)</w:t>
      </w:r>
    </w:p>
    <w:p w14:paraId="02C28B9D" w14:textId="77777777" w:rsidR="00834BA9" w:rsidRPr="00B15E31" w:rsidRDefault="00834BA9" w:rsidP="00834BA9">
      <w:pPr>
        <w:spacing w:line="360" w:lineRule="auto"/>
        <w:ind w:left="1304"/>
        <w:rPr>
          <w:rFonts w:asciiTheme="minorHAnsi" w:hAnsiTheme="minorHAnsi"/>
        </w:rPr>
      </w:pPr>
    </w:p>
    <w:p w14:paraId="1ECF6930" w14:textId="656E73CF" w:rsidR="00834BA9" w:rsidRPr="00B15E31" w:rsidRDefault="00834BA9" w:rsidP="00834BA9">
      <w:pPr>
        <w:spacing w:line="360" w:lineRule="auto"/>
        <w:ind w:left="1304"/>
        <w:rPr>
          <w:rFonts w:asciiTheme="minorHAnsi" w:hAnsiTheme="minorHAnsi"/>
        </w:rPr>
      </w:pPr>
      <w:r w:rsidRPr="00B15E31">
        <w:rPr>
          <w:rFonts w:asciiTheme="minorHAnsi" w:hAnsiTheme="minorHAnsi"/>
          <w:b/>
          <w:bCs/>
        </w:rPr>
        <w:t>Työaika asiakaslähtöisemmäksi -kehittämishankkeessa</w:t>
      </w:r>
      <w:r w:rsidRPr="00B15E31">
        <w:rPr>
          <w:rFonts w:asciiTheme="minorHAnsi" w:hAnsiTheme="minorHAnsi"/>
        </w:rPr>
        <w:t xml:space="preserve"> Oulunkaaren kuntayhtymässä kehitettiin työaikaa asiakaslähtöisemmäksi lisäämällä hoitajien hoivahoidossa ja asumispalveluissa asiakkaille annettua aikaa. Hankkeessa toteutetun työajanseurannan perusteella kehitettiin uusia toimintatapoja ja asiakaskunnan tarpeiden pohjalta nousevia tavoitteita. Hankkeen lopputulemana työnjakoa selkeytettiin </w:t>
      </w:r>
      <w:r w:rsidRPr="00B15E31">
        <w:rPr>
          <w:rFonts w:asciiTheme="minorHAnsi" w:hAnsiTheme="minorHAnsi"/>
        </w:rPr>
        <w:lastRenderedPageBreak/>
        <w:t>ja hoitajat organisoivat töitä uudelleen niin, että hoitajien aikaa asukkaiden kanssa saatiin lisättyä. Hankkeen tuloksena myös hoitajien työtyytyväisyys parani. (</w:t>
      </w:r>
      <w:proofErr w:type="spellStart"/>
      <w:r w:rsidRPr="00B15E31">
        <w:rPr>
          <w:rFonts w:asciiTheme="minorHAnsi" w:hAnsiTheme="minorHAnsi"/>
        </w:rPr>
        <w:t>Helmann</w:t>
      </w:r>
      <w:proofErr w:type="spellEnd"/>
      <w:r w:rsidRPr="00B15E31">
        <w:rPr>
          <w:rFonts w:asciiTheme="minorHAnsi" w:hAnsiTheme="minorHAnsi"/>
        </w:rPr>
        <w:t xml:space="preserve"> 2023)</w:t>
      </w:r>
    </w:p>
    <w:p w14:paraId="0E0EC7D4" w14:textId="77777777" w:rsidR="00834BA9" w:rsidRPr="00B15E31" w:rsidRDefault="00834BA9" w:rsidP="00834BA9">
      <w:pPr>
        <w:spacing w:line="360" w:lineRule="auto"/>
        <w:ind w:left="1304"/>
        <w:rPr>
          <w:rFonts w:asciiTheme="minorHAnsi" w:hAnsiTheme="minorHAnsi"/>
        </w:rPr>
      </w:pPr>
    </w:p>
    <w:p w14:paraId="16031D2C" w14:textId="3299C636" w:rsidR="00834BA9" w:rsidRPr="00B15E31" w:rsidRDefault="00834BA9" w:rsidP="00834BA9">
      <w:pPr>
        <w:spacing w:line="360" w:lineRule="auto"/>
        <w:ind w:left="1304"/>
        <w:rPr>
          <w:rFonts w:asciiTheme="minorHAnsi" w:hAnsiTheme="minorHAnsi"/>
        </w:rPr>
      </w:pPr>
      <w:r w:rsidRPr="00B15E31">
        <w:rPr>
          <w:rFonts w:asciiTheme="minorHAnsi" w:hAnsiTheme="minorHAnsi"/>
          <w:b/>
          <w:bCs/>
        </w:rPr>
        <w:t xml:space="preserve">Työnjaon ja tehtävänkuvien uudistaminen ammattiryhmien kesken –hanke </w:t>
      </w:r>
      <w:r w:rsidRPr="00B15E31">
        <w:rPr>
          <w:rFonts w:asciiTheme="minorHAnsi" w:hAnsiTheme="minorHAnsi"/>
        </w:rPr>
        <w:t xml:space="preserve">on Pirkanmaan hyvinvointialueen vuonna 2023 käynnissä ollut hanke, </w:t>
      </w:r>
      <w:r w:rsidR="000E2833">
        <w:rPr>
          <w:rFonts w:asciiTheme="minorHAnsi" w:hAnsiTheme="minorHAnsi"/>
        </w:rPr>
        <w:t xml:space="preserve">jossa </w:t>
      </w:r>
      <w:r w:rsidRPr="00B15E31">
        <w:rPr>
          <w:rFonts w:asciiTheme="minorHAnsi" w:hAnsiTheme="minorHAnsi"/>
        </w:rPr>
        <w:t>selvennetään henkilöstöryhmien välisiä työtehtäviä ja työnjakoa ja tunnistetaan ”arvoa tuottamattomia” tehtäväkokonaisuuksia ja työvaiheita. Han</w:t>
      </w:r>
      <w:r w:rsidR="00781421">
        <w:rPr>
          <w:rFonts w:asciiTheme="minorHAnsi" w:hAnsiTheme="minorHAnsi"/>
        </w:rPr>
        <w:t>kkeen yksi</w:t>
      </w:r>
      <w:r w:rsidRPr="00B15E31">
        <w:rPr>
          <w:rFonts w:asciiTheme="minorHAnsi" w:hAnsiTheme="minorHAnsi"/>
        </w:rPr>
        <w:t xml:space="preserve"> osakokonaisu</w:t>
      </w:r>
      <w:r w:rsidR="00781421">
        <w:rPr>
          <w:rFonts w:asciiTheme="minorHAnsi" w:hAnsiTheme="minorHAnsi"/>
        </w:rPr>
        <w:t xml:space="preserve">us </w:t>
      </w:r>
      <w:r w:rsidRPr="00B15E31">
        <w:rPr>
          <w:rFonts w:asciiTheme="minorHAnsi" w:hAnsiTheme="minorHAnsi"/>
        </w:rPr>
        <w:t>paneutui ammattiryhmien väliseen tehtävänjakoon.  Hankkeessa tunnistettiin, että on tarvetta avustavalle henkilöstölle erilaisiin tehtäviin kuten sairaanhoitajien ei-hoidollisiin tehtäviin. (</w:t>
      </w:r>
      <w:proofErr w:type="spellStart"/>
      <w:r w:rsidRPr="00B15E31">
        <w:rPr>
          <w:rFonts w:asciiTheme="minorHAnsi" w:hAnsiTheme="minorHAnsi"/>
        </w:rPr>
        <w:t>Helmann</w:t>
      </w:r>
      <w:proofErr w:type="spellEnd"/>
      <w:r w:rsidRPr="00B15E31">
        <w:rPr>
          <w:rFonts w:asciiTheme="minorHAnsi" w:hAnsiTheme="minorHAnsi"/>
        </w:rPr>
        <w:t xml:space="preserve"> 2023)</w:t>
      </w:r>
    </w:p>
    <w:p w14:paraId="7E29BB20" w14:textId="77777777" w:rsidR="00834BA9" w:rsidRPr="00B15E31" w:rsidRDefault="00834BA9" w:rsidP="00834BA9">
      <w:pPr>
        <w:spacing w:line="360" w:lineRule="auto"/>
        <w:ind w:left="1304"/>
        <w:rPr>
          <w:rFonts w:asciiTheme="minorHAnsi" w:hAnsiTheme="minorHAnsi"/>
        </w:rPr>
      </w:pPr>
    </w:p>
    <w:p w14:paraId="1082E672" w14:textId="77777777" w:rsidR="00834BA9" w:rsidRPr="00B15E31" w:rsidRDefault="00834BA9" w:rsidP="00834BA9">
      <w:pPr>
        <w:spacing w:line="360" w:lineRule="auto"/>
        <w:ind w:left="1304"/>
        <w:rPr>
          <w:rFonts w:asciiTheme="minorHAnsi" w:hAnsiTheme="minorHAnsi"/>
        </w:rPr>
      </w:pPr>
      <w:r w:rsidRPr="00B15E31">
        <w:rPr>
          <w:rFonts w:asciiTheme="minorHAnsi" w:hAnsiTheme="minorHAnsi"/>
          <w:b/>
          <w:bCs/>
        </w:rPr>
        <w:t>Kanta-Hämeen keskussairaala käynnisti vuoden 2022 alussa projektin</w:t>
      </w:r>
      <w:r w:rsidRPr="00B15E31">
        <w:rPr>
          <w:rFonts w:asciiTheme="minorHAnsi" w:hAnsiTheme="minorHAnsi"/>
        </w:rPr>
        <w:t>, jolla pyrittiin työnjakoa selkeyttämällä parantamaan henkilökunnan veto- ja pitovoimaa. Projektin tavoitteena oli ylläpitää niin alalle hakeutuvien kuin alalla työskentelevien työolosuhteet, työnjako, työn sisältö ja osaaminen sellaisena, että he haluavat jäädä hoitotyöhön alueelle. Työnjaossa keskityttiin esimerkiksi siihen, että hoitotyön ammattilaisen työaika kohdentuu koulutuksessa saatuun ammatilliseen ydinosaamiseen eikä tukipalveluihin liittyvään työhön kuten varastotilausten ja hoitotarvikkeiden purkamiseen, hoitovälineistön huoltoon, ruuanjakoon ja sihteerityöhön. (</w:t>
      </w:r>
      <w:proofErr w:type="spellStart"/>
      <w:r w:rsidRPr="00B15E31">
        <w:rPr>
          <w:rFonts w:asciiTheme="minorHAnsi" w:hAnsiTheme="minorHAnsi"/>
        </w:rPr>
        <w:t>Helmann</w:t>
      </w:r>
      <w:proofErr w:type="spellEnd"/>
      <w:r w:rsidRPr="00B15E31">
        <w:rPr>
          <w:rFonts w:asciiTheme="minorHAnsi" w:hAnsiTheme="minorHAnsi"/>
        </w:rPr>
        <w:t xml:space="preserve"> 2023)</w:t>
      </w:r>
    </w:p>
    <w:p w14:paraId="048C9CFC" w14:textId="77777777" w:rsidR="00834BA9" w:rsidRPr="00B15E31" w:rsidRDefault="00834BA9" w:rsidP="00834BA9">
      <w:pPr>
        <w:spacing w:line="360" w:lineRule="auto"/>
        <w:ind w:left="1304"/>
        <w:rPr>
          <w:rFonts w:asciiTheme="minorHAnsi" w:hAnsiTheme="minorHAnsi"/>
        </w:rPr>
      </w:pPr>
    </w:p>
    <w:p w14:paraId="0A0AE9DA" w14:textId="28212405" w:rsidR="00834BA9" w:rsidRDefault="004E27CD" w:rsidP="00834BA9">
      <w:pPr>
        <w:spacing w:line="360" w:lineRule="auto"/>
        <w:ind w:left="1304"/>
        <w:rPr>
          <w:rFonts w:asciiTheme="minorHAnsi" w:hAnsiTheme="minorHAnsi"/>
        </w:rPr>
      </w:pPr>
      <w:r w:rsidRPr="004E27CD">
        <w:rPr>
          <w:rFonts w:asciiTheme="minorHAnsi" w:hAnsiTheme="minorHAnsi"/>
        </w:rPr>
        <w:t xml:space="preserve">Tanhua ja Fordell toteuttivat vuosina 2017–2018 </w:t>
      </w:r>
      <w:r w:rsidRPr="72296F1B">
        <w:rPr>
          <w:rFonts w:asciiTheme="minorHAnsi" w:hAnsiTheme="minorHAnsi"/>
          <w:b/>
        </w:rPr>
        <w:t xml:space="preserve">Lähihoitajien koulutus ja osaaminen -hankkeen </w:t>
      </w:r>
      <w:r w:rsidRPr="004E27CD">
        <w:rPr>
          <w:rFonts w:asciiTheme="minorHAnsi" w:hAnsiTheme="minorHAnsi"/>
        </w:rPr>
        <w:t>Pohjois-Pohjanmaan sairaanhoitopiirissä. Hankkeen taustalla olivat hoitohenkilöstön eläköityminen, sairaanhoitajapula ja vanhentunut lähihoitajien tehtävänkuva erikoissairaanhoidossa. Lähihoitajien koulutusta ja osaamista, kuten lääkehoidon taitoja, ei tunnettu tai hyödynnetty riittävästi. Lisäksi sairaanhoitajien ja lähihoitajien työtehtävät menivät osin päällekkäin. (Tärkeissä töissä 2019)</w:t>
      </w:r>
    </w:p>
    <w:p w14:paraId="36BEE81D" w14:textId="77777777" w:rsidR="004E27CD" w:rsidRPr="00B15E31" w:rsidRDefault="004E27CD" w:rsidP="00834BA9">
      <w:pPr>
        <w:spacing w:line="360" w:lineRule="auto"/>
        <w:ind w:left="1304"/>
        <w:rPr>
          <w:rFonts w:asciiTheme="minorHAnsi" w:hAnsiTheme="minorHAnsi"/>
        </w:rPr>
      </w:pPr>
    </w:p>
    <w:p w14:paraId="0E32CB62" w14:textId="77777777" w:rsidR="00834BA9" w:rsidRPr="00B15E31" w:rsidRDefault="00834BA9" w:rsidP="00834BA9">
      <w:pPr>
        <w:spacing w:line="360" w:lineRule="auto"/>
        <w:ind w:left="1304"/>
        <w:rPr>
          <w:rFonts w:asciiTheme="minorHAnsi" w:hAnsiTheme="minorHAnsi"/>
        </w:rPr>
      </w:pPr>
      <w:r w:rsidRPr="00B15E31">
        <w:rPr>
          <w:rFonts w:asciiTheme="minorHAnsi" w:hAnsiTheme="minorHAnsi"/>
        </w:rPr>
        <w:t xml:space="preserve">Hankkeen tavoitteena oli tunnistaa lähihoitajien osaaminen ja laatia täydennyskoulutussuunnitelma nykyisissä tehtävissä toimiville, sekä perehtymissuunnitelma uusille lähihoitajan tehtäviin tuleville työntekijöille. Lisäksi hankkeen tavoitteena oli luoda malli lähihoitajille osaamisen varmistamiseen hoitotyössä </w:t>
      </w:r>
      <w:proofErr w:type="spellStart"/>
      <w:r w:rsidRPr="00B15E31">
        <w:rPr>
          <w:rFonts w:asciiTheme="minorHAnsi" w:hAnsiTheme="minorHAnsi"/>
        </w:rPr>
        <w:t>Oysin</w:t>
      </w:r>
      <w:proofErr w:type="spellEnd"/>
      <w:r w:rsidRPr="00B15E31">
        <w:rPr>
          <w:rFonts w:asciiTheme="minorHAnsi" w:hAnsiTheme="minorHAnsi"/>
        </w:rPr>
        <w:t xml:space="preserve"> Operatiivisella tulosalueella. (Fordell 2019)</w:t>
      </w:r>
    </w:p>
    <w:p w14:paraId="00EBEF7A" w14:textId="77777777" w:rsidR="00834BA9" w:rsidRPr="00B15E31" w:rsidRDefault="00834BA9" w:rsidP="00834BA9">
      <w:pPr>
        <w:spacing w:line="360" w:lineRule="auto"/>
        <w:ind w:left="1304"/>
        <w:rPr>
          <w:rFonts w:asciiTheme="minorHAnsi" w:hAnsiTheme="minorHAnsi"/>
        </w:rPr>
      </w:pPr>
    </w:p>
    <w:p w14:paraId="5C89B6DD" w14:textId="331CB625" w:rsidR="00834BA9" w:rsidRPr="00B15E31" w:rsidRDefault="00834BA9" w:rsidP="00834BA9">
      <w:pPr>
        <w:spacing w:line="360" w:lineRule="auto"/>
        <w:ind w:left="1304"/>
        <w:rPr>
          <w:rFonts w:asciiTheme="minorHAnsi" w:hAnsiTheme="minorHAnsi"/>
        </w:rPr>
      </w:pPr>
      <w:r w:rsidRPr="00B15E31">
        <w:rPr>
          <w:rFonts w:asciiTheme="minorHAnsi" w:hAnsiTheme="minorHAnsi"/>
        </w:rPr>
        <w:lastRenderedPageBreak/>
        <w:t xml:space="preserve">Lähihoitajien osaamista ja lisäkoulutuksen tarvetta kartoitettiin kyselyllä hankkeen alussa. Lisäksi lähihoitajien tehtävänkuvaa työstettiin vuodeosaston, heräämöhoidon, teho- ja tehovalvontahoidon ja poliklinikan työryhmissä. </w:t>
      </w:r>
      <w:proofErr w:type="spellStart"/>
      <w:r w:rsidRPr="00B15E31">
        <w:rPr>
          <w:rFonts w:asciiTheme="minorHAnsi" w:hAnsiTheme="minorHAnsi"/>
        </w:rPr>
        <w:t>Oysin</w:t>
      </w:r>
      <w:proofErr w:type="spellEnd"/>
      <w:r w:rsidRPr="00B15E31">
        <w:rPr>
          <w:rFonts w:asciiTheme="minorHAnsi" w:hAnsiTheme="minorHAnsi"/>
        </w:rPr>
        <w:t xml:space="preserve"> </w:t>
      </w:r>
      <w:r w:rsidR="14BC8291" w:rsidRPr="00B15E31">
        <w:rPr>
          <w:rFonts w:asciiTheme="minorHAnsi" w:hAnsiTheme="minorHAnsi"/>
        </w:rPr>
        <w:t>operatiivisella</w:t>
      </w:r>
      <w:r w:rsidRPr="00B15E31">
        <w:rPr>
          <w:rFonts w:asciiTheme="minorHAnsi" w:hAnsiTheme="minorHAnsi"/>
        </w:rPr>
        <w:t xml:space="preserve"> tulosalueella kehitettiin lähihoitajan ja sairaanhoitajan välistä työparityöskentelymallia, jossa lähihoitaja on itsenäinen tiimityöskentelijä, jolla voi olla omia potilaita vuodeosastotyössä, poliklinikalla ja heräämössä. (Tärkeissä töissä 2019)</w:t>
      </w:r>
    </w:p>
    <w:p w14:paraId="0DC73F46" w14:textId="77777777" w:rsidR="00834BA9" w:rsidRPr="00B15E31" w:rsidRDefault="00834BA9" w:rsidP="00834BA9">
      <w:pPr>
        <w:spacing w:line="360" w:lineRule="auto"/>
        <w:ind w:left="1304"/>
        <w:rPr>
          <w:rFonts w:asciiTheme="minorHAnsi" w:hAnsiTheme="minorHAnsi"/>
        </w:rPr>
      </w:pPr>
    </w:p>
    <w:p w14:paraId="22EA831B" w14:textId="20FA0D6B" w:rsidR="00834BA9" w:rsidRPr="00B15E31" w:rsidRDefault="00834BA9" w:rsidP="00834BA9">
      <w:pPr>
        <w:spacing w:line="360" w:lineRule="auto"/>
        <w:ind w:left="1304"/>
        <w:rPr>
          <w:rFonts w:asciiTheme="minorHAnsi" w:hAnsiTheme="minorHAnsi"/>
        </w:rPr>
      </w:pPr>
      <w:r w:rsidRPr="00B15E31">
        <w:rPr>
          <w:rFonts w:asciiTheme="minorHAnsi" w:hAnsiTheme="minorHAnsi"/>
        </w:rPr>
        <w:t xml:space="preserve">Projektin tuloksena tehtävänkuvat </w:t>
      </w:r>
      <w:r w:rsidRPr="147FEA6F">
        <w:rPr>
          <w:rFonts w:asciiTheme="minorHAnsi" w:hAnsiTheme="minorHAnsi"/>
        </w:rPr>
        <w:t>auki</w:t>
      </w:r>
      <w:r w:rsidR="1F291B9E" w:rsidRPr="147FEA6F">
        <w:rPr>
          <w:rFonts w:asciiTheme="minorHAnsi" w:hAnsiTheme="minorHAnsi"/>
        </w:rPr>
        <w:t xml:space="preserve"> </w:t>
      </w:r>
      <w:r w:rsidRPr="147FEA6F">
        <w:rPr>
          <w:rFonts w:asciiTheme="minorHAnsi" w:hAnsiTheme="minorHAnsi"/>
        </w:rPr>
        <w:t>kirjoitet</w:t>
      </w:r>
      <w:r w:rsidR="00E74CC1" w:rsidRPr="147FEA6F">
        <w:rPr>
          <w:rFonts w:asciiTheme="minorHAnsi" w:hAnsiTheme="minorHAnsi"/>
        </w:rPr>
        <w:t>tiin</w:t>
      </w:r>
      <w:r w:rsidRPr="00B15E31">
        <w:rPr>
          <w:rFonts w:asciiTheme="minorHAnsi" w:hAnsiTheme="minorHAnsi"/>
        </w:rPr>
        <w:t xml:space="preserve"> ja työparityöskentelymalli </w:t>
      </w:r>
      <w:r w:rsidR="00717181">
        <w:rPr>
          <w:rFonts w:asciiTheme="minorHAnsi" w:hAnsiTheme="minorHAnsi"/>
        </w:rPr>
        <w:t>otettiin käyttöön</w:t>
      </w:r>
      <w:r w:rsidRPr="00B15E31">
        <w:rPr>
          <w:rFonts w:asciiTheme="minorHAnsi" w:hAnsiTheme="minorHAnsi"/>
        </w:rPr>
        <w:t xml:space="preserve"> vuodeosastotyö</w:t>
      </w:r>
      <w:r w:rsidR="00717181">
        <w:rPr>
          <w:rFonts w:asciiTheme="minorHAnsi" w:hAnsiTheme="minorHAnsi"/>
        </w:rPr>
        <w:t>ssä</w:t>
      </w:r>
      <w:r w:rsidRPr="00B15E31">
        <w:rPr>
          <w:rFonts w:asciiTheme="minorHAnsi" w:hAnsiTheme="minorHAnsi"/>
        </w:rPr>
        <w:t xml:space="preserve">. Lähihoitajien osaaminen ja työnkuva </w:t>
      </w:r>
      <w:r w:rsidR="00717181">
        <w:rPr>
          <w:rFonts w:asciiTheme="minorHAnsi" w:hAnsiTheme="minorHAnsi"/>
        </w:rPr>
        <w:t>selkeytyi</w:t>
      </w:r>
      <w:r w:rsidRPr="00B15E31">
        <w:rPr>
          <w:rFonts w:asciiTheme="minorHAnsi" w:hAnsiTheme="minorHAnsi"/>
        </w:rPr>
        <w:t xml:space="preserve">, ja sen myötä sairaanhoitajien työnkuva </w:t>
      </w:r>
      <w:r w:rsidR="00F0525A">
        <w:rPr>
          <w:rFonts w:asciiTheme="minorHAnsi" w:hAnsiTheme="minorHAnsi"/>
        </w:rPr>
        <w:t>helpottui</w:t>
      </w:r>
      <w:r w:rsidRPr="00B15E31">
        <w:rPr>
          <w:rFonts w:asciiTheme="minorHAnsi" w:hAnsiTheme="minorHAnsi"/>
        </w:rPr>
        <w:t xml:space="preserve">. Projektilla on ollut vaikutusta työyhteisön hyvinvointiin sekä lähihoitajien työmotivaatioon ja pysymiseen erikoissairaanhoidossa. Tehtävänkuvat olivat käytössä vuoden 2019 loppuun mennessä jokaisella </w:t>
      </w:r>
      <w:proofErr w:type="spellStart"/>
      <w:r w:rsidRPr="00B15E31">
        <w:rPr>
          <w:rFonts w:asciiTheme="minorHAnsi" w:hAnsiTheme="minorHAnsi"/>
        </w:rPr>
        <w:t>Oysin</w:t>
      </w:r>
      <w:proofErr w:type="spellEnd"/>
      <w:r w:rsidRPr="00B15E31">
        <w:rPr>
          <w:rFonts w:asciiTheme="minorHAnsi" w:hAnsiTheme="minorHAnsi"/>
        </w:rPr>
        <w:t xml:space="preserve"> operatiivisen tulosalueen vuodeosastolla. (Tärkeissä töissä 2019)</w:t>
      </w:r>
    </w:p>
    <w:p w14:paraId="6C126FC9" w14:textId="77777777" w:rsidR="00834BA9" w:rsidRPr="00B15E31" w:rsidRDefault="00834BA9" w:rsidP="00834BA9">
      <w:pPr>
        <w:spacing w:line="360" w:lineRule="auto"/>
        <w:ind w:left="1304"/>
        <w:rPr>
          <w:rFonts w:asciiTheme="minorHAnsi" w:hAnsiTheme="minorHAnsi"/>
        </w:rPr>
      </w:pPr>
    </w:p>
    <w:p w14:paraId="32C6DE68" w14:textId="4DF9BE97" w:rsidR="00834BA9" w:rsidRPr="00B15E31" w:rsidRDefault="00834BA9" w:rsidP="00834BA9">
      <w:pPr>
        <w:spacing w:line="360" w:lineRule="auto"/>
        <w:ind w:left="1304"/>
        <w:rPr>
          <w:rFonts w:asciiTheme="minorHAnsi" w:hAnsiTheme="minorHAnsi"/>
        </w:rPr>
      </w:pPr>
      <w:r w:rsidRPr="00B15E31">
        <w:rPr>
          <w:rFonts w:asciiTheme="minorHAnsi" w:hAnsiTheme="minorHAnsi"/>
          <w:b/>
          <w:bCs/>
        </w:rPr>
        <w:t>Kempeleen akuuttiosastolla</w:t>
      </w:r>
      <w:r w:rsidRPr="00B15E31">
        <w:rPr>
          <w:rFonts w:asciiTheme="minorHAnsi" w:hAnsiTheme="minorHAnsi"/>
        </w:rPr>
        <w:t xml:space="preserve"> toteutettiin </w:t>
      </w:r>
      <w:proofErr w:type="spellStart"/>
      <w:r w:rsidRPr="00B15E31">
        <w:rPr>
          <w:rFonts w:asciiTheme="minorHAnsi" w:hAnsiTheme="minorHAnsi"/>
        </w:rPr>
        <w:t>huhti</w:t>
      </w:r>
      <w:proofErr w:type="spellEnd"/>
      <w:r w:rsidRPr="00B15E31">
        <w:rPr>
          <w:rFonts w:asciiTheme="minorHAnsi" w:hAnsiTheme="minorHAnsi"/>
        </w:rPr>
        <w:t xml:space="preserve">–syyskuussa 2024 </w:t>
      </w:r>
      <w:r w:rsidRPr="00B15E31">
        <w:rPr>
          <w:rFonts w:asciiTheme="minorHAnsi" w:hAnsiTheme="minorHAnsi"/>
          <w:b/>
          <w:bCs/>
        </w:rPr>
        <w:t>työparimallin pilotti</w:t>
      </w:r>
      <w:r w:rsidRPr="00B15E31">
        <w:rPr>
          <w:rFonts w:asciiTheme="minorHAnsi" w:hAnsiTheme="minorHAnsi"/>
        </w:rPr>
        <w:t xml:space="preserve"> vastauksena hoitajapulaan ja sairaanhoitajien kuormitukseen. Pilotin tavoitteena oli selkeyttää työnjakoa, tasata työkuormaa eri ammattiryhmien välillä ja laajentaa lähihoitajien roolia potilaan kokonaisvaltaisessa hoidossa. Osaston toimintamalli oli aiemmin vahvasti sairaanhoitajakeskeinen, eikä lähihoitajien osaamista hyödynnetty täysimääräisesti. (Makkonen 2024)</w:t>
      </w:r>
    </w:p>
    <w:p w14:paraId="1B659CD5" w14:textId="77777777" w:rsidR="00834BA9" w:rsidRPr="00B15E31" w:rsidRDefault="00834BA9" w:rsidP="00834BA9">
      <w:pPr>
        <w:spacing w:line="360" w:lineRule="auto"/>
        <w:ind w:left="1304"/>
        <w:rPr>
          <w:rFonts w:asciiTheme="minorHAnsi" w:hAnsiTheme="minorHAnsi"/>
        </w:rPr>
      </w:pPr>
    </w:p>
    <w:p w14:paraId="124F0716" w14:textId="77777777" w:rsidR="00834BA9" w:rsidRPr="00B15E31" w:rsidRDefault="00834BA9" w:rsidP="00834BA9">
      <w:pPr>
        <w:spacing w:line="360" w:lineRule="auto"/>
        <w:ind w:left="1304"/>
        <w:rPr>
          <w:rFonts w:asciiTheme="minorHAnsi" w:hAnsiTheme="minorHAnsi"/>
        </w:rPr>
      </w:pPr>
      <w:r w:rsidRPr="00B15E31">
        <w:rPr>
          <w:rFonts w:asciiTheme="minorHAnsi" w:hAnsiTheme="minorHAnsi"/>
        </w:rPr>
        <w:t>Lähihoitajien tehtävät olivat aiemmin rajautuneet perushoitoon, mutta pilotin aikana heidän osaamistaan hyödynnettiin laajemmin muun muassa lääkehoidossa, kotiutuksissa ja jatkohoidon koordinoinnissa. Perehdytyksen jälkeen lähihoitajat saivat vastuulleen omia potilaita ja osallistuivat lääkärinkierroille. (Makkonen 2024)</w:t>
      </w:r>
    </w:p>
    <w:p w14:paraId="05519F28" w14:textId="77777777" w:rsidR="00834BA9" w:rsidRPr="00B15E31" w:rsidRDefault="00834BA9" w:rsidP="00834BA9">
      <w:pPr>
        <w:spacing w:line="360" w:lineRule="auto"/>
        <w:ind w:left="1304"/>
        <w:rPr>
          <w:rFonts w:asciiTheme="minorHAnsi" w:hAnsiTheme="minorHAnsi"/>
        </w:rPr>
      </w:pPr>
    </w:p>
    <w:p w14:paraId="7CCF9F85" w14:textId="77777777" w:rsidR="00834BA9" w:rsidRPr="00B15E31" w:rsidRDefault="00834BA9" w:rsidP="00834BA9">
      <w:pPr>
        <w:spacing w:line="360" w:lineRule="auto"/>
        <w:ind w:left="1304"/>
        <w:rPr>
          <w:rFonts w:asciiTheme="minorHAnsi" w:hAnsiTheme="minorHAnsi"/>
        </w:rPr>
      </w:pPr>
      <w:r w:rsidRPr="00B15E31">
        <w:rPr>
          <w:rFonts w:asciiTheme="minorHAnsi" w:hAnsiTheme="minorHAnsi"/>
        </w:rPr>
        <w:t>Työparityöskentely sujuvoitti arkea ja vahvisti moniammatillista yhteistyötä. Potilaat ja omaiset eivät enää erottaneet hoitajaryhmiä toisistaan, mikä kertoo onnistuneesta roolien selkiyttämisestä. Muutos lisäsi joustavuutta työvuorosuunnitteluun ja vahvisti osaston veto- ja pitovoimaa. (Makkonen 2024)</w:t>
      </w:r>
    </w:p>
    <w:p w14:paraId="63738579" w14:textId="7D807F8E" w:rsidR="004666BF" w:rsidRDefault="004666BF" w:rsidP="00834BA9">
      <w:pPr>
        <w:spacing w:line="360" w:lineRule="auto"/>
        <w:ind w:left="1304"/>
        <w:rPr>
          <w:rFonts w:asciiTheme="minorHAnsi" w:hAnsiTheme="minorHAnsi"/>
        </w:rPr>
      </w:pPr>
    </w:p>
    <w:p w14:paraId="1C612035" w14:textId="77777777" w:rsidR="00F36A77" w:rsidRDefault="004666BF" w:rsidP="00F36A77">
      <w:pPr>
        <w:spacing w:line="360" w:lineRule="auto"/>
        <w:ind w:left="1304"/>
        <w:rPr>
          <w:rFonts w:asciiTheme="minorHAnsi" w:hAnsiTheme="minorHAnsi"/>
        </w:rPr>
      </w:pPr>
      <w:r w:rsidRPr="00F36A77">
        <w:rPr>
          <w:rFonts w:asciiTheme="minorHAnsi" w:hAnsiTheme="minorHAnsi"/>
          <w:b/>
          <w:bCs/>
        </w:rPr>
        <w:t>Pirkanmaan hyvinvointialueella kehitetään lähihoitajien ja tukipalveluiden työnjakoa</w:t>
      </w:r>
      <w:r w:rsidRPr="004666BF">
        <w:rPr>
          <w:rFonts w:asciiTheme="minorHAnsi" w:hAnsiTheme="minorHAnsi"/>
        </w:rPr>
        <w:t xml:space="preserve"> osana strategian toimeenpanoa. Tavoitteena on selkeyttää rooleja, tehostaa henkilöstön käyttöä ja parantaa työn sujuvuutta. Pilotti toteutetaan Hämeenkyrön </w:t>
      </w:r>
      <w:r w:rsidRPr="004666BF">
        <w:rPr>
          <w:rFonts w:asciiTheme="minorHAnsi" w:hAnsiTheme="minorHAnsi"/>
        </w:rPr>
        <w:lastRenderedPageBreak/>
        <w:t>sosiaali- ja terveysasemalla, ja sen rahoittaa STM osana Hyvän työn ohjelmaa, joka pyrkii lievittämään sote-alan henkilöstöpulaa. Pilotissa kehitetään yhteistyötä lähihoitajien, tukipalveluiden, sosionomien ja sairaanhoitajien välillä sekä pyritään lisäämään työn vetovoimaa ja työhyvinvointia.</w:t>
      </w:r>
      <w:r w:rsidR="00F36A77">
        <w:rPr>
          <w:rFonts w:asciiTheme="minorHAnsi" w:hAnsiTheme="minorHAnsi"/>
        </w:rPr>
        <w:t xml:space="preserve"> </w:t>
      </w:r>
      <w:r w:rsidR="00F36A77" w:rsidRPr="00B15E31">
        <w:rPr>
          <w:rFonts w:asciiTheme="minorHAnsi" w:hAnsiTheme="minorHAnsi"/>
        </w:rPr>
        <w:t>(</w:t>
      </w:r>
      <w:proofErr w:type="spellStart"/>
      <w:r w:rsidR="00F36A77" w:rsidRPr="00B15E31">
        <w:rPr>
          <w:rFonts w:asciiTheme="minorHAnsi" w:hAnsiTheme="minorHAnsi"/>
        </w:rPr>
        <w:t>Innokylä</w:t>
      </w:r>
      <w:proofErr w:type="spellEnd"/>
      <w:r w:rsidR="00F36A77" w:rsidRPr="00B15E31">
        <w:rPr>
          <w:rFonts w:asciiTheme="minorHAnsi" w:hAnsiTheme="minorHAnsi"/>
        </w:rPr>
        <w:t xml:space="preserve"> 2025)</w:t>
      </w:r>
    </w:p>
    <w:p w14:paraId="37DAEF49" w14:textId="77777777" w:rsidR="00BE19A6" w:rsidRDefault="00BE19A6" w:rsidP="00F36A77">
      <w:pPr>
        <w:spacing w:line="360" w:lineRule="auto"/>
        <w:ind w:left="1304"/>
        <w:rPr>
          <w:rFonts w:asciiTheme="minorHAnsi" w:hAnsiTheme="minorHAnsi"/>
        </w:rPr>
      </w:pPr>
    </w:p>
    <w:p w14:paraId="4EAD200F" w14:textId="002FA8DC" w:rsidR="00BE19A6" w:rsidRDefault="00BE19A6" w:rsidP="00BE19A6">
      <w:pPr>
        <w:pStyle w:val="OtsikkoNumeroitu2"/>
      </w:pPr>
      <w:bookmarkStart w:id="5" w:name="_Toc216689052"/>
      <w:r>
        <w:t>Tutkimus</w:t>
      </w:r>
      <w:bookmarkEnd w:id="5"/>
    </w:p>
    <w:p w14:paraId="716BAE66" w14:textId="367F0336" w:rsidR="00834BA9" w:rsidRPr="00B15E31" w:rsidRDefault="00834BA9" w:rsidP="24446D48">
      <w:pPr>
        <w:spacing w:line="360" w:lineRule="auto"/>
        <w:ind w:left="1304"/>
        <w:rPr>
          <w:rFonts w:asciiTheme="minorHAnsi" w:hAnsiTheme="minorHAnsi"/>
        </w:rPr>
      </w:pPr>
    </w:p>
    <w:p w14:paraId="10F88B1A" w14:textId="7B45638B" w:rsidR="00834BA9" w:rsidRPr="00B15E31" w:rsidRDefault="00834BA9" w:rsidP="00834BA9">
      <w:pPr>
        <w:spacing w:line="360" w:lineRule="auto"/>
        <w:ind w:left="1304"/>
        <w:rPr>
          <w:rFonts w:asciiTheme="minorHAnsi" w:hAnsiTheme="minorHAnsi"/>
        </w:rPr>
      </w:pPr>
      <w:r w:rsidRPr="00B15E31">
        <w:rPr>
          <w:rFonts w:asciiTheme="minorHAnsi" w:hAnsiTheme="minorHAnsi"/>
        </w:rPr>
        <w:t>Suomessa työnjaon tutkimus on ollut hajanaista, ja valtaosa tutkimuksista on keskittynyt hoitohenkilökunnan ja lääkäreiden väliseen työnjakoon. Hoitohenkilökunnan sisäistä työnjakoa on selvitetty eri tavoin, mutta varsinaisia tieteellisiä tutkimuksia aiheesta on tehty vähän.</w:t>
      </w:r>
      <w:r w:rsidRPr="00B15E31">
        <w:rPr>
          <w:rFonts w:asciiTheme="minorHAnsi" w:hAnsiTheme="minorHAnsi"/>
          <w:b/>
          <w:bCs/>
        </w:rPr>
        <w:t xml:space="preserve"> </w:t>
      </w:r>
      <w:proofErr w:type="spellStart"/>
      <w:r w:rsidRPr="00B15E31">
        <w:rPr>
          <w:rFonts w:asciiTheme="minorHAnsi" w:hAnsiTheme="minorHAnsi"/>
          <w:b/>
          <w:bCs/>
        </w:rPr>
        <w:t>Lavander</w:t>
      </w:r>
      <w:proofErr w:type="spellEnd"/>
      <w:r w:rsidRPr="00B15E31">
        <w:rPr>
          <w:rFonts w:asciiTheme="minorHAnsi" w:hAnsiTheme="minorHAnsi"/>
          <w:b/>
          <w:bCs/>
        </w:rPr>
        <w:t xml:space="preserve"> on tehnyt väitöstutkimuksen vuonna 2017</w:t>
      </w:r>
      <w:r w:rsidRPr="00B15E31">
        <w:rPr>
          <w:rFonts w:asciiTheme="minorHAnsi" w:hAnsiTheme="minorHAnsi"/>
        </w:rPr>
        <w:t>, jossa hän tutki hoitohenkilökunnan välistä työnjakoa yliopistosairaalassa. Tutkimuksessa kuvattiin hoitohenkilökunnan välistä työnjakoa välittömässä potilashoidossa, tarkasteltiin nimikesuojattujen ja laillistettujen ammattihenkilöiden työnjaon rajapintaa sekä selvitettiin työnjaon kehittämisen haasteita. Tutkimus tuotti uutta tietoa työnjaosta ja sen kehittämiseen liittyvistä kysymyksistä. (</w:t>
      </w:r>
      <w:proofErr w:type="spellStart"/>
      <w:r w:rsidRPr="00B15E31">
        <w:rPr>
          <w:rFonts w:asciiTheme="minorHAnsi" w:hAnsiTheme="minorHAnsi"/>
        </w:rPr>
        <w:t>Lavander</w:t>
      </w:r>
      <w:proofErr w:type="spellEnd"/>
      <w:r w:rsidRPr="00B15E31">
        <w:rPr>
          <w:rFonts w:asciiTheme="minorHAnsi" w:hAnsiTheme="minorHAnsi"/>
        </w:rPr>
        <w:t xml:space="preserve"> 2017)</w:t>
      </w:r>
    </w:p>
    <w:p w14:paraId="7ACDE2C4" w14:textId="77777777" w:rsidR="00834BA9" w:rsidRPr="00B15E31" w:rsidRDefault="00834BA9" w:rsidP="00834BA9">
      <w:pPr>
        <w:spacing w:line="360" w:lineRule="auto"/>
        <w:ind w:left="1304"/>
        <w:rPr>
          <w:rFonts w:asciiTheme="minorHAnsi" w:hAnsiTheme="minorHAnsi"/>
        </w:rPr>
      </w:pPr>
    </w:p>
    <w:p w14:paraId="332E4C4B" w14:textId="3266429A" w:rsidR="00834BA9" w:rsidRDefault="00834BA9" w:rsidP="28FAE49C">
      <w:pPr>
        <w:spacing w:line="360" w:lineRule="auto"/>
        <w:ind w:left="1304"/>
        <w:rPr>
          <w:rFonts w:asciiTheme="minorHAnsi" w:hAnsiTheme="minorHAnsi"/>
        </w:rPr>
      </w:pPr>
      <w:r w:rsidRPr="00B15E31">
        <w:rPr>
          <w:rFonts w:asciiTheme="minorHAnsi" w:hAnsiTheme="minorHAnsi"/>
        </w:rPr>
        <w:t>Tutkimuksen keskeinen tulos oli, että alle puolet eri nimikkeillä työskentelevien hoitajien työajasta kului välittömään potilashoitoon. Hoitajat tekivät paljon ei-hoidollisia tehtäviä, kuten siivousta, varastotilauksia, hyllytystä ja sihteerin töitä. Nimikesuojatut ammattihenkilöt osallistuivat laajasti tehtäviin, jotka sijoittuvat nimikesuojattujen ja laillistettujen ammattihenkilöiden työn rajapintaan. Useimmiten nämä tehtävät liittyivät hengitykseen, verenkiertoon, sairauden oireisiin sekä hoidon ja jatkohoidon ohjaukseen. Harvemmin tehtävät koskivat lääkehoitoa. Työntekijäryhmien käsitykset nimikesuojattujen tehtävistä erosivat merkittävästi yli puolessa tarkastelluista tehtävistä. (</w:t>
      </w:r>
      <w:proofErr w:type="spellStart"/>
      <w:r w:rsidRPr="00B15E31">
        <w:rPr>
          <w:rFonts w:asciiTheme="minorHAnsi" w:hAnsiTheme="minorHAnsi"/>
        </w:rPr>
        <w:t>Lavander</w:t>
      </w:r>
      <w:proofErr w:type="spellEnd"/>
      <w:r w:rsidRPr="00B15E31">
        <w:rPr>
          <w:rFonts w:asciiTheme="minorHAnsi" w:hAnsiTheme="minorHAnsi"/>
        </w:rPr>
        <w:t xml:space="preserve"> 2017)</w:t>
      </w:r>
    </w:p>
    <w:p w14:paraId="12DFD3B3" w14:textId="77777777" w:rsidR="00D93FFB" w:rsidRDefault="00D93FFB" w:rsidP="730DD318">
      <w:pPr>
        <w:spacing w:line="360" w:lineRule="auto"/>
        <w:ind w:left="1304"/>
        <w:rPr>
          <w:rFonts w:asciiTheme="minorHAnsi" w:hAnsiTheme="minorHAnsi"/>
        </w:rPr>
      </w:pPr>
    </w:p>
    <w:p w14:paraId="575AA93A" w14:textId="18F5D875" w:rsidR="730DD318" w:rsidRDefault="007F7865" w:rsidP="007F7865">
      <w:pPr>
        <w:spacing w:after="160" w:line="259" w:lineRule="auto"/>
        <w:rPr>
          <w:rFonts w:asciiTheme="minorHAnsi" w:hAnsiTheme="minorHAnsi"/>
        </w:rPr>
      </w:pPr>
      <w:r>
        <w:rPr>
          <w:rFonts w:asciiTheme="minorHAnsi" w:hAnsiTheme="minorHAnsi"/>
        </w:rPr>
        <w:br w:type="page"/>
      </w:r>
    </w:p>
    <w:p w14:paraId="6602E777" w14:textId="5DD170E6" w:rsidR="00D93FFB" w:rsidRPr="00D93FFB" w:rsidRDefault="00D93FFB" w:rsidP="00C01E29">
      <w:pPr>
        <w:pStyle w:val="OtsikkoNumeroitu1"/>
      </w:pPr>
      <w:bookmarkStart w:id="6" w:name="_Toc216689053"/>
      <w:r>
        <w:lastRenderedPageBreak/>
        <w:t>Tehtävänkuvat ennen hanketta</w:t>
      </w:r>
      <w:bookmarkEnd w:id="6"/>
    </w:p>
    <w:p w14:paraId="60CB1656" w14:textId="56A5BC2D" w:rsidR="00D93FFB" w:rsidRDefault="00D93FFB" w:rsidP="00D93FFB">
      <w:pPr>
        <w:pStyle w:val="OtsikkoNumeroitu2"/>
      </w:pPr>
      <w:bookmarkStart w:id="7" w:name="_Toc216689054"/>
      <w:r>
        <w:t>Sairaanhoitajan tehtävänkuva</w:t>
      </w:r>
      <w:bookmarkEnd w:id="7"/>
      <w:r>
        <w:t xml:space="preserve"> </w:t>
      </w:r>
    </w:p>
    <w:p w14:paraId="6A24CFD6" w14:textId="77777777" w:rsidR="00D93FFB" w:rsidRDefault="00D93FFB" w:rsidP="00D93FFB">
      <w:pPr>
        <w:pStyle w:val="Leipteksti"/>
        <w:spacing w:line="360" w:lineRule="auto"/>
        <w:rPr>
          <w:rFonts w:eastAsia="Arial" w:cs="Arial"/>
        </w:rPr>
      </w:pPr>
      <w:proofErr w:type="spellStart"/>
      <w:r w:rsidRPr="406BD1F2">
        <w:rPr>
          <w:rFonts w:eastAsia="Arial" w:cs="Arial"/>
        </w:rPr>
        <w:t>Pohteen</w:t>
      </w:r>
      <w:proofErr w:type="spellEnd"/>
      <w:r w:rsidRPr="406BD1F2">
        <w:rPr>
          <w:rFonts w:eastAsia="Arial" w:cs="Arial"/>
        </w:rPr>
        <w:t xml:space="preserve"> akuuttiosastoilla sairaanhoitaja vastaa potilaiden kokonaisvaltaisesta hoidosta, hoitotyön suunnittelusta, toteutuksesta ja arvioinnista yhteistyössä lääkärin ja muun hoitotiimin kanssa. Hän toteuttaa vaativaa lääkehoitoa, osallistuu kliinisiin toimenpiteisiin ja huolehtii potilaan vastaanotosta, kotiutuksesta ja jatkohoidon järjestelyistä. Työhön kuuluu myös saattohoito, omaisten tukeminen, dokumentointi ja moniammatillinen yhteistyö. Sairaanhoitajan työ edellyttää laaja-alaista kliinistä osaamista, itsenäistä päätöksentekoa, hyviä vuorovaikutustaitoja ja kykyä toimia paineen alla. Työ on fyysisesti ja henkisesti kuormittavaa, sisältäen kolmivuorotyötä, infektioriskejä ja haastavia potilaskohtaamisia. Lisäksi sairaanhoitaja osallistuu hoitotyön kehittämiseen, opiskelijoiden ohjaukseen ja uusien työntekijöiden perehdytykseen.</w:t>
      </w:r>
    </w:p>
    <w:p w14:paraId="2146227B" w14:textId="77777777" w:rsidR="00D93FFB" w:rsidRPr="0086559A" w:rsidRDefault="00D93FFB" w:rsidP="00D93FFB">
      <w:pPr>
        <w:pStyle w:val="Leipteksti"/>
        <w:spacing w:line="360" w:lineRule="auto"/>
      </w:pPr>
      <w:r>
        <w:t>Kotihoidossa</w:t>
      </w:r>
      <w:r w:rsidRPr="0086559A">
        <w:t xml:space="preserve"> sairaanhoitajan tehtäviin kuuluu asiakkaiden kotikäynnit, joiden sisältö määräytyy yksilöllisesti asiakkaalle suunniteltujen hoitotoimenpiteiden ja perushoidon mukaan. Sairaanhoitaja vastaa asiakkaan kokonaishoidosta, hoidon tarpeen arvioinnista sekä lääkehoidosta. Lisäksi hän laatii</w:t>
      </w:r>
      <w:r>
        <w:t xml:space="preserve"> asiakkaille</w:t>
      </w:r>
      <w:r w:rsidRPr="0086559A">
        <w:t xml:space="preserve"> ennakoivan hoitosuunnitelman vuosittain.</w:t>
      </w:r>
      <w:r>
        <w:t xml:space="preserve"> </w:t>
      </w:r>
      <w:r w:rsidRPr="0086559A">
        <w:t xml:space="preserve">Sairaanhoitajan vastuulla olevia hoidollisia toimenpiteitä ovat muun muassa rokotukset, lihakseen annettavat injektiot, korvien huuhtelut sekä hakasten ja ompeleiden poistot. </w:t>
      </w:r>
    </w:p>
    <w:p w14:paraId="1AA58514" w14:textId="77777777" w:rsidR="00D93FFB" w:rsidRPr="0086559A" w:rsidRDefault="00D93FFB" w:rsidP="00D93FFB">
      <w:pPr>
        <w:pStyle w:val="Leipteksti"/>
        <w:spacing w:line="360" w:lineRule="auto"/>
      </w:pPr>
      <w:r w:rsidRPr="0086559A">
        <w:t>Osa työajasta</w:t>
      </w:r>
      <w:r>
        <w:t xml:space="preserve"> kotihoidon</w:t>
      </w:r>
      <w:r w:rsidRPr="0086559A">
        <w:t xml:space="preserve"> sairaanhoitaja työskentelee toimistolla, jolloin tehtäviin kuuluvat lääkärinkier</w:t>
      </w:r>
      <w:r>
        <w:t>tojen</w:t>
      </w:r>
      <w:r w:rsidRPr="0086559A">
        <w:t xml:space="preserve"> </w:t>
      </w:r>
      <w:r>
        <w:t>toteuttaminen</w:t>
      </w:r>
      <w:r w:rsidRPr="0086559A">
        <w:t>, asiakkaiden käyntiaikojen</w:t>
      </w:r>
      <w:r>
        <w:t xml:space="preserve"> ja -sisältöjen</w:t>
      </w:r>
      <w:r w:rsidRPr="0086559A">
        <w:t xml:space="preserve"> muokkaaminen, lääkelistojen päivittäminen sekä palvelurivien avaaminen, sulkeminen ja keskeyttäminen </w:t>
      </w:r>
      <w:r>
        <w:t>asiakastieto</w:t>
      </w:r>
      <w:r w:rsidRPr="0086559A">
        <w:t>järjestelmässä.</w:t>
      </w:r>
      <w:r>
        <w:t xml:space="preserve"> Sairaanhoitajan tehtäviin kuuluu kuukausittain tarkastella asiakkaan asiakasaikoja ja verrata niitä toteutuneisiin aikoihin sekä tarvittaessa avata uudet palvelurivit uusilla palvelutunneilla. Sairaanhoitaja arkistoi myös asiakastiedot kotihoidon asiakkuuden päättyessä.</w:t>
      </w:r>
    </w:p>
    <w:p w14:paraId="5AEF132D" w14:textId="77777777" w:rsidR="00D93FFB" w:rsidRDefault="00D93FFB" w:rsidP="00D93FFB">
      <w:pPr>
        <w:pStyle w:val="Leipteksti"/>
        <w:spacing w:line="360" w:lineRule="auto"/>
      </w:pPr>
      <w:r>
        <w:t>Kotihoidon s</w:t>
      </w:r>
      <w:r w:rsidRPr="0086559A">
        <w:t>airaanhoitaja toimii tiiminsä vetäjänä ja järjestää säännöllisesti tiimipalavereja lähihoitajille. Hän toimii kotihoidossa asiantuntijaroolissa, tukien tiimiään hoitotyön kehittämisessä ja toteuttamisessa.</w:t>
      </w:r>
    </w:p>
    <w:p w14:paraId="20BF870E" w14:textId="77777777" w:rsidR="00D93FFB" w:rsidRPr="00935153" w:rsidRDefault="00D93FFB" w:rsidP="00D93FFB">
      <w:pPr>
        <w:pStyle w:val="Leipteksti"/>
        <w:spacing w:line="360" w:lineRule="auto"/>
      </w:pPr>
      <w:proofErr w:type="spellStart"/>
      <w:r w:rsidRPr="00935153">
        <w:lastRenderedPageBreak/>
        <w:t>Pohteen</w:t>
      </w:r>
      <w:proofErr w:type="spellEnd"/>
      <w:r w:rsidRPr="00935153">
        <w:t xml:space="preserve"> kuntoutusosastoilla sairaanhoitaja toimii keskeisessä roolissa asiakkaan kokonaisvaltaisen hoidon toteuttamisessa. Hän vastaa lääkehoidon suunnittelusta, toteutuksesta ja seurannasta, huolehtien myös dokumentoinnista ja niistä tehtävistä, jotka edellyttävät sairaanhoitajan erityisosaamista. Työhön kuuluu hoidon tarpeen arviointia sekä hoitosuunnitelmien ja RAI-arvioiden laatimista, ja sairaanhoitaja osallistuu aktiivisesti hoidon ja kuntoutuksen toteuttamiseen ja arviointiin.</w:t>
      </w:r>
    </w:p>
    <w:p w14:paraId="7CC74814" w14:textId="552BC373" w:rsidR="00D93FFB" w:rsidRDefault="00D93FFB" w:rsidP="00C01E29">
      <w:pPr>
        <w:pStyle w:val="Leipteksti"/>
        <w:spacing w:line="360" w:lineRule="auto"/>
      </w:pPr>
      <w:r>
        <w:t>Kuntoutusosastojen</w:t>
      </w:r>
      <w:r w:rsidRPr="00935153">
        <w:t xml:space="preserve"> sairaanhoitaja toimii vastuutyöntekijänä, mikä tarkoittaa muun muassa tiimipalaverien järjestämistä sekä vastuun kantamista asiakas- ja työturvallisuudesta. Hän ohjaa ja neuvoo muuta henkilökuntaa, osallistuu lääkärin kierroille ja etäkonsultaatioihin, ja on mukana asiakkaan hoitotoimenpiteiden toteutuksessa ja seurannassa. Lisäksi sairaanhoitaja tukee asiakkaan mielekkään arjen rakentumista</w:t>
      </w:r>
      <w:r>
        <w:t>.</w:t>
      </w:r>
    </w:p>
    <w:p w14:paraId="0702E3F7" w14:textId="77777777" w:rsidR="005A113F" w:rsidRPr="00935153" w:rsidRDefault="005A113F" w:rsidP="00C01E29">
      <w:pPr>
        <w:pStyle w:val="Leipteksti"/>
        <w:spacing w:line="360" w:lineRule="auto"/>
      </w:pPr>
    </w:p>
    <w:p w14:paraId="04251CFB" w14:textId="5D848FD0" w:rsidR="00D93FFB" w:rsidRPr="00B14AA6" w:rsidRDefault="00D93FFB" w:rsidP="00D93FFB">
      <w:pPr>
        <w:pStyle w:val="OtsikkoNumeroitu2"/>
      </w:pPr>
      <w:bookmarkStart w:id="8" w:name="_Toc216689055"/>
      <w:r>
        <w:t>Lähihoitajan tehtävänkuva</w:t>
      </w:r>
      <w:bookmarkEnd w:id="8"/>
      <w:r>
        <w:t xml:space="preserve"> </w:t>
      </w:r>
    </w:p>
    <w:p w14:paraId="1ED58A73" w14:textId="77777777" w:rsidR="00D93FFB" w:rsidRDefault="00D93FFB" w:rsidP="00D93FFB">
      <w:pPr>
        <w:spacing w:line="360" w:lineRule="auto"/>
        <w:ind w:left="1304"/>
        <w:rPr>
          <w:rFonts w:asciiTheme="minorHAnsi" w:hAnsiTheme="minorHAnsi"/>
        </w:rPr>
      </w:pPr>
    </w:p>
    <w:p w14:paraId="012D1946" w14:textId="77777777" w:rsidR="00D93FFB" w:rsidRDefault="00D93FFB" w:rsidP="00D93FFB">
      <w:pPr>
        <w:pStyle w:val="Leipteksti"/>
        <w:spacing w:after="160" w:line="360" w:lineRule="auto"/>
        <w:rPr>
          <w:rFonts w:asciiTheme="minorHAnsi" w:eastAsiaTheme="minorEastAsia" w:hAnsiTheme="minorHAnsi" w:cstheme="minorBidi"/>
        </w:rPr>
      </w:pPr>
      <w:proofErr w:type="spellStart"/>
      <w:r>
        <w:t>Pohteen</w:t>
      </w:r>
      <w:proofErr w:type="spellEnd"/>
      <w:r>
        <w:t xml:space="preserve"> akuuttiosastoilla l</w:t>
      </w:r>
      <w:r w:rsidRPr="5C107E98">
        <w:rPr>
          <w:rFonts w:asciiTheme="minorHAnsi" w:eastAsiaTheme="minorEastAsia" w:hAnsiTheme="minorHAnsi" w:cstheme="minorBidi"/>
        </w:rPr>
        <w:t xml:space="preserve">ähihoitajan tehtävänkuva vaihtelee </w:t>
      </w:r>
      <w:r w:rsidRPr="2B53DE04">
        <w:rPr>
          <w:rFonts w:asciiTheme="minorHAnsi" w:eastAsiaTheme="minorEastAsia" w:hAnsiTheme="minorHAnsi" w:cstheme="minorBidi"/>
        </w:rPr>
        <w:t xml:space="preserve">hyvinvointialueeseen liittyneiden </w:t>
      </w:r>
      <w:r w:rsidRPr="3975B727">
        <w:rPr>
          <w:rFonts w:asciiTheme="minorHAnsi" w:eastAsiaTheme="minorEastAsia" w:hAnsiTheme="minorHAnsi" w:cstheme="minorBidi"/>
        </w:rPr>
        <w:t>organisaatioiden</w:t>
      </w:r>
      <w:r w:rsidRPr="6B9F9647">
        <w:rPr>
          <w:rFonts w:asciiTheme="minorHAnsi" w:eastAsiaTheme="minorEastAsia" w:hAnsiTheme="minorHAnsi" w:cstheme="minorBidi"/>
        </w:rPr>
        <w:t xml:space="preserve"> </w:t>
      </w:r>
      <w:r w:rsidRPr="25EF6940">
        <w:rPr>
          <w:rFonts w:asciiTheme="minorHAnsi" w:eastAsiaTheme="minorEastAsia" w:hAnsiTheme="minorHAnsi" w:cstheme="minorBidi"/>
        </w:rPr>
        <w:t>välillä</w:t>
      </w:r>
      <w:r w:rsidRPr="20931F9F">
        <w:rPr>
          <w:rFonts w:asciiTheme="minorHAnsi" w:eastAsiaTheme="minorEastAsia" w:hAnsiTheme="minorHAnsi" w:cstheme="minorBidi"/>
        </w:rPr>
        <w:t xml:space="preserve"> </w:t>
      </w:r>
      <w:r w:rsidRPr="5C107E98">
        <w:rPr>
          <w:rFonts w:asciiTheme="minorHAnsi" w:eastAsiaTheme="minorEastAsia" w:hAnsiTheme="minorHAnsi" w:cstheme="minorBidi"/>
        </w:rPr>
        <w:t xml:space="preserve">erityisesti lääkehoidon laajuuden, kliinisten toimenpiteiden, vastuutehtävien ja </w:t>
      </w:r>
      <w:r>
        <w:rPr>
          <w:rFonts w:asciiTheme="minorHAnsi" w:eastAsiaTheme="minorEastAsia" w:hAnsiTheme="minorHAnsi" w:cstheme="minorBidi"/>
        </w:rPr>
        <w:t xml:space="preserve">moniammatillisen </w:t>
      </w:r>
      <w:r w:rsidRPr="5C107E98">
        <w:rPr>
          <w:rFonts w:asciiTheme="minorHAnsi" w:eastAsiaTheme="minorEastAsia" w:hAnsiTheme="minorHAnsi" w:cstheme="minorBidi"/>
        </w:rPr>
        <w:t xml:space="preserve">yhteistyön osalta. </w:t>
      </w:r>
      <w:r w:rsidRPr="1E0BEF53">
        <w:rPr>
          <w:rFonts w:asciiTheme="minorHAnsi" w:eastAsiaTheme="minorEastAsia" w:hAnsiTheme="minorHAnsi" w:cstheme="minorBidi"/>
        </w:rPr>
        <w:t>Joissain organisaatioissa</w:t>
      </w:r>
      <w:r w:rsidRPr="5C107E98">
        <w:rPr>
          <w:rFonts w:asciiTheme="minorHAnsi" w:eastAsiaTheme="minorEastAsia" w:hAnsiTheme="minorHAnsi" w:cstheme="minorBidi"/>
        </w:rPr>
        <w:t xml:space="preserve"> lähihoitajan rooli on </w:t>
      </w:r>
      <w:r w:rsidRPr="7EC87424">
        <w:rPr>
          <w:rFonts w:asciiTheme="minorHAnsi" w:eastAsiaTheme="minorEastAsia" w:hAnsiTheme="minorHAnsi" w:cstheme="minorBidi"/>
        </w:rPr>
        <w:t>laajempi</w:t>
      </w:r>
      <w:r w:rsidRPr="5C107E98">
        <w:rPr>
          <w:rFonts w:asciiTheme="minorHAnsi" w:eastAsiaTheme="minorEastAsia" w:hAnsiTheme="minorHAnsi" w:cstheme="minorBidi"/>
        </w:rPr>
        <w:t xml:space="preserve"> ja itsenäisempi, sisältäen vastuuperehdyttämistä, opiskelijaohjausta ja kehittämistyötä. </w:t>
      </w:r>
      <w:r w:rsidRPr="6A3E1F24">
        <w:rPr>
          <w:rFonts w:asciiTheme="minorHAnsi" w:eastAsiaTheme="minorEastAsia" w:hAnsiTheme="minorHAnsi" w:cstheme="minorBidi"/>
        </w:rPr>
        <w:t>Toisissa organisaatioissa</w:t>
      </w:r>
      <w:r w:rsidRPr="5C107E98">
        <w:rPr>
          <w:rFonts w:asciiTheme="minorHAnsi" w:eastAsiaTheme="minorEastAsia" w:hAnsiTheme="minorHAnsi" w:cstheme="minorBidi"/>
        </w:rPr>
        <w:t xml:space="preserve"> tehtäväkuva </w:t>
      </w:r>
      <w:r>
        <w:rPr>
          <w:rFonts w:asciiTheme="minorHAnsi" w:eastAsiaTheme="minorEastAsia" w:hAnsiTheme="minorHAnsi" w:cstheme="minorBidi"/>
        </w:rPr>
        <w:t>on</w:t>
      </w:r>
      <w:r w:rsidRPr="5C107E98">
        <w:rPr>
          <w:rFonts w:asciiTheme="minorHAnsi" w:eastAsiaTheme="minorEastAsia" w:hAnsiTheme="minorHAnsi" w:cstheme="minorBidi"/>
        </w:rPr>
        <w:t xml:space="preserve"> rajatumpi ja keskitty</w:t>
      </w:r>
      <w:r>
        <w:rPr>
          <w:rFonts w:asciiTheme="minorHAnsi" w:eastAsiaTheme="minorEastAsia" w:hAnsiTheme="minorHAnsi" w:cstheme="minorBidi"/>
        </w:rPr>
        <w:t>y</w:t>
      </w:r>
      <w:r w:rsidRPr="5C107E98">
        <w:rPr>
          <w:rFonts w:asciiTheme="minorHAnsi" w:eastAsiaTheme="minorEastAsia" w:hAnsiTheme="minorHAnsi" w:cstheme="minorBidi"/>
        </w:rPr>
        <w:t xml:space="preserve"> enemmän perushoitoon ja potilaan päivittäiseen avustamiseen. Työolosuhteet ja kuormittavuus v</w:t>
      </w:r>
      <w:r>
        <w:rPr>
          <w:rFonts w:asciiTheme="minorHAnsi" w:eastAsiaTheme="minorEastAsia" w:hAnsiTheme="minorHAnsi" w:cstheme="minorBidi"/>
        </w:rPr>
        <w:t>aihtelevat</w:t>
      </w:r>
      <w:r w:rsidRPr="5C107E98">
        <w:rPr>
          <w:rFonts w:asciiTheme="minorHAnsi" w:eastAsiaTheme="minorEastAsia" w:hAnsiTheme="minorHAnsi" w:cstheme="minorBidi"/>
        </w:rPr>
        <w:t xml:space="preserve"> merkittävästi, samoin kuntouttavan hoitotyön painotus ja vastuut.</w:t>
      </w:r>
    </w:p>
    <w:p w14:paraId="3A2F4E73" w14:textId="77777777" w:rsidR="00D93FFB" w:rsidRDefault="00D93FFB" w:rsidP="00D93FFB">
      <w:pPr>
        <w:pStyle w:val="Leipteksti"/>
        <w:spacing w:after="160" w:line="360" w:lineRule="auto"/>
      </w:pPr>
      <w:proofErr w:type="spellStart"/>
      <w:r w:rsidRPr="5C107E98">
        <w:rPr>
          <w:rFonts w:asciiTheme="minorHAnsi" w:eastAsiaTheme="minorEastAsia" w:hAnsiTheme="minorHAnsi" w:cstheme="minorBidi"/>
        </w:rPr>
        <w:t>Pohteen</w:t>
      </w:r>
      <w:proofErr w:type="spellEnd"/>
      <w:r w:rsidRPr="5C107E98">
        <w:rPr>
          <w:rFonts w:asciiTheme="minorHAnsi" w:eastAsiaTheme="minorEastAsia" w:hAnsiTheme="minorHAnsi" w:cstheme="minorBidi"/>
        </w:rPr>
        <w:t xml:space="preserve"> kotihoidossa ja kuntoutusyksiköissä eri alueiden lähihoitajien tehtävänkuvat ovat hyvin pitkälle samankaltaiset. Lähihoitajan työssä korostuu asiakkaiden omahoitajuus, johon sisältyy </w:t>
      </w:r>
      <w:r>
        <w:t>RAI-arvioinnin ja hoitosuunnitelman laatiminen. Lähihoitaja toteuttaa asiakkaiden lääkehoitoa laajasti pois lukien iv-lääkehoidon.  Lääkehoidossa on alueellisia vaihteluja lihakseen pistettävien lääkkeiden osalta. Lähihoitaja ei myöskään päivitä asiakkaiden lääkelistoja.</w:t>
      </w:r>
    </w:p>
    <w:p w14:paraId="43E15836" w14:textId="77777777" w:rsidR="00D93FFB" w:rsidRPr="00314B7D" w:rsidRDefault="00D93FFB" w:rsidP="00D93FFB">
      <w:pPr>
        <w:pStyle w:val="Leipteksti"/>
        <w:spacing w:after="160" w:line="360" w:lineRule="auto"/>
        <w:rPr>
          <w:rFonts w:asciiTheme="minorHAnsi" w:eastAsiaTheme="minorEastAsia" w:hAnsiTheme="minorHAnsi" w:cstheme="minorBidi"/>
          <w:color w:val="FF0000"/>
        </w:rPr>
      </w:pPr>
      <w:r>
        <w:lastRenderedPageBreak/>
        <w:t>Ravitsemuksen, hygienian ja liikkumisen avustamisen osalta lähihoitajien työnkuvat ovat hyvin yhteneväiset eri alueilla kotihoidossa ja kuntoutusyksiköissä. Joissakin toimenpiteissä kuten suoniverinäytteiden otossa, korvien huuhtelussa ja hakasten poistossa on eroavaisuuksia lähihoitajien osaamisessa sekä kotihoidossa, että kuntoutusyksiköissä.</w:t>
      </w:r>
    </w:p>
    <w:p w14:paraId="3701EB08" w14:textId="77777777" w:rsidR="00D93FFB" w:rsidRDefault="00D93FFB" w:rsidP="00D93FFB">
      <w:pPr>
        <w:pStyle w:val="Leipteksti"/>
      </w:pPr>
    </w:p>
    <w:p w14:paraId="5FA25C75" w14:textId="5FC9937A" w:rsidR="00D93FFB" w:rsidRPr="006A246A" w:rsidRDefault="00D93FFB" w:rsidP="00D93FFB">
      <w:pPr>
        <w:pStyle w:val="OtsikkoNumeroitu2"/>
      </w:pPr>
      <w:bookmarkStart w:id="9" w:name="_Toc216689056"/>
      <w:r w:rsidRPr="006A246A">
        <w:t>Hoiva-avustajan tehtävänkuva</w:t>
      </w:r>
      <w:bookmarkEnd w:id="9"/>
      <w:r w:rsidRPr="006A246A">
        <w:t xml:space="preserve"> </w:t>
      </w:r>
    </w:p>
    <w:p w14:paraId="72C1EA70" w14:textId="77777777" w:rsidR="00D93FFB" w:rsidRPr="00B15E31" w:rsidRDefault="00D93FFB" w:rsidP="00D93FFB">
      <w:pPr>
        <w:spacing w:line="360" w:lineRule="auto"/>
        <w:ind w:left="1304"/>
        <w:rPr>
          <w:rFonts w:asciiTheme="minorHAnsi" w:hAnsiTheme="minorHAnsi"/>
        </w:rPr>
      </w:pPr>
      <w:r>
        <w:rPr>
          <w:rFonts w:asciiTheme="minorHAnsi" w:hAnsiTheme="minorHAnsi"/>
        </w:rPr>
        <w:t xml:space="preserve">Hoiva-avustajan vakansseja on satunnaisesti kuntoutusyksiköissä, mutta ei </w:t>
      </w:r>
      <w:r w:rsidRPr="174E2E5B">
        <w:rPr>
          <w:rFonts w:asciiTheme="minorHAnsi" w:hAnsiTheme="minorHAnsi"/>
        </w:rPr>
        <w:t>akuuttiosastoilla</w:t>
      </w:r>
      <w:r>
        <w:rPr>
          <w:rFonts w:asciiTheme="minorHAnsi" w:hAnsiTheme="minorHAnsi"/>
        </w:rPr>
        <w:t xml:space="preserve"> eikä kotihoidossa. Hoiva-avustajan koulutuksen </w:t>
      </w:r>
      <w:r w:rsidRPr="001B7527">
        <w:rPr>
          <w:rFonts w:asciiTheme="minorHAnsi" w:hAnsiTheme="minorHAnsi"/>
        </w:rPr>
        <w:t>saaneet</w:t>
      </w:r>
      <w:r>
        <w:rPr>
          <w:rFonts w:asciiTheme="minorHAnsi" w:hAnsiTheme="minorHAnsi"/>
        </w:rPr>
        <w:t xml:space="preserve"> </w:t>
      </w:r>
      <w:r w:rsidRPr="518E9CA2">
        <w:rPr>
          <w:rFonts w:asciiTheme="minorHAnsi" w:hAnsiTheme="minorHAnsi"/>
        </w:rPr>
        <w:t>henkilöt</w:t>
      </w:r>
      <w:r>
        <w:rPr>
          <w:rFonts w:asciiTheme="minorHAnsi" w:hAnsiTheme="minorHAnsi"/>
        </w:rPr>
        <w:t xml:space="preserve"> sekä lähihoitajaopiskelijat ja muut alan opiskelijat ovat työskennelleet hoiva-avustajan tehtävissä eri toimialueilla.</w:t>
      </w:r>
    </w:p>
    <w:p w14:paraId="144BC725" w14:textId="77777777" w:rsidR="00D93FFB" w:rsidRDefault="00D93FFB" w:rsidP="00D93FFB">
      <w:pPr>
        <w:spacing w:line="360" w:lineRule="auto"/>
        <w:ind w:left="1304"/>
        <w:rPr>
          <w:rFonts w:asciiTheme="minorHAnsi" w:hAnsiTheme="minorHAnsi"/>
        </w:rPr>
      </w:pPr>
    </w:p>
    <w:p w14:paraId="3A23A50B" w14:textId="77777777" w:rsidR="00D93FFB" w:rsidRDefault="00D93FFB" w:rsidP="00D93FFB">
      <w:pPr>
        <w:spacing w:line="360" w:lineRule="auto"/>
        <w:ind w:left="1304"/>
        <w:rPr>
          <w:rFonts w:asciiTheme="minorHAnsi" w:hAnsiTheme="minorHAnsi"/>
        </w:rPr>
      </w:pPr>
      <w:r w:rsidRPr="6ABC8A79">
        <w:rPr>
          <w:rFonts w:asciiTheme="minorHAnsi" w:hAnsiTheme="minorHAnsi"/>
        </w:rPr>
        <w:t>Hoiva-avustajan tehtävänkuva vaihtelee hieman eri toimialueilla. Yleisesti hoiva-avustajan tehtäviin kuuluu potilaan/asiakkaan perushoito ja siinä avustaminen, puhtaanapidon tehtävät kuten tilojen siivous, hoitovälineiden huolto ja hygieniasta huolehtiminen. Potilaiden</w:t>
      </w:r>
      <w:r>
        <w:rPr>
          <w:rFonts w:asciiTheme="minorHAnsi" w:hAnsiTheme="minorHAnsi"/>
        </w:rPr>
        <w:t>/asiakkaiden</w:t>
      </w:r>
      <w:r w:rsidRPr="6ABC8A79">
        <w:rPr>
          <w:rFonts w:asciiTheme="minorHAnsi" w:hAnsiTheme="minorHAnsi"/>
        </w:rPr>
        <w:t xml:space="preserve"> siirrot, elintoimintojen seuranta ja muun muassa hoitotarvikkeiden järjestely on kuvattu useissa hoiva-avustajan tehtävässä ku</w:t>
      </w:r>
      <w:r>
        <w:rPr>
          <w:rFonts w:asciiTheme="minorHAnsi" w:hAnsiTheme="minorHAnsi"/>
        </w:rPr>
        <w:t>ten</w:t>
      </w:r>
      <w:r w:rsidRPr="6ABC8A79">
        <w:rPr>
          <w:rFonts w:asciiTheme="minorHAnsi" w:hAnsiTheme="minorHAnsi"/>
        </w:rPr>
        <w:t xml:space="preserve"> myös potilaille annettava henkinen tu</w:t>
      </w:r>
      <w:r>
        <w:rPr>
          <w:rFonts w:asciiTheme="minorHAnsi" w:hAnsiTheme="minorHAnsi"/>
        </w:rPr>
        <w:t>k</w:t>
      </w:r>
      <w:r w:rsidRPr="6ABC8A79">
        <w:rPr>
          <w:rFonts w:asciiTheme="minorHAnsi" w:hAnsiTheme="minorHAnsi"/>
        </w:rPr>
        <w:t xml:space="preserve">i eli potilaiden kanssa seurustelu ja arjessa tukeminen. </w:t>
      </w:r>
    </w:p>
    <w:p w14:paraId="047F5F3B" w14:textId="77777777" w:rsidR="00D93FFB" w:rsidRDefault="00D93FFB" w:rsidP="00D93FFB">
      <w:pPr>
        <w:spacing w:line="360" w:lineRule="auto"/>
        <w:ind w:left="1304"/>
        <w:rPr>
          <w:rFonts w:asciiTheme="minorHAnsi" w:hAnsiTheme="minorHAnsi"/>
        </w:rPr>
      </w:pPr>
    </w:p>
    <w:p w14:paraId="5725D0E0" w14:textId="545152AA" w:rsidR="00D93FFB" w:rsidRDefault="00D93FFB" w:rsidP="28FAE49C">
      <w:pPr>
        <w:spacing w:line="360" w:lineRule="auto"/>
        <w:ind w:left="1304"/>
        <w:rPr>
          <w:rFonts w:asciiTheme="minorHAnsi" w:hAnsiTheme="minorHAnsi"/>
        </w:rPr>
      </w:pPr>
      <w:r>
        <w:rPr>
          <w:rFonts w:asciiTheme="minorHAnsi" w:hAnsiTheme="minorHAnsi"/>
        </w:rPr>
        <w:t xml:space="preserve">Hoiva-avustajan on mahdollista suorittaa kouluttamattoman lääkelupa ja antaa näyttö valmiiksi annosteltujen lääkkeiden annosta, jos se katsotaan yksikössä tarpeelliseksi. Lääkelupa on asiakas/potilaskohtainen. </w:t>
      </w:r>
    </w:p>
    <w:p w14:paraId="782A72AB" w14:textId="77777777" w:rsidR="004162CE" w:rsidRDefault="004162CE" w:rsidP="28FAE49C">
      <w:pPr>
        <w:spacing w:line="360" w:lineRule="auto"/>
        <w:ind w:left="1304"/>
        <w:rPr>
          <w:rFonts w:asciiTheme="minorHAnsi" w:hAnsiTheme="minorHAnsi"/>
        </w:rPr>
      </w:pPr>
    </w:p>
    <w:p w14:paraId="1697FAD5" w14:textId="77777777" w:rsidR="000B4F1F" w:rsidRDefault="000B4F1F" w:rsidP="28FAE49C">
      <w:pPr>
        <w:spacing w:line="360" w:lineRule="auto"/>
        <w:ind w:left="1304"/>
        <w:rPr>
          <w:rFonts w:asciiTheme="minorHAnsi" w:hAnsiTheme="minorHAnsi"/>
        </w:rPr>
      </w:pPr>
    </w:p>
    <w:p w14:paraId="119C8925" w14:textId="77777777" w:rsidR="000B4F1F" w:rsidRDefault="000B4F1F" w:rsidP="28FAE49C">
      <w:pPr>
        <w:spacing w:line="360" w:lineRule="auto"/>
        <w:ind w:left="1304"/>
        <w:rPr>
          <w:rFonts w:asciiTheme="minorHAnsi" w:hAnsiTheme="minorHAnsi"/>
        </w:rPr>
      </w:pPr>
    </w:p>
    <w:p w14:paraId="60F789AE" w14:textId="77777777" w:rsidR="000B4F1F" w:rsidRDefault="000B4F1F" w:rsidP="28FAE49C">
      <w:pPr>
        <w:spacing w:line="360" w:lineRule="auto"/>
        <w:ind w:left="1304"/>
        <w:rPr>
          <w:rFonts w:asciiTheme="minorHAnsi" w:hAnsiTheme="minorHAnsi"/>
        </w:rPr>
      </w:pPr>
    </w:p>
    <w:p w14:paraId="547CD21E" w14:textId="77777777" w:rsidR="000B4F1F" w:rsidRDefault="000B4F1F" w:rsidP="28FAE49C">
      <w:pPr>
        <w:spacing w:line="360" w:lineRule="auto"/>
        <w:ind w:left="1304"/>
        <w:rPr>
          <w:rFonts w:asciiTheme="minorHAnsi" w:hAnsiTheme="minorHAnsi"/>
        </w:rPr>
      </w:pPr>
    </w:p>
    <w:p w14:paraId="7B3A8C3C" w14:textId="77777777" w:rsidR="000B4F1F" w:rsidRDefault="000B4F1F" w:rsidP="28FAE49C">
      <w:pPr>
        <w:spacing w:line="360" w:lineRule="auto"/>
        <w:ind w:left="1304"/>
        <w:rPr>
          <w:rFonts w:asciiTheme="minorHAnsi" w:hAnsiTheme="minorHAnsi"/>
        </w:rPr>
      </w:pPr>
    </w:p>
    <w:p w14:paraId="564FD4FC" w14:textId="77777777" w:rsidR="000B4F1F" w:rsidRDefault="000B4F1F" w:rsidP="28FAE49C">
      <w:pPr>
        <w:spacing w:line="360" w:lineRule="auto"/>
        <w:ind w:left="1304"/>
        <w:rPr>
          <w:rFonts w:asciiTheme="minorHAnsi" w:hAnsiTheme="minorHAnsi"/>
        </w:rPr>
      </w:pPr>
    </w:p>
    <w:p w14:paraId="1E545AEF" w14:textId="77777777" w:rsidR="000B4F1F" w:rsidRDefault="000B4F1F" w:rsidP="28FAE49C">
      <w:pPr>
        <w:spacing w:line="360" w:lineRule="auto"/>
        <w:ind w:left="1304"/>
        <w:rPr>
          <w:rFonts w:asciiTheme="minorHAnsi" w:hAnsiTheme="minorHAnsi"/>
        </w:rPr>
      </w:pPr>
    </w:p>
    <w:p w14:paraId="06F4C4F7" w14:textId="77777777" w:rsidR="000B4F1F" w:rsidRDefault="000B4F1F" w:rsidP="28FAE49C">
      <w:pPr>
        <w:spacing w:line="360" w:lineRule="auto"/>
        <w:ind w:left="1304"/>
        <w:rPr>
          <w:rFonts w:asciiTheme="minorHAnsi" w:hAnsiTheme="minorHAnsi"/>
        </w:rPr>
      </w:pPr>
    </w:p>
    <w:p w14:paraId="0E9AB9D9" w14:textId="687F926B" w:rsidR="03E10C40" w:rsidRDefault="00CD0204" w:rsidP="001E3087">
      <w:pPr>
        <w:pStyle w:val="OtsikkoNumeroitu1"/>
      </w:pPr>
      <w:bookmarkStart w:id="10" w:name="_Toc216689057"/>
      <w:r w:rsidRPr="00862281">
        <w:lastRenderedPageBreak/>
        <w:t>Koulutus</w:t>
      </w:r>
      <w:bookmarkEnd w:id="10"/>
    </w:p>
    <w:p w14:paraId="76E793C9" w14:textId="4BEC3330" w:rsidR="03E10C40" w:rsidRDefault="00AD0859" w:rsidP="00AD0859">
      <w:pPr>
        <w:pStyle w:val="OtsikkoNumeroitu2"/>
      </w:pPr>
      <w:bookmarkStart w:id="11" w:name="_Toc216689058"/>
      <w:r>
        <w:t>Sairaanhoitajan koulutus</w:t>
      </w:r>
      <w:bookmarkEnd w:id="11"/>
    </w:p>
    <w:p w14:paraId="7C32F73D" w14:textId="536A3FFF" w:rsidR="00B96E46" w:rsidRDefault="00DC6B59" w:rsidP="00F63339">
      <w:pPr>
        <w:pStyle w:val="Leipteksti"/>
        <w:spacing w:line="360" w:lineRule="auto"/>
      </w:pPr>
      <w:r w:rsidRPr="00DC6B59">
        <w:t>Sairaanhoitajat ovat korkeimmin koulutettuja hoitotyön ammattilaisia</w:t>
      </w:r>
      <w:r w:rsidR="00632884">
        <w:t>. He</w:t>
      </w:r>
      <w:r w:rsidRPr="00DC6B59">
        <w:t xml:space="preserve"> tekevät </w:t>
      </w:r>
      <w:r w:rsidR="009D57A3">
        <w:t xml:space="preserve">hoitotieteeseen perustuvaa </w:t>
      </w:r>
      <w:r w:rsidRPr="00DC6B59">
        <w:t>itsenäistä ja vastuullista työtä</w:t>
      </w:r>
      <w:r w:rsidR="009D57A3">
        <w:t>.</w:t>
      </w:r>
      <w:r w:rsidR="008F4265">
        <w:t xml:space="preserve"> </w:t>
      </w:r>
      <w:r w:rsidR="00B96E46">
        <w:t xml:space="preserve">Sairaanhoitajien </w:t>
      </w:r>
      <w:r w:rsidR="002F7CFC">
        <w:t>tehtäviä o</w:t>
      </w:r>
      <w:r w:rsidR="004A79E8">
        <w:t>vat t</w:t>
      </w:r>
      <w:r w:rsidR="00B96E46" w:rsidRPr="00B96E46">
        <w:t>erveyden edistäminen ja ylläpitäminen</w:t>
      </w:r>
      <w:r w:rsidR="00DD6DA5">
        <w:t xml:space="preserve">, </w:t>
      </w:r>
      <w:r w:rsidR="00B96E46" w:rsidRPr="00B96E46">
        <w:t>sairauksien ehkäiseminen ja hoitaminen</w:t>
      </w:r>
      <w:r w:rsidR="00DD6DA5">
        <w:t xml:space="preserve"> ja </w:t>
      </w:r>
      <w:r w:rsidR="00B96E46" w:rsidRPr="00B96E46">
        <w:t>kärsimyksen lievittäminen</w:t>
      </w:r>
      <w:r w:rsidR="0030202F">
        <w:t xml:space="preserve"> ja niissä korostuu </w:t>
      </w:r>
      <w:r w:rsidR="0030202F" w:rsidRPr="0030202F">
        <w:t>potilaslähtöi</w:t>
      </w:r>
      <w:r w:rsidR="0030202F">
        <w:t>syys</w:t>
      </w:r>
      <w:r w:rsidR="0030202F" w:rsidRPr="0030202F">
        <w:t>, terveyskeskei</w:t>
      </w:r>
      <w:r w:rsidR="0030202F">
        <w:t>syys</w:t>
      </w:r>
      <w:r w:rsidR="0030202F" w:rsidRPr="0030202F">
        <w:t xml:space="preserve"> ja kokonaisvaltainen ajattelutapa</w:t>
      </w:r>
      <w:r w:rsidR="00FA2872" w:rsidRPr="00FA2872">
        <w:t>.</w:t>
      </w:r>
      <w:r w:rsidR="00FA2872">
        <w:t xml:space="preserve"> S</w:t>
      </w:r>
      <w:r w:rsidR="00FA2872" w:rsidRPr="00FA2872">
        <w:t>airaanhoitaj</w:t>
      </w:r>
      <w:r w:rsidR="00FA2872">
        <w:t>at työskentelevät asiantuntijan rool</w:t>
      </w:r>
      <w:r w:rsidR="00094F79">
        <w:t>e</w:t>
      </w:r>
      <w:r w:rsidR="00FA2872">
        <w:t xml:space="preserve">issa </w:t>
      </w:r>
      <w:r w:rsidR="00FA2872" w:rsidRPr="00FA2872">
        <w:t>moniammatillis</w:t>
      </w:r>
      <w:r w:rsidR="00FA2872">
        <w:t>issa</w:t>
      </w:r>
      <w:r w:rsidR="00FA2872" w:rsidRPr="00FA2872">
        <w:t xml:space="preserve"> työryhm</w:t>
      </w:r>
      <w:r w:rsidR="00FA2872">
        <w:t>issä</w:t>
      </w:r>
      <w:r w:rsidR="008568B7">
        <w:t xml:space="preserve"> </w:t>
      </w:r>
      <w:r w:rsidR="00FF0592">
        <w:t>monenlaisissa tehtävänkuvissa, toimi</w:t>
      </w:r>
      <w:r w:rsidR="009F4DC2">
        <w:t>paikoissa</w:t>
      </w:r>
      <w:r w:rsidR="00FF0592">
        <w:t xml:space="preserve"> ja </w:t>
      </w:r>
      <w:r w:rsidR="009F4DC2">
        <w:t>erikoisaloilla. H</w:t>
      </w:r>
      <w:r w:rsidR="00CF1DFD">
        <w:t xml:space="preserve">eidän asiantuntijuutensa </w:t>
      </w:r>
      <w:r w:rsidR="00200694">
        <w:t xml:space="preserve">perustuu </w:t>
      </w:r>
      <w:r w:rsidR="00911958">
        <w:t>näyttöön pohjautuvaan hoitotyöhön.</w:t>
      </w:r>
      <w:r w:rsidR="00F63339">
        <w:t xml:space="preserve"> </w:t>
      </w:r>
      <w:r w:rsidR="00E17E74">
        <w:t>(Sairaanhoitajat</w:t>
      </w:r>
      <w:r w:rsidR="002737B3">
        <w:t>.fi</w:t>
      </w:r>
      <w:r w:rsidR="00E17E74">
        <w:t>)</w:t>
      </w:r>
    </w:p>
    <w:p w14:paraId="2A70B81C" w14:textId="6D6A2954" w:rsidR="00E648D6" w:rsidRPr="00E648D6" w:rsidRDefault="00E648D6" w:rsidP="00F63339">
      <w:pPr>
        <w:pStyle w:val="Leipteksti"/>
        <w:spacing w:line="360" w:lineRule="auto"/>
      </w:pPr>
      <w:r w:rsidRPr="00E648D6">
        <w:t>Sairaanhoitajaksi opiskellaan ammattikorkeakoulussa. Opinnot kestävät noin 3,5 vuotta ja niiden laajuus on 210 opintopistettä. Tutkinnon voi suorittaa päiväopiskeluna, verkko-opintoina tai joustavasti työn ohessa monimuoto-opiskeluna. Koulutusta on tarjolla suomeksi, ruotsiksi ja englanniksi.</w:t>
      </w:r>
      <w:r w:rsidR="00F63339">
        <w:t xml:space="preserve"> </w:t>
      </w:r>
      <w:r w:rsidRPr="00E648D6">
        <w:t>Valvira laillistaa tutkinnon suorittaneet ja rekisteröi heidät sosiaali- ja terveydenhuollon ammattihenkilöiden rekisteriin. Laillistetussa ammattihenkilön tehtävässä voi toimia vain henkilö, joka on saanut koulutuksen kyseiseen ammattiin.</w:t>
      </w:r>
      <w:r w:rsidR="00E17E74">
        <w:t xml:space="preserve"> (Sairaanhoitajat</w:t>
      </w:r>
      <w:r w:rsidR="002737B3">
        <w:t>.fi</w:t>
      </w:r>
      <w:r w:rsidR="00E17E74">
        <w:t>)</w:t>
      </w:r>
    </w:p>
    <w:p w14:paraId="0B80FEE2" w14:textId="4A43CA62" w:rsidR="00AD0859" w:rsidRPr="00AD0859" w:rsidRDefault="00AD0859" w:rsidP="00AD0859">
      <w:pPr>
        <w:pStyle w:val="Leipteksti"/>
      </w:pPr>
    </w:p>
    <w:p w14:paraId="19038818" w14:textId="3284431E" w:rsidR="00EA716E" w:rsidRPr="00862281" w:rsidRDefault="00EA716E" w:rsidP="00862281">
      <w:pPr>
        <w:pStyle w:val="OtsikkoNumeroitu2"/>
      </w:pPr>
      <w:bookmarkStart w:id="12" w:name="_Toc216689059"/>
      <w:r w:rsidRPr="00862281">
        <w:t>Lähihoitajan koulutus</w:t>
      </w:r>
      <w:bookmarkEnd w:id="12"/>
    </w:p>
    <w:p w14:paraId="13B2B91E" w14:textId="7590AF45"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Nykyinen lähihoitajakoulutus on toisen asteen sosiaali- ja terveysalan perustutkinto, jonka tutkinnon perusteita uudistettiin viimeksi vuoden 2024 elokuussa. Sosiaali- ja terveysalan perustutkinnon laajuus on 180 osaamispistettä (</w:t>
      </w:r>
      <w:proofErr w:type="spellStart"/>
      <w:r w:rsidRPr="74B981F9">
        <w:rPr>
          <w:rFonts w:eastAsia="Arial" w:cs="Arial"/>
          <w:color w:val="000000" w:themeColor="text1"/>
        </w:rPr>
        <w:t>osp</w:t>
      </w:r>
      <w:proofErr w:type="spellEnd"/>
      <w:r w:rsidRPr="74B981F9">
        <w:rPr>
          <w:rFonts w:eastAsia="Arial" w:cs="Arial"/>
          <w:color w:val="000000" w:themeColor="text1"/>
        </w:rPr>
        <w:t xml:space="preserve">). Tutkinto muodostuu ammatillisista tutkinnon osista (145 </w:t>
      </w:r>
      <w:proofErr w:type="spellStart"/>
      <w:r w:rsidRPr="74B981F9">
        <w:rPr>
          <w:rFonts w:eastAsia="Arial" w:cs="Arial"/>
          <w:color w:val="000000" w:themeColor="text1"/>
        </w:rPr>
        <w:t>osp</w:t>
      </w:r>
      <w:proofErr w:type="spellEnd"/>
      <w:r w:rsidRPr="74B981F9">
        <w:rPr>
          <w:rFonts w:eastAsia="Arial" w:cs="Arial"/>
          <w:color w:val="000000" w:themeColor="text1"/>
        </w:rPr>
        <w:t xml:space="preserve">) ja yhteisistä tutkinnon osista (35 </w:t>
      </w:r>
      <w:proofErr w:type="spellStart"/>
      <w:r w:rsidRPr="74B981F9">
        <w:rPr>
          <w:rFonts w:eastAsia="Arial" w:cs="Arial"/>
          <w:color w:val="000000" w:themeColor="text1"/>
        </w:rPr>
        <w:t>osp</w:t>
      </w:r>
      <w:proofErr w:type="spellEnd"/>
      <w:r w:rsidRPr="74B981F9">
        <w:rPr>
          <w:rFonts w:eastAsia="Arial" w:cs="Arial"/>
          <w:color w:val="000000" w:themeColor="text1"/>
        </w:rPr>
        <w:t xml:space="preserve">). Ammatilliset tutkinnon osat muodostuvat kaikille pakollisista tutkinnon osista (55 </w:t>
      </w:r>
      <w:proofErr w:type="spellStart"/>
      <w:r w:rsidRPr="74B981F9">
        <w:rPr>
          <w:rFonts w:eastAsia="Arial" w:cs="Arial"/>
          <w:color w:val="000000" w:themeColor="text1"/>
        </w:rPr>
        <w:t>osp</w:t>
      </w:r>
      <w:proofErr w:type="spellEnd"/>
      <w:r w:rsidRPr="74B981F9">
        <w:rPr>
          <w:rFonts w:eastAsia="Arial" w:cs="Arial"/>
          <w:color w:val="000000" w:themeColor="text1"/>
        </w:rPr>
        <w:t xml:space="preserve">), osaamisalakohtaisista pakollisista tutkinnon osista (60–75 </w:t>
      </w:r>
      <w:proofErr w:type="spellStart"/>
      <w:r w:rsidRPr="74B981F9">
        <w:rPr>
          <w:rFonts w:eastAsia="Arial" w:cs="Arial"/>
          <w:color w:val="000000" w:themeColor="text1"/>
        </w:rPr>
        <w:t>osp</w:t>
      </w:r>
      <w:proofErr w:type="spellEnd"/>
      <w:r w:rsidRPr="74B981F9">
        <w:rPr>
          <w:rFonts w:eastAsia="Arial" w:cs="Arial"/>
          <w:color w:val="000000" w:themeColor="text1"/>
        </w:rPr>
        <w:t>) sekä valinnaisista tutkinnon osista (15–30</w:t>
      </w:r>
      <w:r w:rsidR="00626F74">
        <w:rPr>
          <w:rFonts w:eastAsia="Arial" w:cs="Arial"/>
          <w:color w:val="000000" w:themeColor="text1"/>
        </w:rPr>
        <w:t xml:space="preserve"> </w:t>
      </w:r>
      <w:proofErr w:type="spellStart"/>
      <w:r w:rsidRPr="74B981F9">
        <w:rPr>
          <w:rFonts w:eastAsia="Arial" w:cs="Arial"/>
          <w:color w:val="000000" w:themeColor="text1"/>
        </w:rPr>
        <w:t>osp</w:t>
      </w:r>
      <w:proofErr w:type="spellEnd"/>
      <w:r w:rsidRPr="74B981F9">
        <w:rPr>
          <w:rFonts w:eastAsia="Arial" w:cs="Arial"/>
          <w:color w:val="000000" w:themeColor="text1"/>
        </w:rPr>
        <w:t>).</w:t>
      </w:r>
      <w:r w:rsidR="797C6EF0" w:rsidRPr="74B981F9">
        <w:rPr>
          <w:rFonts w:eastAsia="Arial" w:cs="Arial"/>
          <w:color w:val="000000" w:themeColor="text1"/>
        </w:rPr>
        <w:t xml:space="preserve"> </w:t>
      </w:r>
      <w:r w:rsidRPr="74B981F9">
        <w:rPr>
          <w:rFonts w:eastAsia="Arial" w:cs="Arial"/>
          <w:color w:val="000000" w:themeColor="text1"/>
        </w:rPr>
        <w:t>(</w:t>
      </w:r>
      <w:r w:rsidR="005A42C0">
        <w:rPr>
          <w:rFonts w:eastAsia="Arial" w:cs="Arial"/>
          <w:color w:val="000000" w:themeColor="text1"/>
        </w:rPr>
        <w:t>Opetu</w:t>
      </w:r>
      <w:r w:rsidR="00744433">
        <w:rPr>
          <w:rFonts w:eastAsia="Arial" w:cs="Arial"/>
          <w:color w:val="000000" w:themeColor="text1"/>
        </w:rPr>
        <w:t>shallitus</w:t>
      </w:r>
      <w:r w:rsidRPr="74B981F9">
        <w:rPr>
          <w:rFonts w:eastAsia="Arial" w:cs="Arial"/>
          <w:color w:val="000000" w:themeColor="text1"/>
        </w:rPr>
        <w:t>)</w:t>
      </w:r>
    </w:p>
    <w:p w14:paraId="4CD4D3F8" w14:textId="1B631A55"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 xml:space="preserve">Ammatillisten perustutkintojen yhteiset tutkinnon osat (35 </w:t>
      </w:r>
      <w:proofErr w:type="spellStart"/>
      <w:r w:rsidRPr="74B981F9">
        <w:rPr>
          <w:rFonts w:eastAsia="Arial" w:cs="Arial"/>
          <w:color w:val="000000" w:themeColor="text1"/>
        </w:rPr>
        <w:t>osp</w:t>
      </w:r>
      <w:proofErr w:type="spellEnd"/>
      <w:r w:rsidRPr="74B981F9">
        <w:rPr>
          <w:rFonts w:eastAsia="Arial" w:cs="Arial"/>
          <w:color w:val="000000" w:themeColor="text1"/>
        </w:rPr>
        <w:t xml:space="preserve">) ovat </w:t>
      </w:r>
      <w:r w:rsidR="003021B8">
        <w:rPr>
          <w:rFonts w:eastAsia="Arial" w:cs="Arial"/>
          <w:color w:val="000000" w:themeColor="text1"/>
        </w:rPr>
        <w:t>v</w:t>
      </w:r>
      <w:r w:rsidRPr="74B981F9">
        <w:rPr>
          <w:rFonts w:eastAsia="Arial" w:cs="Arial"/>
          <w:color w:val="000000" w:themeColor="text1"/>
        </w:rPr>
        <w:t xml:space="preserve">iestintä- ja vuorovaikutusosaaminen, </w:t>
      </w:r>
      <w:r w:rsidR="283AD9D0" w:rsidRPr="74B981F9">
        <w:rPr>
          <w:rFonts w:eastAsia="Arial" w:cs="Arial"/>
          <w:color w:val="000000" w:themeColor="text1"/>
        </w:rPr>
        <w:t>matemaattisluonnontieteellinen</w:t>
      </w:r>
      <w:r w:rsidRPr="74B981F9">
        <w:rPr>
          <w:rFonts w:eastAsia="Arial" w:cs="Arial"/>
          <w:color w:val="000000" w:themeColor="text1"/>
        </w:rPr>
        <w:t xml:space="preserve"> osaaminen ja </w:t>
      </w:r>
      <w:r w:rsidR="567B5A75" w:rsidRPr="74B981F9">
        <w:rPr>
          <w:rFonts w:eastAsia="Arial" w:cs="Arial"/>
          <w:color w:val="000000" w:themeColor="text1"/>
        </w:rPr>
        <w:t>y</w:t>
      </w:r>
      <w:r w:rsidRPr="74B981F9">
        <w:rPr>
          <w:rFonts w:eastAsia="Arial" w:cs="Arial"/>
          <w:color w:val="000000" w:themeColor="text1"/>
        </w:rPr>
        <w:t>hteiskunta- ja työelämäosaaminen.</w:t>
      </w:r>
    </w:p>
    <w:p w14:paraId="3C1E24F6" w14:textId="383413EF" w:rsidR="00AA560B" w:rsidRDefault="155B1BAE" w:rsidP="00AA560B">
      <w:pPr>
        <w:pStyle w:val="Leipteksti"/>
        <w:spacing w:line="360" w:lineRule="auto"/>
        <w:rPr>
          <w:rFonts w:eastAsia="Arial" w:cs="Arial"/>
          <w:color w:val="000000" w:themeColor="text1"/>
        </w:rPr>
      </w:pPr>
      <w:r w:rsidRPr="74B981F9">
        <w:rPr>
          <w:rFonts w:eastAsia="Arial" w:cs="Arial"/>
          <w:color w:val="000000" w:themeColor="text1"/>
        </w:rPr>
        <w:lastRenderedPageBreak/>
        <w:t>Sosiaali- ja terveysalan perustutkinnossa on seitsemän osaamisalaa ja kaksi tutkintonimikettä:</w:t>
      </w:r>
    </w:p>
    <w:p w14:paraId="54C4772A" w14:textId="423AAA7F" w:rsidR="74B981F9" w:rsidRDefault="155B1BAE" w:rsidP="00FE54E2">
      <w:pPr>
        <w:pStyle w:val="Leipteksti"/>
        <w:numPr>
          <w:ilvl w:val="0"/>
          <w:numId w:val="12"/>
        </w:numPr>
        <w:ind w:left="2024"/>
        <w:rPr>
          <w:rFonts w:eastAsia="Arial" w:cs="Arial"/>
          <w:color w:val="000000" w:themeColor="text1"/>
        </w:rPr>
      </w:pPr>
      <w:r w:rsidRPr="74B981F9">
        <w:rPr>
          <w:rFonts w:eastAsia="Arial" w:cs="Arial"/>
          <w:color w:val="000000" w:themeColor="text1"/>
        </w:rPr>
        <w:t>Ikääntyneiden hoidon ja kuntoutumisen osaamisala, lähihoitaja</w:t>
      </w:r>
    </w:p>
    <w:p w14:paraId="10F4D14B" w14:textId="7527BD35" w:rsidR="155B1BAE" w:rsidRDefault="155B1BAE" w:rsidP="00FE54E2">
      <w:pPr>
        <w:pStyle w:val="Leipteksti"/>
        <w:numPr>
          <w:ilvl w:val="0"/>
          <w:numId w:val="12"/>
        </w:numPr>
        <w:ind w:left="2024"/>
        <w:rPr>
          <w:rFonts w:eastAsia="Arial" w:cs="Arial"/>
          <w:color w:val="000000" w:themeColor="text1"/>
          <w:szCs w:val="22"/>
        </w:rPr>
      </w:pPr>
      <w:r w:rsidRPr="754C8A8A">
        <w:rPr>
          <w:rFonts w:eastAsia="Arial" w:cs="Arial"/>
          <w:color w:val="000000" w:themeColor="text1"/>
          <w:szCs w:val="22"/>
        </w:rPr>
        <w:t>Lasten ja nuorten kasvatuksen ja hoidon osaamisala, lähihoitaja</w:t>
      </w:r>
    </w:p>
    <w:p w14:paraId="74CF5E27" w14:textId="325012CB" w:rsidR="155B1BAE" w:rsidRDefault="155B1BAE" w:rsidP="00FE54E2">
      <w:pPr>
        <w:pStyle w:val="Leipteksti"/>
        <w:numPr>
          <w:ilvl w:val="0"/>
          <w:numId w:val="12"/>
        </w:numPr>
        <w:ind w:left="2024"/>
        <w:rPr>
          <w:rFonts w:eastAsia="Arial" w:cs="Arial"/>
          <w:color w:val="000000" w:themeColor="text1"/>
          <w:szCs w:val="22"/>
        </w:rPr>
      </w:pPr>
      <w:r w:rsidRPr="754C8A8A">
        <w:rPr>
          <w:rFonts w:eastAsia="Arial" w:cs="Arial"/>
          <w:color w:val="000000" w:themeColor="text1"/>
          <w:szCs w:val="22"/>
        </w:rPr>
        <w:t>Mielenterveys- ja päihdetyön osaamisala, lähihoitaja</w:t>
      </w:r>
    </w:p>
    <w:p w14:paraId="5F287F93" w14:textId="5779BCD6" w:rsidR="155B1BAE" w:rsidRDefault="155B1BAE" w:rsidP="00FE54E2">
      <w:pPr>
        <w:pStyle w:val="Leipteksti"/>
        <w:numPr>
          <w:ilvl w:val="0"/>
          <w:numId w:val="12"/>
        </w:numPr>
        <w:ind w:left="2024"/>
        <w:rPr>
          <w:rFonts w:eastAsia="Arial" w:cs="Arial"/>
          <w:color w:val="000000" w:themeColor="text1"/>
          <w:szCs w:val="22"/>
        </w:rPr>
      </w:pPr>
      <w:r w:rsidRPr="754C8A8A">
        <w:rPr>
          <w:rFonts w:eastAsia="Arial" w:cs="Arial"/>
          <w:color w:val="000000" w:themeColor="text1"/>
          <w:szCs w:val="22"/>
        </w:rPr>
        <w:t>Perustason ensihoidon osaamisala, perustason ensihoitaja</w:t>
      </w:r>
    </w:p>
    <w:p w14:paraId="303B3451" w14:textId="2F0AFB0E" w:rsidR="155B1BAE" w:rsidRDefault="155B1BAE" w:rsidP="00FE54E2">
      <w:pPr>
        <w:pStyle w:val="Leipteksti"/>
        <w:numPr>
          <w:ilvl w:val="0"/>
          <w:numId w:val="12"/>
        </w:numPr>
        <w:ind w:left="2024"/>
        <w:rPr>
          <w:rFonts w:eastAsia="Arial" w:cs="Arial"/>
          <w:color w:val="000000" w:themeColor="text1"/>
          <w:szCs w:val="22"/>
        </w:rPr>
      </w:pPr>
      <w:r w:rsidRPr="754C8A8A">
        <w:rPr>
          <w:rFonts w:eastAsia="Arial" w:cs="Arial"/>
          <w:color w:val="000000" w:themeColor="text1"/>
          <w:szCs w:val="22"/>
        </w:rPr>
        <w:t>Sairaanhoidon osaamisala, lähihoitaja</w:t>
      </w:r>
    </w:p>
    <w:p w14:paraId="617086F4" w14:textId="341B88E6" w:rsidR="155B1BAE" w:rsidRDefault="155B1BAE" w:rsidP="00FE54E2">
      <w:pPr>
        <w:pStyle w:val="Leipteksti"/>
        <w:numPr>
          <w:ilvl w:val="0"/>
          <w:numId w:val="12"/>
        </w:numPr>
        <w:ind w:left="2024"/>
        <w:rPr>
          <w:rFonts w:eastAsia="Arial" w:cs="Arial"/>
          <w:color w:val="000000" w:themeColor="text1"/>
          <w:szCs w:val="22"/>
        </w:rPr>
      </w:pPr>
      <w:r w:rsidRPr="754C8A8A">
        <w:rPr>
          <w:rFonts w:eastAsia="Arial" w:cs="Arial"/>
          <w:color w:val="000000" w:themeColor="text1"/>
          <w:szCs w:val="22"/>
        </w:rPr>
        <w:t>Suunhoidon osaamisala, lähihoitaja</w:t>
      </w:r>
    </w:p>
    <w:p w14:paraId="3F10C9AE" w14:textId="0644F27D" w:rsidR="155B1BAE" w:rsidRDefault="155B1BAE" w:rsidP="00FE54E2">
      <w:pPr>
        <w:pStyle w:val="Leipteksti"/>
        <w:numPr>
          <w:ilvl w:val="0"/>
          <w:numId w:val="12"/>
        </w:numPr>
        <w:ind w:left="2024"/>
        <w:rPr>
          <w:rFonts w:eastAsia="Arial" w:cs="Arial"/>
          <w:color w:val="000000" w:themeColor="text1"/>
          <w:szCs w:val="22"/>
        </w:rPr>
      </w:pPr>
      <w:r w:rsidRPr="754C8A8A">
        <w:rPr>
          <w:rFonts w:eastAsia="Arial" w:cs="Arial"/>
          <w:color w:val="000000" w:themeColor="text1"/>
          <w:szCs w:val="22"/>
        </w:rPr>
        <w:t>Vammaistyön osaamisala, lähihoitaja.</w:t>
      </w:r>
    </w:p>
    <w:p w14:paraId="16139B6B" w14:textId="747FBFB0"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 xml:space="preserve">Esimerkiksi </w:t>
      </w:r>
      <w:r w:rsidR="1644703C" w:rsidRPr="74B981F9">
        <w:rPr>
          <w:rFonts w:eastAsia="Arial" w:cs="Arial"/>
          <w:color w:val="000000" w:themeColor="text1"/>
        </w:rPr>
        <w:t>s</w:t>
      </w:r>
      <w:r w:rsidRPr="74B981F9">
        <w:rPr>
          <w:rFonts w:eastAsia="Arial" w:cs="Arial"/>
          <w:color w:val="000000" w:themeColor="text1"/>
        </w:rPr>
        <w:t xml:space="preserve">airaanhoidon osaamisala sisältää pakollisina tutkinnon osina </w:t>
      </w:r>
      <w:r w:rsidR="17532837" w:rsidRPr="74B981F9">
        <w:rPr>
          <w:rFonts w:eastAsia="Arial" w:cs="Arial"/>
          <w:color w:val="000000" w:themeColor="text1"/>
        </w:rPr>
        <w:t>a</w:t>
      </w:r>
      <w:r w:rsidRPr="74B981F9">
        <w:rPr>
          <w:rFonts w:eastAsia="Arial" w:cs="Arial"/>
          <w:color w:val="000000" w:themeColor="text1"/>
        </w:rPr>
        <w:t xml:space="preserve">siakkaan kohtaaminen ja ohjaaminen (20osp), </w:t>
      </w:r>
      <w:r w:rsidR="08AA1770" w:rsidRPr="74B981F9">
        <w:rPr>
          <w:rFonts w:eastAsia="Arial" w:cs="Arial"/>
          <w:color w:val="000000" w:themeColor="text1"/>
        </w:rPr>
        <w:t>h</w:t>
      </w:r>
      <w:r w:rsidRPr="74B981F9">
        <w:rPr>
          <w:rFonts w:eastAsia="Arial" w:cs="Arial"/>
          <w:color w:val="000000" w:themeColor="text1"/>
        </w:rPr>
        <w:t xml:space="preserve">yvinvoinnin ja toimintakyvyn edistäminen (25osp), </w:t>
      </w:r>
      <w:r w:rsidR="4DE7DD6D" w:rsidRPr="74B981F9">
        <w:rPr>
          <w:rFonts w:eastAsia="Arial" w:cs="Arial"/>
          <w:color w:val="000000" w:themeColor="text1"/>
        </w:rPr>
        <w:t>l</w:t>
      </w:r>
      <w:r w:rsidRPr="74B981F9">
        <w:rPr>
          <w:rFonts w:eastAsia="Arial" w:cs="Arial"/>
          <w:color w:val="000000" w:themeColor="text1"/>
        </w:rPr>
        <w:t xml:space="preserve">ääkehoito lähihoitajan vastuualueella (10osp), </w:t>
      </w:r>
      <w:r w:rsidR="6F2E6EAD" w:rsidRPr="74B981F9">
        <w:rPr>
          <w:rFonts w:eastAsia="Arial" w:cs="Arial"/>
          <w:color w:val="000000" w:themeColor="text1"/>
        </w:rPr>
        <w:t>s</w:t>
      </w:r>
      <w:r w:rsidRPr="74B981F9">
        <w:rPr>
          <w:rFonts w:eastAsia="Arial" w:cs="Arial"/>
          <w:color w:val="000000" w:themeColor="text1"/>
        </w:rPr>
        <w:t xml:space="preserve">airaanhoitotyössä toimiminen (30osp) ja </w:t>
      </w:r>
      <w:r w:rsidR="30E367FA" w:rsidRPr="74B981F9">
        <w:rPr>
          <w:rFonts w:eastAsia="Arial" w:cs="Arial"/>
          <w:color w:val="000000" w:themeColor="text1"/>
        </w:rPr>
        <w:t>k</w:t>
      </w:r>
      <w:r w:rsidRPr="74B981F9">
        <w:rPr>
          <w:rFonts w:eastAsia="Arial" w:cs="Arial"/>
          <w:color w:val="000000" w:themeColor="text1"/>
        </w:rPr>
        <w:t>otihoidossa toimiminen (30osp).</w:t>
      </w:r>
    </w:p>
    <w:p w14:paraId="553E05F4" w14:textId="7A88607F"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Tutkintoon sisältyy työpaikalla tapahtuvaa koulutusta, joka toteutetaan koulutus- tai oppisopimuksella. Ammattitaito osoitetaan käytännön työtehtävissä näytöillä. Lähihoitajan tutkinto antaa yleisen jatko-opintokelpoisuuden ammattikorkeakouluihin ja yliopistoihin.</w:t>
      </w:r>
    </w:p>
    <w:p w14:paraId="0CC2A35B" w14:textId="52F1BD9B" w:rsidR="5AE0B7C6" w:rsidRDefault="5AE0B7C6" w:rsidP="5AE0B7C6">
      <w:pPr>
        <w:pStyle w:val="Leipteksti"/>
        <w:spacing w:line="360" w:lineRule="auto"/>
        <w:rPr>
          <w:rFonts w:eastAsia="Arial" w:cs="Arial"/>
          <w:color w:val="000000" w:themeColor="text1"/>
        </w:rPr>
      </w:pPr>
    </w:p>
    <w:p w14:paraId="464D4538" w14:textId="31FA9B0A" w:rsidR="155B1BAE" w:rsidRPr="00744433" w:rsidRDefault="155B1BAE" w:rsidP="754C8A8A">
      <w:pPr>
        <w:pStyle w:val="Leipteksti"/>
        <w:rPr>
          <w:rFonts w:eastAsia="Arial" w:cs="Arial"/>
          <w:b/>
          <w:bCs/>
          <w:color w:val="000000" w:themeColor="text1"/>
          <w:szCs w:val="22"/>
        </w:rPr>
      </w:pPr>
      <w:r w:rsidRPr="00744433">
        <w:rPr>
          <w:rFonts w:eastAsia="Arial" w:cs="Arial"/>
          <w:b/>
          <w:bCs/>
          <w:color w:val="000000" w:themeColor="text1"/>
          <w:szCs w:val="22"/>
        </w:rPr>
        <w:t>Osaamisen arviointi</w:t>
      </w:r>
    </w:p>
    <w:p w14:paraId="776E5048" w14:textId="7F5B3C56"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Ammatilliset tutkinnon osat arvioidaan asteikolla 1–5 tutkinnon osan ammattitaitovaatimusten ja arviointikriteerien mukaisesti. Opiskelijan osaaminen arvioidaan tutkinnon osittain. Tutkinnon osan arvosana määräytyy sen mukaan, mille arviointiasteikon tasolle opiskelijan osaaminen kokonaisuutena parhaiten sijoittuu.</w:t>
      </w:r>
    </w:p>
    <w:p w14:paraId="7466EDBA" w14:textId="69D67FA6"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 xml:space="preserve">Yhteiset tutkinnon osat arvioidaan asteikolla hyväksytty/hylätty. Yhteisten tutkinnon osien osa-alueet arvioidaan asteikolla 1–5 osa-alueen osaamistavoitteiden ja arviointikriteerien mukaisesti. Yhteisen tutkinnon osan osa-alueen arvosana määräytyy </w:t>
      </w:r>
      <w:r w:rsidRPr="74B981F9">
        <w:rPr>
          <w:rFonts w:eastAsia="Arial" w:cs="Arial"/>
          <w:color w:val="000000" w:themeColor="text1"/>
        </w:rPr>
        <w:lastRenderedPageBreak/>
        <w:t>sen mukaan, mille arviointiasteikon tasolle opiskelijan osaaminen kokonaisuutena parhaiten sijoittuu.</w:t>
      </w:r>
    </w:p>
    <w:p w14:paraId="74B2B15D" w14:textId="06AC498F" w:rsidR="74B981F9" w:rsidRDefault="155B1BAE" w:rsidP="74B981F9">
      <w:pPr>
        <w:pStyle w:val="Leipteksti"/>
        <w:spacing w:line="360" w:lineRule="auto"/>
        <w:rPr>
          <w:rFonts w:eastAsia="Arial" w:cs="Arial"/>
          <w:color w:val="000000" w:themeColor="text1"/>
        </w:rPr>
      </w:pPr>
      <w:r w:rsidRPr="74B981F9">
        <w:rPr>
          <w:rFonts w:eastAsia="Arial" w:cs="Arial"/>
          <w:color w:val="000000" w:themeColor="text1"/>
        </w:rPr>
        <w:t>Sosiaali- ja terveysalan perustutkinnon suorittaneella on laaja-alaiset perusvalmiudet ammattialan eri tehtäviin sekä erikoistuneempi osaaminen ja työelämän edellyttämä ammattitaito vähintään yhdellä työelämän toimintakokonaisuuteen liittyvällä osa-alueella.</w:t>
      </w:r>
    </w:p>
    <w:p w14:paraId="2F04AB06" w14:textId="3A677183"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Tutkinnon suorittanut osaa toimia asiakkaan osallisuutta, kuntoutumista, terveyttä ja toimintakykyä edistävästi huomioiden asiakkaan yksilölliset tarpeet ja toimintaympäristön. Hänellä on valmiudet työskennellä esimerkiksi ikääntyneiden hoidon ja kuntoutumisen, mielenterveys- ja päihdetyön, perustason ensihoidon sekä sairaanhoidon tehtävissä.</w:t>
      </w:r>
    </w:p>
    <w:p w14:paraId="3FF51513" w14:textId="58A4ACD5" w:rsidR="155B1BAE" w:rsidRDefault="155B1BAE" w:rsidP="74B981F9">
      <w:pPr>
        <w:pStyle w:val="Leipteksti"/>
        <w:spacing w:line="360" w:lineRule="auto"/>
        <w:rPr>
          <w:rFonts w:eastAsia="Arial" w:cs="Arial"/>
          <w:color w:val="000000" w:themeColor="text1"/>
        </w:rPr>
      </w:pPr>
      <w:r w:rsidRPr="74B981F9">
        <w:rPr>
          <w:rFonts w:eastAsia="Arial" w:cs="Arial"/>
          <w:color w:val="000000" w:themeColor="text1"/>
        </w:rPr>
        <w:t>Sosiaali- ja terveysalan ammattilainen voi työskennellä erilaisissa hoidon ja hoivan, ikääntyneiden- ja vammaispalvelujen, mielenterveys- ja päihdetyön, kotihoidon, lapsiperheiden sekä muissa sosiaali- ja terveydenhuollon työtehtävissä ja -paikoissa. Työpaikat voivat olla julkisella, yksityisellä tai kolmannella sektorilla. Tutkinnon suorittanut voi toimia myös yrittäjänä.</w:t>
      </w:r>
    </w:p>
    <w:p w14:paraId="61D2AE79" w14:textId="1233BC23" w:rsidR="43A00CF0" w:rsidRDefault="43A00CF0" w:rsidP="43A00CF0">
      <w:pPr>
        <w:pStyle w:val="Leipteksti"/>
      </w:pPr>
    </w:p>
    <w:p w14:paraId="4F431DED" w14:textId="0391C3E1" w:rsidR="00EA716E" w:rsidRPr="00862281" w:rsidRDefault="00EA716E" w:rsidP="00862281">
      <w:pPr>
        <w:pStyle w:val="OtsikkoNumeroitu2"/>
      </w:pPr>
      <w:bookmarkStart w:id="13" w:name="_Toc216689060"/>
      <w:r w:rsidRPr="00862281">
        <w:t>Hoiva-avustajan koulutus</w:t>
      </w:r>
      <w:bookmarkEnd w:id="13"/>
    </w:p>
    <w:p w14:paraId="4C324839" w14:textId="5A609446" w:rsidR="00834BA9" w:rsidRPr="00B15E31" w:rsidRDefault="4F222E83" w:rsidP="5490435E">
      <w:pPr>
        <w:spacing w:after="160" w:line="360" w:lineRule="auto"/>
        <w:ind w:left="1440"/>
        <w:rPr>
          <w:rFonts w:asciiTheme="minorHAnsi" w:hAnsiTheme="minorHAnsi"/>
          <w:color w:val="FF0000"/>
        </w:rPr>
      </w:pPr>
      <w:r w:rsidRPr="5490435E">
        <w:rPr>
          <w:rFonts w:asciiTheme="minorHAnsi" w:hAnsiTheme="minorHAnsi"/>
        </w:rPr>
        <w:t xml:space="preserve">Hoiva-avustajan koulutusta tarjotaan Suomessa useissa eri oppilaitoksissa. Hoiva-avustajan koulutus ei ole tutkinto vaan muodostuu kolmesta tutkinnon osasta, joita ovat asiakkaan kohtaamisen ja ohjaamisen osa-alue (20 </w:t>
      </w:r>
      <w:proofErr w:type="spellStart"/>
      <w:r w:rsidRPr="5490435E">
        <w:rPr>
          <w:rFonts w:asciiTheme="minorHAnsi" w:hAnsiTheme="minorHAnsi"/>
        </w:rPr>
        <w:t>osp</w:t>
      </w:r>
      <w:proofErr w:type="spellEnd"/>
      <w:r w:rsidRPr="5490435E">
        <w:rPr>
          <w:rFonts w:asciiTheme="minorHAnsi" w:hAnsiTheme="minorHAnsi"/>
        </w:rPr>
        <w:t xml:space="preserve">), hyvinvoinnin ja toimintakyvyn edistämisen osa-alue (25 </w:t>
      </w:r>
      <w:proofErr w:type="spellStart"/>
      <w:r w:rsidRPr="5490435E">
        <w:rPr>
          <w:rFonts w:asciiTheme="minorHAnsi" w:hAnsiTheme="minorHAnsi"/>
        </w:rPr>
        <w:t>osp</w:t>
      </w:r>
      <w:proofErr w:type="spellEnd"/>
      <w:r w:rsidRPr="5490435E">
        <w:rPr>
          <w:rFonts w:asciiTheme="minorHAnsi" w:hAnsiTheme="minorHAnsi"/>
        </w:rPr>
        <w:t xml:space="preserve">) ja asiakkaan toimintakyvyn vahvistamisen osa-alue (15 </w:t>
      </w:r>
      <w:proofErr w:type="spellStart"/>
      <w:r w:rsidRPr="5490435E">
        <w:rPr>
          <w:rFonts w:asciiTheme="minorHAnsi" w:hAnsiTheme="minorHAnsi"/>
        </w:rPr>
        <w:t>osp</w:t>
      </w:r>
      <w:proofErr w:type="spellEnd"/>
      <w:r w:rsidRPr="5490435E">
        <w:rPr>
          <w:rFonts w:asciiTheme="minorHAnsi" w:hAnsiTheme="minorHAnsi"/>
        </w:rPr>
        <w:t>). Kyseiset osa-alueet ovat sisällöltään täysin yhteneväiset lähihoitajakoulutuksen tutkinnon osien kanssa</w:t>
      </w:r>
      <w:r w:rsidR="09A67B99" w:rsidRPr="74B981F9">
        <w:rPr>
          <w:rFonts w:asciiTheme="minorHAnsi" w:hAnsiTheme="minorHAnsi"/>
        </w:rPr>
        <w:t>.</w:t>
      </w:r>
      <w:r w:rsidRPr="5490435E">
        <w:rPr>
          <w:rFonts w:asciiTheme="minorHAnsi" w:hAnsiTheme="minorHAnsi"/>
        </w:rPr>
        <w:t xml:space="preserve"> (Opetushallitus)</w:t>
      </w:r>
    </w:p>
    <w:p w14:paraId="403656BE" w14:textId="77777777" w:rsidR="00834BA9" w:rsidRPr="00B15E31" w:rsidRDefault="4F222E83" w:rsidP="5490435E">
      <w:pPr>
        <w:spacing w:after="160" w:line="360" w:lineRule="auto"/>
        <w:ind w:left="1440"/>
        <w:rPr>
          <w:rFonts w:asciiTheme="minorHAnsi" w:hAnsiTheme="minorHAnsi"/>
        </w:rPr>
      </w:pPr>
      <w:r w:rsidRPr="5490435E">
        <w:rPr>
          <w:rFonts w:asciiTheme="minorHAnsi" w:hAnsiTheme="minorHAnsi"/>
        </w:rPr>
        <w:t xml:space="preserve">Asiakkaan kohtaamisen ja ohjaamisen osa-alueen opintoihin kuuluu laajasti ammattietiikan ja lainsäädännön opiskelua sekä omavalvontaan ja tietoturva-asioihin perehtymistä. Lisäksi tässä opintokokonaisuudessa opiskellaan asiakkaan kohtaamista ja vuorovaikutusta, hygieniavaatimuksia ja aseptiikka sekä ergonomiaa. Tässä opintokokonaisuudessa opiskelija harjoittelee käyttämään tietoa ihmisen </w:t>
      </w:r>
      <w:r w:rsidRPr="5490435E">
        <w:rPr>
          <w:rFonts w:asciiTheme="minorHAnsi" w:hAnsiTheme="minorHAnsi"/>
        </w:rPr>
        <w:lastRenderedPageBreak/>
        <w:t>toimintakyvystä ja voimavaroista eri elämänvaiheissa sekä oppii ohjaamaan ja tukemaan asiakasta hänen perustoiminnoissaan ja liikkumisessaan. (Opetushallitus)</w:t>
      </w:r>
    </w:p>
    <w:p w14:paraId="76035246" w14:textId="219B308B" w:rsidR="00834BA9" w:rsidRPr="00B15E31" w:rsidRDefault="4F222E83" w:rsidP="661E6C42">
      <w:pPr>
        <w:spacing w:after="160" w:line="360" w:lineRule="auto"/>
        <w:ind w:left="1440"/>
        <w:rPr>
          <w:rFonts w:asciiTheme="minorHAnsi" w:hAnsiTheme="minorHAnsi"/>
        </w:rPr>
      </w:pPr>
      <w:r w:rsidRPr="661E6C42">
        <w:rPr>
          <w:rFonts w:asciiTheme="minorHAnsi" w:hAnsiTheme="minorHAnsi"/>
        </w:rPr>
        <w:t>Hyvinvoinnin ja toimintakyvyn edistämisen osa-alueen opinnoissa opiskellaan ihmisen elimistön rakennetta ja toimintaa ja kansantauteja sekä niiden aiheuttamia muutoksia ja oireita elimistössä. Opiskelija harjoittelee havainnoimaan elintoimintoja ja kipua sekä tekemään ja tulkitsemaan elintoimintojen mittauksia. Opintokokonaisuudessa perehdytään myös mielenterveysongelmiin, päihteisiin, terveysliikuntaan ja palliatiiviseen hoitoon. (Opetushallitus)</w:t>
      </w:r>
    </w:p>
    <w:p w14:paraId="7CA74214" w14:textId="1F5118B1" w:rsidR="74B981F9" w:rsidRDefault="4F222E83" w:rsidP="74B981F9">
      <w:pPr>
        <w:spacing w:after="160" w:line="360" w:lineRule="auto"/>
        <w:ind w:left="1440"/>
        <w:rPr>
          <w:rFonts w:asciiTheme="minorHAnsi" w:hAnsiTheme="minorHAnsi"/>
        </w:rPr>
      </w:pPr>
      <w:r w:rsidRPr="5490435E">
        <w:rPr>
          <w:rFonts w:asciiTheme="minorHAnsi" w:hAnsiTheme="minorHAnsi"/>
        </w:rPr>
        <w:t>Asiakkaan toimintakyvyn vahvistamisen osa-alueella perehdytään ihmisen perusliikkumiseen ja fyysiseen toimintakykyyn. Opintokokonaisuudessa opiskelija oppii käyttämään erilaisia liikkumisen apuvälineitä ja ohjaamaan asiakasta niiden käytössä sekä oppii muokkaamaan asiakkaan ympäristöä turvalliseksi ergonomian periaatteiden mukaisesti. (Opetushallitus)</w:t>
      </w:r>
    </w:p>
    <w:p w14:paraId="7B992A97" w14:textId="2C382C4F" w:rsidR="5AE0B7C6" w:rsidRDefault="5AE0B7C6" w:rsidP="5AE0B7C6">
      <w:pPr>
        <w:spacing w:after="160" w:line="360" w:lineRule="auto"/>
        <w:ind w:left="1440"/>
        <w:rPr>
          <w:rFonts w:asciiTheme="minorHAnsi" w:hAnsiTheme="minorHAnsi"/>
        </w:rPr>
      </w:pPr>
    </w:p>
    <w:p w14:paraId="1234D855" w14:textId="77777777" w:rsidR="000B4F1F" w:rsidRDefault="000B4F1F" w:rsidP="5AE0B7C6">
      <w:pPr>
        <w:spacing w:after="160" w:line="360" w:lineRule="auto"/>
        <w:ind w:left="1440"/>
        <w:rPr>
          <w:rFonts w:asciiTheme="minorHAnsi" w:hAnsiTheme="minorHAnsi"/>
        </w:rPr>
      </w:pPr>
    </w:p>
    <w:p w14:paraId="55102D10" w14:textId="77777777" w:rsidR="000B4F1F" w:rsidRDefault="000B4F1F" w:rsidP="5AE0B7C6">
      <w:pPr>
        <w:spacing w:after="160" w:line="360" w:lineRule="auto"/>
        <w:ind w:left="1440"/>
        <w:rPr>
          <w:rFonts w:asciiTheme="minorHAnsi" w:hAnsiTheme="minorHAnsi"/>
        </w:rPr>
      </w:pPr>
    </w:p>
    <w:p w14:paraId="256E2FD0" w14:textId="77777777" w:rsidR="000B4F1F" w:rsidRDefault="000B4F1F" w:rsidP="5AE0B7C6">
      <w:pPr>
        <w:spacing w:after="160" w:line="360" w:lineRule="auto"/>
        <w:ind w:left="1440"/>
        <w:rPr>
          <w:rFonts w:asciiTheme="minorHAnsi" w:hAnsiTheme="minorHAnsi"/>
        </w:rPr>
      </w:pPr>
    </w:p>
    <w:p w14:paraId="486D6ABB" w14:textId="77777777" w:rsidR="000B4F1F" w:rsidRDefault="000B4F1F" w:rsidP="5AE0B7C6">
      <w:pPr>
        <w:spacing w:after="160" w:line="360" w:lineRule="auto"/>
        <w:ind w:left="1440"/>
        <w:rPr>
          <w:rFonts w:asciiTheme="minorHAnsi" w:hAnsiTheme="minorHAnsi"/>
        </w:rPr>
      </w:pPr>
    </w:p>
    <w:p w14:paraId="1BDB9DBE" w14:textId="77777777" w:rsidR="000B4F1F" w:rsidRDefault="000B4F1F" w:rsidP="5AE0B7C6">
      <w:pPr>
        <w:spacing w:after="160" w:line="360" w:lineRule="auto"/>
        <w:ind w:left="1440"/>
        <w:rPr>
          <w:rFonts w:asciiTheme="minorHAnsi" w:hAnsiTheme="minorHAnsi"/>
        </w:rPr>
      </w:pPr>
    </w:p>
    <w:p w14:paraId="45E12B6E" w14:textId="77777777" w:rsidR="000B4F1F" w:rsidRDefault="000B4F1F" w:rsidP="5AE0B7C6">
      <w:pPr>
        <w:spacing w:after="160" w:line="360" w:lineRule="auto"/>
        <w:ind w:left="1440"/>
        <w:rPr>
          <w:rFonts w:asciiTheme="minorHAnsi" w:hAnsiTheme="minorHAnsi"/>
        </w:rPr>
      </w:pPr>
    </w:p>
    <w:p w14:paraId="3625B11B" w14:textId="77777777" w:rsidR="000B4F1F" w:rsidRDefault="000B4F1F" w:rsidP="5AE0B7C6">
      <w:pPr>
        <w:spacing w:after="160" w:line="360" w:lineRule="auto"/>
        <w:ind w:left="1440"/>
        <w:rPr>
          <w:rFonts w:asciiTheme="minorHAnsi" w:hAnsiTheme="minorHAnsi"/>
        </w:rPr>
      </w:pPr>
    </w:p>
    <w:p w14:paraId="3E935095" w14:textId="77777777" w:rsidR="000B4F1F" w:rsidRDefault="000B4F1F" w:rsidP="5AE0B7C6">
      <w:pPr>
        <w:spacing w:after="160" w:line="360" w:lineRule="auto"/>
        <w:ind w:left="1440"/>
        <w:rPr>
          <w:rFonts w:asciiTheme="minorHAnsi" w:hAnsiTheme="minorHAnsi"/>
        </w:rPr>
      </w:pPr>
    </w:p>
    <w:p w14:paraId="17B1CA57" w14:textId="77777777" w:rsidR="000B4F1F" w:rsidRDefault="000B4F1F" w:rsidP="5AE0B7C6">
      <w:pPr>
        <w:spacing w:after="160" w:line="360" w:lineRule="auto"/>
        <w:ind w:left="1440"/>
        <w:rPr>
          <w:rFonts w:asciiTheme="minorHAnsi" w:hAnsiTheme="minorHAnsi"/>
        </w:rPr>
      </w:pPr>
    </w:p>
    <w:p w14:paraId="2E80ED7E" w14:textId="77777777" w:rsidR="000B4F1F" w:rsidRDefault="000B4F1F" w:rsidP="5AE0B7C6">
      <w:pPr>
        <w:spacing w:after="160" w:line="360" w:lineRule="auto"/>
        <w:ind w:left="1440"/>
        <w:rPr>
          <w:rFonts w:asciiTheme="minorHAnsi" w:hAnsiTheme="minorHAnsi"/>
        </w:rPr>
      </w:pPr>
    </w:p>
    <w:p w14:paraId="2C289F75" w14:textId="77777777" w:rsidR="000B4F1F" w:rsidRDefault="000B4F1F" w:rsidP="5AE0B7C6">
      <w:pPr>
        <w:spacing w:after="160" w:line="360" w:lineRule="auto"/>
        <w:ind w:left="1440"/>
        <w:rPr>
          <w:rFonts w:asciiTheme="minorHAnsi" w:hAnsiTheme="minorHAnsi"/>
        </w:rPr>
      </w:pPr>
    </w:p>
    <w:p w14:paraId="73CD97D6" w14:textId="77777777" w:rsidR="000B4F1F" w:rsidRDefault="000B4F1F" w:rsidP="5AE0B7C6">
      <w:pPr>
        <w:spacing w:after="160" w:line="360" w:lineRule="auto"/>
        <w:ind w:left="1440"/>
        <w:rPr>
          <w:rFonts w:asciiTheme="minorHAnsi" w:hAnsiTheme="minorHAnsi"/>
        </w:rPr>
      </w:pPr>
    </w:p>
    <w:p w14:paraId="4E03C82D" w14:textId="6AE7A395" w:rsidR="001E04CF" w:rsidRPr="00862281" w:rsidRDefault="132C51D2" w:rsidP="00862281">
      <w:pPr>
        <w:pStyle w:val="OtsikkoNumeroitu1"/>
      </w:pPr>
      <w:bookmarkStart w:id="14" w:name="_Toc216689061"/>
      <w:r w:rsidRPr="00862281">
        <w:lastRenderedPageBreak/>
        <w:t>Tulokset</w:t>
      </w:r>
      <w:bookmarkEnd w:id="14"/>
    </w:p>
    <w:p w14:paraId="0921F697" w14:textId="20C53BAE" w:rsidR="5AE0B7C6" w:rsidRDefault="421F282F" w:rsidP="000B4F1F">
      <w:pPr>
        <w:pStyle w:val="Leipteksti"/>
        <w:spacing w:line="360" w:lineRule="auto"/>
      </w:pPr>
      <w:r>
        <w:t xml:space="preserve">Aiempien hankkeiden ja hankkeessa kerätyn aineiston </w:t>
      </w:r>
      <w:r w:rsidR="2EF62B1D">
        <w:t>analysoinnin tuloksia tarkasteltiin suhteessa lähihoitajien, sairaanhoitajien ja hoiva-avustajan koulutuksiin sekä</w:t>
      </w:r>
      <w:r w:rsidR="3992BDB1">
        <w:t xml:space="preserve"> suosituksiin. Näiden perusteella </w:t>
      </w:r>
      <w:r w:rsidR="00FD2309">
        <w:t>muodostet</w:t>
      </w:r>
      <w:r w:rsidR="01AF9F5B">
        <w:t>tiin</w:t>
      </w:r>
      <w:r w:rsidR="00FD2309">
        <w:t xml:space="preserve"> </w:t>
      </w:r>
      <w:r w:rsidR="3C8A6364">
        <w:t xml:space="preserve">yhtenäiset </w:t>
      </w:r>
      <w:r w:rsidR="00FD2309">
        <w:t>tehtävänkuv</w:t>
      </w:r>
      <w:r w:rsidR="047E1D62">
        <w:t>ien ehdotus</w:t>
      </w:r>
      <w:r w:rsidR="00FD2309">
        <w:t xml:space="preserve"> </w:t>
      </w:r>
      <w:proofErr w:type="spellStart"/>
      <w:r w:rsidR="00FD2309">
        <w:t>Pohteen</w:t>
      </w:r>
      <w:proofErr w:type="spellEnd"/>
      <w:r w:rsidR="00FD2309">
        <w:t xml:space="preserve"> akuuttiosasoille, kuntoutusyks</w:t>
      </w:r>
      <w:r w:rsidR="00B017D5">
        <w:t>iköihin ja kotiho</w:t>
      </w:r>
      <w:r w:rsidR="00614B89">
        <w:t>i</w:t>
      </w:r>
      <w:r w:rsidR="00B017D5">
        <w:t>toon.</w:t>
      </w:r>
      <w:r w:rsidR="005257C5">
        <w:t xml:space="preserve"> </w:t>
      </w:r>
      <w:r w:rsidR="6489EC20">
        <w:t>Ehdotetut</w:t>
      </w:r>
      <w:r w:rsidR="3AF3EDB9">
        <w:t xml:space="preserve"> tehtävänkuvat mahdollistavat </w:t>
      </w:r>
      <w:r w:rsidR="005A6D3A">
        <w:t>uudenlaisen</w:t>
      </w:r>
      <w:r w:rsidR="003F33DA">
        <w:t xml:space="preserve"> </w:t>
      </w:r>
      <w:r w:rsidR="001E1324">
        <w:t>työnjako</w:t>
      </w:r>
      <w:r w:rsidR="00DC2608">
        <w:t>malli</w:t>
      </w:r>
      <w:r w:rsidR="002F0266">
        <w:t xml:space="preserve">n </w:t>
      </w:r>
      <w:r w:rsidR="005A6D3A">
        <w:t>toteuttamisen yksiköissä</w:t>
      </w:r>
      <w:r w:rsidR="00443511">
        <w:t>. T</w:t>
      </w:r>
      <w:r w:rsidR="00FD3804">
        <w:t>yönjakomallissa</w:t>
      </w:r>
      <w:r w:rsidR="00AB01AF">
        <w:t xml:space="preserve"> </w:t>
      </w:r>
      <w:r w:rsidR="0BB61DC3">
        <w:t xml:space="preserve">on </w:t>
      </w:r>
      <w:r w:rsidR="00AB01AF">
        <w:t>muun muassa</w:t>
      </w:r>
      <w:r w:rsidR="009A391F">
        <w:t xml:space="preserve"> avustavia</w:t>
      </w:r>
      <w:r w:rsidR="00FD3804">
        <w:t xml:space="preserve"> </w:t>
      </w:r>
      <w:r w:rsidR="00A11E85">
        <w:t xml:space="preserve">tehtäviä </w:t>
      </w:r>
      <w:r w:rsidR="009A391F">
        <w:t>ja välilli</w:t>
      </w:r>
      <w:r w:rsidR="00F47C02">
        <w:t xml:space="preserve">stä hoitotyötä </w:t>
      </w:r>
      <w:r w:rsidR="00A11E85">
        <w:t>on siirretty lähihoitajilta hoiva-avustajille</w:t>
      </w:r>
      <w:r w:rsidR="002B3E27">
        <w:t>. Näin lähihoitaja</w:t>
      </w:r>
      <w:r w:rsidR="00960277">
        <w:t xml:space="preserve">n ammattiosaaminen kohdentuu </w:t>
      </w:r>
      <w:r w:rsidR="006810E2">
        <w:t>koulutusta vastaaviin</w:t>
      </w:r>
      <w:r w:rsidR="003D5AF2">
        <w:t xml:space="preserve"> tehtäviin.</w:t>
      </w:r>
    </w:p>
    <w:p w14:paraId="52A67AAE" w14:textId="1F259E57" w:rsidR="00834BA9" w:rsidRPr="00862281" w:rsidRDefault="00834BA9" w:rsidP="00862281">
      <w:pPr>
        <w:pStyle w:val="OtsikkoNumeroitu2"/>
      </w:pPr>
      <w:bookmarkStart w:id="15" w:name="_Toc216689062"/>
      <w:r w:rsidRPr="00862281">
        <w:t xml:space="preserve">Lähihoitajan </w:t>
      </w:r>
      <w:r w:rsidR="0022052C">
        <w:t xml:space="preserve">päivitetty </w:t>
      </w:r>
      <w:r w:rsidRPr="00862281">
        <w:t>tehtävänkuva</w:t>
      </w:r>
      <w:bookmarkEnd w:id="15"/>
    </w:p>
    <w:p w14:paraId="5FC77E32" w14:textId="55B80428" w:rsidR="00834BA9" w:rsidRPr="002D5C2F" w:rsidRDefault="5FF6D8DD" w:rsidP="002D5C2F">
      <w:pPr>
        <w:spacing w:line="360" w:lineRule="auto"/>
        <w:ind w:left="1304"/>
        <w:rPr>
          <w:rFonts w:asciiTheme="minorHAnsi" w:eastAsia="Aptos" w:hAnsiTheme="minorHAnsi"/>
          <w:szCs w:val="22"/>
        </w:rPr>
      </w:pPr>
      <w:r w:rsidRPr="002D5C2F">
        <w:rPr>
          <w:rFonts w:asciiTheme="minorHAnsi" w:eastAsia="Aptos" w:hAnsiTheme="minorHAnsi"/>
          <w:szCs w:val="22"/>
        </w:rPr>
        <w:t xml:space="preserve">Lähihoitaja työskentelee </w:t>
      </w:r>
      <w:proofErr w:type="spellStart"/>
      <w:r w:rsidRPr="002D5C2F">
        <w:rPr>
          <w:rFonts w:asciiTheme="minorHAnsi" w:eastAsia="Aptos" w:hAnsiTheme="minorHAnsi"/>
          <w:szCs w:val="22"/>
        </w:rPr>
        <w:t>Pohteen</w:t>
      </w:r>
      <w:proofErr w:type="spellEnd"/>
      <w:r w:rsidRPr="002D5C2F">
        <w:rPr>
          <w:rFonts w:asciiTheme="minorHAnsi" w:eastAsia="Aptos" w:hAnsiTheme="minorHAnsi"/>
          <w:szCs w:val="22"/>
        </w:rPr>
        <w:t xml:space="preserve"> akuuttiosastoilla</w:t>
      </w:r>
      <w:r w:rsidR="00CD7CB4">
        <w:rPr>
          <w:rFonts w:asciiTheme="minorHAnsi" w:eastAsia="Aptos" w:hAnsiTheme="minorHAnsi"/>
          <w:szCs w:val="22"/>
        </w:rPr>
        <w:t xml:space="preserve">, kuntoutusyksiköissä ja </w:t>
      </w:r>
      <w:r w:rsidR="00CD7CB4" w:rsidRPr="002D5C2F">
        <w:rPr>
          <w:rFonts w:asciiTheme="minorHAnsi" w:eastAsia="Aptos" w:hAnsiTheme="minorHAnsi"/>
          <w:szCs w:val="22"/>
        </w:rPr>
        <w:t xml:space="preserve">kotihoidossa </w:t>
      </w:r>
      <w:r w:rsidRPr="002D5C2F">
        <w:rPr>
          <w:rFonts w:asciiTheme="minorHAnsi" w:eastAsia="Aptos" w:hAnsiTheme="minorHAnsi"/>
          <w:szCs w:val="22"/>
        </w:rPr>
        <w:t>osana moniammatillista tiimiä. Työ voi olla itsenäistä, ja lähihoitajalla voi olla omia potilaita</w:t>
      </w:r>
      <w:r w:rsidR="00740A97">
        <w:rPr>
          <w:rFonts w:asciiTheme="minorHAnsi" w:eastAsia="Aptos" w:hAnsiTheme="minorHAnsi"/>
          <w:szCs w:val="22"/>
        </w:rPr>
        <w:t>/asiakkaita</w:t>
      </w:r>
      <w:r w:rsidRPr="002D5C2F">
        <w:rPr>
          <w:rFonts w:asciiTheme="minorHAnsi" w:eastAsia="Aptos" w:hAnsiTheme="minorHAnsi"/>
          <w:szCs w:val="22"/>
        </w:rPr>
        <w:t xml:space="preserve"> osaamisen ja potilaiden</w:t>
      </w:r>
      <w:r w:rsidR="00740A97">
        <w:rPr>
          <w:rFonts w:asciiTheme="minorHAnsi" w:eastAsia="Aptos" w:hAnsiTheme="minorHAnsi"/>
          <w:szCs w:val="22"/>
        </w:rPr>
        <w:t>/asiakkaiden</w:t>
      </w:r>
      <w:r w:rsidRPr="002D5C2F">
        <w:rPr>
          <w:rFonts w:asciiTheme="minorHAnsi" w:eastAsia="Aptos" w:hAnsiTheme="minorHAnsi"/>
          <w:szCs w:val="22"/>
        </w:rPr>
        <w:t xml:space="preserve"> tarpeiden mukaan.</w:t>
      </w:r>
    </w:p>
    <w:p w14:paraId="795B898F" w14:textId="794F2931" w:rsidR="00834BA9" w:rsidRPr="002D5C2F" w:rsidRDefault="00834BA9" w:rsidP="002D5C2F">
      <w:pPr>
        <w:spacing w:line="360" w:lineRule="auto"/>
        <w:ind w:left="1304"/>
        <w:rPr>
          <w:rFonts w:asciiTheme="minorHAnsi" w:eastAsia="Aptos" w:hAnsiTheme="minorHAnsi"/>
          <w:szCs w:val="22"/>
        </w:rPr>
      </w:pPr>
    </w:p>
    <w:p w14:paraId="5A002208" w14:textId="3831A10D" w:rsidR="00834BA9" w:rsidRPr="002D5C2F" w:rsidRDefault="5FF6D8DD" w:rsidP="002D5C2F">
      <w:pPr>
        <w:spacing w:line="360" w:lineRule="auto"/>
        <w:ind w:left="1304"/>
        <w:rPr>
          <w:rFonts w:asciiTheme="minorHAnsi" w:eastAsia="Aptos" w:hAnsiTheme="minorHAnsi"/>
          <w:szCs w:val="22"/>
        </w:rPr>
      </w:pPr>
      <w:r w:rsidRPr="002D5C2F">
        <w:rPr>
          <w:rFonts w:asciiTheme="minorHAnsi" w:eastAsia="Aptos" w:hAnsiTheme="minorHAnsi"/>
          <w:szCs w:val="22"/>
        </w:rPr>
        <w:t>Lähihoitajan työ edellyttää vahvaa ammattietiikkaa, teoreettista ja käytännön osaamista sekä hoitotyön periaatteiden tuntemusta. Hän saa perehdytyksen eri potilasryhmien hoitoon ja osallistuu potilaan hoidon suunnitteluun sekä kuntoutumista edistävään hoitotyöhön yhdessä tiimin kanssa. Lähihoitajan tulee hallita kansansairauksien hoitomuodot ja ymmärtää perussairauksien hoitotasapainon vaihtelut.</w:t>
      </w:r>
    </w:p>
    <w:p w14:paraId="6B20E53C" w14:textId="560438D1" w:rsidR="00834BA9" w:rsidRPr="002D5C2F" w:rsidRDefault="00834BA9" w:rsidP="002D5C2F">
      <w:pPr>
        <w:spacing w:line="360" w:lineRule="auto"/>
        <w:ind w:left="1304"/>
        <w:rPr>
          <w:rFonts w:asciiTheme="minorHAnsi" w:eastAsia="Aptos" w:hAnsiTheme="minorHAnsi"/>
          <w:szCs w:val="22"/>
        </w:rPr>
      </w:pPr>
    </w:p>
    <w:p w14:paraId="1C95F939" w14:textId="10A65292" w:rsidR="00834BA9" w:rsidRPr="002D5C2F" w:rsidRDefault="5FF6D8DD" w:rsidP="002D5C2F">
      <w:pPr>
        <w:spacing w:line="360" w:lineRule="auto"/>
        <w:ind w:left="1304"/>
        <w:rPr>
          <w:rFonts w:asciiTheme="minorHAnsi" w:eastAsia="Aptos" w:hAnsiTheme="minorHAnsi"/>
          <w:color w:val="000000" w:themeColor="text1"/>
        </w:rPr>
      </w:pPr>
      <w:r w:rsidRPr="1CE12C51">
        <w:rPr>
          <w:rFonts w:asciiTheme="minorHAnsi" w:eastAsia="Aptos" w:hAnsiTheme="minorHAnsi"/>
        </w:rPr>
        <w:t>Lähihoitaja toimii yhteistyössä lääkärin,</w:t>
      </w:r>
      <w:r w:rsidR="675EB09F" w:rsidRPr="30306475">
        <w:rPr>
          <w:rFonts w:asciiTheme="minorHAnsi" w:eastAsia="Aptos" w:hAnsiTheme="minorHAnsi"/>
        </w:rPr>
        <w:t xml:space="preserve"> </w:t>
      </w:r>
      <w:r w:rsidRPr="1CE12C51">
        <w:rPr>
          <w:rFonts w:asciiTheme="minorHAnsi" w:eastAsia="Aptos" w:hAnsiTheme="minorHAnsi"/>
        </w:rPr>
        <w:t xml:space="preserve">sairaanhoitajan, fysioterapeutin ja muiden tiimin jäsenten kanssa sekä tiedottaa havainnoistaan. </w:t>
      </w:r>
      <w:r w:rsidRPr="1CE12C51">
        <w:rPr>
          <w:rFonts w:asciiTheme="minorHAnsi" w:eastAsia="Aptos" w:hAnsiTheme="minorHAnsi"/>
          <w:color w:val="000000" w:themeColor="text1"/>
        </w:rPr>
        <w:t xml:space="preserve">Lähihoitaja toteuttaa </w:t>
      </w:r>
      <w:r w:rsidRPr="7B5F1998">
        <w:rPr>
          <w:rFonts w:asciiTheme="minorHAnsi" w:eastAsia="Aptos" w:hAnsiTheme="minorHAnsi"/>
          <w:color w:val="000000" w:themeColor="text1"/>
        </w:rPr>
        <w:t>potilaan</w:t>
      </w:r>
      <w:r w:rsidR="715D898A" w:rsidRPr="7B5F1998">
        <w:rPr>
          <w:rFonts w:asciiTheme="minorHAnsi" w:eastAsia="Aptos" w:hAnsiTheme="minorHAnsi"/>
          <w:color w:val="000000" w:themeColor="text1"/>
        </w:rPr>
        <w:t xml:space="preserve"> </w:t>
      </w:r>
      <w:r w:rsidRPr="7B5F1998">
        <w:rPr>
          <w:rFonts w:asciiTheme="minorHAnsi" w:eastAsia="Aptos" w:hAnsiTheme="minorHAnsi"/>
          <w:color w:val="000000" w:themeColor="text1"/>
        </w:rPr>
        <w:t>lääkehoitoa</w:t>
      </w:r>
      <w:r w:rsidRPr="1CE12C51">
        <w:rPr>
          <w:rFonts w:asciiTheme="minorHAnsi" w:eastAsia="Aptos" w:hAnsiTheme="minorHAnsi"/>
          <w:color w:val="000000" w:themeColor="text1"/>
        </w:rPr>
        <w:t xml:space="preserve"> </w:t>
      </w:r>
      <w:proofErr w:type="spellStart"/>
      <w:r w:rsidRPr="1CE12C51">
        <w:rPr>
          <w:rFonts w:asciiTheme="minorHAnsi" w:eastAsia="Aptos" w:hAnsiTheme="minorHAnsi"/>
        </w:rPr>
        <w:t>Pohteen</w:t>
      </w:r>
      <w:proofErr w:type="spellEnd"/>
      <w:r w:rsidRPr="1CE12C51">
        <w:rPr>
          <w:rFonts w:asciiTheme="minorHAnsi" w:eastAsia="Aptos" w:hAnsiTheme="minorHAnsi"/>
        </w:rPr>
        <w:t xml:space="preserve"> nimikesuojattujen ammattihenkilöiden lääkehoidon tehtävien mukaisesti, suoritettuaan yksikön vaatimat näytöt ja lääkehoidon tentit.</w:t>
      </w:r>
      <w:r w:rsidRPr="1CE12C51">
        <w:rPr>
          <w:rFonts w:asciiTheme="minorHAnsi" w:eastAsia="Aptos" w:hAnsiTheme="minorHAnsi"/>
          <w:color w:val="000000" w:themeColor="text1"/>
        </w:rPr>
        <w:t xml:space="preserve"> </w:t>
      </w:r>
    </w:p>
    <w:p w14:paraId="7135F53F" w14:textId="02F3AAF0" w:rsidR="00834BA9" w:rsidRPr="002D5C2F" w:rsidRDefault="00834BA9" w:rsidP="002D5C2F">
      <w:pPr>
        <w:spacing w:line="360" w:lineRule="auto"/>
        <w:ind w:left="1304"/>
        <w:rPr>
          <w:rFonts w:asciiTheme="minorHAnsi" w:eastAsia="Aptos" w:hAnsiTheme="minorHAnsi"/>
          <w:color w:val="000000" w:themeColor="text1"/>
          <w:szCs w:val="22"/>
        </w:rPr>
      </w:pPr>
    </w:p>
    <w:p w14:paraId="60D43362" w14:textId="7E9BB8FD" w:rsidR="0057046C" w:rsidRDefault="5FF6D8DD" w:rsidP="00326D28">
      <w:pPr>
        <w:spacing w:line="360" w:lineRule="auto"/>
        <w:ind w:left="1304"/>
        <w:rPr>
          <w:rFonts w:asciiTheme="minorHAnsi" w:eastAsia="Aptos" w:hAnsiTheme="minorHAnsi"/>
        </w:rPr>
      </w:pPr>
      <w:r w:rsidRPr="74B981F9">
        <w:rPr>
          <w:rFonts w:asciiTheme="minorHAnsi" w:eastAsia="Aptos" w:hAnsiTheme="minorHAnsi"/>
        </w:rPr>
        <w:t>Työssä hyödynnetään näyttöön perustuvaa tietoa ja noudatetaan hoitosuosituksia. Lähihoitaja osaa käyttää potilaan tarvitsemia apuvälineitä ja ohjata niiden käytössä. Kaikki havainnot ja toimenpiteet lähihoitaja kirjaa sähköiseen potilastietojärjestelmään.</w:t>
      </w:r>
    </w:p>
    <w:p w14:paraId="13088127" w14:textId="77777777" w:rsidR="00F94BA9" w:rsidRDefault="00F94BA9" w:rsidP="00326D28">
      <w:pPr>
        <w:spacing w:line="360" w:lineRule="auto"/>
        <w:ind w:left="1304"/>
        <w:rPr>
          <w:rFonts w:asciiTheme="minorHAnsi" w:eastAsia="Aptos" w:hAnsiTheme="minorHAnsi"/>
        </w:rPr>
      </w:pPr>
    </w:p>
    <w:p w14:paraId="553270E8" w14:textId="095D95F2" w:rsidR="36DEB429" w:rsidRDefault="00F94BA9" w:rsidP="5AE0B7C6">
      <w:pPr>
        <w:spacing w:line="360" w:lineRule="auto"/>
        <w:ind w:left="1304"/>
        <w:rPr>
          <w:rFonts w:asciiTheme="minorHAnsi" w:eastAsia="Aptos" w:hAnsiTheme="minorHAnsi"/>
        </w:rPr>
      </w:pPr>
      <w:r>
        <w:rPr>
          <w:rFonts w:asciiTheme="minorHAnsi" w:eastAsia="Aptos" w:hAnsiTheme="minorHAnsi"/>
        </w:rPr>
        <w:t>Lähihoitajan tehtävänkuva</w:t>
      </w:r>
      <w:r w:rsidR="000C6F74">
        <w:rPr>
          <w:rFonts w:asciiTheme="minorHAnsi" w:eastAsia="Aptos" w:hAnsiTheme="minorHAnsi"/>
        </w:rPr>
        <w:t>t</w:t>
      </w:r>
      <w:r>
        <w:rPr>
          <w:rFonts w:asciiTheme="minorHAnsi" w:eastAsia="Aptos" w:hAnsiTheme="minorHAnsi"/>
        </w:rPr>
        <w:t xml:space="preserve"> on </w:t>
      </w:r>
      <w:r w:rsidR="008B6D5A">
        <w:rPr>
          <w:rFonts w:asciiTheme="minorHAnsi" w:eastAsia="Aptos" w:hAnsiTheme="minorHAnsi"/>
        </w:rPr>
        <w:t xml:space="preserve">esitelty </w:t>
      </w:r>
      <w:r w:rsidR="000C6F74">
        <w:rPr>
          <w:rFonts w:asciiTheme="minorHAnsi" w:eastAsia="Aptos" w:hAnsiTheme="minorHAnsi"/>
        </w:rPr>
        <w:t xml:space="preserve">tarkemmin liitteissä </w:t>
      </w:r>
      <w:proofErr w:type="gramStart"/>
      <w:r w:rsidR="000C6F74">
        <w:rPr>
          <w:rFonts w:asciiTheme="minorHAnsi" w:eastAsia="Aptos" w:hAnsiTheme="minorHAnsi"/>
        </w:rPr>
        <w:t>2-4</w:t>
      </w:r>
      <w:proofErr w:type="gramEnd"/>
      <w:r w:rsidR="008B6D5A">
        <w:rPr>
          <w:rFonts w:asciiTheme="minorHAnsi" w:eastAsia="Aptos" w:hAnsiTheme="minorHAnsi"/>
        </w:rPr>
        <w:t>.</w:t>
      </w:r>
    </w:p>
    <w:p w14:paraId="38FA5927" w14:textId="2C8CF831" w:rsidR="36DEB429" w:rsidRDefault="36DEB429" w:rsidP="36DEB429">
      <w:pPr>
        <w:pStyle w:val="Leipteksti"/>
        <w:ind w:left="0"/>
        <w:rPr>
          <w:rFonts w:asciiTheme="minorHAnsi" w:hAnsiTheme="minorHAnsi"/>
        </w:rPr>
      </w:pPr>
    </w:p>
    <w:p w14:paraId="612CDDAF" w14:textId="7092D1C7" w:rsidR="00562E43" w:rsidRPr="00326D28" w:rsidRDefault="00562E43" w:rsidP="00AF3830">
      <w:pPr>
        <w:pStyle w:val="OtsikkoNumeroitu2"/>
      </w:pPr>
      <w:bookmarkStart w:id="16" w:name="_Toc216689063"/>
      <w:r w:rsidRPr="00B15E31">
        <w:lastRenderedPageBreak/>
        <w:t xml:space="preserve">Hoiva-avustajan </w:t>
      </w:r>
      <w:r w:rsidR="0022052C">
        <w:t>p</w:t>
      </w:r>
      <w:r w:rsidR="00F87D11">
        <w:t xml:space="preserve">äivitetty </w:t>
      </w:r>
      <w:r w:rsidRPr="00B15E31">
        <w:t>tehtävänkuva</w:t>
      </w:r>
      <w:bookmarkEnd w:id="16"/>
    </w:p>
    <w:p w14:paraId="4A764A8E" w14:textId="25DB8447" w:rsidR="00F015A8" w:rsidRPr="00F015A8" w:rsidRDefault="00F015A8" w:rsidP="008B6D5A">
      <w:pPr>
        <w:spacing w:after="160" w:line="360" w:lineRule="auto"/>
        <w:ind w:left="1304"/>
        <w:rPr>
          <w:rFonts w:asciiTheme="minorHAnsi" w:hAnsiTheme="minorHAnsi"/>
        </w:rPr>
      </w:pPr>
      <w:r w:rsidRPr="00F015A8">
        <w:rPr>
          <w:rFonts w:asciiTheme="minorHAnsi" w:hAnsiTheme="minorHAnsi"/>
        </w:rPr>
        <w:t>Hoiva-avustajalta edellytetään hyviä vuorovaikutus- ja ryhmätyötaitoja, oma-aloitteisuutta</w:t>
      </w:r>
      <w:r w:rsidR="006D65D3">
        <w:rPr>
          <w:rFonts w:asciiTheme="minorHAnsi" w:hAnsiTheme="minorHAnsi"/>
        </w:rPr>
        <w:t xml:space="preserve"> ja</w:t>
      </w:r>
      <w:r w:rsidRPr="00F015A8">
        <w:rPr>
          <w:rFonts w:asciiTheme="minorHAnsi" w:hAnsiTheme="minorHAnsi"/>
        </w:rPr>
        <w:t xml:space="preserve"> vastuullisuutta. Työssä tarvitaan myös hygienia- ja turvallisuusosaamista sekä kykyä toimia muuttuvissa tilanteissa.</w:t>
      </w:r>
    </w:p>
    <w:p w14:paraId="3716F7F6" w14:textId="77777777" w:rsidR="00F015A8" w:rsidRPr="00F015A8" w:rsidRDefault="00F015A8" w:rsidP="008B6D5A">
      <w:pPr>
        <w:spacing w:after="160" w:line="360" w:lineRule="auto"/>
        <w:ind w:left="1304"/>
        <w:rPr>
          <w:rFonts w:asciiTheme="minorHAnsi" w:hAnsiTheme="minorHAnsi"/>
        </w:rPr>
      </w:pPr>
      <w:r w:rsidRPr="00F015A8">
        <w:rPr>
          <w:rFonts w:asciiTheme="minorHAnsi" w:hAnsiTheme="minorHAnsi"/>
        </w:rPr>
        <w:t>Työtehtävät sisältävät asiakkaiden avustamista päivittäisissä toiminnoissa, kuten peseytymisessä, pukeutumisessa, ruokailussa ja liikkumisessa. Hoiva-avustaja ei työskentele yksin vuorossa eikä vastaa lääkehoidosta ilman asianmukaista koulutusta ja lupia.</w:t>
      </w:r>
    </w:p>
    <w:p w14:paraId="7C57E64E" w14:textId="5F8CD114" w:rsidR="00BA00E0" w:rsidRDefault="6F2FC91F" w:rsidP="008B6D5A">
      <w:pPr>
        <w:spacing w:after="160" w:line="360" w:lineRule="auto"/>
        <w:ind w:left="1304"/>
        <w:rPr>
          <w:rFonts w:asciiTheme="minorHAnsi" w:hAnsiTheme="minorHAnsi"/>
        </w:rPr>
      </w:pPr>
      <w:r w:rsidRPr="48D34841">
        <w:rPr>
          <w:rFonts w:asciiTheme="minorHAnsi" w:hAnsiTheme="minorHAnsi"/>
        </w:rPr>
        <w:t>Hoiva-avustaja toimii osana tiimiä, seuraa asiakkaan vointia ja raportoi muutoksista. Hän kirjaa hoitoon liittyvät asiat sähköiseen asiakasjärjestelmään.</w:t>
      </w:r>
    </w:p>
    <w:p w14:paraId="0A0ABAC7" w14:textId="660D2D49" w:rsidR="00AF4035" w:rsidRPr="00D83927" w:rsidRDefault="008B6D5A" w:rsidP="00D83927">
      <w:pPr>
        <w:spacing w:line="360" w:lineRule="auto"/>
        <w:ind w:left="1304"/>
        <w:rPr>
          <w:rFonts w:asciiTheme="minorHAnsi" w:eastAsia="Aptos" w:hAnsiTheme="minorHAnsi"/>
          <w:color w:val="000000" w:themeColor="text1"/>
        </w:rPr>
      </w:pPr>
      <w:r>
        <w:rPr>
          <w:rFonts w:asciiTheme="minorHAnsi" w:eastAsia="Aptos" w:hAnsiTheme="minorHAnsi"/>
        </w:rPr>
        <w:t>Hoiva</w:t>
      </w:r>
      <w:r w:rsidR="4B9A400E" w:rsidRPr="29AB8552">
        <w:rPr>
          <w:rFonts w:asciiTheme="minorHAnsi" w:eastAsia="Aptos" w:hAnsiTheme="minorHAnsi"/>
        </w:rPr>
        <w:t>-avustajien tehtävänkuvat on esitelty tarkemmin liitteissä</w:t>
      </w:r>
      <w:r w:rsidRPr="008B6D5A">
        <w:rPr>
          <w:rFonts w:asciiTheme="minorHAnsi" w:eastAsia="Aptos" w:hAnsiTheme="minorHAnsi"/>
        </w:rPr>
        <w:t xml:space="preserve"> </w:t>
      </w:r>
      <w:proofErr w:type="gramStart"/>
      <w:r w:rsidRPr="008B6D5A">
        <w:rPr>
          <w:rFonts w:asciiTheme="minorHAnsi" w:eastAsia="Aptos" w:hAnsiTheme="minorHAnsi"/>
        </w:rPr>
        <w:t>5-7</w:t>
      </w:r>
      <w:proofErr w:type="gramEnd"/>
      <w:r w:rsidRPr="008B6D5A">
        <w:rPr>
          <w:rFonts w:asciiTheme="minorHAnsi" w:eastAsia="Aptos" w:hAnsiTheme="minorHAnsi"/>
        </w:rPr>
        <w:t>.</w:t>
      </w:r>
    </w:p>
    <w:p w14:paraId="58AC136C" w14:textId="77777777" w:rsidR="00AF4035" w:rsidRDefault="00AF4035" w:rsidP="00AF4035">
      <w:pPr>
        <w:pStyle w:val="OtsikkoNumeroitu2"/>
      </w:pPr>
      <w:bookmarkStart w:id="17" w:name="_Toc216689064"/>
      <w:r w:rsidRPr="7533ED73">
        <w:t>Lähihoitajien laajennetun tehtävänkuvan hyödyt</w:t>
      </w:r>
      <w:bookmarkEnd w:id="17"/>
    </w:p>
    <w:p w14:paraId="5C71F9BD" w14:textId="51A77E75" w:rsidR="00AF4035" w:rsidRDefault="00AF4035" w:rsidP="00A1337C">
      <w:pPr>
        <w:pStyle w:val="Leipteksti"/>
        <w:spacing w:line="360" w:lineRule="auto"/>
        <w:rPr>
          <w:rFonts w:eastAsia="Arial" w:cs="Arial"/>
          <w:szCs w:val="22"/>
        </w:rPr>
      </w:pPr>
      <w:r w:rsidRPr="7533ED73">
        <w:rPr>
          <w:rFonts w:eastAsia="Arial" w:cs="Arial"/>
          <w:szCs w:val="22"/>
        </w:rPr>
        <w:t xml:space="preserve">Sosiaali- ja terveysalalla on kasvava tarve hyödyntää henkilöstöresursseja tehokkaammin. Lähihoitajien tehtävänkuvan laajentaminen on noussut keskeiseksi keinoksi vastata työvoimapulaan, parantaa hoidon laatua ja lisätä työn mielekkyyttä. </w:t>
      </w:r>
    </w:p>
    <w:p w14:paraId="1B86A9E5" w14:textId="77777777" w:rsidR="00AF4035" w:rsidRDefault="00AF4035" w:rsidP="00A1337C">
      <w:pPr>
        <w:pStyle w:val="Leipteksti"/>
        <w:spacing w:line="360" w:lineRule="auto"/>
        <w:rPr>
          <w:rFonts w:eastAsia="Arial" w:cs="Arial"/>
          <w:szCs w:val="22"/>
        </w:rPr>
      </w:pPr>
      <w:r w:rsidRPr="7533ED73">
        <w:rPr>
          <w:rFonts w:eastAsia="Arial" w:cs="Arial"/>
          <w:szCs w:val="22"/>
        </w:rPr>
        <w:t>Sosiaali- ja terveysalalla on merkittävä pula osaavasta henkilöstöstä, erityisesti ikääntyneiden hoivapalveluissa. Hoitajavaje heikentää hoidon laatua ja lisää hoitohenkilökunnan kuormitusta. Lähihoitajat muodostavat suuren osan hoitohenkilöstöstä, ja heidän osaamisensa laajempi hyödyntäminen voi helpottaa resurssipulaa. Laajennettu tehtävänkuva mahdollistaa työnjaon uudistamisen ja sairaanhoitajien työkuorman keventämisen. (Itä-Suomen yliopisto, 2023)</w:t>
      </w:r>
    </w:p>
    <w:p w14:paraId="18306EB1" w14:textId="77777777" w:rsidR="00AF4035" w:rsidRDefault="00AF4035" w:rsidP="00A1337C">
      <w:pPr>
        <w:pStyle w:val="Leipteksti"/>
        <w:spacing w:line="360" w:lineRule="auto"/>
        <w:rPr>
          <w:rFonts w:eastAsia="Arial" w:cs="Arial"/>
        </w:rPr>
      </w:pPr>
      <w:r w:rsidRPr="056D4E9F">
        <w:rPr>
          <w:rFonts w:eastAsia="Arial" w:cs="Arial"/>
        </w:rPr>
        <w:t>Lähihoitajat ovat koulutettuja hoito- ja hoivatyön asiantuntijoita. Heillä on valmiudet osallistua esimerkiksi lääkehoitoon, haavanhoitoon, terveydentilan arviointiin</w:t>
      </w:r>
      <w:r w:rsidRPr="05A24C75">
        <w:rPr>
          <w:rFonts w:eastAsia="Arial" w:cs="Arial"/>
        </w:rPr>
        <w:t>,</w:t>
      </w:r>
      <w:r w:rsidRPr="056D4E9F">
        <w:rPr>
          <w:rFonts w:eastAsia="Arial" w:cs="Arial"/>
        </w:rPr>
        <w:t xml:space="preserve"> potilaan kokonaisvaltaiseen hoitoon ja jatkohoidon suunnitteluun.</w:t>
      </w:r>
      <w:r w:rsidRPr="71F695EF">
        <w:rPr>
          <w:rFonts w:eastAsia="Arial" w:cs="Arial"/>
          <w:b/>
        </w:rPr>
        <w:t xml:space="preserve"> </w:t>
      </w:r>
      <w:r w:rsidRPr="71F695EF">
        <w:rPr>
          <w:rFonts w:eastAsia="Arial" w:cs="Arial"/>
        </w:rPr>
        <w:t>Osaamista voidaan hyödyntää laajemmin myös rokottamisessa, hoidon tarpeen arvioinnissa ja tiiminvetotehtävissä. Tämä lisää hoitotyön joustavuutta ja parantaa palveluiden saatavuutta. (</w:t>
      </w:r>
      <w:proofErr w:type="spellStart"/>
      <w:r w:rsidRPr="71F695EF">
        <w:rPr>
          <w:rFonts w:eastAsia="Arial" w:cs="Arial"/>
        </w:rPr>
        <w:t>SuPer</w:t>
      </w:r>
      <w:proofErr w:type="spellEnd"/>
      <w:r w:rsidRPr="71F695EF">
        <w:rPr>
          <w:rFonts w:eastAsia="Arial" w:cs="Arial"/>
        </w:rPr>
        <w:t xml:space="preserve"> &amp; HALI, 2023) </w:t>
      </w:r>
    </w:p>
    <w:p w14:paraId="1BDD79D0" w14:textId="77777777" w:rsidR="00AF4035" w:rsidRDefault="00AF4035" w:rsidP="00A1337C">
      <w:pPr>
        <w:pStyle w:val="Leipteksti"/>
        <w:spacing w:line="360" w:lineRule="auto"/>
        <w:rPr>
          <w:rFonts w:eastAsia="Arial" w:cs="Arial"/>
        </w:rPr>
      </w:pPr>
      <w:r w:rsidRPr="71F695EF">
        <w:rPr>
          <w:rFonts w:eastAsia="Arial" w:cs="Arial"/>
        </w:rPr>
        <w:t xml:space="preserve">Laajennettu tehtävänkuva voi lisätä työn mielekkyyttä, sitoutumista ja työssä pysymistä. Mahdollisuus urakehitykseen, kuten tiiminvetäjän tai vastuuhenkilön rooliin, motivoi </w:t>
      </w:r>
      <w:r w:rsidRPr="71F695EF">
        <w:rPr>
          <w:rFonts w:eastAsia="Arial" w:cs="Arial"/>
        </w:rPr>
        <w:lastRenderedPageBreak/>
        <w:t xml:space="preserve">työntekijöitä ja vahvistaa työyhteisöä. (Laurea YAMK-opinnäytetyö, 2023) Hoiva-avustajan avulla voidaan vähentää hoitajien uupumusta ja parantaa työssä jaksamista, mikä tukee henkilöstön pysyvyyttä ja vähentää vaihtuvuutta. </w:t>
      </w:r>
    </w:p>
    <w:p w14:paraId="1A96E187" w14:textId="77777777" w:rsidR="00AF4035" w:rsidRDefault="00AF4035" w:rsidP="00A1337C">
      <w:pPr>
        <w:pStyle w:val="Leipteksti"/>
        <w:spacing w:line="360" w:lineRule="auto"/>
        <w:rPr>
          <w:rFonts w:eastAsia="Arial" w:cs="Arial"/>
          <w:szCs w:val="22"/>
        </w:rPr>
      </w:pPr>
      <w:r w:rsidRPr="5AE0B7C6">
        <w:rPr>
          <w:rFonts w:eastAsia="Arial" w:cs="Arial"/>
        </w:rPr>
        <w:t xml:space="preserve">Lähihoitajat työskentelevät lähellä asiakasta ja voivat tarjota yksilöllistä, kulttuurisensitiivistä hoitoa. Palveluiden personointi parantaa asiakastyytyväisyyttä ja hoidon jatkuvuutta. (Aarni Henkilöstö, 2023) Hoiva-avustajat voivat tarjota potilaille enemmän aikaa ja huomiota, mikä lisää asiakastyytyväisyyttä ja luottamusta hoitopalveluihin. </w:t>
      </w:r>
    </w:p>
    <w:p w14:paraId="4B11AAD6" w14:textId="0059B1DC" w:rsidR="57897FD9" w:rsidRDefault="57897FD9" w:rsidP="00A5266F">
      <w:pPr>
        <w:pStyle w:val="Leipteksti"/>
        <w:spacing w:line="360" w:lineRule="auto"/>
        <w:rPr>
          <w:rFonts w:eastAsia="Arial" w:cs="Arial"/>
        </w:rPr>
      </w:pPr>
      <w:r w:rsidRPr="5AE0B7C6">
        <w:rPr>
          <w:rFonts w:eastAsia="Arial" w:cs="Arial"/>
        </w:rPr>
        <w:t xml:space="preserve">Hoiva-avustajat voivat keventää hoitajien työtaakkaa hoitamalla avustavia tehtäviä. </w:t>
      </w:r>
      <w:r w:rsidR="008742B8" w:rsidRPr="008742B8">
        <w:rPr>
          <w:rFonts w:eastAsia="Arial" w:cs="Arial"/>
        </w:rPr>
        <w:t xml:space="preserve">Avustava tehtävä mahdollistaa toimintayksiköissä työnjaon ja ammattihenkilöiden keskittymisen ammatillista osaamista vaativiin tehtäviin. </w:t>
      </w:r>
      <w:r w:rsidR="0068694D" w:rsidRPr="0068694D">
        <w:rPr>
          <w:rFonts w:eastAsia="Arial" w:cs="Arial"/>
        </w:rPr>
        <w:t>Toimintayksiköissä päävastuu asiakkaan hoidosta säilyy sosiaali- ja terveydenhuollon ammattihenkilöillä, ja lainsäädäntö edellyttää riittävää henkilöstömäärää kaikissa työvuoroissa</w:t>
      </w:r>
      <w:r w:rsidR="00A5266F">
        <w:rPr>
          <w:rFonts w:eastAsia="Arial" w:cs="Arial"/>
        </w:rPr>
        <w:t xml:space="preserve"> </w:t>
      </w:r>
      <w:r w:rsidR="00951D57">
        <w:rPr>
          <w:rFonts w:eastAsia="Arial" w:cs="Arial"/>
        </w:rPr>
        <w:t>(STM 2024)</w:t>
      </w:r>
      <w:r w:rsidR="008742B8" w:rsidRPr="008742B8">
        <w:rPr>
          <w:rFonts w:eastAsia="Arial" w:cs="Arial"/>
        </w:rPr>
        <w:t xml:space="preserve">. </w:t>
      </w:r>
      <w:r w:rsidRPr="5AE0B7C6">
        <w:rPr>
          <w:rFonts w:eastAsia="Arial" w:cs="Arial"/>
        </w:rPr>
        <w:t>Kun lähihoitajat voivat keskittyä lääketieteellisiin tehtäviin ja hoiva-avustajat tukevat perushoidossa, potilaat saavat kokonaisvaltaisempaa ja turvallisempaa hoitoa.</w:t>
      </w:r>
    </w:p>
    <w:p w14:paraId="7166A667" w14:textId="08787FE1" w:rsidR="00AF4035" w:rsidRPr="000B4F1F" w:rsidRDefault="00AF4035" w:rsidP="000B4F1F">
      <w:pPr>
        <w:pStyle w:val="Leipteksti"/>
        <w:spacing w:line="360" w:lineRule="auto"/>
        <w:rPr>
          <w:rFonts w:eastAsia="Arial" w:cs="Arial"/>
        </w:rPr>
      </w:pPr>
      <w:r w:rsidRPr="661E6C42">
        <w:rPr>
          <w:rFonts w:eastAsia="Arial" w:cs="Arial"/>
        </w:rPr>
        <w:t>Sosiaali- ja terveysministeriön tavoitteena on purkaa liiallista sääntelyä ja mahdollistaa joustavampi työnjako. Tämä tukee lähihoitajien tehtävien laajentamista osaamisen mukaisesti ja mahdollistaa resurssien tehokkaamman käytön. (STM, 2023) Hoiva-avustaj</w:t>
      </w:r>
      <w:r w:rsidR="268A528F" w:rsidRPr="661E6C42">
        <w:rPr>
          <w:rFonts w:eastAsia="Arial" w:cs="Arial"/>
        </w:rPr>
        <w:t xml:space="preserve">ana toimiminen </w:t>
      </w:r>
      <w:r w:rsidRPr="661E6C42">
        <w:rPr>
          <w:rFonts w:eastAsia="Arial" w:cs="Arial"/>
        </w:rPr>
        <w:t xml:space="preserve">voi toimia ponnahduslautana lähihoitajan tai sairaanhoitajan opintoihin, mikä tukee alan vetovoimaa ja osaamisen kehittämistä. </w:t>
      </w:r>
    </w:p>
    <w:p w14:paraId="0B76BF70" w14:textId="0A194DE7" w:rsidR="004F0EFD" w:rsidRDefault="3E492FCE" w:rsidP="00B71155">
      <w:pPr>
        <w:pStyle w:val="OtsikkoNumeroitu2"/>
      </w:pPr>
      <w:bookmarkStart w:id="18" w:name="_Toc216689065"/>
      <w:r>
        <w:t>Työnjakomalli</w:t>
      </w:r>
      <w:bookmarkEnd w:id="18"/>
    </w:p>
    <w:p w14:paraId="4CE52E8C" w14:textId="20F14030" w:rsidR="00280FE5" w:rsidRPr="00280FE5" w:rsidRDefault="00280FE5" w:rsidP="00A1337C">
      <w:pPr>
        <w:pStyle w:val="Leipteksti"/>
        <w:spacing w:line="360" w:lineRule="auto"/>
      </w:pPr>
      <w:r w:rsidRPr="00280FE5">
        <w:t>Työnjakomallissa lähihoitajien tehtävänkuvaa laajennetaan siten, että he voivat hyödyntää koulutuksensa mukaisia taitoja täysimääräisesti yksikö</w:t>
      </w:r>
      <w:r w:rsidR="00B71155">
        <w:t>i</w:t>
      </w:r>
      <w:r w:rsidRPr="00280FE5">
        <w:t xml:space="preserve">ssä. Lähihoitajat voivat ottaa vastuulleen osan sairaanhoitajien tehtävistä, kun taas sairaanhoitajien rooli keskittyy hoidon kokonaisvastuuseen </w:t>
      </w:r>
      <w:r w:rsidR="4E149C27">
        <w:t xml:space="preserve">ja asiantuntijatehtäviin, </w:t>
      </w:r>
      <w:r w:rsidRPr="00280FE5">
        <w:t>ohjaaviin ja koordinoiviin tehtäviin</w:t>
      </w:r>
      <w:r w:rsidR="46750C15">
        <w:t xml:space="preserve"> sekä erillistä pätevyyttä vaativiin tehtäviin kuten esimerkiksi iv -lääkehoitoon</w:t>
      </w:r>
      <w:r w:rsidRPr="00280FE5">
        <w:t>.</w:t>
      </w:r>
    </w:p>
    <w:p w14:paraId="0F3780F6" w14:textId="77777777" w:rsidR="00280FE5" w:rsidRPr="00280FE5" w:rsidRDefault="00280FE5" w:rsidP="00A1337C">
      <w:pPr>
        <w:pStyle w:val="Leipteksti"/>
        <w:spacing w:line="360" w:lineRule="auto"/>
      </w:pPr>
      <w:r w:rsidRPr="00280FE5">
        <w:t>Laajennettu lähihoitajan tehtävänkuva mahdollistaa akuuttiosastoilla uudenlaisen työnjaon. Esimerkiksi Kempeleen akuuttiosastolla vuonna 2024 toteutettu tehtävänkuvan laajentaminen nähtiin mahdollisuutena kehittää osaston toimintaa ja hyödyntää henkilöstön osaamista entistä tehokkaammin.</w:t>
      </w:r>
    </w:p>
    <w:p w14:paraId="5F5B1783" w14:textId="77777777" w:rsidR="00280FE5" w:rsidRPr="00280FE5" w:rsidRDefault="00280FE5" w:rsidP="00A1337C">
      <w:pPr>
        <w:pStyle w:val="Leipteksti"/>
        <w:spacing w:line="360" w:lineRule="auto"/>
      </w:pPr>
      <w:r w:rsidRPr="00280FE5">
        <w:lastRenderedPageBreak/>
        <w:t>Osastolla otettiin käyttöön työparimalli (liite 8), jossa potilaat jaetaan tasaisesti vuorossa olevien hoitajien kesken. Kun lähihoitajat ottavat suuremman vastuun potilaiden kokonaisvaltaisesta hoitamisesta, sairaanhoitajille vapautuu aikaa vaativampaan hoitotyöhön ja työn kehittämiseen.</w:t>
      </w:r>
    </w:p>
    <w:p w14:paraId="44A1D4A1" w14:textId="77777777" w:rsidR="00280FE5" w:rsidRPr="00280FE5" w:rsidRDefault="00280FE5" w:rsidP="00A1337C">
      <w:pPr>
        <w:pStyle w:val="Leipteksti"/>
        <w:spacing w:line="360" w:lineRule="auto"/>
      </w:pPr>
      <w:r w:rsidRPr="00280FE5">
        <w:t>Akuuttiosastoilla työparimallin ja hoiva-avustajien työpanoksen hyödyntäminen vähentää päällekkäisyyksiä ja vahvistaa tiimityötä. Malli on todettu toimivaksi ja se on sovellettavissa kaikille akuuttiosastoille lähihoitajien tehtävänkuvan laajentamisen myötä.</w:t>
      </w:r>
    </w:p>
    <w:p w14:paraId="392BEE80" w14:textId="5FC526E5" w:rsidR="5F95522D" w:rsidRDefault="00280FE5" w:rsidP="00772EFA">
      <w:pPr>
        <w:pStyle w:val="Leipteksti"/>
        <w:spacing w:line="360" w:lineRule="auto"/>
      </w:pPr>
      <w:r w:rsidRPr="00280FE5">
        <w:t>Lähihoitajien osaamisen täysimääräinen hyödyntäminen akuuttiosastoilla, kuntoutusyksiköissä ja kotihoidossa mahdollistaa sen, että sairaanhoitajat voivat keskittyä ammattitaitoaan vaativiin tehtäviin. Samalla hoiva-avustajien työpanos avustavissa tehtävissä ja välillisessä hoitotyössä tukee lähihoitajien mahdollisuuksia keskittyä potilastyöhön.</w:t>
      </w:r>
    </w:p>
    <w:p w14:paraId="64D5B870" w14:textId="4238716B" w:rsidR="5F95522D" w:rsidRDefault="5F95522D" w:rsidP="5F95522D">
      <w:pPr>
        <w:pStyle w:val="Leipteksti"/>
      </w:pPr>
    </w:p>
    <w:p w14:paraId="70280926" w14:textId="77777777" w:rsidR="00F80358" w:rsidRDefault="00F80358">
      <w:pPr>
        <w:spacing w:after="160" w:line="259" w:lineRule="auto"/>
        <w:rPr>
          <w:rFonts w:asciiTheme="minorHAnsi" w:hAnsiTheme="minorHAnsi"/>
          <w:b/>
          <w:color w:val="06175E" w:themeColor="text2"/>
          <w:sz w:val="28"/>
        </w:rPr>
      </w:pPr>
      <w:r>
        <w:rPr>
          <w:rFonts w:asciiTheme="minorHAnsi" w:hAnsiTheme="minorHAnsi"/>
        </w:rPr>
        <w:br w:type="page"/>
      </w:r>
    </w:p>
    <w:p w14:paraId="4A4DBDDF" w14:textId="5159769B" w:rsidR="3F63B85A" w:rsidRPr="0047597F" w:rsidRDefault="74617043" w:rsidP="0047597F">
      <w:pPr>
        <w:pStyle w:val="OtsikkoNumeroitu1"/>
        <w:rPr>
          <w:rFonts w:asciiTheme="minorHAnsi" w:hAnsiTheme="minorHAnsi"/>
        </w:rPr>
      </w:pPr>
      <w:bookmarkStart w:id="19" w:name="_Toc216689066"/>
      <w:r w:rsidRPr="3F309E99">
        <w:rPr>
          <w:rFonts w:asciiTheme="minorHAnsi" w:hAnsiTheme="minorHAnsi"/>
        </w:rPr>
        <w:lastRenderedPageBreak/>
        <w:t>Yhteenveto ja pohdinta</w:t>
      </w:r>
      <w:bookmarkEnd w:id="19"/>
    </w:p>
    <w:p w14:paraId="747CD65A" w14:textId="4C97EB86" w:rsidR="005B02B0" w:rsidRDefault="74731484" w:rsidP="5AE0B7C6">
      <w:pPr>
        <w:spacing w:line="360" w:lineRule="auto"/>
        <w:ind w:left="1304"/>
        <w:rPr>
          <w:rFonts w:asciiTheme="minorHAnsi" w:hAnsiTheme="minorHAnsi"/>
        </w:rPr>
      </w:pPr>
      <w:r w:rsidRPr="5AE0B7C6">
        <w:rPr>
          <w:rFonts w:asciiTheme="minorHAnsi" w:hAnsiTheme="minorHAnsi"/>
        </w:rPr>
        <w:t>Työnjaon ja tehtävärakenteen kehittämisen tavoitteena on kohdentaa sosiaali- ja terveydenhuollon ammattihenkilöiden työ koulutusta vastaaviin tehtäviin. Tukipalveluhenkilöstön määrän lisääminen ja tehtävien keskittäminen mahdollistavat ammattihenkilöiden työajan vapauttamisen asiakas- ja potilastyöhön, mikä parantaa työn vaikuttavuutta, tehokkuutta ja hoidon laatua. (STM 2023)</w:t>
      </w:r>
    </w:p>
    <w:p w14:paraId="1632B147" w14:textId="7A1FDDCB" w:rsidR="005B02B0" w:rsidRDefault="005B02B0" w:rsidP="00565E82">
      <w:pPr>
        <w:spacing w:line="360" w:lineRule="auto"/>
        <w:rPr>
          <w:color w:val="FF0000"/>
        </w:rPr>
      </w:pPr>
    </w:p>
    <w:p w14:paraId="3EF84861" w14:textId="77777777" w:rsidR="007F26B9" w:rsidRDefault="007F26B9" w:rsidP="007F26B9">
      <w:pPr>
        <w:spacing w:line="360" w:lineRule="auto"/>
        <w:ind w:left="1304"/>
      </w:pPr>
      <w:r w:rsidRPr="00033712">
        <w:t>Akuuttiosastoilla ei ole ollut käytössä yhtenäistä toimintamallia, vaan yksiköt ovat toimineet aiempien organisaatioiden mukaisesti. Lähihoitajien tehtävänkuvia ei ole myöskään päivitetty kaikissa yksiköissä vastaamaan koulutuksen tuomia ammattitaitovalmiuksia. Kempeleen akuuttiosastolla vuonna 2024 pilotoitu työnjakomalli on osoittautunut toimivaksi ja soveltuu sellaisenaan myös muille akuuttiosastoille. Malli on mahdollistanut lähihoitajien työn ja osaamisen kohdentamisen potilaiden kokonaisvaltaiseen hoitoon, mutta sen käyttöönotto edellyttää tehtävänkuvien laajentamista ja yhtenäistämistä. Koska tehtävänkuvissa on suuria eroja eri yksiköiden välillä, olisi tärkeää kartoittaa lähihoitajien osaaminen ja suunnitella yhteinen täydennyskoulutus osaamisen tukemiseksi ja varmistamiseksi.</w:t>
      </w:r>
    </w:p>
    <w:p w14:paraId="55FD8BAD" w14:textId="77777777" w:rsidR="007F26B9" w:rsidRPr="00033712" w:rsidRDefault="007F26B9" w:rsidP="007F26B9">
      <w:pPr>
        <w:spacing w:line="360" w:lineRule="auto"/>
        <w:ind w:left="1304"/>
      </w:pPr>
    </w:p>
    <w:p w14:paraId="7AE44EE6" w14:textId="70A6B7DB" w:rsidR="007F26B9" w:rsidRDefault="007F26B9" w:rsidP="007F26B9">
      <w:pPr>
        <w:spacing w:line="360" w:lineRule="auto"/>
        <w:ind w:left="1304"/>
      </w:pPr>
      <w:r w:rsidRPr="00033712">
        <w:t xml:space="preserve">Kuntoutusyksiköissä on luotu yhteiset toimintamallit ja työnkuvat, mutta </w:t>
      </w:r>
      <w:r w:rsidR="00162ED7">
        <w:t>kartoitusten</w:t>
      </w:r>
      <w:r w:rsidRPr="00033712">
        <w:t xml:space="preserve"> perusteella ne eivät vielä toteudu yhdenmukaisesti. Lähihoitajien työnkuva on monipuolinen ja sisältää lääkehoitoa, hoidollisia toimenpiteitä ja perushoitoa. Lisäksi he osallistuvat välilliseen hoitotyöhön, kuten pyykkihuoltoon, tilausten purkuun ja siisteyden ylläpitämiseen. Joissain yksiköissä hoiva-avustajat tukevat näissä tehtävissä, mutta heidän työpanostaan voisi hyödyntää laajemmin, jolloin lähihoitajien ammattiosaaminen vapautuisi potilastyöhön.</w:t>
      </w:r>
    </w:p>
    <w:p w14:paraId="23B3D2B4" w14:textId="77777777" w:rsidR="007F26B9" w:rsidRPr="00033712" w:rsidRDefault="007F26B9" w:rsidP="007F26B9">
      <w:pPr>
        <w:spacing w:line="360" w:lineRule="auto"/>
        <w:ind w:left="1304"/>
      </w:pPr>
    </w:p>
    <w:p w14:paraId="44A714B0" w14:textId="77777777" w:rsidR="007F26B9" w:rsidRDefault="007F26B9" w:rsidP="007F26B9">
      <w:pPr>
        <w:spacing w:line="360" w:lineRule="auto"/>
        <w:ind w:left="1304"/>
      </w:pPr>
      <w:r w:rsidRPr="00033712">
        <w:t>Kotihoidossa ja kuntoutusyksiköissä esiintyy alueellisia ja yksikkökohtaisia eroja hoidollisten toimenpiteiden toteuttamisessa. Vaikka lähihoitajat ovat saaneet koulutuksen esimerkiksi suoniverinäytteiden ottamiseen ja lihakseen pistettävien lääkkeiden antamiseen, kaikki eivät tee näitä toimenpiteitä. Osaamisen ylläpitäminen on haaste, sillä toimenpiteitä tehdään harvoin. Tarvitaan yksikkökohtaista arviointia toimenpiteiden frekvenssistä suhteessa työnjakoon, jotta osaaminen voidaan varmistaa riittävien toistojen avulla.</w:t>
      </w:r>
    </w:p>
    <w:p w14:paraId="58D180D9" w14:textId="77777777" w:rsidR="007F26B9" w:rsidRPr="00033712" w:rsidRDefault="007F26B9" w:rsidP="007F26B9">
      <w:pPr>
        <w:spacing w:line="360" w:lineRule="auto"/>
        <w:ind w:left="1304"/>
      </w:pPr>
    </w:p>
    <w:p w14:paraId="7848E7A9" w14:textId="2BDE426C" w:rsidR="007F26B9" w:rsidRPr="00033712" w:rsidRDefault="007F26B9" w:rsidP="007F26B9">
      <w:pPr>
        <w:spacing w:line="360" w:lineRule="auto"/>
        <w:ind w:left="1304"/>
      </w:pPr>
      <w:r w:rsidRPr="00033712">
        <w:t>Hoiva-avustajien vakansseja on vain vähän, ja nimikettä käytetään harvoin. Monissa yksiköissä tehtävänkuvaa ei ole laadittu, vaikka sijaisia on palkattu esimerkiksi kesäkaudella</w:t>
      </w:r>
      <w:r w:rsidR="00D125A3">
        <w:t xml:space="preserve"> hoiva-avustajan nimikkeellä</w:t>
      </w:r>
      <w:r w:rsidRPr="00033712">
        <w:t>. Hoiva-avustajan nimikettä on käytett</w:t>
      </w:r>
      <w:r w:rsidR="00D14725">
        <w:t>y</w:t>
      </w:r>
      <w:r w:rsidRPr="00033712">
        <w:t xml:space="preserve"> lähihoitajaopiskelijoi</w:t>
      </w:r>
      <w:r w:rsidR="00D14725">
        <w:t>lla</w:t>
      </w:r>
      <w:r w:rsidRPr="00033712">
        <w:t>, joilla ei ole riittävästi opintopisteitä toimia lähihoitajan sijaisena. Työnjakomalli tarjoaa mahdollisuuden hyödyntää tätä ammattiryhmää henkilöstösuunnittelussa.</w:t>
      </w:r>
    </w:p>
    <w:p w14:paraId="32F8E362" w14:textId="77777777" w:rsidR="00CA7BF2" w:rsidRDefault="00CA7BF2" w:rsidP="00CA7BF2">
      <w:pPr>
        <w:spacing w:line="360" w:lineRule="auto"/>
        <w:ind w:left="1304"/>
      </w:pPr>
    </w:p>
    <w:p w14:paraId="0F321545" w14:textId="03C42B3F" w:rsidR="00CA7BF2" w:rsidRDefault="00CA7BF2" w:rsidP="00CA7BF2">
      <w:pPr>
        <w:spacing w:line="360" w:lineRule="auto"/>
        <w:ind w:left="1304"/>
      </w:pPr>
      <w:r>
        <w:t>A</w:t>
      </w:r>
      <w:r w:rsidRPr="00CA7BF2">
        <w:t>kuuttiosastoilla hoitajamitoitukselle ei ole laissa määritelty numeerista minimimäärää vaan henkilöstömitoitus arvioidaan potilasturvallisuuden, hoidon vaativuuden ja osaston väestörakenteen perusteella</w:t>
      </w:r>
      <w:r w:rsidR="005144E7">
        <w:t>, samoin kuin erikoissairaanhoidon vuodeosastoilla</w:t>
      </w:r>
      <w:r w:rsidRPr="00CA7BF2">
        <w:t>. Erikoissairaanhoidossa hoitajamitoitus perustuu ensisijaisesti potilasturvallisuuteen asetuksen vaativuuden perusteella, ja se on kunkin sairaalan</w:t>
      </w:r>
      <w:r w:rsidR="0022052C">
        <w:t xml:space="preserve"> ja </w:t>
      </w:r>
      <w:r w:rsidRPr="00CA7BF2">
        <w:t>hyvinvointialueen vastuulla. Suomessa ei kuitenkaan ole erillistä asetettuja hoitajamitoituksen minimivaatimuksia vuodeosastoille samalla tavalla kuin ympärivuorokautisessa vanhustenhuollossa.</w:t>
      </w:r>
    </w:p>
    <w:p w14:paraId="45A1ED55" w14:textId="77777777" w:rsidR="00A152D1" w:rsidRPr="00CA7BF2" w:rsidRDefault="00A152D1" w:rsidP="00CA7BF2">
      <w:pPr>
        <w:spacing w:line="360" w:lineRule="auto"/>
        <w:ind w:left="1304"/>
      </w:pPr>
    </w:p>
    <w:p w14:paraId="0F66BCEE" w14:textId="520EC66A" w:rsidR="00CA7BF2" w:rsidRDefault="00CA7BF2" w:rsidP="00CA7BF2">
      <w:pPr>
        <w:spacing w:line="360" w:lineRule="auto"/>
        <w:ind w:left="1304"/>
      </w:pPr>
      <w:r w:rsidRPr="00CA7BF2">
        <w:t>Vanhuspalvelulaissa henkilöstömitoitukseksi asetetaan 0,6 työntekijää asiakasta kohti iäkkäiden henkilöiden ympärivuorokautisessa palveluasumisessa ja pitkäaikaisessa laitoshoidossa 1.1.2025 alkaen. Mitoitus koskee vain välitöntä asiakastyötä tekevää henkilöstöä. Henkilöstömitoituksessa on kyseessä minimitaso ja mitoituksen tulee olla vähimmäismitoitusta korkeampi, jos asiakkaiden hoidon ja huolenpidon tarve sitä edellyttää.</w:t>
      </w:r>
      <w:r w:rsidR="001F0179">
        <w:t xml:space="preserve"> (Valvira 2025)</w:t>
      </w:r>
    </w:p>
    <w:p w14:paraId="40E5EF9A" w14:textId="77777777" w:rsidR="00407265" w:rsidRPr="00CA7BF2" w:rsidRDefault="00407265" w:rsidP="00BA6F29">
      <w:pPr>
        <w:spacing w:line="360" w:lineRule="auto"/>
      </w:pPr>
    </w:p>
    <w:p w14:paraId="5D9BD2A5" w14:textId="551AB5C7" w:rsidR="00CA7BF2" w:rsidRPr="00CA7BF2" w:rsidRDefault="00CA7BF2" w:rsidP="002E1169">
      <w:pPr>
        <w:spacing w:line="360" w:lineRule="auto"/>
        <w:ind w:left="1304"/>
      </w:pPr>
      <w:proofErr w:type="spellStart"/>
      <w:r w:rsidRPr="00CA7BF2">
        <w:t>Pohteen</w:t>
      </w:r>
      <w:proofErr w:type="spellEnd"/>
      <w:r w:rsidRPr="00CA7BF2">
        <w:t xml:space="preserve"> akuuttiosastoille on määritellyt mitoitukseksi 0.8 työntekijää asiakasta kohden. </w:t>
      </w:r>
      <w:r w:rsidR="00862974">
        <w:t>A</w:t>
      </w:r>
      <w:r w:rsidR="00034C11" w:rsidRPr="00034C11">
        <w:t xml:space="preserve">kuuttiosastoilla on oltava kaikkina aikoina henkilöstö, jonka määrä, koulutus ja tehtävärakenne vastaavat </w:t>
      </w:r>
      <w:r w:rsidR="008D6D8E">
        <w:t>potilaiden</w:t>
      </w:r>
      <w:r w:rsidR="00034C11" w:rsidRPr="00034C11">
        <w:t xml:space="preserve"> määrää, </w:t>
      </w:r>
      <w:r w:rsidR="008D6D8E">
        <w:t>hoidon</w:t>
      </w:r>
      <w:r w:rsidR="00034C11" w:rsidRPr="00034C11">
        <w:t xml:space="preserve">tarvetta ja turvaa laadukkaat palvelut. Henkilöstön mitoituksen ja osaamisen on vastattava </w:t>
      </w:r>
      <w:r w:rsidR="008D6D8E">
        <w:t>potilaiden</w:t>
      </w:r>
      <w:r w:rsidR="00034C11" w:rsidRPr="00034C11">
        <w:t xml:space="preserve"> yksilöllisiä </w:t>
      </w:r>
      <w:r w:rsidR="00BD3D99">
        <w:t>hoidon</w:t>
      </w:r>
      <w:r w:rsidR="00034C11" w:rsidRPr="00034C11">
        <w:t xml:space="preserve">tarpeita siten, että palvelun laatu, asianmukaisuus ja </w:t>
      </w:r>
      <w:r w:rsidR="00510B21">
        <w:t>potilas</w:t>
      </w:r>
      <w:r w:rsidR="00034C11" w:rsidRPr="00034C11">
        <w:t xml:space="preserve">turvallisuus voidaan varmistaa. Toimintayksikön henkilöstömitoitusta ja -rakennetta arvioitaessa on huomioitava </w:t>
      </w:r>
      <w:r w:rsidR="00BD3D99">
        <w:t>potilaiden</w:t>
      </w:r>
      <w:r w:rsidR="00034C11" w:rsidRPr="00034C11">
        <w:t xml:space="preserve"> vaihteleva, mutta lähtökohtaisesti vaativa ja jatkuva ympärivuorokautinen avun, hoidon sekä valvonnan tarve. Palvelu tulee toteuttaa niin, että se tukee potilaan hyvinvointia, terveyttä, toimintakykyä, itsenäistä suoriutumista ja osallisuutta. Lisäksi tulee huomioida toimitilat ja niiden mahdollinen vaikutus </w:t>
      </w:r>
      <w:r w:rsidR="00034C11" w:rsidRPr="00034C11">
        <w:lastRenderedPageBreak/>
        <w:t xml:space="preserve">henkilöstötarpeeseen. Lisäksi myös välillisiin työtehtäviin on oltava </w:t>
      </w:r>
      <w:r w:rsidR="002E1169">
        <w:t>yksikön</w:t>
      </w:r>
      <w:r w:rsidR="00034C11" w:rsidRPr="00034C11">
        <w:t xml:space="preserve"> tarpeisiin nähden riittävä, lähtökohtaisesti erillinen henkilöstö.</w:t>
      </w:r>
    </w:p>
    <w:p w14:paraId="1FEC2EA4" w14:textId="77777777" w:rsidR="007F26B9" w:rsidRDefault="007F26B9" w:rsidP="007F26B9">
      <w:pPr>
        <w:spacing w:line="360" w:lineRule="auto"/>
        <w:ind w:left="1304"/>
      </w:pPr>
    </w:p>
    <w:p w14:paraId="42C600F3" w14:textId="6944A1A6" w:rsidR="007F26B9" w:rsidRDefault="007F26B9" w:rsidP="007F26B9">
      <w:pPr>
        <w:spacing w:line="360" w:lineRule="auto"/>
        <w:ind w:left="1304"/>
      </w:pPr>
      <w:r w:rsidRPr="00033712">
        <w:t>Yksiköissä työskentelee myös asiakasvastaavia, aulaemäntiä</w:t>
      </w:r>
      <w:r>
        <w:t>,</w:t>
      </w:r>
      <w:r w:rsidRPr="00033712">
        <w:t xml:space="preserve"> </w:t>
      </w:r>
      <w:r>
        <w:t xml:space="preserve">kotiutushoitajia </w:t>
      </w:r>
      <w:r w:rsidRPr="00033712">
        <w:t xml:space="preserve">ja tukityöllistettyjä, mutta tehtävien ja vakanssien määrä vaihtelee. Kaikille tehtäville ei ole luotu tehtävänkuvia, ja osa tehtävistä on muotoutunut yksilöllisesti työntekijän terveydellisten rajoitteiden mukaan. Sihteerityöpanoksen jakautumisessa on myös eroja: kotihoidossa ei ole sihteerityöpanosta lainkaan, kun taas akuuttiosastoilla ja kuntoutusyksiköissä sihteerit tekevät varsinaisten tehtäviensä lisäksi </w:t>
      </w:r>
      <w:r w:rsidR="00F73FC6">
        <w:t xml:space="preserve">muun muassa </w:t>
      </w:r>
      <w:r w:rsidRPr="00033712">
        <w:t xml:space="preserve">lääkkeiden hakua, apuvälineiden kuljetusta ja </w:t>
      </w:r>
      <w:r w:rsidR="00F73FC6">
        <w:t xml:space="preserve">materiaali </w:t>
      </w:r>
      <w:r w:rsidRPr="00033712">
        <w:t>tilauksia.</w:t>
      </w:r>
    </w:p>
    <w:p w14:paraId="411F4D08" w14:textId="77777777" w:rsidR="007F26B9" w:rsidRPr="00033712" w:rsidRDefault="007F26B9" w:rsidP="007F26B9">
      <w:pPr>
        <w:spacing w:line="360" w:lineRule="auto"/>
        <w:ind w:left="1304"/>
      </w:pPr>
    </w:p>
    <w:p w14:paraId="68DB152E" w14:textId="77777777" w:rsidR="007F26B9" w:rsidRDefault="007F26B9" w:rsidP="007F26B9">
      <w:pPr>
        <w:spacing w:line="360" w:lineRule="auto"/>
        <w:ind w:left="1304"/>
      </w:pPr>
      <w:r w:rsidRPr="00033712">
        <w:t>Asiakasvastaavat vastaavat potilastiedusteluihin, puheluihin, vastaanottavat asiakkaita, suunnittelevat kotiutuksia ja jakavat lääkkeitä. Aulaemännät puolestaan aktivoivat ja osallistavat asiakkaita. Näiden nimikkeiden käyttöä olisi hyvä kartoittaa ja yhtenäistää. Sihteerien työnkuvaa tulisi tarkentaa niin, että työpanos kohdistuu kirjanpidollisiin tehtäviin.</w:t>
      </w:r>
    </w:p>
    <w:p w14:paraId="37C8676B" w14:textId="77777777" w:rsidR="007F26B9" w:rsidRPr="00033712" w:rsidRDefault="007F26B9" w:rsidP="007F26B9">
      <w:pPr>
        <w:spacing w:line="360" w:lineRule="auto"/>
        <w:ind w:left="1304"/>
      </w:pPr>
    </w:p>
    <w:p w14:paraId="1E344851" w14:textId="5ECDCBB6" w:rsidR="007F26B9" w:rsidRDefault="007F26B9" w:rsidP="007F26B9">
      <w:pPr>
        <w:spacing w:line="360" w:lineRule="auto"/>
        <w:ind w:left="1304"/>
      </w:pPr>
      <w:r w:rsidRPr="00033712">
        <w:t xml:space="preserve">Vaikka sairaanhoitajien tehtävänkuvia ei ole tässä hankkeessa käsitelty syvällisesti, on havaittu, että kotihoidon sairaanhoitajat tekevät tehtäviä, </w:t>
      </w:r>
      <w:r>
        <w:t>jo</w:t>
      </w:r>
      <w:r w:rsidR="0887E755">
        <w:t>it</w:t>
      </w:r>
      <w:r>
        <w:t>a</w:t>
      </w:r>
      <w:r w:rsidRPr="00033712">
        <w:t xml:space="preserve"> voisi siirtää sihteereille. Tällaisia tehtäviä ovat esimerkiksi asiakasajan seuranta, asiakastietojen arkistointi, papereiden tulostus ja ajanvarauskirjojen avaaminen. </w:t>
      </w:r>
    </w:p>
    <w:p w14:paraId="58AC4AEB" w14:textId="20033D32" w:rsidR="5AE0B7C6" w:rsidRDefault="5AE0B7C6" w:rsidP="005E38F5">
      <w:pPr>
        <w:spacing w:line="360" w:lineRule="auto"/>
      </w:pPr>
    </w:p>
    <w:p w14:paraId="18CF67B8" w14:textId="77777777" w:rsidR="007F26B9" w:rsidRDefault="007F26B9" w:rsidP="007F26B9">
      <w:pPr>
        <w:spacing w:line="360" w:lineRule="auto"/>
        <w:ind w:left="1304"/>
      </w:pPr>
      <w:r w:rsidRPr="00033712">
        <w:t>Työnjaon kehittäminen ei ainoastaan paranna hoitotyön laatua ja potilasturvallisuutta, vaan sillä on myös merkittäviä kustannusvaikutuksia. Henkilöstömenot muodostavat suuren osan hyvinvointialueiden budjeteista, ja siksi henkilöstörakenteita on tarkasteltava uudella tavalla. Kustannussäästöjä voidaan saavuttaa ilman henkilöstön vähentämistä, kun työnjakoa kehitetään ja eri ammattiryhmien osaaminen hyödynnetään tarkoituksenmukaisesti.</w:t>
      </w:r>
    </w:p>
    <w:p w14:paraId="4D589C64" w14:textId="77777777" w:rsidR="003C3BAE" w:rsidRPr="00033712" w:rsidRDefault="003C3BAE" w:rsidP="007F26B9">
      <w:pPr>
        <w:spacing w:line="360" w:lineRule="auto"/>
        <w:ind w:left="1304"/>
      </w:pPr>
    </w:p>
    <w:p w14:paraId="67CABD4E" w14:textId="77777777" w:rsidR="007F26B9" w:rsidRDefault="007F26B9" w:rsidP="007F26B9">
      <w:pPr>
        <w:spacing w:line="360" w:lineRule="auto"/>
        <w:ind w:left="1304"/>
      </w:pPr>
      <w:r w:rsidRPr="00033712">
        <w:t xml:space="preserve">Hoiva-avustajien laajempi hyödyntäminen vapauttaa lähi- ja sairaanhoitajien työpanosta potilastyöhön. Akuuttiosastoilla lähihoitajien tehtävänkuvan laajentaminen mahdollistaa sairaanhoitajien tehtävien siirtämisen heille, jolloin sairaanhoitajien osaamista voidaan käyttää vaativampiin tehtäviin. Sihteerityön selkeyttäminen vähentää hoitohenkilökunnan hallinnollista kuormitusta. Vakanssien tarvetta tulisi arvioida uudelleen yksiköissä, joissa </w:t>
      </w:r>
      <w:r w:rsidRPr="00033712">
        <w:lastRenderedPageBreak/>
        <w:t xml:space="preserve">hoiva-avustajia käytetään sijaisina. </w:t>
      </w:r>
      <w:r>
        <w:t>Yhdenmukaiset ja selkeät t</w:t>
      </w:r>
      <w:r w:rsidRPr="00033712">
        <w:t>ehtävänkuv</w:t>
      </w:r>
      <w:r>
        <w:t>at</w:t>
      </w:r>
      <w:r w:rsidRPr="00033712">
        <w:t xml:space="preserve"> mahdollistavat suunnitelmallisemman henkilöstösuunnittelun ja tuovat pitkäaikaisia säästöjä. Esimerkiksi kotihoidossa yhden lähihoitajan korvaaminen hoiva-avustajalla tuo yli 6000 euron vuosittaisen säästön yksikköä kohden.</w:t>
      </w:r>
      <w:r>
        <w:t xml:space="preserve"> Tämä on kuvattu tarkemmin liitteessä 10.</w:t>
      </w:r>
    </w:p>
    <w:p w14:paraId="67CD53C4" w14:textId="77777777" w:rsidR="007F26B9" w:rsidRPr="00033712" w:rsidRDefault="007F26B9" w:rsidP="007F26B9">
      <w:pPr>
        <w:spacing w:line="360" w:lineRule="auto"/>
        <w:ind w:left="1304"/>
      </w:pPr>
    </w:p>
    <w:p w14:paraId="4B137EC3" w14:textId="77777777" w:rsidR="007F26B9" w:rsidRDefault="007F26B9" w:rsidP="007F26B9">
      <w:pPr>
        <w:spacing w:line="360" w:lineRule="auto"/>
        <w:ind w:left="1304"/>
      </w:pPr>
      <w:r w:rsidRPr="00033712">
        <w:t>Tehtävänkuvien yhtenäistäminen ja osaamisen kartoittaminen mahdollistavat täydennyskoulutuksen kohdentamisen tehokkaasti. Tämä tukee osaamisen ylläpitämistä ja mahdollistaa palkkausjärjestelmän kehittämisen, joka huomioi työn vaativuuden ja osaamisen tasoerot. Näin voidaan lisätä henkilöstön motivaatiota ja sitoutumista.</w:t>
      </w:r>
    </w:p>
    <w:p w14:paraId="712BD162" w14:textId="77777777" w:rsidR="008C058B" w:rsidRDefault="008C058B" w:rsidP="009D70A7">
      <w:pPr>
        <w:spacing w:line="360" w:lineRule="auto"/>
        <w:ind w:left="1304"/>
      </w:pPr>
    </w:p>
    <w:p w14:paraId="70C7D900" w14:textId="56D9DC59" w:rsidR="009D70A7" w:rsidRDefault="009D70A7" w:rsidP="008C058B">
      <w:pPr>
        <w:spacing w:line="360" w:lineRule="auto"/>
        <w:ind w:left="1304"/>
      </w:pPr>
      <w:proofErr w:type="spellStart"/>
      <w:r>
        <w:t>Pohteella</w:t>
      </w:r>
      <w:proofErr w:type="spellEnd"/>
      <w:r>
        <w:t xml:space="preserve"> </w:t>
      </w:r>
      <w:r w:rsidR="008C058B">
        <w:t>ollaan rakentamassa</w:t>
      </w:r>
      <w:r>
        <w:t xml:space="preserve"> kliinisen hoitotyön uramalli</w:t>
      </w:r>
      <w:r w:rsidR="008C058B">
        <w:t>a</w:t>
      </w:r>
      <w:r>
        <w:t>, joka otetaan käyttöön soveltaen siihen KT:n kansallista taospalkkamallia</w:t>
      </w:r>
      <w:r w:rsidR="0022052C">
        <w:t>. Kliinisen hoitotyön uramalli sisältää koulutustasot EQF 4-8 eli toisen asteen koulutetuista</w:t>
      </w:r>
      <w:r>
        <w:t xml:space="preserve"> </w:t>
      </w:r>
      <w:r w:rsidR="0022052C">
        <w:t xml:space="preserve">ammattikorkeakouluun ja tiedekorkeakouluun saakka. </w:t>
      </w:r>
      <w:r>
        <w:t>Tavoitteena on huomioida ja yhteensovittaa palkkaus hoitajien koulutukseen sekä tehtävien laajuuteen ja vastuuseen. Malli luo läpinäkyvän ja yhtenäisen kuvan hoitajille kliinisen työn uramahdollisuuksista sekä auttaa esihenkilöitä suunnittelemaan ja varmistamaan hoidon ja palvelun vaatiman asiantuntijuuden eri toiminnoissa.</w:t>
      </w:r>
    </w:p>
    <w:p w14:paraId="45F2E2A5" w14:textId="77777777" w:rsidR="007F26B9" w:rsidRPr="00033712" w:rsidRDefault="007F26B9" w:rsidP="007F26B9">
      <w:pPr>
        <w:spacing w:line="360" w:lineRule="auto"/>
        <w:ind w:left="1304"/>
      </w:pPr>
    </w:p>
    <w:p w14:paraId="3AAADD63" w14:textId="0862035A" w:rsidR="00406A68" w:rsidRDefault="007F26B9" w:rsidP="0047597F">
      <w:pPr>
        <w:spacing w:line="360" w:lineRule="auto"/>
        <w:ind w:left="1304"/>
      </w:pPr>
      <w:r w:rsidRPr="00033712">
        <w:t>Kokonaisuudessaan työnjaon kehittäminen tarjoaa mahdollisuuden rakentaa kustannustehokkaampi ja vaikuttavampi palvelujärjestelmä, jossa henkilöstön osaaminen hyödynnetään optimaalisesti ja resurssit kohdennetaan tarkoituksenmukaisesti.</w:t>
      </w:r>
    </w:p>
    <w:p w14:paraId="07FE70D6" w14:textId="77777777" w:rsidR="0047597F" w:rsidRPr="0047597F" w:rsidRDefault="0047597F" w:rsidP="0047597F">
      <w:pPr>
        <w:spacing w:line="360" w:lineRule="auto"/>
        <w:ind w:left="1304"/>
      </w:pPr>
    </w:p>
    <w:p w14:paraId="724F3F52" w14:textId="77777777" w:rsidR="00E61C3C" w:rsidRDefault="70286EDE" w:rsidP="3ED04EDC">
      <w:pPr>
        <w:pStyle w:val="Leipteksti"/>
        <w:spacing w:line="360" w:lineRule="auto"/>
        <w:rPr>
          <w:rFonts w:asciiTheme="minorHAnsi" w:eastAsia="Times New Roman" w:hAnsiTheme="minorHAnsi"/>
        </w:rPr>
      </w:pPr>
      <w:r w:rsidRPr="3ED04EDC">
        <w:rPr>
          <w:rFonts w:asciiTheme="minorHAnsi" w:eastAsia="Times New Roman" w:hAnsiTheme="minorHAnsi"/>
        </w:rPr>
        <w:t xml:space="preserve">Lähihoitajanhoitajan työn laajentamiseen liittyy riskejä, jotka voivat vaikuttaa potilasturvallisuuteen, työhyvinvointiin ja työyhteisön toimivuuteen. Nämä riskit on kuvattu liitteen 9 kaaviossa. Jos lähihoitajille annetaan sairaanhoidollisia tehtäviä ilman riittävää koulutusta tai perehdytystä, vaarana on, että potilasturvallisuus heikkenee, erityisesti lääkehoidossa, haavanhoidossa ja kriittisten tilanteiden arvioinnissa. Työkuorman kasvu ilman resurssien lisäämistä voi johtaa ylikuormitukseen, uupumukseen ja sairauspoissaoloihin. Epäselvä työnjako aiheuttaa rooliristiriitoja, vastuun epäselvyyttä ja turhautumista. </w:t>
      </w:r>
    </w:p>
    <w:p w14:paraId="198DA7D7" w14:textId="6A239670" w:rsidR="5DB0A096" w:rsidRPr="00D33E81" w:rsidRDefault="70286EDE" w:rsidP="3ED04EDC">
      <w:pPr>
        <w:pStyle w:val="Leipteksti"/>
        <w:spacing w:line="360" w:lineRule="auto"/>
        <w:rPr>
          <w:rFonts w:asciiTheme="minorHAnsi" w:eastAsia="Times New Roman" w:hAnsiTheme="minorHAnsi"/>
        </w:rPr>
      </w:pPr>
      <w:r w:rsidRPr="3ED04EDC">
        <w:rPr>
          <w:rFonts w:asciiTheme="minorHAnsi" w:eastAsia="Times New Roman" w:hAnsiTheme="minorHAnsi"/>
        </w:rPr>
        <w:lastRenderedPageBreak/>
        <w:t>Laajennettu tehtävänkuva herättää myös kysymyksiä palkkauksen oikeudenmukaisuudesta, mikä voi vaikuttaa työntekijöiden motivaatioon ja sitoutumiseen. Juridisesti ja eettisesti tehtävien laajentaminen vaatii selkeitä sopimuksia ja ohjeistuksia, jotta virheiden ja potilasvahinkojen riski voidaan minimoida. Lisäksi koulutuksen ja perehdytyksen puute voi aiheuttaa epävarmuutta ja virheitä työssä, mikä korostaa jatkuvan tuen ja ohjauksen merkitystä.</w:t>
      </w:r>
    </w:p>
    <w:p w14:paraId="1F9DF3B6" w14:textId="28586802" w:rsidR="5DB0A096" w:rsidRPr="00FA7D56" w:rsidRDefault="70286EDE" w:rsidP="00FA7D56">
      <w:pPr>
        <w:pStyle w:val="Leipteksti"/>
        <w:spacing w:line="360" w:lineRule="auto"/>
        <w:rPr>
          <w:rFonts w:asciiTheme="minorHAnsi" w:eastAsia="Times New Roman" w:hAnsiTheme="minorHAnsi"/>
          <w:szCs w:val="22"/>
        </w:rPr>
      </w:pPr>
      <w:r w:rsidRPr="00D33E81">
        <w:rPr>
          <w:rFonts w:asciiTheme="minorHAnsi" w:eastAsia="Times New Roman" w:hAnsiTheme="minorHAnsi"/>
          <w:szCs w:val="22"/>
        </w:rPr>
        <w:t>Riskien minimoimiseksi sairaanhoitajan ja lähihoitajan tehtävänkuvien selkeä määrittely on ensiarvoisen tärkeää. Jokaiselle työntekijälle tulee varmistaa riittävä koulutus ja perehdytys ennen uusien vastuiden antamista, erityisesti lääkehoidossa ja kriittisissä tilanteissa. Työkuorman hallinta edellyttää resurssien ja työajan tarkastelua, jotta tehtävien lisääminen ei johda ylikuormitukseen. Roolien ja vastuiden selkeyttäminen ehkäisee ristiriitoja ja parantaa tiimityötä. Palkkauksen tulee vastata työn vaativuutta, ja muutoksista on viestittävä avoimesti ja oikeudenmukaisesti. Juridisten ja eettisten riskien hallinta vaatii selkeitä ohjeistuksia, päivitettyjä työsopimuksia ja vastuunrajoja. Lisäksi jatkuva täydennyskoulutus, ohjaus ja tuki työssä vahvistavat osaamista ja vähentävät virheiden riskiä.</w:t>
      </w:r>
    </w:p>
    <w:p w14:paraId="6142598D" w14:textId="61219E5D" w:rsidR="003641C3" w:rsidRPr="00FC5F46" w:rsidRDefault="003641C3" w:rsidP="003641C3">
      <w:pPr>
        <w:pStyle w:val="Leipteksti"/>
        <w:spacing w:line="360" w:lineRule="auto"/>
        <w:rPr>
          <w:rFonts w:asciiTheme="minorHAnsi" w:hAnsiTheme="minorHAnsi"/>
        </w:rPr>
      </w:pPr>
      <w:r w:rsidRPr="00FC5F46">
        <w:rPr>
          <w:rFonts w:asciiTheme="minorHAnsi" w:hAnsiTheme="minorHAnsi"/>
        </w:rPr>
        <w:t>Hankkeen tuloksena hyvinvointialueelle on luotu työnja</w:t>
      </w:r>
      <w:r w:rsidR="00525553" w:rsidRPr="00FC5F46">
        <w:rPr>
          <w:rFonts w:asciiTheme="minorHAnsi" w:hAnsiTheme="minorHAnsi"/>
        </w:rPr>
        <w:t>ko</w:t>
      </w:r>
      <w:r w:rsidRPr="00FC5F46">
        <w:rPr>
          <w:rFonts w:asciiTheme="minorHAnsi" w:hAnsiTheme="minorHAnsi"/>
        </w:rPr>
        <w:t xml:space="preserve">malli, jossa ammattilaisten osaaminen ja työajan käyttö kohdennetaan ydintehtäviin hyödyntäen maksimaalisesti valmiuksia ja osaamista. </w:t>
      </w:r>
      <w:r w:rsidR="020CB671" w:rsidRPr="00FC5F46">
        <w:rPr>
          <w:rFonts w:asciiTheme="minorHAnsi" w:hAnsiTheme="minorHAnsi"/>
        </w:rPr>
        <w:t>Työnja</w:t>
      </w:r>
      <w:r w:rsidR="00525553" w:rsidRPr="00FC5F46">
        <w:rPr>
          <w:rFonts w:asciiTheme="minorHAnsi" w:hAnsiTheme="minorHAnsi"/>
        </w:rPr>
        <w:t>ko</w:t>
      </w:r>
      <w:r w:rsidR="020CB671" w:rsidRPr="00FC5F46">
        <w:rPr>
          <w:rFonts w:asciiTheme="minorHAnsi" w:hAnsiTheme="minorHAnsi"/>
        </w:rPr>
        <w:t>mallin jalkauttaminen</w:t>
      </w:r>
      <w:r w:rsidR="202DF5EA" w:rsidRPr="00FC5F46">
        <w:rPr>
          <w:rFonts w:asciiTheme="minorHAnsi" w:hAnsiTheme="minorHAnsi"/>
        </w:rPr>
        <w:t>, yksiköiden</w:t>
      </w:r>
      <w:r w:rsidR="020CB671" w:rsidRPr="00FC5F46">
        <w:rPr>
          <w:rFonts w:asciiTheme="minorHAnsi" w:hAnsiTheme="minorHAnsi"/>
        </w:rPr>
        <w:t xml:space="preserve"> </w:t>
      </w:r>
      <w:r w:rsidR="202DF5EA" w:rsidRPr="00FC5F46">
        <w:rPr>
          <w:rFonts w:asciiTheme="minorHAnsi" w:hAnsiTheme="minorHAnsi"/>
        </w:rPr>
        <w:t>osaamisen kartoitus sekä koulutusten suunnittelu</w:t>
      </w:r>
      <w:r w:rsidR="020CB671" w:rsidRPr="00FC5F46">
        <w:rPr>
          <w:rFonts w:asciiTheme="minorHAnsi" w:hAnsiTheme="minorHAnsi"/>
        </w:rPr>
        <w:t xml:space="preserve"> jää yksiköiden </w:t>
      </w:r>
      <w:r w:rsidR="75BBDDE8" w:rsidRPr="00FC5F46">
        <w:rPr>
          <w:rFonts w:asciiTheme="minorHAnsi" w:hAnsiTheme="minorHAnsi"/>
        </w:rPr>
        <w:t>tehtäväksi</w:t>
      </w:r>
      <w:r w:rsidR="020CB671" w:rsidRPr="00FC5F46">
        <w:rPr>
          <w:rFonts w:asciiTheme="minorHAnsi" w:hAnsiTheme="minorHAnsi"/>
        </w:rPr>
        <w:t xml:space="preserve">, koska se ei tämän hankkeen aikataulun puitteissa ollut mahdollista toteuttaa. </w:t>
      </w:r>
    </w:p>
    <w:p w14:paraId="49726C62" w14:textId="33849EF9" w:rsidR="003641C3" w:rsidRPr="00FC5F46" w:rsidRDefault="003641C3" w:rsidP="003641C3">
      <w:pPr>
        <w:pStyle w:val="Leipteksti"/>
        <w:spacing w:line="360" w:lineRule="auto"/>
        <w:rPr>
          <w:rFonts w:asciiTheme="minorHAnsi" w:hAnsiTheme="minorHAnsi"/>
        </w:rPr>
      </w:pPr>
      <w:r w:rsidRPr="5AE0B7C6">
        <w:rPr>
          <w:rFonts w:asciiTheme="minorHAnsi" w:hAnsiTheme="minorHAnsi"/>
        </w:rPr>
        <w:t xml:space="preserve">Jalkautettavaa mallia voidaan soveltaa </w:t>
      </w:r>
      <w:r w:rsidR="1423A848" w:rsidRPr="5AE0B7C6">
        <w:rPr>
          <w:rFonts w:asciiTheme="minorHAnsi" w:hAnsiTheme="minorHAnsi"/>
        </w:rPr>
        <w:t xml:space="preserve">terveyden- ja sairaanhoidon toimialueen </w:t>
      </w:r>
      <w:r w:rsidRPr="5AE0B7C6">
        <w:rPr>
          <w:rFonts w:asciiTheme="minorHAnsi" w:hAnsiTheme="minorHAnsi"/>
        </w:rPr>
        <w:t>akuuttihoidon yksikö</w:t>
      </w:r>
      <w:r w:rsidR="52A4A06A" w:rsidRPr="5AE0B7C6">
        <w:rPr>
          <w:rFonts w:asciiTheme="minorHAnsi" w:hAnsiTheme="minorHAnsi"/>
        </w:rPr>
        <w:t xml:space="preserve">iden ja </w:t>
      </w:r>
      <w:r w:rsidRPr="5AE0B7C6">
        <w:rPr>
          <w:rFonts w:asciiTheme="minorHAnsi" w:hAnsiTheme="minorHAnsi"/>
        </w:rPr>
        <w:t>ikäihmisten toimialuee</w:t>
      </w:r>
      <w:r w:rsidR="4693D473" w:rsidRPr="5AE0B7C6">
        <w:rPr>
          <w:rFonts w:asciiTheme="minorHAnsi" w:hAnsiTheme="minorHAnsi"/>
        </w:rPr>
        <w:t>n lisäksi myös mui</w:t>
      </w:r>
      <w:r w:rsidR="0014247C">
        <w:rPr>
          <w:rFonts w:asciiTheme="minorHAnsi" w:hAnsiTheme="minorHAnsi"/>
        </w:rPr>
        <w:t>ll</w:t>
      </w:r>
      <w:r w:rsidR="4693D473" w:rsidRPr="5AE0B7C6">
        <w:rPr>
          <w:rFonts w:asciiTheme="minorHAnsi" w:hAnsiTheme="minorHAnsi"/>
        </w:rPr>
        <w:t xml:space="preserve">a </w:t>
      </w:r>
      <w:r w:rsidRPr="5AE0B7C6">
        <w:rPr>
          <w:rFonts w:asciiTheme="minorHAnsi" w:hAnsiTheme="minorHAnsi"/>
        </w:rPr>
        <w:t>Pohjois-</w:t>
      </w:r>
      <w:r w:rsidR="528EBF11" w:rsidRPr="5AE0B7C6">
        <w:rPr>
          <w:rFonts w:asciiTheme="minorHAnsi" w:hAnsiTheme="minorHAnsi"/>
        </w:rPr>
        <w:t xml:space="preserve">Pohjanmaan </w:t>
      </w:r>
      <w:r w:rsidRPr="5AE0B7C6">
        <w:rPr>
          <w:rFonts w:asciiTheme="minorHAnsi" w:hAnsiTheme="minorHAnsi"/>
        </w:rPr>
        <w:t>hyvinvointialue</w:t>
      </w:r>
      <w:r w:rsidR="6A15CD43" w:rsidRPr="5AE0B7C6">
        <w:rPr>
          <w:rFonts w:asciiTheme="minorHAnsi" w:hAnsiTheme="minorHAnsi"/>
        </w:rPr>
        <w:t>en toimialueilla</w:t>
      </w:r>
      <w:r w:rsidRPr="5AE0B7C6">
        <w:rPr>
          <w:rFonts w:asciiTheme="minorHAnsi" w:hAnsiTheme="minorHAnsi"/>
        </w:rPr>
        <w:t>.</w:t>
      </w:r>
    </w:p>
    <w:p w14:paraId="6AA23731" w14:textId="77777777" w:rsidR="00D83927" w:rsidRDefault="00D83927">
      <w:pPr>
        <w:spacing w:after="160" w:line="259" w:lineRule="auto"/>
        <w:rPr>
          <w:rFonts w:asciiTheme="minorHAnsi" w:hAnsiTheme="minorHAnsi"/>
          <w:b/>
          <w:bCs/>
        </w:rPr>
      </w:pPr>
      <w:r>
        <w:rPr>
          <w:rFonts w:asciiTheme="minorHAnsi" w:hAnsiTheme="minorHAnsi"/>
          <w:b/>
          <w:bCs/>
        </w:rPr>
        <w:br w:type="page"/>
      </w:r>
    </w:p>
    <w:p w14:paraId="26CA6E8E" w14:textId="228F32F2" w:rsidR="61C6BC6D" w:rsidRPr="00FC5F46" w:rsidRDefault="61C6BC6D" w:rsidP="2A679CFB">
      <w:pPr>
        <w:pStyle w:val="Leipteksti"/>
        <w:rPr>
          <w:rFonts w:asciiTheme="minorHAnsi" w:hAnsiTheme="minorHAnsi"/>
          <w:b/>
        </w:rPr>
      </w:pPr>
      <w:r w:rsidRPr="5AE0B7C6">
        <w:rPr>
          <w:rFonts w:asciiTheme="minorHAnsi" w:hAnsiTheme="minorHAnsi"/>
          <w:b/>
          <w:bCs/>
        </w:rPr>
        <w:lastRenderedPageBreak/>
        <w:t xml:space="preserve">Suositukset </w:t>
      </w:r>
      <w:r w:rsidR="68564B82" w:rsidRPr="5AE0B7C6">
        <w:rPr>
          <w:rFonts w:asciiTheme="minorHAnsi" w:hAnsiTheme="minorHAnsi"/>
          <w:b/>
          <w:bCs/>
        </w:rPr>
        <w:t>lähihoitajien ja hoiva-avustajien väliseen työnjakoon</w:t>
      </w:r>
    </w:p>
    <w:p w14:paraId="3C1C6C6A" w14:textId="75E7F326" w:rsidR="68564B82" w:rsidRDefault="68564B82" w:rsidP="5AE0B7C6">
      <w:pPr>
        <w:pStyle w:val="Leipteksti"/>
        <w:numPr>
          <w:ilvl w:val="0"/>
          <w:numId w:val="8"/>
        </w:numPr>
        <w:rPr>
          <w:rFonts w:asciiTheme="minorHAnsi" w:hAnsiTheme="minorHAnsi"/>
        </w:rPr>
      </w:pPr>
      <w:r w:rsidRPr="5AE0B7C6">
        <w:rPr>
          <w:rFonts w:asciiTheme="minorHAnsi" w:hAnsiTheme="minorHAnsi"/>
        </w:rPr>
        <w:t>Työnjako perustetaan koulutuksen antamiin valmiuksiin.</w:t>
      </w:r>
    </w:p>
    <w:p w14:paraId="4771E54E" w14:textId="4B3EE301" w:rsidR="2D7B7534" w:rsidRDefault="2D7B7534" w:rsidP="5AE0B7C6">
      <w:pPr>
        <w:pStyle w:val="Leipteksti"/>
        <w:numPr>
          <w:ilvl w:val="0"/>
          <w:numId w:val="8"/>
        </w:numPr>
        <w:rPr>
          <w:rFonts w:asciiTheme="minorHAnsi" w:hAnsiTheme="minorHAnsi"/>
        </w:rPr>
      </w:pPr>
      <w:r w:rsidRPr="5AE0B7C6">
        <w:rPr>
          <w:rFonts w:asciiTheme="minorHAnsi" w:hAnsiTheme="minorHAnsi"/>
        </w:rPr>
        <w:t xml:space="preserve">Tehtävänkuvat yhtenäistetään </w:t>
      </w:r>
      <w:r w:rsidR="652DA369" w:rsidRPr="5AE0B7C6">
        <w:rPr>
          <w:rFonts w:asciiTheme="minorHAnsi" w:hAnsiTheme="minorHAnsi"/>
        </w:rPr>
        <w:t>soveltaen työnjakomalli</w:t>
      </w:r>
      <w:r w:rsidR="33F7632C" w:rsidRPr="5AE0B7C6">
        <w:rPr>
          <w:rFonts w:asciiTheme="minorHAnsi" w:hAnsiTheme="minorHAnsi"/>
        </w:rPr>
        <w:t xml:space="preserve">a ja huomioiden yksiköiden erityispiirteet. </w:t>
      </w:r>
    </w:p>
    <w:p w14:paraId="7C7F191A" w14:textId="4C327600" w:rsidR="3B23BBC9" w:rsidRDefault="3B23BBC9" w:rsidP="5AE0B7C6">
      <w:pPr>
        <w:pStyle w:val="Leipteksti"/>
        <w:numPr>
          <w:ilvl w:val="0"/>
          <w:numId w:val="8"/>
        </w:numPr>
        <w:rPr>
          <w:rFonts w:asciiTheme="minorHAnsi" w:hAnsiTheme="minorHAnsi"/>
        </w:rPr>
      </w:pPr>
      <w:r w:rsidRPr="5AE0B7C6">
        <w:rPr>
          <w:rFonts w:asciiTheme="minorHAnsi" w:hAnsiTheme="minorHAnsi"/>
        </w:rPr>
        <w:t xml:space="preserve">Ammattilaisten osaamien varmistetaan uuden työnjaon mukaisesti osaamiskartoitusten ja tarvittavien koulutusten avulla. </w:t>
      </w:r>
    </w:p>
    <w:p w14:paraId="2B27987F" w14:textId="123E697E" w:rsidR="68564B82" w:rsidRDefault="68564B82" w:rsidP="5AE0B7C6">
      <w:pPr>
        <w:pStyle w:val="Leipteksti"/>
        <w:numPr>
          <w:ilvl w:val="0"/>
          <w:numId w:val="8"/>
        </w:numPr>
        <w:rPr>
          <w:rFonts w:asciiTheme="minorHAnsi" w:hAnsiTheme="minorHAnsi"/>
        </w:rPr>
      </w:pPr>
      <w:r w:rsidRPr="5AE0B7C6">
        <w:rPr>
          <w:rFonts w:asciiTheme="minorHAnsi" w:hAnsiTheme="minorHAnsi"/>
        </w:rPr>
        <w:t xml:space="preserve">Ei </w:t>
      </w:r>
      <w:r w:rsidR="77A2A0D6" w:rsidRPr="5AE0B7C6">
        <w:rPr>
          <w:rFonts w:asciiTheme="minorHAnsi" w:hAnsiTheme="minorHAnsi"/>
        </w:rPr>
        <w:t>-</w:t>
      </w:r>
      <w:r w:rsidRPr="5AE0B7C6">
        <w:rPr>
          <w:rFonts w:asciiTheme="minorHAnsi" w:hAnsiTheme="minorHAnsi"/>
        </w:rPr>
        <w:t>hoidollisia tehtäviä ja välillisen hoitotyön tehtäviä ohjataan tehtäväsisällön mukaisesti hoiva-avustajille tai muille ammattiryhmille.</w:t>
      </w:r>
    </w:p>
    <w:p w14:paraId="6F0D8984" w14:textId="65C627E7" w:rsidR="71ABB095" w:rsidRDefault="71ABB095" w:rsidP="5AE0B7C6">
      <w:pPr>
        <w:pStyle w:val="Leipteksti"/>
        <w:numPr>
          <w:ilvl w:val="0"/>
          <w:numId w:val="8"/>
        </w:numPr>
        <w:rPr>
          <w:rFonts w:asciiTheme="minorHAnsi" w:hAnsiTheme="minorHAnsi"/>
        </w:rPr>
      </w:pPr>
      <w:r w:rsidRPr="5AE0B7C6">
        <w:rPr>
          <w:rFonts w:asciiTheme="minorHAnsi" w:hAnsiTheme="minorHAnsi"/>
        </w:rPr>
        <w:t>Hoitotyön johto ja esimiehet suunnittelevat ja johtavat osaamisen kehittämistä ja työnjakoa yhte</w:t>
      </w:r>
      <w:r w:rsidR="46D67788" w:rsidRPr="5AE0B7C6">
        <w:rPr>
          <w:rFonts w:asciiTheme="minorHAnsi" w:hAnsiTheme="minorHAnsi"/>
        </w:rPr>
        <w:t>näisen työnjakomallin ja hoitotyön kliinisen uramallin mukaisesti.</w:t>
      </w:r>
    </w:p>
    <w:p w14:paraId="618B6A0F" w14:textId="53EB8AB0" w:rsidR="02E43220" w:rsidRDefault="02E43220" w:rsidP="5AE0B7C6">
      <w:pPr>
        <w:pStyle w:val="Leipteksti"/>
        <w:numPr>
          <w:ilvl w:val="0"/>
          <w:numId w:val="8"/>
        </w:numPr>
        <w:rPr>
          <w:rFonts w:asciiTheme="minorHAnsi" w:hAnsiTheme="minorHAnsi"/>
        </w:rPr>
      </w:pPr>
      <w:r w:rsidRPr="5AE0B7C6">
        <w:rPr>
          <w:rFonts w:asciiTheme="minorHAnsi" w:hAnsiTheme="minorHAnsi"/>
        </w:rPr>
        <w:t xml:space="preserve">Tytönjaon toteutumista seurataan ja palautetta kerätään työntekijöiltä. </w:t>
      </w:r>
    </w:p>
    <w:p w14:paraId="56E10B42" w14:textId="6546A206" w:rsidR="6E0D4AC3" w:rsidRPr="00F75AAE" w:rsidRDefault="6E0D4AC3" w:rsidP="6F273733">
      <w:pPr>
        <w:spacing w:line="360" w:lineRule="auto"/>
      </w:pPr>
    </w:p>
    <w:p w14:paraId="2904D635" w14:textId="6C5F7619" w:rsidR="5AE0B7C6" w:rsidRDefault="5AE0B7C6" w:rsidP="5AE0B7C6">
      <w:pPr>
        <w:spacing w:line="360" w:lineRule="auto"/>
      </w:pPr>
    </w:p>
    <w:p w14:paraId="7B989E34" w14:textId="06471232" w:rsidR="5AE0B7C6" w:rsidRDefault="5AE0B7C6" w:rsidP="5AE0B7C6">
      <w:pPr>
        <w:spacing w:line="360" w:lineRule="auto"/>
      </w:pPr>
    </w:p>
    <w:tbl>
      <w:tblPr>
        <w:tblW w:w="0" w:type="auto"/>
        <w:tblLayout w:type="fixed"/>
        <w:tblLook w:val="06A0" w:firstRow="1" w:lastRow="0" w:firstColumn="1" w:lastColumn="0" w:noHBand="1" w:noVBand="1"/>
      </w:tblPr>
      <w:tblGrid>
        <w:gridCol w:w="1677"/>
        <w:gridCol w:w="1471"/>
        <w:gridCol w:w="1236"/>
        <w:gridCol w:w="2708"/>
        <w:gridCol w:w="2723"/>
      </w:tblGrid>
      <w:tr w:rsidR="6F273733" w14:paraId="2916366F" w14:textId="77777777" w:rsidTr="6F273733">
        <w:trPr>
          <w:trHeight w:val="300"/>
        </w:trPr>
        <w:tc>
          <w:tcPr>
            <w:tcW w:w="1677" w:type="dxa"/>
            <w:tcBorders>
              <w:top w:val="nil"/>
              <w:left w:val="nil"/>
              <w:bottom w:val="nil"/>
              <w:right w:val="nil"/>
            </w:tcBorders>
            <w:tcMar>
              <w:top w:w="15" w:type="dxa"/>
              <w:left w:w="15" w:type="dxa"/>
              <w:right w:w="15" w:type="dxa"/>
            </w:tcMar>
            <w:vAlign w:val="bottom"/>
          </w:tcPr>
          <w:p w14:paraId="2B201747" w14:textId="2268F3AB" w:rsidR="6F273733" w:rsidRDefault="6F273733"/>
        </w:tc>
        <w:tc>
          <w:tcPr>
            <w:tcW w:w="1471" w:type="dxa"/>
            <w:tcBorders>
              <w:top w:val="nil"/>
              <w:left w:val="nil"/>
              <w:bottom w:val="nil"/>
              <w:right w:val="nil"/>
            </w:tcBorders>
            <w:tcMar>
              <w:top w:w="15" w:type="dxa"/>
              <w:left w:w="15" w:type="dxa"/>
              <w:right w:w="15" w:type="dxa"/>
            </w:tcMar>
            <w:vAlign w:val="bottom"/>
          </w:tcPr>
          <w:p w14:paraId="0A26DDA1" w14:textId="07DDCCEC" w:rsidR="6F273733" w:rsidRDefault="6F273733"/>
        </w:tc>
        <w:tc>
          <w:tcPr>
            <w:tcW w:w="1236" w:type="dxa"/>
            <w:tcBorders>
              <w:top w:val="nil"/>
              <w:left w:val="nil"/>
              <w:bottom w:val="nil"/>
              <w:right w:val="nil"/>
            </w:tcBorders>
            <w:tcMar>
              <w:top w:w="15" w:type="dxa"/>
              <w:left w:w="15" w:type="dxa"/>
              <w:right w:w="15" w:type="dxa"/>
            </w:tcMar>
            <w:vAlign w:val="bottom"/>
          </w:tcPr>
          <w:p w14:paraId="23445EC8" w14:textId="409F1849" w:rsidR="6F273733" w:rsidRDefault="6F273733"/>
        </w:tc>
        <w:tc>
          <w:tcPr>
            <w:tcW w:w="2708" w:type="dxa"/>
            <w:tcBorders>
              <w:top w:val="nil"/>
              <w:left w:val="nil"/>
              <w:bottom w:val="nil"/>
              <w:right w:val="nil"/>
            </w:tcBorders>
            <w:tcMar>
              <w:top w:w="15" w:type="dxa"/>
              <w:left w:w="15" w:type="dxa"/>
              <w:right w:w="15" w:type="dxa"/>
            </w:tcMar>
            <w:vAlign w:val="bottom"/>
          </w:tcPr>
          <w:p w14:paraId="27403543" w14:textId="21D79782" w:rsidR="6F273733" w:rsidRDefault="6F273733"/>
        </w:tc>
        <w:tc>
          <w:tcPr>
            <w:tcW w:w="2723" w:type="dxa"/>
            <w:tcBorders>
              <w:top w:val="nil"/>
              <w:left w:val="nil"/>
              <w:bottom w:val="nil"/>
              <w:right w:val="nil"/>
            </w:tcBorders>
            <w:tcMar>
              <w:top w:w="15" w:type="dxa"/>
              <w:left w:w="15" w:type="dxa"/>
              <w:right w:w="15" w:type="dxa"/>
            </w:tcMar>
            <w:vAlign w:val="bottom"/>
          </w:tcPr>
          <w:p w14:paraId="65636F87" w14:textId="3A78BCB0" w:rsidR="6F273733" w:rsidRDefault="6F273733"/>
        </w:tc>
      </w:tr>
    </w:tbl>
    <w:p w14:paraId="0C20D7CB" w14:textId="77777777" w:rsidR="00D656D3" w:rsidRDefault="00D656D3" w:rsidP="48D34841">
      <w:pPr>
        <w:pStyle w:val="Otsikko1"/>
        <w:spacing w:line="360" w:lineRule="auto"/>
      </w:pPr>
    </w:p>
    <w:p w14:paraId="0CFD3878" w14:textId="77777777" w:rsidR="00D656D3" w:rsidRDefault="00D656D3">
      <w:pPr>
        <w:spacing w:after="160" w:line="259" w:lineRule="auto"/>
        <w:rPr>
          <w:rFonts w:eastAsia="Times New Roman" w:cs="Arial"/>
          <w:b/>
          <w:bCs/>
          <w:color w:val="06175E" w:themeColor="text2"/>
          <w:sz w:val="28"/>
          <w:szCs w:val="28"/>
        </w:rPr>
      </w:pPr>
      <w:r>
        <w:br w:type="page"/>
      </w:r>
    </w:p>
    <w:p w14:paraId="71B25216" w14:textId="63033460" w:rsidR="009B0391" w:rsidRPr="00B15E31" w:rsidRDefault="58CDDF29" w:rsidP="48D34841">
      <w:pPr>
        <w:pStyle w:val="Otsikko1"/>
        <w:spacing w:line="360" w:lineRule="auto"/>
        <w:rPr>
          <w:rFonts w:asciiTheme="minorHAnsi" w:hAnsiTheme="minorHAnsi"/>
        </w:rPr>
      </w:pPr>
      <w:bookmarkStart w:id="20" w:name="_Toc216689067"/>
      <w:r>
        <w:lastRenderedPageBreak/>
        <w:t>Lähteet</w:t>
      </w:r>
      <w:bookmarkEnd w:id="20"/>
    </w:p>
    <w:p w14:paraId="080B5137" w14:textId="49CAC71D" w:rsidR="00997D7E" w:rsidRPr="00997D7E" w:rsidRDefault="00997D7E" w:rsidP="00997D7E">
      <w:pPr>
        <w:pStyle w:val="Leipteksti"/>
        <w:spacing w:line="360" w:lineRule="auto"/>
        <w:rPr>
          <w:rFonts w:eastAsia="Arial" w:cs="Arial"/>
          <w:szCs w:val="22"/>
        </w:rPr>
      </w:pPr>
      <w:r w:rsidRPr="6FF3CEB6">
        <w:rPr>
          <w:rFonts w:eastAsia="Arial" w:cs="Arial"/>
          <w:szCs w:val="22"/>
        </w:rPr>
        <w:t xml:space="preserve">Aarni Henkilöstö (2023). Lähihoitaja – uusia näkökulmia hoiva-alalle. </w:t>
      </w:r>
      <w:hyperlink r:id="rId15">
        <w:r w:rsidRPr="00AB21AC">
          <w:rPr>
            <w:rStyle w:val="Hyperlinkki"/>
            <w:rFonts w:eastAsia="Arial" w:cs="Arial"/>
            <w:szCs w:val="22"/>
          </w:rPr>
          <w:t>https://www.aarnihenkilosto.fi/lahihoitaja-uudet-nakokulmat-hoiva-alalle/</w:t>
        </w:r>
      </w:hyperlink>
    </w:p>
    <w:p w14:paraId="424D5B55" w14:textId="77777777" w:rsidR="00203A44" w:rsidRDefault="005F02F4" w:rsidP="005F02F4">
      <w:pPr>
        <w:spacing w:line="360" w:lineRule="auto"/>
        <w:ind w:left="1304"/>
        <w:rPr>
          <w:rFonts w:asciiTheme="minorHAnsi" w:hAnsiTheme="minorHAnsi"/>
        </w:rPr>
      </w:pPr>
      <w:r w:rsidRPr="00B15E31">
        <w:rPr>
          <w:rFonts w:asciiTheme="minorHAnsi" w:hAnsiTheme="minorHAnsi"/>
        </w:rPr>
        <w:t xml:space="preserve">Fordell, M., Korolainen, K., Meriläinen, M., Paakki-Tiainen, K., Rantala, A., Tanhua, A., </w:t>
      </w:r>
      <w:proofErr w:type="spellStart"/>
      <w:r w:rsidRPr="00B15E31">
        <w:rPr>
          <w:rFonts w:asciiTheme="minorHAnsi" w:hAnsiTheme="minorHAnsi"/>
        </w:rPr>
        <w:t>Sneck</w:t>
      </w:r>
      <w:proofErr w:type="spellEnd"/>
      <w:r w:rsidRPr="00B15E31">
        <w:rPr>
          <w:rFonts w:asciiTheme="minorHAnsi" w:hAnsiTheme="minorHAnsi"/>
        </w:rPr>
        <w:t xml:space="preserve">, S. 2019. </w:t>
      </w:r>
    </w:p>
    <w:p w14:paraId="1A967E73" w14:textId="12F0FE02" w:rsidR="005F02F4" w:rsidRPr="00B15E31" w:rsidRDefault="005F02F4" w:rsidP="005F02F4">
      <w:pPr>
        <w:spacing w:line="360" w:lineRule="auto"/>
        <w:ind w:left="1304"/>
        <w:rPr>
          <w:rFonts w:asciiTheme="minorHAnsi" w:hAnsiTheme="minorHAnsi"/>
        </w:rPr>
      </w:pPr>
      <w:r w:rsidRPr="00B15E31">
        <w:rPr>
          <w:rFonts w:asciiTheme="minorHAnsi" w:hAnsiTheme="minorHAnsi"/>
        </w:rPr>
        <w:t xml:space="preserve">Lähihoitajien uudistuva tehtävänkuva ja työparityöskentelymalli </w:t>
      </w:r>
      <w:proofErr w:type="spellStart"/>
      <w:r w:rsidRPr="00B15E31">
        <w:rPr>
          <w:rFonts w:asciiTheme="minorHAnsi" w:hAnsiTheme="minorHAnsi"/>
        </w:rPr>
        <w:t>Oysin</w:t>
      </w:r>
      <w:proofErr w:type="spellEnd"/>
      <w:r w:rsidRPr="00B15E31">
        <w:rPr>
          <w:rFonts w:asciiTheme="minorHAnsi" w:hAnsiTheme="minorHAnsi"/>
        </w:rPr>
        <w:t xml:space="preserve"> Operatiivisella tulosalueella, Hankkeen loppuraportti 03/2019 PPSHP.</w:t>
      </w:r>
    </w:p>
    <w:p w14:paraId="074DE1A6" w14:textId="77777777" w:rsidR="005F02F4" w:rsidRPr="00B15E31" w:rsidRDefault="005F02F4" w:rsidP="005F02F4">
      <w:pPr>
        <w:spacing w:line="360" w:lineRule="auto"/>
        <w:ind w:left="1304"/>
        <w:rPr>
          <w:rFonts w:asciiTheme="minorHAnsi" w:hAnsiTheme="minorHAnsi"/>
        </w:rPr>
      </w:pPr>
    </w:p>
    <w:p w14:paraId="1A7DAF69" w14:textId="77777777" w:rsidR="005F02F4" w:rsidRPr="00B15E31" w:rsidRDefault="005F02F4" w:rsidP="005F02F4">
      <w:pPr>
        <w:spacing w:line="360" w:lineRule="auto"/>
        <w:ind w:left="1304"/>
        <w:rPr>
          <w:rFonts w:asciiTheme="minorHAnsi" w:hAnsiTheme="minorHAnsi"/>
        </w:rPr>
      </w:pPr>
      <w:r w:rsidRPr="00B15E31">
        <w:rPr>
          <w:rFonts w:asciiTheme="minorHAnsi" w:hAnsiTheme="minorHAnsi"/>
        </w:rPr>
        <w:t xml:space="preserve">Hellman, N. 2023. Yhteistyö- ja työnjakomallit sosiaali- ja terveydenhuollossa Selvitystyö Noudettu 4.9.2025 osoitteesta </w:t>
      </w:r>
      <w:hyperlink r:id="rId16" w:history="1">
        <w:r w:rsidRPr="00B15E31">
          <w:rPr>
            <w:rStyle w:val="Hyperlinkki"/>
            <w:rFonts w:asciiTheme="minorHAnsi" w:hAnsiTheme="minorHAnsi"/>
          </w:rPr>
          <w:t>Yhteistyö- ja työnjakomallit sosiaali- ja terveydenhuollossa. Selvitystyö</w:t>
        </w:r>
      </w:hyperlink>
    </w:p>
    <w:p w14:paraId="26F12E4D" w14:textId="77777777" w:rsidR="005F02F4" w:rsidRPr="00B15E31" w:rsidRDefault="005F02F4" w:rsidP="005F02F4">
      <w:pPr>
        <w:spacing w:line="360" w:lineRule="auto"/>
        <w:ind w:left="1304"/>
        <w:rPr>
          <w:rFonts w:asciiTheme="minorHAnsi" w:hAnsiTheme="minorHAnsi"/>
        </w:rPr>
      </w:pPr>
    </w:p>
    <w:p w14:paraId="62BF1A5F" w14:textId="77777777" w:rsidR="005F02F4" w:rsidRDefault="005F02F4" w:rsidP="005F02F4">
      <w:pPr>
        <w:spacing w:line="360" w:lineRule="auto"/>
        <w:ind w:left="1304"/>
      </w:pPr>
      <w:proofErr w:type="spellStart"/>
      <w:r w:rsidRPr="00B15E31">
        <w:rPr>
          <w:rFonts w:asciiTheme="minorHAnsi" w:hAnsiTheme="minorHAnsi"/>
        </w:rPr>
        <w:t>Innokylä</w:t>
      </w:r>
      <w:proofErr w:type="spellEnd"/>
      <w:r w:rsidRPr="00B15E31">
        <w:rPr>
          <w:rFonts w:asciiTheme="minorHAnsi" w:hAnsiTheme="minorHAnsi"/>
        </w:rPr>
        <w:t xml:space="preserve"> 2025. Noudettu 9.9.2025 osoitteesta </w:t>
      </w:r>
      <w:hyperlink r:id="rId17" w:history="1">
        <w:r w:rsidRPr="00B15E31">
          <w:rPr>
            <w:rStyle w:val="Hyperlinkki"/>
            <w:rFonts w:asciiTheme="minorHAnsi" w:hAnsiTheme="minorHAnsi"/>
          </w:rPr>
          <w:t>https://innokyla.fi/fi/toimintamalli/lahihoitajien-ja-tukipalveluiden-tyonjaon-kehittaminen-0</w:t>
        </w:r>
      </w:hyperlink>
    </w:p>
    <w:p w14:paraId="1D0E1B2D" w14:textId="77777777" w:rsidR="00C15B54" w:rsidRDefault="00C15B54" w:rsidP="005F02F4">
      <w:pPr>
        <w:spacing w:line="360" w:lineRule="auto"/>
        <w:ind w:left="1304"/>
      </w:pPr>
    </w:p>
    <w:p w14:paraId="3318CF6C" w14:textId="7479C0B0" w:rsidR="00C15B54" w:rsidRPr="00C15B54" w:rsidRDefault="00C15B54" w:rsidP="00C15B54">
      <w:pPr>
        <w:pStyle w:val="Leipteksti"/>
        <w:spacing w:line="360" w:lineRule="auto"/>
        <w:rPr>
          <w:rFonts w:eastAsia="Arial" w:cs="Arial"/>
          <w:szCs w:val="22"/>
        </w:rPr>
      </w:pPr>
      <w:r w:rsidRPr="00203A44">
        <w:rPr>
          <w:rFonts w:eastAsia="Arial" w:cs="Arial"/>
          <w:szCs w:val="22"/>
        </w:rPr>
        <w:t>Itä-Suomen yliopisto (2022).</w:t>
      </w:r>
      <w:r>
        <w:br/>
      </w:r>
      <w:r w:rsidRPr="6FF3CEB6">
        <w:rPr>
          <w:rFonts w:eastAsia="Arial" w:cs="Arial"/>
          <w:szCs w:val="22"/>
        </w:rPr>
        <w:t xml:space="preserve"> Lähihoitajien osaamisen optimaalinen hyödyntäminen edistäisi työn vetovoimaa sosiaali- ja terveysalalla.</w:t>
      </w:r>
      <w:r>
        <w:br/>
      </w:r>
      <w:r w:rsidRPr="6FF3CEB6">
        <w:rPr>
          <w:rFonts w:eastAsia="Arial" w:cs="Arial"/>
          <w:szCs w:val="22"/>
        </w:rPr>
        <w:t xml:space="preserve"> </w:t>
      </w:r>
      <w:hyperlink r:id="rId18">
        <w:r w:rsidRPr="00C15B54">
          <w:rPr>
            <w:rStyle w:val="Hyperlinkki"/>
            <w:rFonts w:eastAsia="Arial" w:cs="Arial"/>
            <w:szCs w:val="22"/>
          </w:rPr>
          <w:t>https://www.uef.fi/fi/artikkeli/lahihoitajien-osaamisen-optimaalinen-hyodyntaminen-edistaisi-tyon-vetovoimaa-sosiaali-ja</w:t>
        </w:r>
        <w:r>
          <w:br/>
        </w:r>
      </w:hyperlink>
      <w:r w:rsidRPr="00C15B54">
        <w:rPr>
          <w:rFonts w:eastAsia="Arial" w:cs="Arial"/>
          <w:szCs w:val="22"/>
        </w:rPr>
        <w:t xml:space="preserve"> </w:t>
      </w:r>
      <w:hyperlink r:id="rId19">
        <w:r w:rsidRPr="00C15B54">
          <w:rPr>
            <w:rStyle w:val="Hyperlinkki"/>
            <w:rFonts w:eastAsia="Arial" w:cs="Arial"/>
            <w:szCs w:val="22"/>
          </w:rPr>
          <w:t>[www.uef.fi]</w:t>
        </w:r>
      </w:hyperlink>
    </w:p>
    <w:p w14:paraId="7CE6F4D0" w14:textId="7F24CBAF" w:rsidR="00997D7E" w:rsidRPr="00C15B54" w:rsidRDefault="00997D7E" w:rsidP="00997D7E">
      <w:pPr>
        <w:pStyle w:val="Leipteksti"/>
        <w:spacing w:line="360" w:lineRule="auto"/>
        <w:rPr>
          <w:rFonts w:eastAsia="Arial" w:cs="Arial"/>
        </w:rPr>
      </w:pPr>
      <w:r w:rsidRPr="5AE0B7C6">
        <w:rPr>
          <w:rFonts w:eastAsia="Arial" w:cs="Arial"/>
        </w:rPr>
        <w:t xml:space="preserve">Kallunki, </w:t>
      </w:r>
      <w:proofErr w:type="spellStart"/>
      <w:r w:rsidRPr="5AE0B7C6">
        <w:rPr>
          <w:rFonts w:eastAsia="Arial" w:cs="Arial"/>
        </w:rPr>
        <w:t>E.,Pesonen</w:t>
      </w:r>
      <w:proofErr w:type="spellEnd"/>
      <w:r w:rsidRPr="5AE0B7C6">
        <w:rPr>
          <w:rFonts w:eastAsia="Arial" w:cs="Arial"/>
        </w:rPr>
        <w:t>, T. (2024).</w:t>
      </w:r>
      <w:r>
        <w:br/>
      </w:r>
      <w:r w:rsidRPr="5AE0B7C6">
        <w:rPr>
          <w:rFonts w:eastAsia="Arial" w:cs="Arial"/>
        </w:rPr>
        <w:t xml:space="preserve"> Lähihoitajan toimenkuvan laajentaminen – Kuusamon akuuttiosaston näkökulma.</w:t>
      </w:r>
      <w:r>
        <w:br/>
      </w:r>
      <w:r w:rsidRPr="5AE0B7C6">
        <w:rPr>
          <w:rFonts w:eastAsia="Arial" w:cs="Arial"/>
        </w:rPr>
        <w:t xml:space="preserve"> </w:t>
      </w:r>
      <w:hyperlink r:id="rId20">
        <w:r w:rsidRPr="5AE0B7C6">
          <w:rPr>
            <w:rStyle w:val="Hyperlinkki"/>
            <w:rFonts w:eastAsia="Arial" w:cs="Arial"/>
          </w:rPr>
          <w:t>https://www.theseus.fi/bitstream/handle/10024/880996/Kallunki_Pesonen.pdf?sequence=2</w:t>
        </w:r>
        <w:r>
          <w:br/>
        </w:r>
      </w:hyperlink>
      <w:r w:rsidRPr="5AE0B7C6">
        <w:rPr>
          <w:rFonts w:eastAsia="Arial" w:cs="Arial"/>
        </w:rPr>
        <w:t xml:space="preserve"> </w:t>
      </w:r>
      <w:hyperlink r:id="rId21">
        <w:r w:rsidRPr="5AE0B7C6">
          <w:rPr>
            <w:rStyle w:val="Hyperlinkki"/>
            <w:rFonts w:eastAsia="Arial" w:cs="Arial"/>
          </w:rPr>
          <w:t>[www.theseus.fi]</w:t>
        </w:r>
      </w:hyperlink>
    </w:p>
    <w:p w14:paraId="060A325E" w14:textId="6427FDE2" w:rsidR="005F02F4" w:rsidRPr="00014B22" w:rsidRDefault="001E3EC0" w:rsidP="00014B22">
      <w:pPr>
        <w:pStyle w:val="Leipteksti"/>
        <w:spacing w:line="360" w:lineRule="auto"/>
        <w:rPr>
          <w:rFonts w:eastAsia="Arial" w:cs="Arial"/>
          <w:szCs w:val="22"/>
        </w:rPr>
      </w:pPr>
      <w:r w:rsidRPr="00203A44">
        <w:rPr>
          <w:rFonts w:eastAsia="Arial" w:cs="Arial"/>
          <w:szCs w:val="22"/>
        </w:rPr>
        <w:t>Laurea-ammattikorkeakoulu (2024).</w:t>
      </w:r>
      <w:r>
        <w:br/>
      </w:r>
      <w:r w:rsidRPr="6FF3CEB6">
        <w:rPr>
          <w:rFonts w:eastAsia="Arial" w:cs="Arial"/>
          <w:szCs w:val="22"/>
        </w:rPr>
        <w:t xml:space="preserve"> YAMK-opinnäytetyö: Lähihoitajien osaamisen edistäminen erikoissairaanhoidossa.</w:t>
      </w:r>
      <w:r>
        <w:br/>
      </w:r>
      <w:r w:rsidRPr="6FF3CEB6">
        <w:rPr>
          <w:rFonts w:eastAsia="Arial" w:cs="Arial"/>
          <w:szCs w:val="22"/>
        </w:rPr>
        <w:t xml:space="preserve"> </w:t>
      </w:r>
      <w:hyperlink r:id="rId22">
        <w:r w:rsidRPr="001E3EC0">
          <w:rPr>
            <w:rStyle w:val="Hyperlinkki"/>
            <w:rFonts w:eastAsia="Arial" w:cs="Arial"/>
            <w:szCs w:val="22"/>
          </w:rPr>
          <w:t>https://www.laurea.fi/ajankohtaista/opinnaytetyot/yamk-opinnayte-lahihoitajat-ovat-</w:t>
        </w:r>
        <w:r w:rsidRPr="001E3EC0">
          <w:rPr>
            <w:rStyle w:val="Hyperlinkki"/>
            <w:rFonts w:eastAsia="Arial" w:cs="Arial"/>
            <w:szCs w:val="22"/>
          </w:rPr>
          <w:lastRenderedPageBreak/>
          <w:t>merkittavia-hoitotyon-tekijoita-seka-sosiaali--ja-terveysalan-ammattilaisia/</w:t>
        </w:r>
        <w:r>
          <w:br/>
        </w:r>
      </w:hyperlink>
      <w:r w:rsidRPr="001E3EC0">
        <w:rPr>
          <w:rFonts w:eastAsia="Arial" w:cs="Arial"/>
          <w:szCs w:val="22"/>
        </w:rPr>
        <w:t xml:space="preserve"> </w:t>
      </w:r>
      <w:hyperlink r:id="rId23">
        <w:r w:rsidRPr="001E3EC0">
          <w:rPr>
            <w:rStyle w:val="Hyperlinkki"/>
            <w:rFonts w:eastAsia="Arial" w:cs="Arial"/>
            <w:szCs w:val="22"/>
          </w:rPr>
          <w:t>[www.laurea.fi]</w:t>
        </w:r>
      </w:hyperlink>
    </w:p>
    <w:p w14:paraId="58639670" w14:textId="77777777" w:rsidR="005F02F4" w:rsidRPr="00B15E31" w:rsidRDefault="005F02F4" w:rsidP="005F02F4">
      <w:pPr>
        <w:spacing w:line="360" w:lineRule="auto"/>
        <w:ind w:left="1304"/>
        <w:rPr>
          <w:rFonts w:asciiTheme="minorHAnsi" w:hAnsiTheme="minorHAnsi"/>
        </w:rPr>
      </w:pPr>
      <w:proofErr w:type="spellStart"/>
      <w:r w:rsidRPr="00B15E31">
        <w:rPr>
          <w:rFonts w:asciiTheme="minorHAnsi" w:hAnsiTheme="minorHAnsi"/>
        </w:rPr>
        <w:t>Lavander</w:t>
      </w:r>
      <w:proofErr w:type="spellEnd"/>
      <w:r w:rsidRPr="00B15E31">
        <w:rPr>
          <w:rFonts w:asciiTheme="minorHAnsi" w:hAnsiTheme="minorHAnsi"/>
        </w:rPr>
        <w:t xml:space="preserve">, P. 2017. Nimikesuojattujen ja laillistettujen ammattihenkilöiden työnjako yliopistosairaalan muuttuvassa toimintaympäristössä. Noudettu osoitteesta 11.9.2025 </w:t>
      </w:r>
      <w:hyperlink r:id="rId24" w:history="1">
        <w:r w:rsidRPr="00B15E31">
          <w:rPr>
            <w:rStyle w:val="Hyperlinkki"/>
            <w:rFonts w:asciiTheme="minorHAnsi" w:hAnsiTheme="minorHAnsi"/>
          </w:rPr>
          <w:t>https://oulurepo.oulu.fi/bitstream/handle/10024/35529/isbn978-952-62-1668-3.pdf?sequence=1&amp;isAllowed=y</w:t>
        </w:r>
      </w:hyperlink>
    </w:p>
    <w:p w14:paraId="012DEC77" w14:textId="77777777" w:rsidR="005F02F4" w:rsidRPr="00B15E31" w:rsidRDefault="005F02F4" w:rsidP="005F02F4">
      <w:pPr>
        <w:spacing w:line="360" w:lineRule="auto"/>
        <w:ind w:left="1304"/>
        <w:rPr>
          <w:rFonts w:asciiTheme="minorHAnsi" w:hAnsiTheme="minorHAnsi"/>
        </w:rPr>
      </w:pPr>
    </w:p>
    <w:p w14:paraId="7F8F1E0D" w14:textId="44EA4913" w:rsidR="005F02F4" w:rsidRPr="00B15E31" w:rsidRDefault="005F02F4" w:rsidP="005F02F4">
      <w:pPr>
        <w:spacing w:line="360" w:lineRule="auto"/>
        <w:ind w:left="1304"/>
        <w:rPr>
          <w:rFonts w:asciiTheme="minorHAnsi" w:hAnsiTheme="minorHAnsi"/>
        </w:rPr>
      </w:pPr>
      <w:r w:rsidRPr="00B15E31">
        <w:rPr>
          <w:rFonts w:asciiTheme="minorHAnsi" w:hAnsiTheme="minorHAnsi"/>
        </w:rPr>
        <w:t>Makkonen, P. 2024. Työparimalli- pilotti Kempeleen akuuttiosastolla. Loppuraportti.</w:t>
      </w:r>
    </w:p>
    <w:p w14:paraId="7C1EC837" w14:textId="77777777" w:rsidR="009B0391" w:rsidRPr="00B15E31" w:rsidRDefault="009B0391" w:rsidP="005F02F4">
      <w:pPr>
        <w:spacing w:line="360" w:lineRule="auto"/>
        <w:ind w:left="1304"/>
        <w:rPr>
          <w:rFonts w:asciiTheme="minorHAnsi" w:hAnsiTheme="minorHAnsi"/>
        </w:rPr>
      </w:pPr>
    </w:p>
    <w:p w14:paraId="695D3FBB" w14:textId="7BA923CF" w:rsidR="009B0391" w:rsidRPr="00B15E31" w:rsidRDefault="009B0391" w:rsidP="009B0391">
      <w:pPr>
        <w:spacing w:line="360" w:lineRule="auto"/>
        <w:ind w:left="1304"/>
        <w:rPr>
          <w:rFonts w:asciiTheme="minorHAnsi" w:hAnsiTheme="minorHAnsi"/>
        </w:rPr>
      </w:pPr>
      <w:r w:rsidRPr="00B15E31">
        <w:rPr>
          <w:rFonts w:asciiTheme="minorHAnsi" w:hAnsiTheme="minorHAnsi"/>
        </w:rPr>
        <w:t xml:space="preserve">Opetushallitus, </w:t>
      </w:r>
      <w:proofErr w:type="spellStart"/>
      <w:r w:rsidRPr="00B15E31">
        <w:rPr>
          <w:rFonts w:asciiTheme="minorHAnsi" w:hAnsiTheme="minorHAnsi"/>
        </w:rPr>
        <w:t>ePerusteet</w:t>
      </w:r>
      <w:proofErr w:type="spellEnd"/>
      <w:r w:rsidRPr="00B15E31">
        <w:rPr>
          <w:rFonts w:asciiTheme="minorHAnsi" w:hAnsiTheme="minorHAnsi"/>
        </w:rPr>
        <w:t>. Noudettu osoitteesta 18.9.2025</w:t>
      </w:r>
    </w:p>
    <w:p w14:paraId="385737C5" w14:textId="1A5B49BA" w:rsidR="009B0391" w:rsidRDefault="009B0391" w:rsidP="009B0391">
      <w:pPr>
        <w:spacing w:line="360" w:lineRule="auto"/>
        <w:ind w:left="1304"/>
      </w:pPr>
      <w:hyperlink r:id="rId25" w:history="1">
        <w:r w:rsidRPr="00B15E31">
          <w:rPr>
            <w:rStyle w:val="Hyperlinkki"/>
            <w:rFonts w:asciiTheme="minorHAnsi" w:hAnsiTheme="minorHAnsi"/>
          </w:rPr>
          <w:t>https://eperusteet.opintopolku.fi/</w:t>
        </w:r>
      </w:hyperlink>
    </w:p>
    <w:p w14:paraId="22BD300F" w14:textId="77777777" w:rsidR="001F592A" w:rsidRDefault="001F592A" w:rsidP="009B0391">
      <w:pPr>
        <w:spacing w:line="360" w:lineRule="auto"/>
        <w:ind w:left="1304"/>
      </w:pPr>
    </w:p>
    <w:p w14:paraId="7BFED3A2" w14:textId="1F84ED04" w:rsidR="00E17E74" w:rsidRDefault="001F592A" w:rsidP="009B0391">
      <w:pPr>
        <w:spacing w:line="360" w:lineRule="auto"/>
        <w:ind w:left="1304"/>
      </w:pPr>
      <w:r>
        <w:t>Sairaanhoitajat.</w:t>
      </w:r>
      <w:r w:rsidR="000A75E4">
        <w:t xml:space="preserve"> N</w:t>
      </w:r>
      <w:r w:rsidR="00E17E74">
        <w:t xml:space="preserve">oudettu osoitteesta 13.10.2025 </w:t>
      </w:r>
    </w:p>
    <w:p w14:paraId="6D846D3D" w14:textId="488B945C" w:rsidR="001F592A" w:rsidRDefault="00E17E74" w:rsidP="009B0391">
      <w:pPr>
        <w:spacing w:line="360" w:lineRule="auto"/>
        <w:ind w:left="1304"/>
      </w:pPr>
      <w:hyperlink r:id="rId26" w:history="1">
        <w:r w:rsidRPr="008F5CD5">
          <w:rPr>
            <w:rStyle w:val="Hyperlinkki"/>
          </w:rPr>
          <w:t>https://sairaanhoitajat.fi/ammatti-ja-osaaminen/opiskele-sairaanhoitajaksi/</w:t>
        </w:r>
      </w:hyperlink>
    </w:p>
    <w:p w14:paraId="1B815830" w14:textId="77777777" w:rsidR="00997D7E" w:rsidRDefault="00997D7E" w:rsidP="009B0391">
      <w:pPr>
        <w:spacing w:line="360" w:lineRule="auto"/>
        <w:ind w:left="1304"/>
      </w:pPr>
    </w:p>
    <w:p w14:paraId="7D797A56" w14:textId="11108214" w:rsidR="009B0391" w:rsidRPr="0087157E" w:rsidRDefault="00997D7E" w:rsidP="0087157E">
      <w:pPr>
        <w:pStyle w:val="Leipteksti"/>
        <w:spacing w:line="360" w:lineRule="auto"/>
        <w:rPr>
          <w:rFonts w:eastAsia="Arial" w:cs="Arial"/>
          <w:szCs w:val="22"/>
        </w:rPr>
      </w:pPr>
      <w:r w:rsidRPr="00997D7E">
        <w:rPr>
          <w:rFonts w:eastAsia="Arial" w:cs="Arial"/>
          <w:szCs w:val="22"/>
        </w:rPr>
        <w:t xml:space="preserve">STM (2023). </w:t>
      </w:r>
      <w:r w:rsidRPr="6FF3CEB6">
        <w:rPr>
          <w:rFonts w:eastAsia="Arial" w:cs="Arial"/>
          <w:szCs w:val="22"/>
        </w:rPr>
        <w:t xml:space="preserve">Ammattihenkilöitä koskevan lainsäädännön uudistus. </w:t>
      </w:r>
      <w:hyperlink r:id="rId27">
        <w:r w:rsidRPr="6FF3CEB6">
          <w:rPr>
            <w:rStyle w:val="Hyperlinkki"/>
            <w:rFonts w:eastAsia="Arial" w:cs="Arial"/>
            <w:szCs w:val="22"/>
          </w:rPr>
          <w:t>https://stm.fi/ammattihenkiloita-koskevan-lainsaadannon-uudistus</w:t>
        </w:r>
      </w:hyperlink>
    </w:p>
    <w:p w14:paraId="2910C5E3" w14:textId="5C0A9903" w:rsidR="00F53F6F" w:rsidRDefault="00F53F6F" w:rsidP="6FF3CEB6">
      <w:pPr>
        <w:pStyle w:val="Leipteksti"/>
        <w:spacing w:line="360" w:lineRule="auto"/>
        <w:rPr>
          <w:rFonts w:eastAsia="Arial" w:cs="Arial"/>
          <w:szCs w:val="22"/>
        </w:rPr>
      </w:pPr>
      <w:r w:rsidRPr="00BE19A6">
        <w:rPr>
          <w:rFonts w:eastAsia="Arial" w:cs="Arial"/>
          <w:szCs w:val="22"/>
        </w:rPr>
        <w:t>STM (2024)</w:t>
      </w:r>
      <w:r w:rsidR="00621EDC" w:rsidRPr="00BE19A6">
        <w:rPr>
          <w:rFonts w:eastAsia="Arial" w:cs="Arial"/>
          <w:szCs w:val="22"/>
        </w:rPr>
        <w:t xml:space="preserve">. </w:t>
      </w:r>
      <w:r w:rsidR="00621EDC" w:rsidRPr="00621EDC">
        <w:rPr>
          <w:rFonts w:eastAsia="Arial" w:cs="Arial"/>
          <w:szCs w:val="22"/>
        </w:rPr>
        <w:t>Suositus hoiva-avustajan tehtävänkuvasta, o</w:t>
      </w:r>
      <w:r w:rsidR="00621EDC">
        <w:rPr>
          <w:rFonts w:eastAsia="Arial" w:cs="Arial"/>
          <w:szCs w:val="22"/>
        </w:rPr>
        <w:t>saamisvaatimuksista ja niihin vastaavasta koulutuksesta iäkkäiden palvelussa</w:t>
      </w:r>
      <w:r w:rsidR="00E57297">
        <w:rPr>
          <w:rFonts w:eastAsia="Arial" w:cs="Arial"/>
          <w:szCs w:val="22"/>
        </w:rPr>
        <w:t>.</w:t>
      </w:r>
    </w:p>
    <w:p w14:paraId="2C160A62" w14:textId="2A8D1FAB" w:rsidR="006D4D5B" w:rsidRPr="00621EDC" w:rsidRDefault="006D4D5B" w:rsidP="6FF3CEB6">
      <w:pPr>
        <w:pStyle w:val="Leipteksti"/>
        <w:spacing w:line="360" w:lineRule="auto"/>
        <w:rPr>
          <w:rFonts w:eastAsia="Arial" w:cs="Arial"/>
          <w:szCs w:val="22"/>
        </w:rPr>
      </w:pPr>
      <w:hyperlink r:id="rId28" w:history="1">
        <w:r w:rsidRPr="006D4D5B">
          <w:rPr>
            <w:rStyle w:val="Hyperlinkki"/>
            <w:rFonts w:eastAsia="Arial" w:cs="Arial"/>
            <w:szCs w:val="22"/>
          </w:rPr>
          <w:t>https://stm.fi/documents/1271139/150123656/Hoiva-avustaja+suositus+fi.pdf/0f2b684d-fdf8-c6df-1e92-0e29b830d058/Hoiva-avustaja+suositus+fi.pdf?t=1716309823231</w:t>
        </w:r>
      </w:hyperlink>
    </w:p>
    <w:p w14:paraId="09927201" w14:textId="6D1817DB" w:rsidR="005637A2" w:rsidRDefault="68EADAAF" w:rsidP="005637A2">
      <w:pPr>
        <w:pStyle w:val="Leipteksti"/>
        <w:spacing w:line="360" w:lineRule="auto"/>
      </w:pPr>
      <w:proofErr w:type="spellStart"/>
      <w:r w:rsidRPr="00BE19A6">
        <w:rPr>
          <w:rFonts w:eastAsia="Arial" w:cs="Arial"/>
          <w:szCs w:val="22"/>
        </w:rPr>
        <w:t>SuPer</w:t>
      </w:r>
      <w:proofErr w:type="spellEnd"/>
      <w:r w:rsidRPr="00BE19A6">
        <w:rPr>
          <w:rFonts w:eastAsia="Arial" w:cs="Arial"/>
          <w:szCs w:val="22"/>
        </w:rPr>
        <w:t xml:space="preserve"> &amp; HALI ry (2024).</w:t>
      </w:r>
      <w:r w:rsidR="005F02F4" w:rsidRPr="00BE19A6">
        <w:br/>
      </w:r>
      <w:r w:rsidRPr="00BE19A6">
        <w:rPr>
          <w:rFonts w:eastAsia="Arial" w:cs="Arial"/>
          <w:szCs w:val="22"/>
        </w:rPr>
        <w:t xml:space="preserve"> </w:t>
      </w:r>
      <w:r w:rsidRPr="6FF3CEB6">
        <w:rPr>
          <w:rFonts w:eastAsia="Arial" w:cs="Arial"/>
          <w:szCs w:val="22"/>
        </w:rPr>
        <w:t>Lähihoitajien osaaminen otettava laajemmin käyttöön.</w:t>
      </w:r>
      <w:r w:rsidR="005F02F4">
        <w:br/>
      </w:r>
      <w:r w:rsidRPr="6FF3CEB6">
        <w:rPr>
          <w:rFonts w:eastAsia="Arial" w:cs="Arial"/>
          <w:szCs w:val="22"/>
        </w:rPr>
        <w:t xml:space="preserve"> </w:t>
      </w:r>
      <w:hyperlink r:id="rId29">
        <w:r w:rsidRPr="00AB21AC">
          <w:rPr>
            <w:rStyle w:val="Hyperlinkki"/>
            <w:rFonts w:eastAsia="Arial" w:cs="Arial"/>
            <w:szCs w:val="22"/>
          </w:rPr>
          <w:t>https://www.superliitto.fi/artikkelit/super-ja-hali-lahihoitajien-osaaminen-otettava-laajemmin-kayttoon/</w:t>
        </w:r>
        <w:r w:rsidR="005F02F4">
          <w:br/>
        </w:r>
      </w:hyperlink>
      <w:r w:rsidRPr="00AB21AC">
        <w:rPr>
          <w:rFonts w:eastAsia="Arial" w:cs="Arial"/>
          <w:szCs w:val="22"/>
        </w:rPr>
        <w:t xml:space="preserve"> </w:t>
      </w:r>
      <w:hyperlink r:id="rId30">
        <w:r w:rsidRPr="00AB21AC">
          <w:rPr>
            <w:rStyle w:val="Hyperlinkki"/>
            <w:rFonts w:eastAsia="Arial" w:cs="Arial"/>
            <w:szCs w:val="22"/>
          </w:rPr>
          <w:t>[www.superliitto.fi]</w:t>
        </w:r>
      </w:hyperlink>
    </w:p>
    <w:p w14:paraId="0E8BED03" w14:textId="1E278443" w:rsidR="00443778" w:rsidRDefault="00443778" w:rsidP="005637A2">
      <w:pPr>
        <w:pStyle w:val="Leipteksti"/>
        <w:spacing w:line="360" w:lineRule="auto"/>
      </w:pPr>
      <w:r>
        <w:t>Valvira</w:t>
      </w:r>
      <w:r w:rsidR="00527C8E">
        <w:t xml:space="preserve">. </w:t>
      </w:r>
      <w:r w:rsidR="008B4C18">
        <w:t>Noudettu osoitteesta 2.12.2025</w:t>
      </w:r>
    </w:p>
    <w:p w14:paraId="2494DC92" w14:textId="77777777" w:rsidR="00443778" w:rsidRPr="00443778" w:rsidRDefault="00443778" w:rsidP="00443778">
      <w:pPr>
        <w:pStyle w:val="Leipteksti"/>
        <w:spacing w:line="360" w:lineRule="auto"/>
      </w:pPr>
      <w:hyperlink r:id="rId31" w:history="1">
        <w:r w:rsidRPr="00443778">
          <w:rPr>
            <w:rStyle w:val="Hyperlinkki"/>
          </w:rPr>
          <w:t>Henkilöstömitoitus iäkkäiden ympärivuorokautisessa palveluasumisessa | Valvira</w:t>
        </w:r>
      </w:hyperlink>
    </w:p>
    <w:p w14:paraId="51FF7F71" w14:textId="77777777" w:rsidR="00443778" w:rsidRDefault="00443778" w:rsidP="005637A2">
      <w:pPr>
        <w:pStyle w:val="Leipteksti"/>
        <w:spacing w:line="360" w:lineRule="auto"/>
      </w:pPr>
    </w:p>
    <w:p w14:paraId="5545AD59" w14:textId="4A1B0AD4" w:rsidR="00953197" w:rsidRPr="005637A2" w:rsidRDefault="00953197" w:rsidP="005637A2">
      <w:pPr>
        <w:spacing w:after="160" w:line="259" w:lineRule="auto"/>
      </w:pPr>
    </w:p>
    <w:p w14:paraId="75D411F3" w14:textId="3AB7FD12" w:rsidR="27222160" w:rsidRDefault="00B23030" w:rsidP="006A7C8B">
      <w:pPr>
        <w:pStyle w:val="Otsikko1"/>
      </w:pPr>
      <w:bookmarkStart w:id="21" w:name="_Toc216689068"/>
      <w:r>
        <w:t>Liitteet</w:t>
      </w:r>
      <w:bookmarkEnd w:id="21"/>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4"/>
        <w:gridCol w:w="3024"/>
        <w:gridCol w:w="1244"/>
        <w:gridCol w:w="166"/>
        <w:gridCol w:w="1110"/>
        <w:gridCol w:w="134"/>
        <w:gridCol w:w="811"/>
        <w:gridCol w:w="299"/>
        <w:gridCol w:w="945"/>
        <w:gridCol w:w="1014"/>
        <w:gridCol w:w="1244"/>
      </w:tblGrid>
      <w:tr w:rsidR="1F39A576" w14:paraId="571D4168" w14:textId="77777777" w:rsidTr="7C9784D8">
        <w:trPr>
          <w:gridAfter w:val="1"/>
          <w:wAfter w:w="1244" w:type="dxa"/>
          <w:trHeight w:val="300"/>
        </w:trPr>
        <w:tc>
          <w:tcPr>
            <w:tcW w:w="4268" w:type="dxa"/>
            <w:gridSpan w:val="2"/>
            <w:tcBorders>
              <w:top w:val="nil"/>
              <w:left w:val="nil"/>
              <w:bottom w:val="nil"/>
              <w:right w:val="nil"/>
            </w:tcBorders>
            <w:tcMar>
              <w:left w:w="60" w:type="dxa"/>
              <w:right w:w="60" w:type="dxa"/>
            </w:tcMar>
            <w:vAlign w:val="bottom"/>
          </w:tcPr>
          <w:p w14:paraId="67344354" w14:textId="77777777" w:rsidR="009C7200" w:rsidRDefault="65518E23" w:rsidP="7C9784D8">
            <w:pPr>
              <w:rPr>
                <w:rFonts w:asciiTheme="minorHAnsi" w:eastAsia="Times New Roman" w:hAnsiTheme="minorHAnsi"/>
              </w:rPr>
            </w:pPr>
            <w:r w:rsidRPr="009C7200">
              <w:rPr>
                <w:rFonts w:asciiTheme="minorHAnsi" w:eastAsia="Times New Roman" w:hAnsiTheme="minorHAnsi"/>
              </w:rPr>
              <w:t>LIITE 1</w:t>
            </w:r>
            <w:r w:rsidR="22A7811C" w:rsidRPr="009C7200">
              <w:rPr>
                <w:rFonts w:asciiTheme="minorHAnsi" w:eastAsia="Times New Roman" w:hAnsiTheme="minorHAnsi"/>
              </w:rPr>
              <w:t xml:space="preserve"> </w:t>
            </w:r>
          </w:p>
          <w:p w14:paraId="084BAF36" w14:textId="19FBAD4E" w:rsidR="1F39A576" w:rsidRPr="002778F5" w:rsidRDefault="7B302C92" w:rsidP="7C9784D8">
            <w:pPr>
              <w:rPr>
                <w:rFonts w:asciiTheme="minorHAnsi" w:eastAsia="Times New Roman" w:hAnsiTheme="minorHAnsi"/>
                <w:color w:val="000000" w:themeColor="text1"/>
              </w:rPr>
            </w:pPr>
            <w:r w:rsidRPr="7C9784D8">
              <w:rPr>
                <w:rFonts w:asciiTheme="minorHAnsi" w:eastAsia="Times New Roman" w:hAnsiTheme="minorHAnsi"/>
              </w:rPr>
              <w:t>Hoitotehtävien kartoitus ammattiryhmittäin</w:t>
            </w:r>
          </w:p>
        </w:tc>
        <w:tc>
          <w:tcPr>
            <w:tcW w:w="1410" w:type="dxa"/>
            <w:gridSpan w:val="2"/>
            <w:tcBorders>
              <w:top w:val="nil"/>
              <w:left w:val="nil"/>
              <w:bottom w:val="nil"/>
              <w:right w:val="nil"/>
            </w:tcBorders>
            <w:tcMar>
              <w:left w:w="60" w:type="dxa"/>
              <w:right w:w="60" w:type="dxa"/>
            </w:tcMar>
            <w:vAlign w:val="bottom"/>
          </w:tcPr>
          <w:p w14:paraId="08F44848" w14:textId="34D61728" w:rsidR="1F39A576" w:rsidRDefault="1F39A576" w:rsidP="1F39A576">
            <w:pPr>
              <w:rPr>
                <w:rFonts w:ascii="Times New Roman" w:eastAsia="Times New Roman" w:hAnsi="Times New Roman" w:cs="Times New Roman"/>
                <w:color w:val="000000" w:themeColor="text1"/>
                <w:sz w:val="20"/>
                <w:szCs w:val="20"/>
              </w:rPr>
            </w:pPr>
          </w:p>
        </w:tc>
        <w:tc>
          <w:tcPr>
            <w:tcW w:w="1110" w:type="dxa"/>
            <w:tcBorders>
              <w:top w:val="nil"/>
              <w:left w:val="nil"/>
              <w:bottom w:val="nil"/>
              <w:right w:val="nil"/>
            </w:tcBorders>
            <w:tcMar>
              <w:left w:w="60" w:type="dxa"/>
              <w:right w:w="60" w:type="dxa"/>
            </w:tcMar>
            <w:vAlign w:val="bottom"/>
          </w:tcPr>
          <w:p w14:paraId="647E6AE0" w14:textId="3563E822" w:rsidR="1F39A576" w:rsidRDefault="1F39A576" w:rsidP="1F39A576">
            <w:pPr>
              <w:rPr>
                <w:rFonts w:ascii="Times New Roman" w:eastAsia="Times New Roman" w:hAnsi="Times New Roman" w:cs="Times New Roman"/>
                <w:color w:val="000000" w:themeColor="text1"/>
                <w:sz w:val="20"/>
                <w:szCs w:val="20"/>
              </w:rPr>
            </w:pPr>
          </w:p>
        </w:tc>
        <w:tc>
          <w:tcPr>
            <w:tcW w:w="945" w:type="dxa"/>
            <w:gridSpan w:val="2"/>
            <w:tcBorders>
              <w:top w:val="nil"/>
              <w:left w:val="nil"/>
              <w:bottom w:val="nil"/>
              <w:right w:val="nil"/>
            </w:tcBorders>
            <w:tcMar>
              <w:left w:w="60" w:type="dxa"/>
              <w:right w:w="60" w:type="dxa"/>
            </w:tcMar>
            <w:vAlign w:val="bottom"/>
          </w:tcPr>
          <w:p w14:paraId="30CE7EA4" w14:textId="4BB922AA" w:rsidR="1F39A576" w:rsidRDefault="1F39A576" w:rsidP="1F39A576">
            <w:pPr>
              <w:rPr>
                <w:rFonts w:ascii="Times New Roman" w:eastAsia="Times New Roman" w:hAnsi="Times New Roman" w:cs="Times New Roman"/>
                <w:color w:val="000000" w:themeColor="text1"/>
                <w:sz w:val="20"/>
                <w:szCs w:val="20"/>
              </w:rPr>
            </w:pPr>
          </w:p>
        </w:tc>
        <w:tc>
          <w:tcPr>
            <w:tcW w:w="2258" w:type="dxa"/>
            <w:gridSpan w:val="3"/>
            <w:tcBorders>
              <w:top w:val="nil"/>
              <w:left w:val="nil"/>
              <w:bottom w:val="nil"/>
              <w:right w:val="nil"/>
            </w:tcBorders>
            <w:tcMar>
              <w:left w:w="60" w:type="dxa"/>
              <w:right w:w="60" w:type="dxa"/>
            </w:tcMar>
            <w:vAlign w:val="bottom"/>
          </w:tcPr>
          <w:p w14:paraId="5B99700D" w14:textId="619EDFBD" w:rsidR="1F39A576" w:rsidRDefault="1F39A576" w:rsidP="1F39A576">
            <w:pPr>
              <w:rPr>
                <w:rFonts w:ascii="Times New Roman" w:eastAsia="Times New Roman" w:hAnsi="Times New Roman" w:cs="Times New Roman"/>
                <w:color w:val="000000" w:themeColor="text1"/>
                <w:sz w:val="20"/>
                <w:szCs w:val="20"/>
              </w:rPr>
            </w:pPr>
          </w:p>
        </w:tc>
      </w:tr>
      <w:tr w:rsidR="004713AE" w14:paraId="4CAA3556" w14:textId="77777777" w:rsidTr="7C9784D8">
        <w:trPr>
          <w:gridBefore w:val="1"/>
          <w:wBefore w:w="1244" w:type="dxa"/>
          <w:trHeight w:val="300"/>
        </w:trPr>
        <w:tc>
          <w:tcPr>
            <w:tcW w:w="4268" w:type="dxa"/>
            <w:gridSpan w:val="2"/>
            <w:tcBorders>
              <w:top w:val="nil"/>
              <w:left w:val="nil"/>
              <w:bottom w:val="nil"/>
              <w:right w:val="nil"/>
            </w:tcBorders>
            <w:tcMar>
              <w:left w:w="60" w:type="dxa"/>
              <w:right w:w="60" w:type="dxa"/>
            </w:tcMar>
            <w:vAlign w:val="bottom"/>
          </w:tcPr>
          <w:p w14:paraId="4BDA9A86" w14:textId="77777777" w:rsidR="004713AE" w:rsidRPr="00383BCF" w:rsidRDefault="004713AE" w:rsidP="54CDC5D3">
            <w:pPr>
              <w:rPr>
                <w:rFonts w:asciiTheme="minorHAnsi" w:eastAsia="Times New Roman" w:hAnsiTheme="minorHAnsi"/>
                <w:color w:val="000000" w:themeColor="text1"/>
                <w:szCs w:val="22"/>
              </w:rPr>
            </w:pPr>
          </w:p>
        </w:tc>
        <w:tc>
          <w:tcPr>
            <w:tcW w:w="1410" w:type="dxa"/>
            <w:gridSpan w:val="3"/>
            <w:tcBorders>
              <w:top w:val="nil"/>
              <w:left w:val="nil"/>
              <w:bottom w:val="nil"/>
              <w:right w:val="nil"/>
            </w:tcBorders>
            <w:tcMar>
              <w:left w:w="60" w:type="dxa"/>
              <w:right w:w="60" w:type="dxa"/>
            </w:tcMar>
            <w:vAlign w:val="bottom"/>
          </w:tcPr>
          <w:p w14:paraId="1C66F73A" w14:textId="77777777" w:rsidR="004713AE" w:rsidRDefault="004713AE" w:rsidP="1F39A576">
            <w:pPr>
              <w:rPr>
                <w:rFonts w:ascii="Times New Roman" w:eastAsia="Times New Roman" w:hAnsi="Times New Roman" w:cs="Times New Roman"/>
                <w:color w:val="000000" w:themeColor="text1"/>
                <w:sz w:val="20"/>
                <w:szCs w:val="20"/>
              </w:rPr>
            </w:pPr>
          </w:p>
        </w:tc>
        <w:tc>
          <w:tcPr>
            <w:tcW w:w="1110" w:type="dxa"/>
            <w:gridSpan w:val="2"/>
            <w:tcBorders>
              <w:top w:val="nil"/>
              <w:left w:val="nil"/>
              <w:bottom w:val="nil"/>
              <w:right w:val="nil"/>
            </w:tcBorders>
            <w:tcMar>
              <w:left w:w="60" w:type="dxa"/>
              <w:right w:w="60" w:type="dxa"/>
            </w:tcMar>
            <w:vAlign w:val="bottom"/>
          </w:tcPr>
          <w:p w14:paraId="35272FCE" w14:textId="77777777" w:rsidR="004713AE" w:rsidRDefault="004713AE" w:rsidP="1F39A576">
            <w:pPr>
              <w:rPr>
                <w:rFonts w:ascii="Times New Roman" w:eastAsia="Times New Roman" w:hAnsi="Times New Roman" w:cs="Times New Roman"/>
                <w:color w:val="000000" w:themeColor="text1"/>
                <w:sz w:val="20"/>
                <w:szCs w:val="20"/>
              </w:rPr>
            </w:pPr>
          </w:p>
        </w:tc>
        <w:tc>
          <w:tcPr>
            <w:tcW w:w="945" w:type="dxa"/>
            <w:tcBorders>
              <w:top w:val="nil"/>
              <w:left w:val="nil"/>
              <w:bottom w:val="nil"/>
              <w:right w:val="nil"/>
            </w:tcBorders>
            <w:tcMar>
              <w:left w:w="60" w:type="dxa"/>
              <w:right w:w="60" w:type="dxa"/>
            </w:tcMar>
            <w:vAlign w:val="bottom"/>
          </w:tcPr>
          <w:p w14:paraId="3B61D378" w14:textId="77777777" w:rsidR="004713AE" w:rsidRDefault="004713AE" w:rsidP="1F39A576">
            <w:pPr>
              <w:rPr>
                <w:rFonts w:ascii="Times New Roman" w:eastAsia="Times New Roman" w:hAnsi="Times New Roman" w:cs="Times New Roman"/>
                <w:color w:val="000000" w:themeColor="text1"/>
                <w:sz w:val="20"/>
                <w:szCs w:val="20"/>
              </w:rPr>
            </w:pPr>
          </w:p>
        </w:tc>
        <w:tc>
          <w:tcPr>
            <w:tcW w:w="2258" w:type="dxa"/>
            <w:gridSpan w:val="2"/>
            <w:tcBorders>
              <w:top w:val="nil"/>
              <w:left w:val="nil"/>
              <w:bottom w:val="nil"/>
              <w:right w:val="nil"/>
            </w:tcBorders>
            <w:tcMar>
              <w:left w:w="60" w:type="dxa"/>
              <w:right w:w="60" w:type="dxa"/>
            </w:tcMar>
            <w:vAlign w:val="bottom"/>
          </w:tcPr>
          <w:p w14:paraId="32FA7012" w14:textId="77777777" w:rsidR="004713AE" w:rsidRDefault="004713AE" w:rsidP="1F39A576">
            <w:pPr>
              <w:rPr>
                <w:rFonts w:ascii="Times New Roman" w:eastAsia="Times New Roman" w:hAnsi="Times New Roman" w:cs="Times New Roman"/>
                <w:color w:val="000000" w:themeColor="text1"/>
                <w:sz w:val="20"/>
                <w:szCs w:val="20"/>
              </w:rPr>
            </w:pPr>
          </w:p>
        </w:tc>
      </w:tr>
      <w:tr w:rsidR="002D62AA" w14:paraId="7F3CE828"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92D050"/>
            <w:tcMar>
              <w:left w:w="60" w:type="dxa"/>
              <w:right w:w="60" w:type="dxa"/>
            </w:tcMar>
            <w:vAlign w:val="center"/>
          </w:tcPr>
          <w:p w14:paraId="03229099" w14:textId="3716A957"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b/>
                <w:bCs/>
                <w:color w:val="000000" w:themeColor="text1"/>
                <w:sz w:val="20"/>
                <w:szCs w:val="20"/>
              </w:rPr>
              <w:t>Tehtävä</w:t>
            </w:r>
          </w:p>
        </w:tc>
        <w:tc>
          <w:tcPr>
            <w:tcW w:w="1410" w:type="dxa"/>
            <w:gridSpan w:val="2"/>
            <w:tcBorders>
              <w:top w:val="single" w:sz="6" w:space="0" w:color="auto"/>
              <w:left w:val="single" w:sz="6" w:space="0" w:color="auto"/>
              <w:bottom w:val="single" w:sz="6" w:space="0" w:color="auto"/>
              <w:right w:val="single" w:sz="6" w:space="0" w:color="auto"/>
            </w:tcBorders>
            <w:shd w:val="clear" w:color="auto" w:fill="92D050"/>
            <w:tcMar>
              <w:left w:w="60" w:type="dxa"/>
              <w:right w:w="60" w:type="dxa"/>
            </w:tcMar>
            <w:vAlign w:val="center"/>
          </w:tcPr>
          <w:p w14:paraId="14546264" w14:textId="591AA844" w:rsidR="1F39A576" w:rsidRDefault="1F39A576" w:rsidP="1F39A576">
            <w:pPr>
              <w:rPr>
                <w:rFonts w:ascii="Arial Narrow" w:eastAsia="Arial Narrow" w:hAnsi="Arial Narrow" w:cs="Arial Narrow"/>
                <w:color w:val="000000" w:themeColor="text1"/>
                <w:szCs w:val="22"/>
              </w:rPr>
            </w:pPr>
            <w:proofErr w:type="spellStart"/>
            <w:r w:rsidRPr="1F39A576">
              <w:rPr>
                <w:rFonts w:ascii="Arial Narrow" w:eastAsia="Arial Narrow" w:hAnsi="Arial Narrow" w:cs="Arial Narrow"/>
                <w:b/>
                <w:bCs/>
                <w:color w:val="000000" w:themeColor="text1"/>
                <w:szCs w:val="22"/>
                <w:lang w:val="en-US"/>
              </w:rPr>
              <w:t>Sairaanhoitaja</w:t>
            </w:r>
            <w:proofErr w:type="spellEnd"/>
          </w:p>
        </w:tc>
        <w:tc>
          <w:tcPr>
            <w:tcW w:w="1110" w:type="dxa"/>
            <w:tcBorders>
              <w:top w:val="single" w:sz="6" w:space="0" w:color="auto"/>
              <w:left w:val="single" w:sz="6" w:space="0" w:color="auto"/>
              <w:bottom w:val="single" w:sz="6" w:space="0" w:color="auto"/>
              <w:right w:val="single" w:sz="6" w:space="0" w:color="auto"/>
            </w:tcBorders>
            <w:shd w:val="clear" w:color="auto" w:fill="92D050"/>
            <w:tcMar>
              <w:left w:w="60" w:type="dxa"/>
              <w:right w:w="60" w:type="dxa"/>
            </w:tcMar>
            <w:vAlign w:val="center"/>
          </w:tcPr>
          <w:p w14:paraId="14794266" w14:textId="7B2362A3" w:rsidR="1F39A576" w:rsidRDefault="1F39A576" w:rsidP="1F39A576">
            <w:pPr>
              <w:rPr>
                <w:rFonts w:ascii="Arial Narrow" w:eastAsia="Arial Narrow" w:hAnsi="Arial Narrow" w:cs="Arial Narrow"/>
                <w:color w:val="000000" w:themeColor="text1"/>
                <w:szCs w:val="22"/>
              </w:rPr>
            </w:pPr>
            <w:proofErr w:type="spellStart"/>
            <w:r w:rsidRPr="1F39A576">
              <w:rPr>
                <w:rFonts w:ascii="Arial Narrow" w:eastAsia="Arial Narrow" w:hAnsi="Arial Narrow" w:cs="Arial Narrow"/>
                <w:b/>
                <w:bCs/>
                <w:color w:val="000000" w:themeColor="text1"/>
                <w:szCs w:val="22"/>
                <w:lang w:val="en-US"/>
              </w:rPr>
              <w:t>Lähihoitaja</w:t>
            </w:r>
            <w:proofErr w:type="spellEnd"/>
          </w:p>
        </w:tc>
        <w:tc>
          <w:tcPr>
            <w:tcW w:w="945" w:type="dxa"/>
            <w:gridSpan w:val="2"/>
            <w:tcBorders>
              <w:top w:val="single" w:sz="6" w:space="0" w:color="auto"/>
              <w:left w:val="single" w:sz="6" w:space="0" w:color="auto"/>
              <w:bottom w:val="single" w:sz="6" w:space="0" w:color="auto"/>
              <w:right w:val="single" w:sz="6" w:space="0" w:color="auto"/>
            </w:tcBorders>
            <w:shd w:val="clear" w:color="auto" w:fill="92D050"/>
            <w:tcMar>
              <w:left w:w="60" w:type="dxa"/>
              <w:right w:w="60" w:type="dxa"/>
            </w:tcMar>
            <w:vAlign w:val="center"/>
          </w:tcPr>
          <w:p w14:paraId="629211BA" w14:textId="4AA26328"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b/>
                <w:bCs/>
                <w:color w:val="000000" w:themeColor="text1"/>
                <w:szCs w:val="22"/>
                <w:lang w:val="en-US"/>
              </w:rPr>
              <w:t>Hoiva-</w:t>
            </w:r>
            <w:proofErr w:type="spellStart"/>
            <w:r w:rsidRPr="1F39A576">
              <w:rPr>
                <w:rFonts w:ascii="Arial Narrow" w:eastAsia="Arial Narrow" w:hAnsi="Arial Narrow" w:cs="Arial Narrow"/>
                <w:b/>
                <w:bCs/>
                <w:color w:val="000000" w:themeColor="text1"/>
                <w:szCs w:val="22"/>
                <w:lang w:val="en-US"/>
              </w:rPr>
              <w:t>avustaja</w:t>
            </w:r>
            <w:proofErr w:type="spellEnd"/>
          </w:p>
        </w:tc>
        <w:tc>
          <w:tcPr>
            <w:tcW w:w="2258" w:type="dxa"/>
            <w:gridSpan w:val="3"/>
            <w:tcBorders>
              <w:top w:val="single" w:sz="6" w:space="0" w:color="auto"/>
              <w:left w:val="single" w:sz="6" w:space="0" w:color="auto"/>
              <w:bottom w:val="single" w:sz="6" w:space="0" w:color="auto"/>
              <w:right w:val="single" w:sz="6" w:space="0" w:color="auto"/>
            </w:tcBorders>
            <w:shd w:val="clear" w:color="auto" w:fill="92D050"/>
            <w:tcMar>
              <w:left w:w="60" w:type="dxa"/>
              <w:right w:w="60" w:type="dxa"/>
            </w:tcMar>
            <w:vAlign w:val="center"/>
          </w:tcPr>
          <w:p w14:paraId="776E8B4F" w14:textId="1DC030F8" w:rsidR="1F39A576" w:rsidRDefault="1F39A576" w:rsidP="1F39A576">
            <w:pPr>
              <w:rPr>
                <w:rFonts w:ascii="Arial Narrow" w:eastAsia="Arial Narrow" w:hAnsi="Arial Narrow" w:cs="Arial Narrow"/>
                <w:color w:val="000000" w:themeColor="text1"/>
                <w:szCs w:val="22"/>
              </w:rPr>
            </w:pPr>
            <w:proofErr w:type="spellStart"/>
            <w:r w:rsidRPr="1F39A576">
              <w:rPr>
                <w:rFonts w:ascii="Arial Narrow" w:eastAsia="Arial Narrow" w:hAnsi="Arial Narrow" w:cs="Arial Narrow"/>
                <w:b/>
                <w:bCs/>
                <w:color w:val="000000" w:themeColor="text1"/>
                <w:szCs w:val="22"/>
                <w:lang w:val="en-US"/>
              </w:rPr>
              <w:t>Huomioitavaa</w:t>
            </w:r>
            <w:proofErr w:type="spellEnd"/>
          </w:p>
        </w:tc>
      </w:tr>
      <w:tr w:rsidR="002D62AA" w14:paraId="7FDF9BFB"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BBFF5DD" w14:textId="6CD20451" w:rsidR="1F39A576" w:rsidRDefault="1F39A576" w:rsidP="00FE54E2">
            <w:pPr>
              <w:pStyle w:val="Luettelokappale"/>
              <w:numPr>
                <w:ilvl w:val="0"/>
                <w:numId w:val="11"/>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Potilaan vastaanottaminen/kotiutus osastolta</w:t>
            </w:r>
          </w:p>
        </w:tc>
        <w:tc>
          <w:tcPr>
            <w:tcW w:w="1410"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D83C998" w14:textId="55F9E78F" w:rsidR="1F39A576" w:rsidRDefault="1F39A576" w:rsidP="1F39A576">
            <w:pPr>
              <w:rPr>
                <w:rFonts w:ascii="Segoe UI Symbol" w:eastAsia="Segoe UI Symbol" w:hAnsi="Segoe UI Symbol" w:cs="Segoe UI Symbol"/>
                <w:color w:val="3C7D22"/>
                <w:szCs w:val="22"/>
              </w:rPr>
            </w:pPr>
            <w:r w:rsidRPr="1F39A576">
              <w:rPr>
                <w:rFonts w:ascii="Segoe UI Symbol" w:eastAsia="Segoe UI Symbol" w:hAnsi="Segoe UI Symbol" w:cs="Segoe UI Symbol"/>
                <w:color w:val="3C7D22"/>
                <w:szCs w:val="22"/>
              </w:rPr>
              <w:t>✓</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DCD1B5C" w14:textId="7E5AB12D"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b/>
                <w:bCs/>
                <w:color w:val="000000" w:themeColor="text1"/>
                <w:szCs w:val="22"/>
              </w:rPr>
              <w:t> </w:t>
            </w:r>
          </w:p>
        </w:tc>
        <w:tc>
          <w:tcPr>
            <w:tcW w:w="94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1FC19DD" w14:textId="4652D35F"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b/>
                <w:bCs/>
                <w:color w:val="000000" w:themeColor="text1"/>
                <w:szCs w:val="22"/>
              </w:rPr>
              <w:t> </w:t>
            </w:r>
          </w:p>
        </w:tc>
        <w:tc>
          <w:tcPr>
            <w:tcW w:w="2258"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BB50B95" w14:textId="75F758B1"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b/>
                <w:bCs/>
                <w:color w:val="000000" w:themeColor="text1"/>
                <w:szCs w:val="22"/>
              </w:rPr>
              <w:t> </w:t>
            </w:r>
          </w:p>
        </w:tc>
      </w:tr>
      <w:tr w:rsidR="1F39A576" w14:paraId="5AFF95B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37142E" w14:textId="01B25A91" w:rsidR="1F39A576" w:rsidRDefault="1F39A576" w:rsidP="00FE54E2">
            <w:pPr>
              <w:pStyle w:val="Luettelokappale"/>
              <w:numPr>
                <w:ilvl w:val="0"/>
                <w:numId w:val="10"/>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Kotihoidon asiakkuuden aloitus/lopetus</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0BD479" w14:textId="45FA4962"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B24A64" w14:textId="401CCD8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4BE967" w14:textId="043E530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5CC916" w14:textId="138A10A3"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4AC2E0E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1F70C87" w14:textId="4F70DB57"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rPr>
              <w:t xml:space="preserve"> </w:t>
            </w:r>
            <w:r w:rsidRPr="1F39A576">
              <w:rPr>
                <w:rFonts w:ascii="Arial Narrow" w:eastAsia="Arial Narrow" w:hAnsi="Arial Narrow" w:cs="Arial Narrow"/>
                <w:color w:val="000000" w:themeColor="text1"/>
                <w:sz w:val="20"/>
                <w:szCs w:val="20"/>
              </w:rPr>
              <w:t>RAI-arviointi</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A2E7D1" w14:textId="18FB75A6"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99151C7" w14:textId="63EA178C"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506F03" w14:textId="53F07AC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39844C2" w14:textId="5C055623"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1CFFF11A"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DA8F7A3" w14:textId="7E2F2C01"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Asiakas/hoitosuunnitelma</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561B5E0" w14:textId="7C449A85"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500B07" w14:textId="16248474"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5EBD07" w14:textId="6ADA2ACF"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E910671" w14:textId="236E57D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6064836C"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D550D4" w14:textId="611228E1"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Ennakoiva hoitosuunnitelma</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684C31" w14:textId="1AAD6FB2"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FE13755" w14:textId="45C171D3"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9FFC238" w14:textId="38F5001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F57E8A" w14:textId="0CDEF71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2F90C1A6"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E80DEA" w14:textId="07B68550"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Vuosikontrollit</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8A396F" w14:textId="4ADD665A"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55A2BD" w14:textId="270CD24C"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A71A6C" w14:textId="63FD598E"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777252" w14:textId="53C9AC0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3C9367E7"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2F297AF" w14:textId="3246967D"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rPr>
              <w:t xml:space="preserve"> </w:t>
            </w:r>
            <w:r w:rsidRPr="1F39A576">
              <w:rPr>
                <w:rFonts w:ascii="Arial Narrow" w:eastAsia="Arial Narrow" w:hAnsi="Arial Narrow" w:cs="Arial Narrow"/>
                <w:color w:val="000000" w:themeColor="text1"/>
                <w:sz w:val="20"/>
                <w:szCs w:val="20"/>
              </w:rPr>
              <w:t>Kirjaaminen</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D012B7" w14:textId="4A501476"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FDE2E7" w14:textId="422E681D"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AD9BF1" w14:textId="3654DCDF"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3D2100" w14:textId="643F121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62AF1FE3"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7004B5" w14:textId="095A4A22"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rPr>
              <w:t xml:space="preserve"> </w:t>
            </w:r>
            <w:r w:rsidRPr="1F39A576">
              <w:rPr>
                <w:rFonts w:ascii="Arial Narrow" w:eastAsia="Arial Narrow" w:hAnsi="Arial Narrow" w:cs="Arial Narrow"/>
                <w:color w:val="000000" w:themeColor="text1"/>
                <w:sz w:val="20"/>
                <w:szCs w:val="20"/>
              </w:rPr>
              <w:t xml:space="preserve">Kuukausittainen asiakasaikojen seuranta </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CF46D1" w14:textId="6804E0E2"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4F3CA0" w14:textId="645DB9F0"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BC5124" w14:textId="2BEC4BDC"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8D2C347" w14:textId="0A462E5C"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3B01E6CB"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02FAD6D" w14:textId="4700FEE6"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rPr>
              <w:t xml:space="preserve"> </w:t>
            </w:r>
            <w:r w:rsidRPr="1F39A576">
              <w:rPr>
                <w:rFonts w:ascii="Arial Narrow" w:eastAsia="Arial Narrow" w:hAnsi="Arial Narrow" w:cs="Arial Narrow"/>
                <w:color w:val="000000" w:themeColor="text1"/>
                <w:sz w:val="20"/>
                <w:szCs w:val="20"/>
              </w:rPr>
              <w:t>LC-palvelurivin avaaminen, lopettaminen, keskeyttäminen, asiakastietojen arkistointi</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0BD433" w14:textId="66151BA8"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E17DD7" w14:textId="2C018333"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735438" w14:textId="795D37CC"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C04627" w14:textId="2151A3C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 </w:t>
            </w:r>
          </w:p>
        </w:tc>
      </w:tr>
      <w:tr w:rsidR="002D62AA" w14:paraId="509792CA"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70B2A9A3" w14:textId="09095341" w:rsidR="1F39A576" w:rsidRDefault="1F39A576" w:rsidP="1F39A576">
            <w:p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b/>
                <w:bCs/>
                <w:color w:val="000000" w:themeColor="text1"/>
                <w:sz w:val="20"/>
                <w:szCs w:val="20"/>
                <w:lang w:val="en-US"/>
              </w:rPr>
              <w:t>Lääkehoito</w:t>
            </w:r>
            <w:proofErr w:type="spellEnd"/>
          </w:p>
        </w:tc>
        <w:tc>
          <w:tcPr>
            <w:tcW w:w="1410"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716F7D85" w14:textId="6E1F260D"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1110" w:type="dxa"/>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7E93847D" w14:textId="4F78A36C"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7D5BE9B7" w14:textId="31446B8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78617C7D" w14:textId="0A07D21B" w:rsidR="1F39A576" w:rsidRDefault="1F39A576" w:rsidP="1F39A576">
            <w:pPr>
              <w:rPr>
                <w:rFonts w:ascii="Arial Narrow" w:eastAsia="Arial Narrow" w:hAnsi="Arial Narrow" w:cs="Arial Narrow"/>
                <w:color w:val="000000" w:themeColor="text1"/>
                <w:szCs w:val="22"/>
              </w:rPr>
            </w:pPr>
            <w:proofErr w:type="spellStart"/>
            <w:r w:rsidRPr="1F39A576">
              <w:rPr>
                <w:rFonts w:ascii="Arial Narrow" w:eastAsia="Arial Narrow" w:hAnsi="Arial Narrow" w:cs="Arial Narrow"/>
                <w:color w:val="000000" w:themeColor="text1"/>
                <w:szCs w:val="22"/>
                <w:lang w:val="en-US"/>
              </w:rPr>
              <w:t>Luvat</w:t>
            </w:r>
            <w:proofErr w:type="spellEnd"/>
            <w:r w:rsidRPr="1F39A576">
              <w:rPr>
                <w:rFonts w:ascii="Arial Narrow" w:eastAsia="Arial Narrow" w:hAnsi="Arial Narrow" w:cs="Arial Narrow"/>
                <w:color w:val="000000" w:themeColor="text1"/>
                <w:szCs w:val="22"/>
                <w:lang w:val="en-US"/>
              </w:rPr>
              <w:t xml:space="preserve"> </w:t>
            </w:r>
            <w:proofErr w:type="spellStart"/>
            <w:r w:rsidRPr="1F39A576">
              <w:rPr>
                <w:rFonts w:ascii="Arial Narrow" w:eastAsia="Arial Narrow" w:hAnsi="Arial Narrow" w:cs="Arial Narrow"/>
                <w:color w:val="000000" w:themeColor="text1"/>
                <w:szCs w:val="22"/>
                <w:lang w:val="en-US"/>
              </w:rPr>
              <w:t>vaaditaan</w:t>
            </w:r>
            <w:proofErr w:type="spellEnd"/>
          </w:p>
        </w:tc>
      </w:tr>
      <w:tr w:rsidR="1F39A576" w14:paraId="6C8FFBEA"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D7E9D5" w14:textId="397FD04E"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erityistä</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osaamista</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vaativat</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injektiot</w:t>
            </w:r>
            <w:proofErr w:type="spellEnd"/>
            <w:r w:rsidRPr="1F39A576">
              <w:rPr>
                <w:rFonts w:ascii="Arial Narrow" w:eastAsia="Arial Narrow" w:hAnsi="Arial Narrow" w:cs="Arial Narrow"/>
                <w:color w:val="000000" w:themeColor="text1"/>
                <w:sz w:val="20"/>
                <w:szCs w:val="20"/>
                <w:lang w:val="en-US"/>
              </w:rPr>
              <w:t xml:space="preserve"> </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B81A85" w14:textId="1F5BFA88"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35E56D" w14:textId="18B4304E"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6740C2" w14:textId="4961CEDF"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E4ADC0" w14:textId="4F14B821"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4EB810E5"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AAB82F" w14:textId="7950408B"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sc</w:t>
            </w:r>
            <w:proofErr w:type="spellEnd"/>
            <w:r w:rsidRPr="1F39A576">
              <w:rPr>
                <w:rFonts w:ascii="Arial Narrow" w:eastAsia="Arial Narrow" w:hAnsi="Arial Narrow" w:cs="Arial Narrow"/>
                <w:color w:val="000000" w:themeColor="text1"/>
                <w:sz w:val="20"/>
                <w:szCs w:val="20"/>
                <w:lang w:val="en-US"/>
              </w:rPr>
              <w:t>- ja im-</w:t>
            </w:r>
            <w:proofErr w:type="spellStart"/>
            <w:r w:rsidRPr="1F39A576">
              <w:rPr>
                <w:rFonts w:ascii="Arial Narrow" w:eastAsia="Arial Narrow" w:hAnsi="Arial Narrow" w:cs="Arial Narrow"/>
                <w:color w:val="000000" w:themeColor="text1"/>
                <w:sz w:val="20"/>
                <w:szCs w:val="20"/>
                <w:lang w:val="en-US"/>
              </w:rPr>
              <w:t>injektiot</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2262B0" w14:textId="39700688"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9883DF" w14:textId="1B043543"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BDAF0D" w14:textId="6D8D0B63"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0E67CC" w14:textId="52EE78DF"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0BCB0054"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F6D96C" w14:textId="12DD3D28"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lang w:val="en-US"/>
              </w:rPr>
              <w:t xml:space="preserve"> </w:t>
            </w:r>
            <w:proofErr w:type="spellStart"/>
            <w:r w:rsidRPr="1F39A576">
              <w:rPr>
                <w:rFonts w:ascii="Arial Narrow" w:eastAsia="Arial Narrow" w:hAnsi="Arial Narrow" w:cs="Arial Narrow"/>
                <w:color w:val="000000" w:themeColor="text1"/>
                <w:sz w:val="20"/>
                <w:szCs w:val="20"/>
                <w:lang w:val="en-US"/>
              </w:rPr>
              <w:t>Lääkkeenjako</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24DBD2" w14:textId="34CD7A87"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147829" w14:textId="1FD6BA8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318759" w14:textId="0B8F3ACE"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7F7949" w14:textId="2003DBF4"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3FF3ACF5"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C3C17C" w14:textId="71E8A70C"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Lääkelistan</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päivitys</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DBA30C" w14:textId="62C2C6E5"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9AD012" w14:textId="2D8F3DD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E55A33B" w14:textId="534724E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EF3CBD" w14:textId="779F553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5C136AD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4BF575" w14:textId="6A544B53"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Iv-</w:t>
            </w:r>
            <w:proofErr w:type="spellStart"/>
            <w:r w:rsidRPr="1F39A576">
              <w:rPr>
                <w:rFonts w:ascii="Arial Narrow" w:eastAsia="Arial Narrow" w:hAnsi="Arial Narrow" w:cs="Arial Narrow"/>
                <w:color w:val="000000" w:themeColor="text1"/>
                <w:sz w:val="20"/>
                <w:szCs w:val="20"/>
                <w:lang w:val="en-US"/>
              </w:rPr>
              <w:t>lääkehoito</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43CC75" w14:textId="48A1F86D"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3225FF" w14:textId="04CA3E6E"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349517B" w14:textId="10E4BFE7"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9ED76E" w14:textId="72203F01"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242B089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92338A" w14:textId="58265D5A"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Valmiiksi annostellut lääkkeet luonnollista tietä</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506619F" w14:textId="4B14D580"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DDF1AC" w14:textId="443E4BF7"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DE63D3" w14:textId="2846E764"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69480A" w14:textId="6AD3F3FE"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suun, ihon, silmien, korvien, limakalvojen kautta</w:t>
            </w:r>
          </w:p>
        </w:tc>
      </w:tr>
      <w:tr w:rsidR="1F39A576" w14:paraId="1D5C8ECB"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06A3372" w14:textId="7C6899F3"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 xml:space="preserve">N- ja </w:t>
            </w:r>
            <w:proofErr w:type="gramStart"/>
            <w:r w:rsidRPr="1F39A576">
              <w:rPr>
                <w:rFonts w:ascii="Arial Narrow" w:eastAsia="Arial Narrow" w:hAnsi="Arial Narrow" w:cs="Arial Narrow"/>
                <w:color w:val="000000" w:themeColor="text1"/>
                <w:sz w:val="20"/>
                <w:szCs w:val="20"/>
              </w:rPr>
              <w:t>PKV -lääkkeet</w:t>
            </w:r>
            <w:proofErr w:type="gram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FE88B9" w14:textId="6B5D651E"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AB6D9A" w14:textId="6B7FA8C1"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336DB0" w14:textId="772D1181"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5FC5FD" w14:textId="1FFC0DFC"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 </w:t>
            </w:r>
          </w:p>
        </w:tc>
      </w:tr>
      <w:tr w:rsidR="1F39A576" w14:paraId="77703A9C"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E40E71" w14:textId="6859B521"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Lääkerobotit</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Evondos</w:t>
            </w:r>
            <w:proofErr w:type="spellEnd"/>
            <w:r w:rsidRPr="1F39A576">
              <w:rPr>
                <w:rFonts w:ascii="Arial Narrow" w:eastAsia="Arial Narrow" w:hAnsi="Arial Narrow" w:cs="Arial Narrow"/>
                <w:color w:val="000000" w:themeColor="text1"/>
                <w:sz w:val="20"/>
                <w:szCs w:val="20"/>
                <w:lang w:val="en-US"/>
              </w:rPr>
              <w:t xml:space="preserve"> ja </w:t>
            </w:r>
            <w:proofErr w:type="spellStart"/>
            <w:r w:rsidRPr="1F39A576">
              <w:rPr>
                <w:rFonts w:ascii="Arial Narrow" w:eastAsia="Arial Narrow" w:hAnsi="Arial Narrow" w:cs="Arial Narrow"/>
                <w:color w:val="000000" w:themeColor="text1"/>
                <w:sz w:val="20"/>
                <w:szCs w:val="20"/>
                <w:lang w:val="en-US"/>
              </w:rPr>
              <w:t>Axitare</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BD9D27" w14:textId="6156E9EB"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2E49DD" w14:textId="699E85BF"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8E5BE9" w14:textId="2DFC5CCC"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870AB8" w14:textId="4B15A3E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34FAC1BE"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55C3A0" w14:textId="01809228"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Kipu/</w:t>
            </w:r>
            <w:proofErr w:type="spellStart"/>
            <w:r w:rsidRPr="1F39A576">
              <w:rPr>
                <w:rFonts w:ascii="Arial Narrow" w:eastAsia="Arial Narrow" w:hAnsi="Arial Narrow" w:cs="Arial Narrow"/>
                <w:color w:val="000000" w:themeColor="text1"/>
                <w:sz w:val="20"/>
                <w:szCs w:val="20"/>
                <w:lang w:val="en-US"/>
              </w:rPr>
              <w:t>antibioottipumppu</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C5A958" w14:textId="236623A0"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958E03" w14:textId="1F83CF43"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D5A9CB" w14:textId="6B103E9D"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BE43CFC" w14:textId="58B222CE"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50367827"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A4A3A5" w14:textId="7007390E"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Peg-</w:t>
            </w:r>
            <w:proofErr w:type="spellStart"/>
            <w:r w:rsidRPr="1F39A576">
              <w:rPr>
                <w:rFonts w:ascii="Arial Narrow" w:eastAsia="Arial Narrow" w:hAnsi="Arial Narrow" w:cs="Arial Narrow"/>
                <w:color w:val="000000" w:themeColor="text1"/>
                <w:sz w:val="20"/>
                <w:szCs w:val="20"/>
                <w:lang w:val="en-US"/>
              </w:rPr>
              <w:t>lääkitys</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E43E55" w14:textId="1643BD21"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63D58C" w14:textId="3AFBD37F"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8984B4" w14:textId="2861DEF8"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C8553B" w14:textId="68DE1B30"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167FDCE6"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162D8F" w14:textId="7AE92D53"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Rokotus</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411FEE" w14:textId="1E096F07"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A4A4A70" w14:textId="66362373"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0F8733" w14:textId="51D681DF"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A1C36D2" w14:textId="498B47A8"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002D62AA" w14:paraId="707A916C"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666D1FE9" w14:textId="769932BB"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b/>
                <w:bCs/>
                <w:color w:val="000000" w:themeColor="text1"/>
                <w:sz w:val="20"/>
                <w:szCs w:val="20"/>
              </w:rPr>
              <w:t>Hengittäminen, verenkierto ja sairauden oireet</w:t>
            </w:r>
          </w:p>
        </w:tc>
        <w:tc>
          <w:tcPr>
            <w:tcW w:w="1410"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34B0318D" w14:textId="52DD8DC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 </w:t>
            </w:r>
          </w:p>
        </w:tc>
        <w:tc>
          <w:tcPr>
            <w:tcW w:w="1110" w:type="dxa"/>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4933DA57" w14:textId="6148008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 </w:t>
            </w:r>
          </w:p>
        </w:tc>
        <w:tc>
          <w:tcPr>
            <w:tcW w:w="945"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16C3552E" w14:textId="18ECE6D4"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 </w:t>
            </w:r>
          </w:p>
        </w:tc>
        <w:tc>
          <w:tcPr>
            <w:tcW w:w="2258" w:type="dxa"/>
            <w:gridSpan w:val="3"/>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47922C49" w14:textId="507181A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 </w:t>
            </w:r>
          </w:p>
        </w:tc>
      </w:tr>
      <w:tr w:rsidR="1F39A576" w14:paraId="0E5148D1"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17C62A" w14:textId="221179D2"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Suoniverinäytteet</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9E533C" w14:textId="650AC5B7"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C54A66" w14:textId="2C71613A"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D6303C8" w14:textId="2CA72502"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6FE78F" w14:textId="335F7C3C"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174B65D3"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41E167" w14:textId="0F6943C5"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Perusmittaukset (RR, VS, SpO2, lämpö, paino)</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BEFB43" w14:textId="20537AAC"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E163F1" w14:textId="4BCAA381"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9A5A1B" w14:textId="6B7FCA2C"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94374B" w14:textId="0028AF4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4BBDFAA5"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BD7F934" w14:textId="31CA1919"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Bakteeri-, nenänielu-, yskös-, virtsa- ja ulostenäytteet</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4247B5" w14:textId="6E064848"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54B011" w14:textId="6079CD2C"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32256B" w14:textId="4FFF7CC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27E572" w14:textId="6ADCEF6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15509194"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3499E85" w14:textId="57AADD61"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INR-näyte</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AF05BA" w14:textId="7A5C07B1"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2AAB05" w14:textId="6786247B"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33FCAB" w14:textId="73E16FCF"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EBF7CE" w14:textId="51C4C0CA" w:rsidR="1F39A576" w:rsidRDefault="1F39A576" w:rsidP="1F39A576">
            <w:p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Perehdytys</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vaaditaan</w:t>
            </w:r>
            <w:proofErr w:type="spellEnd"/>
          </w:p>
        </w:tc>
      </w:tr>
      <w:tr w:rsidR="1F39A576" w14:paraId="0AD5BCA9"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83F61B" w14:textId="4E66F431"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rPr>
              <w:t>Askitesdreenin</w:t>
            </w:r>
            <w:proofErr w:type="spellEnd"/>
            <w:r w:rsidRPr="1F39A576">
              <w:rPr>
                <w:rFonts w:ascii="Arial Narrow" w:eastAsia="Arial Narrow" w:hAnsi="Arial Narrow" w:cs="Arial Narrow"/>
                <w:color w:val="000000" w:themeColor="text1"/>
                <w:sz w:val="20"/>
                <w:szCs w:val="20"/>
              </w:rPr>
              <w:t xml:space="preserve"> hoito</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1D9E2F" w14:textId="21E79A78"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2B0AC72" w14:textId="222C45AD"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A8A546" w14:textId="436BE5B4"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69B96E" w14:textId="6E46B054"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7BC233C8"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8811605" w14:textId="267A490B"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Saattohoito</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6BF300" w14:textId="4E95BB1F"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7527AD" w14:textId="5B423F9E"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BCFE9F" w14:textId="4C9C7BA1"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F396D6" w14:textId="38B73882"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62E86528"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E66E7C" w14:textId="30E8A7B5"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rPr>
              <w:t>Cerad</w:t>
            </w:r>
            <w:proofErr w:type="spellEnd"/>
            <w:r w:rsidRPr="1F39A576">
              <w:rPr>
                <w:rFonts w:ascii="Arial Narrow" w:eastAsia="Arial Narrow" w:hAnsi="Arial Narrow" w:cs="Arial Narrow"/>
                <w:color w:val="000000" w:themeColor="text1"/>
                <w:sz w:val="20"/>
                <w:szCs w:val="20"/>
              </w:rPr>
              <w:t>-testi</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AA53BF" w14:textId="45D77706"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ECD646" w14:textId="00DF8DB4"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C08F09" w14:textId="14B16FA1"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C37767" w14:textId="69726A05" w:rsidR="1F39A576" w:rsidRDefault="1F39A576" w:rsidP="1F39A576">
            <w:pPr>
              <w:rPr>
                <w:rFonts w:ascii="Arial Narrow" w:eastAsia="Arial Narrow" w:hAnsi="Arial Narrow" w:cs="Arial Narrow"/>
                <w:color w:val="000000" w:themeColor="text1"/>
                <w:szCs w:val="22"/>
              </w:rPr>
            </w:pPr>
            <w:proofErr w:type="spellStart"/>
            <w:r w:rsidRPr="1F39A576">
              <w:rPr>
                <w:rFonts w:ascii="Arial Narrow" w:eastAsia="Arial Narrow" w:hAnsi="Arial Narrow" w:cs="Arial Narrow"/>
                <w:color w:val="000000" w:themeColor="text1"/>
                <w:szCs w:val="22"/>
                <w:lang w:val="en-US"/>
              </w:rPr>
              <w:t>Yleensä</w:t>
            </w:r>
            <w:proofErr w:type="spellEnd"/>
            <w:r w:rsidRPr="1F39A576">
              <w:rPr>
                <w:rFonts w:ascii="Arial Narrow" w:eastAsia="Arial Narrow" w:hAnsi="Arial Narrow" w:cs="Arial Narrow"/>
                <w:color w:val="000000" w:themeColor="text1"/>
                <w:szCs w:val="22"/>
                <w:lang w:val="en-US"/>
              </w:rPr>
              <w:t xml:space="preserve"> </w:t>
            </w:r>
            <w:proofErr w:type="spellStart"/>
            <w:r w:rsidRPr="1F39A576">
              <w:rPr>
                <w:rFonts w:ascii="Arial Narrow" w:eastAsia="Arial Narrow" w:hAnsi="Arial Narrow" w:cs="Arial Narrow"/>
                <w:color w:val="000000" w:themeColor="text1"/>
                <w:szCs w:val="22"/>
                <w:lang w:val="en-US"/>
              </w:rPr>
              <w:t>muistihoitaja</w:t>
            </w:r>
            <w:proofErr w:type="spellEnd"/>
          </w:p>
        </w:tc>
      </w:tr>
      <w:tr w:rsidR="1F39A576" w14:paraId="562D4D9E"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CA18EE" w14:textId="120ACD74"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rPr>
              <w:t xml:space="preserve"> </w:t>
            </w:r>
            <w:r w:rsidRPr="1F39A576">
              <w:rPr>
                <w:rFonts w:ascii="Arial Narrow" w:eastAsia="Arial Narrow" w:hAnsi="Arial Narrow" w:cs="Arial Narrow"/>
                <w:color w:val="000000" w:themeColor="text1"/>
                <w:sz w:val="20"/>
                <w:szCs w:val="20"/>
              </w:rPr>
              <w:t xml:space="preserve">MMSE-testi   </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E0CE52" w14:textId="26C1F827"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6EFFA8" w14:textId="4D8D66E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A42CB2" w14:textId="776839BB"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49D4D1" w14:textId="1D96B377"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002D62AA" w14:paraId="41420DEB"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228A9712" w14:textId="6EF9146F" w:rsidR="1F39A576" w:rsidRDefault="1F39A576" w:rsidP="1F39A576">
            <w:p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b/>
                <w:bCs/>
                <w:color w:val="000000" w:themeColor="text1"/>
                <w:sz w:val="20"/>
                <w:szCs w:val="20"/>
                <w:lang w:val="en-US"/>
              </w:rPr>
              <w:lastRenderedPageBreak/>
              <w:t>Ravitsemus</w:t>
            </w:r>
            <w:proofErr w:type="spellEnd"/>
          </w:p>
        </w:tc>
        <w:tc>
          <w:tcPr>
            <w:tcW w:w="1410"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13A85D2D" w14:textId="2980724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1110" w:type="dxa"/>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3764879C" w14:textId="26D14C7E"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945"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0F2848DA" w14:textId="003F1D1C"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0D8ADF57" w14:textId="4905B60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1280F60C"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3AB4D6" w14:textId="3C551047"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lang w:val="en-US"/>
              </w:rPr>
              <w:t xml:space="preserve"> </w:t>
            </w:r>
            <w:proofErr w:type="spellStart"/>
            <w:r w:rsidRPr="1F39A576">
              <w:rPr>
                <w:rFonts w:ascii="Arial Narrow" w:eastAsia="Arial Narrow" w:hAnsi="Arial Narrow" w:cs="Arial Narrow"/>
                <w:color w:val="000000" w:themeColor="text1"/>
                <w:sz w:val="20"/>
                <w:szCs w:val="20"/>
                <w:lang w:val="en-US"/>
              </w:rPr>
              <w:t>Ruoan</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jako</w:t>
            </w:r>
            <w:proofErr w:type="spellEnd"/>
            <w:r w:rsidRPr="1F39A576">
              <w:rPr>
                <w:rFonts w:ascii="Arial Narrow" w:eastAsia="Arial Narrow" w:hAnsi="Arial Narrow" w:cs="Arial Narrow"/>
                <w:color w:val="000000" w:themeColor="text1"/>
                <w:sz w:val="20"/>
                <w:szCs w:val="20"/>
                <w:lang w:val="en-US"/>
              </w:rPr>
              <w:t xml:space="preserve">/pois </w:t>
            </w:r>
            <w:proofErr w:type="spellStart"/>
            <w:r w:rsidRPr="1F39A576">
              <w:rPr>
                <w:rFonts w:ascii="Arial Narrow" w:eastAsia="Arial Narrow" w:hAnsi="Arial Narrow" w:cs="Arial Narrow"/>
                <w:color w:val="000000" w:themeColor="text1"/>
                <w:sz w:val="20"/>
                <w:szCs w:val="20"/>
                <w:lang w:val="en-US"/>
              </w:rPr>
              <w:t>kerääminen</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3834C3" w14:textId="2D8014F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55FA39" w14:textId="342CE056"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DE9BB2" w14:textId="027F347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BCBFB2" w14:textId="4A67015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6C97AF7E"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893887" w14:textId="71C10F56"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Ruokailussa</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avustaminen</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B134711" w14:textId="0AD7755C"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6D1B239" w14:textId="1C1BE4E5"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50727D" w14:textId="49FB54FA"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C87F0C" w14:textId="615D4BE7"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562B2A5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5DFA382" w14:textId="2659058E"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lang w:val="en-US"/>
              </w:rPr>
              <w:t xml:space="preserve"> </w:t>
            </w:r>
            <w:r w:rsidRPr="1F39A576">
              <w:rPr>
                <w:rFonts w:ascii="Arial Narrow" w:eastAsia="Arial Narrow" w:hAnsi="Arial Narrow" w:cs="Arial Narrow"/>
                <w:color w:val="000000" w:themeColor="text1"/>
                <w:sz w:val="20"/>
                <w:szCs w:val="20"/>
                <w:lang w:val="en-US"/>
              </w:rPr>
              <w:t>Peg-</w:t>
            </w:r>
            <w:proofErr w:type="spellStart"/>
            <w:r w:rsidRPr="1F39A576">
              <w:rPr>
                <w:rFonts w:ascii="Arial Narrow" w:eastAsia="Arial Narrow" w:hAnsi="Arial Narrow" w:cs="Arial Narrow"/>
                <w:color w:val="000000" w:themeColor="text1"/>
                <w:sz w:val="20"/>
                <w:szCs w:val="20"/>
                <w:lang w:val="en-US"/>
              </w:rPr>
              <w:t>ruokinta</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ECF0773" w14:textId="7160E710"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439C83" w14:textId="0CF31AD2"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F946AE" w14:textId="4487FAE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ABFE0A" w14:textId="54979F0E"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002D62AA" w14:paraId="28B69524"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3B605C50" w14:textId="22D67557" w:rsidR="1F39A576" w:rsidRDefault="1F39A576" w:rsidP="1F39A576">
            <w:p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b/>
                <w:bCs/>
                <w:color w:val="000000" w:themeColor="text1"/>
                <w:sz w:val="20"/>
                <w:szCs w:val="20"/>
                <w:lang w:val="en-US"/>
              </w:rPr>
              <w:t>Erittäminen</w:t>
            </w:r>
            <w:proofErr w:type="spellEnd"/>
          </w:p>
        </w:tc>
        <w:tc>
          <w:tcPr>
            <w:tcW w:w="1410"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295F974C" w14:textId="257525E7"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1110" w:type="dxa"/>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2A2907AA" w14:textId="75AFBBFE"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945"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1F2710B1" w14:textId="67D47797"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3F16BDB0" w14:textId="642EC045"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 </w:t>
            </w:r>
          </w:p>
        </w:tc>
      </w:tr>
      <w:tr w:rsidR="1F39A576" w14:paraId="1EF61FC1"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6C7229" w14:textId="551CC72B"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Avanteen</w:t>
            </w:r>
            <w:proofErr w:type="spellEnd"/>
            <w:r w:rsidRPr="1F39A576">
              <w:rPr>
                <w:rFonts w:ascii="Arial Narrow" w:eastAsia="Arial Narrow" w:hAnsi="Arial Narrow" w:cs="Arial Narrow"/>
                <w:color w:val="000000" w:themeColor="text1"/>
                <w:sz w:val="20"/>
                <w:szCs w:val="20"/>
                <w:lang w:val="en-US"/>
              </w:rPr>
              <w:t xml:space="preserve"> hoito</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D1FC3FA" w14:textId="5B8957DC"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F915A0" w14:textId="210F7FB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3D5C0B" w14:textId="38251D80"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1F025EB" w14:textId="0956767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15B5F048"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54D3A8" w14:textId="0BEC4103"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Kertakatetrointi</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Kestokatetrointi</w:t>
            </w:r>
            <w:proofErr w:type="spellEnd"/>
            <w:r w:rsidRPr="1F39A576">
              <w:rPr>
                <w:rFonts w:ascii="Arial Narrow" w:eastAsia="Arial Narrow" w:hAnsi="Arial Narrow" w:cs="Arial Narrow"/>
                <w:color w:val="000000" w:themeColor="text1"/>
                <w:sz w:val="20"/>
                <w:szCs w:val="20"/>
                <w:lang w:val="en-US"/>
              </w:rPr>
              <w:t xml:space="preserve">        </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3B3074" w14:textId="1DB54A5E"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6CCCB6" w14:textId="7B6EE2A0"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8836B8" w14:textId="57AB5F21"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1B4C4A" w14:textId="1ECC4BB0"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5018E2B7"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2B3158" w14:textId="01D419DF"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Cystofixin</w:t>
            </w:r>
            <w:proofErr w:type="spellEnd"/>
            <w:r w:rsidRPr="1F39A576">
              <w:rPr>
                <w:rFonts w:ascii="Arial Narrow" w:eastAsia="Arial Narrow" w:hAnsi="Arial Narrow" w:cs="Arial Narrow"/>
                <w:color w:val="000000" w:themeColor="text1"/>
                <w:sz w:val="20"/>
                <w:szCs w:val="20"/>
                <w:lang w:val="en-US"/>
              </w:rPr>
              <w:t xml:space="preserve"> hoito</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0760FF" w14:textId="42E7E980"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EA2B8D" w14:textId="1A4F202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B5D612" w14:textId="6CB6089D"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E9F5B0" w14:textId="45B2A662"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002D62AA" w14:paraId="079EC985"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3232D183" w14:textId="36A2E616" w:rsidR="1F39A576" w:rsidRDefault="1F39A576" w:rsidP="1F39A576">
            <w:p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b/>
                <w:bCs/>
                <w:color w:val="000000" w:themeColor="text1"/>
                <w:sz w:val="20"/>
                <w:szCs w:val="20"/>
                <w:lang w:val="en-US"/>
              </w:rPr>
              <w:t>Hygienia</w:t>
            </w:r>
            <w:proofErr w:type="spellEnd"/>
            <w:r w:rsidRPr="1F39A576">
              <w:rPr>
                <w:rFonts w:ascii="Arial Narrow" w:eastAsia="Arial Narrow" w:hAnsi="Arial Narrow" w:cs="Arial Narrow"/>
                <w:b/>
                <w:bCs/>
                <w:color w:val="000000" w:themeColor="text1"/>
                <w:sz w:val="20"/>
                <w:szCs w:val="20"/>
                <w:lang w:val="en-US"/>
              </w:rPr>
              <w:t xml:space="preserve"> ja </w:t>
            </w:r>
            <w:proofErr w:type="spellStart"/>
            <w:r w:rsidRPr="1F39A576">
              <w:rPr>
                <w:rFonts w:ascii="Arial Narrow" w:eastAsia="Arial Narrow" w:hAnsi="Arial Narrow" w:cs="Arial Narrow"/>
                <w:b/>
                <w:bCs/>
                <w:color w:val="000000" w:themeColor="text1"/>
                <w:sz w:val="20"/>
                <w:szCs w:val="20"/>
                <w:lang w:val="en-US"/>
              </w:rPr>
              <w:t>haavanhoito</w:t>
            </w:r>
            <w:proofErr w:type="spellEnd"/>
            <w:r w:rsidRPr="1F39A576">
              <w:rPr>
                <w:rFonts w:ascii="Arial Narrow" w:eastAsia="Arial Narrow" w:hAnsi="Arial Narrow" w:cs="Arial Narrow"/>
                <w:b/>
                <w:bCs/>
                <w:color w:val="000000" w:themeColor="text1"/>
                <w:sz w:val="20"/>
                <w:szCs w:val="20"/>
                <w:lang w:val="en-US"/>
              </w:rPr>
              <w:t xml:space="preserve"> </w:t>
            </w:r>
          </w:p>
        </w:tc>
        <w:tc>
          <w:tcPr>
            <w:tcW w:w="1410"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78737678" w14:textId="2FFD1B3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1110" w:type="dxa"/>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3E4F4469" w14:textId="7014FCB1"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945"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62D19ADF" w14:textId="5C48F94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0A4CDEF8" w14:textId="4313CD11"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204534F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981A8F" w14:textId="623D9D5C"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Haavanhoito</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0EB761" w14:textId="442BDB4B"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69227F" w14:textId="43C9457A"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8C7C5B" w14:textId="6F817B50"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9D8CC0" w14:textId="3EB0641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3AD8C63A"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CF041A" w14:textId="2758C8CC"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Alipainehaavanhoito</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6D2CC7" w14:textId="6E1E6B3A"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73A14D" w14:textId="06FA85F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DC48A8" w14:textId="7B44D744"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719FA8" w14:textId="4507A08D"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5F39FE8B"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19E42A5" w14:textId="35DB908E"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Ompeleiden</w:t>
            </w:r>
            <w:proofErr w:type="spellEnd"/>
            <w:r w:rsidRPr="1F39A576">
              <w:rPr>
                <w:rFonts w:ascii="Arial Narrow" w:eastAsia="Arial Narrow" w:hAnsi="Arial Narrow" w:cs="Arial Narrow"/>
                <w:color w:val="000000" w:themeColor="text1"/>
                <w:sz w:val="20"/>
                <w:szCs w:val="20"/>
                <w:lang w:val="en-US"/>
              </w:rPr>
              <w:t>/</w:t>
            </w:r>
            <w:proofErr w:type="spellStart"/>
            <w:r w:rsidRPr="1F39A576">
              <w:rPr>
                <w:rFonts w:ascii="Arial Narrow" w:eastAsia="Arial Narrow" w:hAnsi="Arial Narrow" w:cs="Arial Narrow"/>
                <w:color w:val="000000" w:themeColor="text1"/>
                <w:sz w:val="20"/>
                <w:szCs w:val="20"/>
                <w:lang w:val="en-US"/>
              </w:rPr>
              <w:t>tikkien</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poisto</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DCC5B0F" w14:textId="0AF5AB42"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9ED05A" w14:textId="383724D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D01907" w14:textId="5DB8092A"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9F11DC" w14:textId="50A971E9"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33B7E9AD"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B6B1DCD" w14:textId="726EF6DD"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14"/>
                <w:szCs w:val="14"/>
                <w:lang w:val="en-US"/>
              </w:rPr>
              <w:t xml:space="preserve"> </w:t>
            </w:r>
            <w:proofErr w:type="spellStart"/>
            <w:r w:rsidRPr="1F39A576">
              <w:rPr>
                <w:rFonts w:ascii="Arial Narrow" w:eastAsia="Arial Narrow" w:hAnsi="Arial Narrow" w:cs="Arial Narrow"/>
                <w:color w:val="000000" w:themeColor="text1"/>
                <w:sz w:val="20"/>
                <w:szCs w:val="20"/>
                <w:lang w:val="en-US"/>
              </w:rPr>
              <w:t>Hakasten</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poisto</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0AAA20" w14:textId="5F14255C"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4CD9CA2" w14:textId="7C560DD0"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34DABCE" w14:textId="4558DDF6"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8060D4" w14:textId="71808A8B" w:rsidR="1F39A576" w:rsidRDefault="1F39A576" w:rsidP="1F39A576">
            <w:p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lang w:val="en-US"/>
              </w:rPr>
              <w:t> </w:t>
            </w:r>
          </w:p>
        </w:tc>
      </w:tr>
      <w:tr w:rsidR="1F39A576" w14:paraId="314D05BC"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57B9E1F" w14:textId="779912CF"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Tukisukkien</w:t>
            </w:r>
            <w:proofErr w:type="spellEnd"/>
            <w:r w:rsidRPr="1F39A576">
              <w:rPr>
                <w:rFonts w:ascii="Arial Narrow" w:eastAsia="Arial Narrow" w:hAnsi="Arial Narrow" w:cs="Arial Narrow"/>
                <w:color w:val="000000" w:themeColor="text1"/>
                <w:sz w:val="20"/>
                <w:szCs w:val="20"/>
                <w:lang w:val="en-US"/>
              </w:rPr>
              <w:t xml:space="preserve"> </w:t>
            </w:r>
            <w:proofErr w:type="spellStart"/>
            <w:r w:rsidRPr="1F39A576">
              <w:rPr>
                <w:rFonts w:ascii="Arial Narrow" w:eastAsia="Arial Narrow" w:hAnsi="Arial Narrow" w:cs="Arial Narrow"/>
                <w:color w:val="000000" w:themeColor="text1"/>
                <w:sz w:val="20"/>
                <w:szCs w:val="20"/>
                <w:lang w:val="en-US"/>
              </w:rPr>
              <w:t>laitto</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BBFABB" w14:textId="6414DBD0"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9DE9F3" w14:textId="5D06EE38"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E73E85" w14:textId="6AEE7C06"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14CB49" w14:textId="4B4DBF46"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 </w:t>
            </w:r>
          </w:p>
        </w:tc>
      </w:tr>
      <w:tr w:rsidR="002D62AA" w14:paraId="3D11338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5439648A" w14:textId="06DF1F7B" w:rsidR="1F39A576" w:rsidRDefault="1F39A576" w:rsidP="1F39A576">
            <w:p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b/>
                <w:bCs/>
                <w:color w:val="000000" w:themeColor="text1"/>
                <w:sz w:val="20"/>
                <w:szCs w:val="20"/>
                <w:lang w:val="en-US"/>
              </w:rPr>
              <w:t>Välilliset</w:t>
            </w:r>
            <w:proofErr w:type="spellEnd"/>
            <w:r w:rsidRPr="1F39A576">
              <w:rPr>
                <w:rFonts w:ascii="Arial Narrow" w:eastAsia="Arial Narrow" w:hAnsi="Arial Narrow" w:cs="Arial Narrow"/>
                <w:b/>
                <w:bCs/>
                <w:color w:val="000000" w:themeColor="text1"/>
                <w:sz w:val="20"/>
                <w:szCs w:val="20"/>
                <w:lang w:val="en-US"/>
              </w:rPr>
              <w:t xml:space="preserve"> </w:t>
            </w:r>
            <w:proofErr w:type="spellStart"/>
            <w:r w:rsidRPr="1F39A576">
              <w:rPr>
                <w:rFonts w:ascii="Arial Narrow" w:eastAsia="Arial Narrow" w:hAnsi="Arial Narrow" w:cs="Arial Narrow"/>
                <w:b/>
                <w:bCs/>
                <w:color w:val="000000" w:themeColor="text1"/>
                <w:sz w:val="20"/>
                <w:szCs w:val="20"/>
                <w:lang w:val="en-US"/>
              </w:rPr>
              <w:t>tehtävät</w:t>
            </w:r>
            <w:proofErr w:type="spellEnd"/>
          </w:p>
        </w:tc>
        <w:tc>
          <w:tcPr>
            <w:tcW w:w="1410"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4386D00F" w14:textId="2E30EE4C"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1110" w:type="dxa"/>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74F914DA" w14:textId="3518CB31"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945" w:type="dxa"/>
            <w:gridSpan w:val="2"/>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6E95BEA1" w14:textId="55265650"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shd w:val="clear" w:color="auto" w:fill="DAF2D0"/>
            <w:tcMar>
              <w:left w:w="60" w:type="dxa"/>
              <w:right w:w="60" w:type="dxa"/>
            </w:tcMar>
            <w:vAlign w:val="center"/>
          </w:tcPr>
          <w:p w14:paraId="026EA60E" w14:textId="091A35A9"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 </w:t>
            </w:r>
          </w:p>
        </w:tc>
      </w:tr>
      <w:tr w:rsidR="1F39A576" w14:paraId="0FBD5508"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0D14C6" w14:textId="39ABB2A4"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Varasto- ja ruokatilaukset ja purku</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7DFC21" w14:textId="40A784D0"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rPr>
              <w:t> </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FADC45" w14:textId="3641DCEE"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7FDEAD" w14:textId="018CA263"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88CC42" w14:textId="119E309F"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 </w:t>
            </w:r>
          </w:p>
        </w:tc>
      </w:tr>
      <w:tr w:rsidR="1F39A576" w14:paraId="310F6507"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F2D620" w14:textId="1DA61C8D"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proofErr w:type="spellStart"/>
            <w:r w:rsidRPr="1F39A576">
              <w:rPr>
                <w:rFonts w:ascii="Arial Narrow" w:eastAsia="Arial Narrow" w:hAnsi="Arial Narrow" w:cs="Arial Narrow"/>
                <w:color w:val="000000" w:themeColor="text1"/>
                <w:sz w:val="20"/>
                <w:szCs w:val="20"/>
                <w:lang w:val="en-US"/>
              </w:rPr>
              <w:t>Vaippatilaukset</w:t>
            </w:r>
            <w:proofErr w:type="spellEnd"/>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9DE22F" w14:textId="1035E365"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F7A68D" w14:textId="1836D902"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C067F2" w14:textId="669434C6"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F7FC31" w14:textId="4535DE81"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lang w:val="en-US"/>
              </w:rPr>
              <w:t> </w:t>
            </w:r>
          </w:p>
        </w:tc>
      </w:tr>
      <w:tr w:rsidR="1F39A576" w14:paraId="1A19C94A"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2D923A" w14:textId="3C5FE0A0" w:rsidR="1F39A576" w:rsidRDefault="1F39A576" w:rsidP="00FE54E2">
            <w:pPr>
              <w:pStyle w:val="Luettelokappale"/>
              <w:numPr>
                <w:ilvl w:val="0"/>
                <w:numId w:val="9"/>
              </w:num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 xml:space="preserve">Potilas- ja kylpyhuoneiden täyttö, </w:t>
            </w:r>
            <w:proofErr w:type="spellStart"/>
            <w:r w:rsidRPr="1F39A576">
              <w:rPr>
                <w:rFonts w:ascii="Arial Narrow" w:eastAsia="Arial Narrow" w:hAnsi="Arial Narrow" w:cs="Arial Narrow"/>
                <w:color w:val="000000" w:themeColor="text1"/>
                <w:sz w:val="20"/>
                <w:szCs w:val="20"/>
              </w:rPr>
              <w:t>pot.huoneen</w:t>
            </w:r>
            <w:proofErr w:type="spellEnd"/>
            <w:r w:rsidRPr="1F39A576">
              <w:rPr>
                <w:rFonts w:ascii="Arial Narrow" w:eastAsia="Arial Narrow" w:hAnsi="Arial Narrow" w:cs="Arial Narrow"/>
                <w:color w:val="000000" w:themeColor="text1"/>
                <w:sz w:val="20"/>
                <w:szCs w:val="20"/>
              </w:rPr>
              <w:t xml:space="preserve"> purku</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3B875A5" w14:textId="51803F4A"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rPr>
              <w:t> </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FD00BF" w14:textId="4C9CA18E"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117D32" w14:textId="65D5920A"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50A361" w14:textId="4B782C45"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 </w:t>
            </w:r>
          </w:p>
        </w:tc>
      </w:tr>
      <w:tr w:rsidR="1F39A576" w14:paraId="3C096C2E"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073A878" w14:textId="46B82215" w:rsidR="1F39A576" w:rsidRDefault="1F39A576" w:rsidP="00FE54E2">
            <w:pPr>
              <w:pStyle w:val="Luettelokappale"/>
              <w:numPr>
                <w:ilvl w:val="0"/>
                <w:numId w:val="9"/>
              </w:num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Käyntitekstien laatiminen asiakkaan tullessa yksikköön, käyntitekstien päivitys</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0D5B72" w14:textId="0493E488"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AEF38D" w14:textId="5F635941"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4A9477" w14:textId="3D192305"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354D72" w14:textId="1883F63B"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 </w:t>
            </w:r>
          </w:p>
        </w:tc>
      </w:tr>
      <w:tr w:rsidR="1F39A576" w14:paraId="2A739019"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83D9AC" w14:textId="2571E3E5" w:rsidR="1F39A576" w:rsidRDefault="1F39A576" w:rsidP="00FE54E2">
            <w:pPr>
              <w:pStyle w:val="Luettelokappale"/>
              <w:numPr>
                <w:ilvl w:val="0"/>
                <w:numId w:val="9"/>
              </w:num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Mittareiden huollot ja kalibroinnit</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EEADF2" w14:textId="1CDBDB27"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95DDA4" w14:textId="46FEB62A"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A0D371" w14:textId="788F41F7"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EA2BD69" w14:textId="6154743A"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 </w:t>
            </w:r>
          </w:p>
        </w:tc>
      </w:tr>
      <w:tr w:rsidR="1F39A576" w14:paraId="7E2876D0"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E1B6AE" w14:textId="30375A81" w:rsidR="1F39A576" w:rsidRDefault="1F39A576" w:rsidP="00FE54E2">
            <w:pPr>
              <w:pStyle w:val="Luettelokappale"/>
              <w:numPr>
                <w:ilvl w:val="0"/>
                <w:numId w:val="9"/>
              </w:num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Lääkehoito- ja omavalvontasuunnitelman laatimiseen osallistuminen</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D9E6E9" w14:textId="5CE382B3"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75A4B8" w14:textId="5D696A2E"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DE24EF" w14:textId="2B178CDD"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rPr>
              <w:t> </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E5F146" w14:textId="7C4218CD"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 </w:t>
            </w:r>
          </w:p>
        </w:tc>
      </w:tr>
      <w:tr w:rsidR="1F39A576" w14:paraId="51159B0A" w14:textId="77777777" w:rsidTr="7C9784D8">
        <w:trPr>
          <w:gridAfter w:val="1"/>
          <w:wAfter w:w="1244" w:type="dxa"/>
          <w:trHeight w:val="300"/>
        </w:trPr>
        <w:tc>
          <w:tcPr>
            <w:tcW w:w="4268"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9A0E2F" w14:textId="48F2EC12" w:rsidR="1F39A576" w:rsidRDefault="1F39A576" w:rsidP="00FE54E2">
            <w:pPr>
              <w:pStyle w:val="Luettelokappale"/>
              <w:numPr>
                <w:ilvl w:val="0"/>
                <w:numId w:val="9"/>
              </w:numPr>
              <w:rPr>
                <w:rFonts w:ascii="Arial Narrow" w:eastAsia="Arial Narrow" w:hAnsi="Arial Narrow" w:cs="Arial Narrow"/>
                <w:color w:val="000000" w:themeColor="text1"/>
                <w:szCs w:val="22"/>
              </w:rPr>
            </w:pPr>
            <w:r w:rsidRPr="1F39A576">
              <w:rPr>
                <w:rFonts w:ascii="Arial Narrow" w:eastAsia="Arial Narrow" w:hAnsi="Arial Narrow" w:cs="Arial Narrow"/>
                <w:color w:val="000000" w:themeColor="text1"/>
                <w:szCs w:val="22"/>
              </w:rPr>
              <w:t>Siistiminen, varusteiden huolto, pyykkihuolto</w:t>
            </w:r>
          </w:p>
        </w:tc>
        <w:tc>
          <w:tcPr>
            <w:tcW w:w="1410"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7191D3" w14:textId="51AF3386" w:rsidR="1F39A576" w:rsidRDefault="1F39A576" w:rsidP="1F39A576">
            <w:pPr>
              <w:rPr>
                <w:rFonts w:ascii="Arial Narrow" w:eastAsia="Arial Narrow" w:hAnsi="Arial Narrow" w:cs="Arial Narrow"/>
                <w:color w:val="006100"/>
                <w:sz w:val="20"/>
                <w:szCs w:val="20"/>
              </w:rPr>
            </w:pPr>
            <w:r w:rsidRPr="1F39A576">
              <w:rPr>
                <w:rFonts w:ascii="Arial Narrow" w:eastAsia="Arial Narrow" w:hAnsi="Arial Narrow" w:cs="Arial Narrow"/>
                <w:color w:val="006100"/>
                <w:sz w:val="20"/>
                <w:szCs w:val="20"/>
                <w:lang w:val="en-US"/>
              </w:rPr>
              <w:t> </w:t>
            </w:r>
          </w:p>
        </w:tc>
        <w:tc>
          <w:tcPr>
            <w:tcW w:w="11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B73DEB" w14:textId="3975A079"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945"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F9E14B" w14:textId="579A0A61" w:rsidR="1F39A576" w:rsidRDefault="1F39A576" w:rsidP="1F39A576">
            <w:pPr>
              <w:rPr>
                <w:rFonts w:ascii="Segoe UI Symbol" w:eastAsia="Segoe UI Symbol" w:hAnsi="Segoe UI Symbol" w:cs="Segoe UI Symbol"/>
                <w:color w:val="006100"/>
                <w:sz w:val="20"/>
                <w:szCs w:val="20"/>
              </w:rPr>
            </w:pPr>
            <w:r w:rsidRPr="1F39A576">
              <w:rPr>
                <w:rFonts w:ascii="Segoe UI Symbol" w:eastAsia="Segoe UI Symbol" w:hAnsi="Segoe UI Symbol" w:cs="Segoe UI Symbol"/>
                <w:color w:val="006100"/>
                <w:sz w:val="20"/>
                <w:szCs w:val="20"/>
                <w:lang w:val="en-US"/>
              </w:rPr>
              <w:t>✓</w:t>
            </w:r>
          </w:p>
        </w:tc>
        <w:tc>
          <w:tcPr>
            <w:tcW w:w="2258"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61B2B0" w14:textId="3B3761D6" w:rsidR="1F39A576" w:rsidRDefault="1F39A576" w:rsidP="1F39A576">
            <w:pPr>
              <w:rPr>
                <w:rFonts w:ascii="Arial Narrow" w:eastAsia="Arial Narrow" w:hAnsi="Arial Narrow" w:cs="Arial Narrow"/>
                <w:color w:val="000000" w:themeColor="text1"/>
                <w:sz w:val="20"/>
                <w:szCs w:val="20"/>
              </w:rPr>
            </w:pPr>
            <w:r w:rsidRPr="1F39A576">
              <w:rPr>
                <w:rFonts w:ascii="Arial Narrow" w:eastAsia="Arial Narrow" w:hAnsi="Arial Narrow" w:cs="Arial Narrow"/>
                <w:color w:val="000000" w:themeColor="text1"/>
                <w:sz w:val="20"/>
                <w:szCs w:val="20"/>
              </w:rPr>
              <w:t> </w:t>
            </w:r>
          </w:p>
        </w:tc>
      </w:tr>
    </w:tbl>
    <w:p w14:paraId="68DD3C5A" w14:textId="4E1690E2" w:rsidR="00834BA9" w:rsidRDefault="6BD75019" w:rsidP="00834BA9">
      <w:pPr>
        <w:spacing w:line="360" w:lineRule="auto"/>
        <w:ind w:left="1304"/>
      </w:pPr>
      <w:r w:rsidRPr="33C6CC16">
        <w:rPr>
          <w:rFonts w:ascii="Times New Roman" w:eastAsia="Times New Roman" w:hAnsi="Times New Roman" w:cs="Times New Roman"/>
          <w:color w:val="000000" w:themeColor="text1"/>
          <w:sz w:val="24"/>
        </w:rPr>
        <w:t xml:space="preserve"> </w:t>
      </w:r>
      <w:r w:rsidRPr="33C6CC16">
        <w:rPr>
          <w:rFonts w:eastAsia="Arial" w:cs="Arial"/>
          <w:szCs w:val="22"/>
        </w:rPr>
        <w:t xml:space="preserve"> </w:t>
      </w:r>
    </w:p>
    <w:p w14:paraId="247B8C6C" w14:textId="23A41CC3" w:rsidR="00834BA9" w:rsidRDefault="3D1A4602" w:rsidP="005637A2">
      <w:r>
        <w:br w:type="page"/>
      </w:r>
    </w:p>
    <w:p w14:paraId="7BBFB21C" w14:textId="7A811BF7" w:rsidR="003661EB" w:rsidRDefault="009C4D72" w:rsidP="009C7200">
      <w:pPr>
        <w:spacing w:line="360" w:lineRule="auto"/>
        <w:rPr>
          <w:rFonts w:eastAsia="Arial" w:cs="Arial"/>
          <w:bCs/>
          <w:szCs w:val="22"/>
        </w:rPr>
      </w:pPr>
      <w:r>
        <w:rPr>
          <w:rFonts w:eastAsia="Arial" w:cs="Arial"/>
          <w:bCs/>
          <w:szCs w:val="22"/>
        </w:rPr>
        <w:lastRenderedPageBreak/>
        <w:t>LIITE 2</w:t>
      </w:r>
    </w:p>
    <w:p w14:paraId="7C299E7D" w14:textId="77777777" w:rsidR="005637A2" w:rsidRPr="00D347C8" w:rsidRDefault="005637A2" w:rsidP="00D347C8">
      <w:pPr>
        <w:spacing w:line="360" w:lineRule="auto"/>
        <w:ind w:left="1304"/>
        <w:rPr>
          <w:rFonts w:eastAsia="Arial" w:cs="Arial"/>
          <w:bCs/>
          <w:szCs w:val="22"/>
        </w:rPr>
      </w:pPr>
    </w:p>
    <w:p w14:paraId="3E8FE600" w14:textId="60402F22" w:rsidR="00834BA9" w:rsidRDefault="1007CC00" w:rsidP="2758021E">
      <w:pPr>
        <w:spacing w:line="360" w:lineRule="auto"/>
        <w:ind w:left="1304"/>
        <w:rPr>
          <w:rFonts w:eastAsia="Arial" w:cs="Arial"/>
          <w:b/>
          <w:szCs w:val="22"/>
        </w:rPr>
      </w:pPr>
      <w:r w:rsidRPr="2758021E">
        <w:rPr>
          <w:rFonts w:eastAsia="Arial" w:cs="Arial"/>
          <w:b/>
          <w:szCs w:val="22"/>
        </w:rPr>
        <w:t xml:space="preserve">Lähihoitaja akuuttiosastolla </w:t>
      </w:r>
    </w:p>
    <w:p w14:paraId="48FB5704" w14:textId="1C2AB7A7"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työskentelee akuuttiosastolla moniammatillisessa tiimissä. Työ vaatii lähihoitajalta itseohjautuvuutta, työn suunnittelutaitoja, hyviä vuorovaikutus- ohjaus- ja kädentaitoja, sekä kykyä toimia tiimissä. Lisäksi osastotyö vaatii lähihoitajalta potilaan tilan tarkkailun hallitsemista ja arviointia, sekä reagoimista mahdollisiin potilaan tilan muutoksiin. Työ osastolla sisältää välillistä ja välitöntä potilastyötä. Lähihoitaja toimii yhteistyössä potilaan ja läheisten kanssa käyttäen hoitotyön näyttöön perustuvia menetelmiä.  </w:t>
      </w:r>
    </w:p>
    <w:p w14:paraId="3853EB75" w14:textId="712BAAF1"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14DD03F3" w14:textId="550E59B5" w:rsidR="00834BA9" w:rsidRDefault="1007CC00" w:rsidP="2758021E">
      <w:pPr>
        <w:spacing w:line="360" w:lineRule="auto"/>
        <w:ind w:left="1304"/>
        <w:rPr>
          <w:rFonts w:eastAsia="Arial" w:cs="Arial"/>
          <w:color w:val="000000" w:themeColor="text1"/>
          <w:szCs w:val="22"/>
        </w:rPr>
      </w:pPr>
      <w:r w:rsidRPr="2C8CC37A">
        <w:rPr>
          <w:rFonts w:eastAsia="Arial" w:cs="Arial"/>
          <w:szCs w:val="22"/>
        </w:rPr>
        <w:t>Työnjakomallissa sairaanhoitaja ja lähihoitaja toimivat työparina.</w:t>
      </w:r>
      <w:r w:rsidRPr="2758021E">
        <w:rPr>
          <w:rFonts w:eastAsia="Arial" w:cs="Arial"/>
          <w:szCs w:val="22"/>
        </w:rPr>
        <w:t xml:space="preserve"> Työparin sisäinen työnjako tehdään yhdessä keskustellen hiljaisen raportin jälkeen. Lähihoitajan hoitamaksi omaksi potilaaksi sopii potilas, jonka vointi on mahdollisimman tasainen ja jolla ei ole runsaasti vaativaan lääkehoitoon kuuluvia lääkityksiä; kuten iv – lääkehoitoa. Tehtävänjakoa päivitetään työvuoron aikana keskustellen. </w:t>
      </w:r>
      <w:r w:rsidRPr="2C8CC37A">
        <w:rPr>
          <w:rFonts w:eastAsia="Arial" w:cs="Arial"/>
          <w:color w:val="000000" w:themeColor="text1"/>
          <w:szCs w:val="22"/>
        </w:rPr>
        <w:t xml:space="preserve"> </w:t>
      </w:r>
    </w:p>
    <w:p w14:paraId="39E52EA6" w14:textId="6D4F9104"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0DF89D62" w14:textId="2859D3E9" w:rsidR="00834BA9" w:rsidRDefault="1007CC00" w:rsidP="2758021E">
      <w:pPr>
        <w:spacing w:line="360" w:lineRule="auto"/>
        <w:ind w:left="1304"/>
        <w:rPr>
          <w:rFonts w:eastAsia="Arial" w:cs="Arial"/>
          <w:b/>
          <w:szCs w:val="22"/>
        </w:rPr>
      </w:pPr>
      <w:r w:rsidRPr="2758021E">
        <w:rPr>
          <w:rFonts w:eastAsia="Arial" w:cs="Arial"/>
          <w:b/>
          <w:szCs w:val="22"/>
        </w:rPr>
        <w:t xml:space="preserve">Osastolle tulevan potilaan vastaanottaminen ja ohjaus sekä kotiuttaminen </w:t>
      </w:r>
    </w:p>
    <w:p w14:paraId="1576F1DE" w14:textId="25F17FE3"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vastaanottaa ja kotiuttaa osastolle tulevan potilaan. Tulovaiheessa lähihoitaja haastattelee, tarkistaa </w:t>
      </w:r>
      <w:r w:rsidRPr="2C8CC37A">
        <w:rPr>
          <w:rFonts w:eastAsia="Arial" w:cs="Arial"/>
          <w:szCs w:val="22"/>
        </w:rPr>
        <w:t>lääkityslistan ajantasaisuuden,</w:t>
      </w:r>
      <w:r w:rsidRPr="2758021E">
        <w:rPr>
          <w:rFonts w:eastAsia="Arial" w:cs="Arial"/>
          <w:szCs w:val="22"/>
        </w:rPr>
        <w:t xml:space="preserve"> kirjaa, ohjaa ja neuvoo potilasta, sekä suunnittelee hoidon alkua sairaalan ohjeiden mukaisesti. Kotiutusvaiheessa lähihoitaja on yhteydessä jatkohoitopaikkaan, osallistuu potilaan hoitotyön yhteenvedon kirjoittamiseen ja osallistuu kotiuttamiseen lääkärin määräysten mukaisesti. Jos hoitojakson aikana potilaalle aloitetaan uusi lääkehoito, tulee potilaan saada lääkehoidon ohjausta myös sairaanhoitajalta tai lääkäriltä.</w:t>
      </w:r>
      <w:r w:rsidRPr="2C8CC37A">
        <w:rPr>
          <w:rFonts w:eastAsia="Arial" w:cs="Arial"/>
          <w:color w:val="000000" w:themeColor="text1"/>
          <w:szCs w:val="22"/>
        </w:rPr>
        <w:t xml:space="preserve"> </w:t>
      </w:r>
    </w:p>
    <w:p w14:paraId="7CB983F0" w14:textId="759427CB"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52C4CB26" w14:textId="26A1F8EF" w:rsidR="00834BA9" w:rsidRDefault="1007CC00" w:rsidP="2758021E">
      <w:pPr>
        <w:spacing w:line="360" w:lineRule="auto"/>
        <w:ind w:left="1304"/>
        <w:rPr>
          <w:rFonts w:eastAsia="Arial" w:cs="Arial"/>
          <w:b/>
          <w:szCs w:val="22"/>
        </w:rPr>
      </w:pPr>
      <w:r w:rsidRPr="2758021E">
        <w:rPr>
          <w:rFonts w:eastAsia="Arial" w:cs="Arial"/>
          <w:b/>
          <w:szCs w:val="22"/>
        </w:rPr>
        <w:t xml:space="preserve">Hengittäminen, verenkierto ja sairauden oireet  </w:t>
      </w:r>
    </w:p>
    <w:p w14:paraId="294184CD" w14:textId="2C0D9C9F"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toteuttaa potilaan tilan arviointia ja tarkkailua hoitojakson aikana. Lähihoitaja </w:t>
      </w:r>
      <w:r w:rsidRPr="2758021E">
        <w:rPr>
          <w:rFonts w:eastAsia="Arial" w:cs="Arial"/>
          <w:szCs w:val="22"/>
        </w:rPr>
        <w:t xml:space="preserve">huolehtii potilaan vitaalielintoimintojen seurannan ja mittaamisen (RR, P, </w:t>
      </w:r>
      <w:r w:rsidRPr="2C8CC37A">
        <w:rPr>
          <w:rFonts w:eastAsia="Arial" w:cs="Arial"/>
          <w:color w:val="000000" w:themeColor="text1"/>
          <w:szCs w:val="22"/>
        </w:rPr>
        <w:t xml:space="preserve"> </w:t>
      </w:r>
    </w:p>
    <w:p w14:paraId="7CAC82CF" w14:textId="1B4E776C"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Lä</w:t>
      </w:r>
      <w:r w:rsidRPr="2758021E">
        <w:rPr>
          <w:rFonts w:eastAsia="Arial" w:cs="Arial"/>
          <w:szCs w:val="22"/>
        </w:rPr>
        <w:t xml:space="preserve">mpö, SaO2, hengitysfrekvenssi, tajunnantaso). Tajunnantason seurantaan voidaan käyttää Glasgow </w:t>
      </w:r>
      <w:proofErr w:type="spellStart"/>
      <w:r w:rsidRPr="2758021E">
        <w:rPr>
          <w:rFonts w:eastAsia="Arial" w:cs="Arial"/>
          <w:szCs w:val="22"/>
        </w:rPr>
        <w:t>coma</w:t>
      </w:r>
      <w:proofErr w:type="spellEnd"/>
      <w:r w:rsidRPr="2758021E">
        <w:rPr>
          <w:rFonts w:eastAsia="Arial" w:cs="Arial"/>
          <w:szCs w:val="22"/>
        </w:rPr>
        <w:t xml:space="preserve"> </w:t>
      </w:r>
      <w:proofErr w:type="spellStart"/>
      <w:r w:rsidRPr="2758021E">
        <w:rPr>
          <w:rFonts w:eastAsia="Arial" w:cs="Arial"/>
          <w:szCs w:val="22"/>
        </w:rPr>
        <w:t>scale</w:t>
      </w:r>
      <w:proofErr w:type="spellEnd"/>
      <w:r w:rsidRPr="2758021E">
        <w:rPr>
          <w:rFonts w:eastAsia="Arial" w:cs="Arial"/>
          <w:szCs w:val="22"/>
        </w:rPr>
        <w:t xml:space="preserve"> – mittaria.</w:t>
      </w:r>
      <w:r w:rsidRPr="2C8CC37A">
        <w:rPr>
          <w:rFonts w:eastAsia="Arial" w:cs="Arial"/>
          <w:color w:val="000000" w:themeColor="text1"/>
          <w:szCs w:val="22"/>
        </w:rPr>
        <w:t xml:space="preserve"> </w:t>
      </w:r>
    </w:p>
    <w:p w14:paraId="27B85999" w14:textId="6AAFB76F"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7D7529DF" w14:textId="1045497C"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Potilaan tilan muutoksista lähihoitaja informoi sairaanhoitajaa/lääkäriä. Lähihoitaja avustaa muita työntekijöitä moniammatillisessa työympäristössä; esimerkiksi </w:t>
      </w:r>
      <w:r w:rsidRPr="2C8CC37A">
        <w:rPr>
          <w:rFonts w:eastAsia="Arial" w:cs="Arial"/>
          <w:color w:val="000000" w:themeColor="text1"/>
          <w:szCs w:val="22"/>
        </w:rPr>
        <w:lastRenderedPageBreak/>
        <w:t xml:space="preserve">fysioterapeuttia ja toimintaterapeuttia ja informoi omista havainnoistaan muille moniammatillisen tiimin jäsenille. Lähihoitaja on mukana lääkärin kierrolla omien potilaiden kohdalla ja vastaa lääkärin määräysten toteuttamisesta, esimerkkinä laboratoriotutkimukset. Lääkemääräykset lääkäri kirjoittaa suoraan lääkehoito-osioon katkeamattoman lääkehoidon mukaisesti.   </w:t>
      </w:r>
    </w:p>
    <w:p w14:paraId="495CC300" w14:textId="7D2CDAA7"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1FC05956" w14:textId="4E016AB5" w:rsidR="00834BA9" w:rsidRDefault="1007CC00" w:rsidP="2758021E">
      <w:pPr>
        <w:spacing w:line="360" w:lineRule="auto"/>
        <w:ind w:left="1304"/>
        <w:rPr>
          <w:rFonts w:eastAsia="Arial" w:cs="Arial"/>
          <w:b/>
          <w:szCs w:val="22"/>
        </w:rPr>
      </w:pPr>
      <w:r w:rsidRPr="2758021E">
        <w:rPr>
          <w:rFonts w:eastAsia="Arial" w:cs="Arial"/>
          <w:b/>
          <w:szCs w:val="22"/>
        </w:rPr>
        <w:t xml:space="preserve">Ravitsemus </w:t>
      </w:r>
    </w:p>
    <w:p w14:paraId="21652FEE" w14:textId="0646D19D"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Lähihoitaja huolehtii potilaan suun kautta</w:t>
      </w:r>
      <w:r w:rsidRPr="2758021E">
        <w:rPr>
          <w:rFonts w:eastAsia="Arial" w:cs="Arial"/>
          <w:szCs w:val="22"/>
        </w:rPr>
        <w:t xml:space="preserve"> (PEG?) tapahtuvan ravitsemuksen toteutumisesta suunnitellen ja arvioiden potilaan kokonaistilannetta käyttäen näyttöön perustuvia ravitsemuksen ohjeita. Lähihoitaja arvioi myös potilaan vajaaravitsemuksen riskejä. Lähihoitaja työskentelee yhteistyössä potilaan, läheisten ja moniammatillisen tiimin kanssa. Ravitsemuksen toteuttamisessa lähihoitaja tukee potilaan toimintakykyä ja hallinnan tunnetta. Lähihoitaja hyödyntää työssään tarvittaessa ruokailun apuvälineitä ja hänen tulee ymmärtää sairauksien tuomat haasteet ravitsemuksen toteutumisessa.   </w:t>
      </w:r>
      <w:r w:rsidRPr="2C8CC37A">
        <w:rPr>
          <w:rFonts w:eastAsia="Arial" w:cs="Arial"/>
          <w:color w:val="000000" w:themeColor="text1"/>
          <w:szCs w:val="22"/>
        </w:rPr>
        <w:t xml:space="preserve"> </w:t>
      </w:r>
    </w:p>
    <w:p w14:paraId="2ADA0DF3" w14:textId="76DA2EC0"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Lähihoitajan tulee tiedostaa nielemiseen liittyvät riskit </w:t>
      </w:r>
      <w:r w:rsidRPr="2758021E">
        <w:rPr>
          <w:rFonts w:eastAsia="Arial" w:cs="Arial"/>
          <w:szCs w:val="22"/>
        </w:rPr>
        <w:t>ja informoi nielemisongelmista sairaanhoitajaa tai lääkäriä.</w:t>
      </w:r>
      <w:r w:rsidRPr="2C8CC37A">
        <w:rPr>
          <w:rFonts w:eastAsia="Arial" w:cs="Arial"/>
          <w:color w:val="000000" w:themeColor="text1"/>
          <w:szCs w:val="22"/>
        </w:rPr>
        <w:t xml:space="preserve"> </w:t>
      </w:r>
    </w:p>
    <w:p w14:paraId="7C818ED7" w14:textId="478098DE"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71FC997C" w14:textId="5B886766" w:rsidR="00834BA9" w:rsidRDefault="1007CC00" w:rsidP="2758021E">
      <w:pPr>
        <w:spacing w:line="360" w:lineRule="auto"/>
        <w:ind w:left="1304"/>
        <w:rPr>
          <w:rFonts w:eastAsia="Arial" w:cs="Arial"/>
          <w:b/>
          <w:szCs w:val="22"/>
        </w:rPr>
      </w:pPr>
      <w:r w:rsidRPr="2758021E">
        <w:rPr>
          <w:rFonts w:eastAsia="Arial" w:cs="Arial"/>
          <w:b/>
          <w:szCs w:val="22"/>
        </w:rPr>
        <w:t xml:space="preserve">Eritystoiminta </w:t>
      </w:r>
    </w:p>
    <w:p w14:paraId="06621885" w14:textId="0252BA56"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huolehtii potilaan eritystoimintaan liittyvistä avustamisista ja hoidosta potilaan tarpeiden ja hoitotyön periaatteiden mukaisesti aseptinen työskentely huomioiden. Lähihoitaja avustaa potilasta potilaan toimintakyky ja vointi huomioiden. Toiminnassaan hän lisää potilaan hallinnan ja pystyvyyden tunnetta, sekä parantaa potilaan toimintamahdollisuuksia. </w:t>
      </w:r>
    </w:p>
    <w:p w14:paraId="338FF31E" w14:textId="1A7A73AF"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3952213D" w14:textId="4F6BCEC0" w:rsidR="00834BA9" w:rsidRDefault="1007CC00" w:rsidP="00BD756F">
      <w:pPr>
        <w:spacing w:line="360" w:lineRule="auto"/>
        <w:ind w:left="1304"/>
        <w:rPr>
          <w:rFonts w:eastAsia="Arial" w:cs="Arial"/>
          <w:color w:val="000000" w:themeColor="text1"/>
          <w:szCs w:val="22"/>
        </w:rPr>
      </w:pPr>
      <w:r w:rsidRPr="2C8CC37A">
        <w:rPr>
          <w:rFonts w:eastAsia="Arial" w:cs="Arial"/>
          <w:color w:val="000000" w:themeColor="text1"/>
          <w:szCs w:val="22"/>
        </w:rPr>
        <w:t>Lähihoitaja avustaa potilasta päivittäisissä toiminnoissa</w:t>
      </w:r>
      <w:r w:rsidRPr="2758021E">
        <w:rPr>
          <w:rFonts w:eastAsia="Arial" w:cs="Arial"/>
          <w:szCs w:val="22"/>
        </w:rPr>
        <w:t xml:space="preserve">. Lähihoitaja kerta- ja </w:t>
      </w:r>
      <w:proofErr w:type="spellStart"/>
      <w:r w:rsidRPr="2758021E">
        <w:rPr>
          <w:rFonts w:eastAsia="Arial" w:cs="Arial"/>
          <w:szCs w:val="22"/>
        </w:rPr>
        <w:t>kestokatetroi</w:t>
      </w:r>
      <w:proofErr w:type="spellEnd"/>
      <w:r w:rsidRPr="2758021E">
        <w:rPr>
          <w:rFonts w:eastAsia="Arial" w:cs="Arial"/>
          <w:szCs w:val="22"/>
        </w:rPr>
        <w:t xml:space="preserve"> potilaan sekä ohjaa toistokatetrointia/kestokatetrin huoltoa. Lisäksi lähihoitaja hoitaa virtsa- ja suoliavanteita ja ohjaa potilasta niiden hoidossa. </w:t>
      </w:r>
      <w:r w:rsidRPr="2C8CC37A">
        <w:rPr>
          <w:rFonts w:eastAsia="Arial" w:cs="Arial"/>
          <w:color w:val="000000" w:themeColor="text1"/>
          <w:szCs w:val="22"/>
        </w:rPr>
        <w:t xml:space="preserve"> Lähihoitaja ottaa tarvittaessa virtsa- ja ulostenäytteitä. </w:t>
      </w:r>
    </w:p>
    <w:p w14:paraId="4B2118D4" w14:textId="77777777" w:rsidR="00BD756F" w:rsidRDefault="00BD756F" w:rsidP="00BD756F">
      <w:pPr>
        <w:spacing w:line="360" w:lineRule="auto"/>
        <w:ind w:left="1304"/>
        <w:rPr>
          <w:rFonts w:eastAsia="Arial" w:cs="Arial"/>
          <w:color w:val="000000" w:themeColor="text1"/>
          <w:szCs w:val="22"/>
        </w:rPr>
      </w:pPr>
    </w:p>
    <w:p w14:paraId="44A81776" w14:textId="76CA832E" w:rsidR="00834BA9" w:rsidRDefault="1007CC00" w:rsidP="2758021E">
      <w:pPr>
        <w:spacing w:line="360" w:lineRule="auto"/>
        <w:ind w:left="1304"/>
        <w:rPr>
          <w:rFonts w:eastAsia="Arial" w:cs="Arial"/>
          <w:b/>
          <w:szCs w:val="22"/>
        </w:rPr>
      </w:pPr>
      <w:r w:rsidRPr="2758021E">
        <w:rPr>
          <w:rFonts w:eastAsia="Arial" w:cs="Arial"/>
          <w:b/>
          <w:szCs w:val="22"/>
        </w:rPr>
        <w:t xml:space="preserve">Hygienia ja haavanhoito </w:t>
      </w:r>
    </w:p>
    <w:p w14:paraId="328ED101" w14:textId="7CF73A63"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ohjaa ja tukee potilasta huolehtimaan henkilökohtaisesta päivittäisestä hygieniasta ja perushoidosta kuntoutumista edistävällä työotteella näyttöön perustuvilla hoitotyön menetelmillä. Lähihoitaja arvioi ja seuraa potilaan ihon kuntoa, sekä informoi mahdollisista infektioista. Lähihoitaja toteuttaa kanyylia ympäröivän ihon tarkkailua ja </w:t>
      </w:r>
      <w:r w:rsidRPr="2C8CC37A">
        <w:rPr>
          <w:rFonts w:eastAsia="Arial" w:cs="Arial"/>
          <w:color w:val="000000" w:themeColor="text1"/>
          <w:szCs w:val="22"/>
        </w:rPr>
        <w:lastRenderedPageBreak/>
        <w:t xml:space="preserve">hoitoa, sekä poistaa kanyylit ja </w:t>
      </w:r>
      <w:proofErr w:type="spellStart"/>
      <w:r w:rsidRPr="2C8CC37A">
        <w:rPr>
          <w:rFonts w:eastAsia="Arial" w:cs="Arial"/>
          <w:color w:val="000000" w:themeColor="text1"/>
          <w:szCs w:val="22"/>
        </w:rPr>
        <w:t>dreenit</w:t>
      </w:r>
      <w:proofErr w:type="spellEnd"/>
      <w:r w:rsidRPr="2C8CC37A">
        <w:rPr>
          <w:rFonts w:eastAsia="Arial" w:cs="Arial"/>
          <w:color w:val="000000" w:themeColor="text1"/>
          <w:szCs w:val="22"/>
        </w:rPr>
        <w:t xml:space="preserve"> lääkärin määräysten mukaisesti aseptisesti oikein</w:t>
      </w:r>
      <w:r w:rsidRPr="2758021E">
        <w:rPr>
          <w:rFonts w:eastAsia="Arial" w:cs="Arial"/>
          <w:szCs w:val="22"/>
        </w:rPr>
        <w:t xml:space="preserve">. Lähihoitaja toteuttaa erilaisten näytteiden ottoja ja käsittelyä (uloste, virtsa, yskös, sieni, bakteeri). </w:t>
      </w:r>
      <w:r w:rsidRPr="2C8CC37A">
        <w:rPr>
          <w:rFonts w:eastAsia="Arial" w:cs="Arial"/>
          <w:color w:val="000000" w:themeColor="text1"/>
          <w:szCs w:val="22"/>
        </w:rPr>
        <w:t xml:space="preserve"> </w:t>
      </w:r>
    </w:p>
    <w:p w14:paraId="5F51E270" w14:textId="291B16EC"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03E96201" w14:textId="745D42EA"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arvioi ja toteuttaa potilaan haavanhoitoa potilaalle määrätyillä haavanhoitotuotteilla. Lähihoitajan tulee ymmärtää ja hallita haavojen luokitukset, sekä haavanhoitoon liittyvät potilasohjaukset. Lähihoitajan tulee ymmärtää syvällisesti haavaan liittyvät syntymekanismit; syy-seuraussuhteet ja haavan paranemisen etenemisprosessit. Lähihoitaja hankkii tietoa ja päivittää osaamistaan mm. Käypähoito – suosituksista. Lähihoitaja hyödyntää käytössä olevia asteikkoja </w:t>
      </w:r>
      <w:r w:rsidRPr="2758021E">
        <w:rPr>
          <w:rFonts w:eastAsia="Arial" w:cs="Arial"/>
          <w:szCs w:val="22"/>
        </w:rPr>
        <w:t xml:space="preserve">(esim. </w:t>
      </w:r>
      <w:proofErr w:type="spellStart"/>
      <w:r w:rsidRPr="2758021E">
        <w:rPr>
          <w:rFonts w:eastAsia="Arial" w:cs="Arial"/>
          <w:szCs w:val="22"/>
        </w:rPr>
        <w:t>Braden</w:t>
      </w:r>
      <w:proofErr w:type="spellEnd"/>
      <w:r w:rsidRPr="2758021E">
        <w:rPr>
          <w:rFonts w:eastAsia="Arial" w:cs="Arial"/>
          <w:szCs w:val="22"/>
        </w:rPr>
        <w:t xml:space="preserve">) painehaavojen riskiarviointiin.  </w:t>
      </w:r>
      <w:r w:rsidRPr="2C8CC37A">
        <w:rPr>
          <w:rFonts w:eastAsia="Arial" w:cs="Arial"/>
          <w:color w:val="000000" w:themeColor="text1"/>
          <w:szCs w:val="22"/>
        </w:rPr>
        <w:t xml:space="preserve"> </w:t>
      </w:r>
    </w:p>
    <w:p w14:paraId="4A25768B" w14:textId="71BEE617"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ohjaa ja tukee asiakkaan suunhoitoa. </w:t>
      </w:r>
    </w:p>
    <w:p w14:paraId="528FE168" w14:textId="76649F0A"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49D22174" w14:textId="4CBFC1E0" w:rsidR="00834BA9" w:rsidRDefault="1007CC00" w:rsidP="2758021E">
      <w:pPr>
        <w:spacing w:line="360" w:lineRule="auto"/>
        <w:ind w:left="1304"/>
        <w:rPr>
          <w:rFonts w:eastAsia="Arial" w:cs="Arial"/>
          <w:b/>
          <w:szCs w:val="22"/>
        </w:rPr>
      </w:pPr>
      <w:r w:rsidRPr="2758021E">
        <w:rPr>
          <w:rFonts w:eastAsia="Arial" w:cs="Arial"/>
          <w:b/>
          <w:szCs w:val="22"/>
        </w:rPr>
        <w:t xml:space="preserve">Aktiviteetti/toiminnallisuus, nukkuminen ja lepo </w:t>
      </w:r>
    </w:p>
    <w:p w14:paraId="7057B170" w14:textId="40107DBE"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Lähih</w:t>
      </w:r>
      <w:r w:rsidRPr="2758021E">
        <w:rPr>
          <w:rFonts w:eastAsia="Arial" w:cs="Arial"/>
          <w:szCs w:val="22"/>
        </w:rPr>
        <w:t xml:space="preserve">oitaja toteuttaa yksilön kuntoutumista edistävää toimintaa yhteistyössä muiden ammattiryhmien kanssa. Lähihoitajan tulee hallita erilaisten apuvälineiden käytön (ruokailun apuvälineet, liikkumisen apuvälineet, </w:t>
      </w:r>
      <w:proofErr w:type="spellStart"/>
      <w:r w:rsidRPr="2758021E">
        <w:rPr>
          <w:rFonts w:eastAsia="Arial" w:cs="Arial"/>
          <w:szCs w:val="22"/>
        </w:rPr>
        <w:t>jne</w:t>
      </w:r>
      <w:proofErr w:type="spellEnd"/>
      <w:r w:rsidRPr="2758021E">
        <w:rPr>
          <w:rFonts w:eastAsia="Arial" w:cs="Arial"/>
          <w:szCs w:val="22"/>
        </w:rPr>
        <w:t xml:space="preserve">) ja niihin liittyvän potilasohjaukset. Apuvälineisiin lähihoitaja saa myös perehdytystä yksikössään.  Lähihoitaja toteuttaa potilaan asentohoitoa sekä aktiivista ja passiivista liikehoitoa; sisältäen siirrot ja avustukset oikeaoppisesti </w:t>
      </w:r>
      <w:proofErr w:type="spellStart"/>
      <w:r w:rsidRPr="2758021E">
        <w:rPr>
          <w:rFonts w:eastAsia="Arial" w:cs="Arial"/>
          <w:szCs w:val="22"/>
        </w:rPr>
        <w:t>Past</w:t>
      </w:r>
      <w:proofErr w:type="spellEnd"/>
      <w:r w:rsidRPr="2758021E">
        <w:rPr>
          <w:rFonts w:eastAsia="Arial" w:cs="Arial"/>
          <w:szCs w:val="22"/>
        </w:rPr>
        <w:t>/</w:t>
      </w:r>
      <w:proofErr w:type="spellStart"/>
      <w:r w:rsidRPr="2758021E">
        <w:rPr>
          <w:rFonts w:eastAsia="Arial" w:cs="Arial"/>
          <w:szCs w:val="22"/>
        </w:rPr>
        <w:t>ergotoiminnan</w:t>
      </w:r>
      <w:proofErr w:type="spellEnd"/>
      <w:r w:rsidRPr="2758021E">
        <w:rPr>
          <w:rFonts w:eastAsia="Arial" w:cs="Arial"/>
          <w:szCs w:val="22"/>
        </w:rPr>
        <w:t xml:space="preserve"> ohjeiden mukaan. Lähihoitaja hyödyntää käytössä olevia mittareita kaatumisen</w:t>
      </w:r>
      <w:r w:rsidRPr="2C8CC37A">
        <w:rPr>
          <w:rFonts w:eastAsia="Arial" w:cs="Arial"/>
          <w:color w:val="000000" w:themeColor="text1"/>
          <w:szCs w:val="22"/>
        </w:rPr>
        <w:t xml:space="preserve"> riskikartoitukseen. Lähihoitaja toteuttaa potilaan elintapaohjausta ja ohjaa potilasta hyödyntämään terveyskylä.fi – ohjeita.  Lähihoitajan tulee ymmärtää kommunikointiin liittyviä haasteita ja pulmia, hyödyntää erilaisia kommunikoinnin tukemisen menetelmiä ja hankkia tietoa kommunikoinnin tukemiseen.  </w:t>
      </w:r>
    </w:p>
    <w:p w14:paraId="495E3381" w14:textId="72A54C15" w:rsidR="5F95522D" w:rsidRPr="004D1C1C" w:rsidRDefault="1007CC00" w:rsidP="004D1C1C">
      <w:pPr>
        <w:spacing w:line="360" w:lineRule="auto"/>
        <w:ind w:left="1304"/>
        <w:rPr>
          <w:rFonts w:eastAsia="Arial" w:cs="Arial"/>
          <w:color w:val="000000" w:themeColor="text1"/>
          <w:szCs w:val="22"/>
        </w:rPr>
      </w:pPr>
      <w:r w:rsidRPr="5F95522D">
        <w:rPr>
          <w:rFonts w:eastAsia="Arial" w:cs="Arial"/>
          <w:color w:val="000000" w:themeColor="text1"/>
        </w:rPr>
        <w:t xml:space="preserve"> </w:t>
      </w:r>
    </w:p>
    <w:p w14:paraId="7F246C6C" w14:textId="2DD442E0" w:rsidR="00834BA9" w:rsidRDefault="1007CC00" w:rsidP="2758021E">
      <w:pPr>
        <w:spacing w:line="360" w:lineRule="auto"/>
        <w:ind w:left="1304"/>
        <w:rPr>
          <w:rFonts w:eastAsia="Arial" w:cs="Arial"/>
          <w:b/>
          <w:szCs w:val="22"/>
        </w:rPr>
      </w:pPr>
      <w:r w:rsidRPr="2758021E">
        <w:rPr>
          <w:rFonts w:eastAsia="Arial" w:cs="Arial"/>
          <w:b/>
          <w:szCs w:val="22"/>
        </w:rPr>
        <w:t xml:space="preserve">Lääkehoito </w:t>
      </w:r>
    </w:p>
    <w:p w14:paraId="5CC5DDBA" w14:textId="7D7DA747" w:rsidR="00834BA9" w:rsidRDefault="1007CC00" w:rsidP="2758021E">
      <w:pPr>
        <w:spacing w:line="360" w:lineRule="auto"/>
        <w:ind w:left="1304"/>
        <w:rPr>
          <w:rFonts w:eastAsia="Arial" w:cs="Arial"/>
          <w:szCs w:val="22"/>
        </w:rPr>
      </w:pPr>
      <w:r w:rsidRPr="2C8CC37A">
        <w:rPr>
          <w:rFonts w:eastAsia="Arial" w:cs="Arial"/>
          <w:szCs w:val="22"/>
        </w:rPr>
        <w:t xml:space="preserve">Lähihoitaja voi toteuttaa potilaan lääkehoitoa yksikön lääkehoitosuunnitelman mukaisesti suoritettuaan vaadittavat näytöt ja tentit. Työnjakomallissa lähihoitajan potilaiden vaativasta lääkehoidosta, kuten iv lääkehoidosta, vastaa sairaanhoitaja.    </w:t>
      </w:r>
    </w:p>
    <w:p w14:paraId="7A70311B" w14:textId="11610868"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43C39486" w14:textId="16A74000" w:rsidR="00834BA9" w:rsidRDefault="1007CC00" w:rsidP="2758021E">
      <w:pPr>
        <w:spacing w:line="360" w:lineRule="auto"/>
        <w:ind w:left="1304"/>
        <w:rPr>
          <w:rFonts w:eastAsia="Arial" w:cs="Arial"/>
          <w:b/>
          <w:szCs w:val="22"/>
        </w:rPr>
      </w:pPr>
      <w:r w:rsidRPr="2758021E">
        <w:rPr>
          <w:rFonts w:eastAsia="Arial" w:cs="Arial"/>
          <w:b/>
          <w:szCs w:val="22"/>
        </w:rPr>
        <w:t xml:space="preserve">Välillinen hoitotyö </w:t>
      </w:r>
    </w:p>
    <w:p w14:paraId="1C3B951D" w14:textId="11608D48" w:rsidR="00834BA9" w:rsidRDefault="1E6B801A" w:rsidP="00F25F55">
      <w:pPr>
        <w:spacing w:line="360" w:lineRule="auto"/>
        <w:ind w:left="1304"/>
        <w:rPr>
          <w:rFonts w:eastAsia="Arial" w:cs="Arial"/>
        </w:rPr>
      </w:pPr>
      <w:r w:rsidRPr="2100BA0B">
        <w:rPr>
          <w:rFonts w:eastAsia="Arial" w:cs="Arial"/>
          <w:szCs w:val="22"/>
        </w:rPr>
        <w:t xml:space="preserve">Lähihoitaja edistää potilasturvallisuutta ja työympäristön toimivuutta hallitsemalla erilaisten valvontalaitteiden ja mittareiden käytön sekä huollon, kuten potilasmonitorien, hapetus- ja imulaitteiden, verensokerimittareiden ja EKG-laitteiden. Hän osallistuu </w:t>
      </w:r>
      <w:r w:rsidRPr="2100BA0B">
        <w:rPr>
          <w:rFonts w:eastAsia="Arial" w:cs="Arial"/>
          <w:szCs w:val="22"/>
        </w:rPr>
        <w:lastRenderedPageBreak/>
        <w:t>omalta osaltaan työympäristön ja potilashuoneen siisteyden ja järjestyksen ylläpitoon sekä huolehtii välinehuollosta varmistaen, että hoitotyössä käytettävät välineet ovat puhtaita ja toimintakuntoisia.</w:t>
      </w:r>
    </w:p>
    <w:p w14:paraId="0DAD8757" w14:textId="77777777" w:rsidR="00F25F55" w:rsidRDefault="00F25F55" w:rsidP="00F25F55">
      <w:pPr>
        <w:spacing w:line="360" w:lineRule="auto"/>
        <w:ind w:left="1304"/>
        <w:rPr>
          <w:rFonts w:eastAsia="Arial" w:cs="Arial"/>
        </w:rPr>
      </w:pPr>
    </w:p>
    <w:p w14:paraId="581CA267" w14:textId="77777777" w:rsidR="00F25F55" w:rsidRPr="00F25F55" w:rsidRDefault="00F25F55" w:rsidP="00F25F55">
      <w:pPr>
        <w:spacing w:line="360" w:lineRule="auto"/>
        <w:ind w:left="1304"/>
        <w:rPr>
          <w:rFonts w:eastAsia="Arial" w:cs="Arial"/>
        </w:rPr>
      </w:pPr>
    </w:p>
    <w:p w14:paraId="16CF9A15" w14:textId="3DC8A171" w:rsidR="5AE0B7C6" w:rsidRDefault="5AE0B7C6" w:rsidP="5AE0B7C6">
      <w:pPr>
        <w:spacing w:line="360" w:lineRule="auto"/>
        <w:ind w:left="1304"/>
        <w:rPr>
          <w:rFonts w:eastAsia="Arial" w:cs="Arial"/>
        </w:rPr>
      </w:pPr>
    </w:p>
    <w:p w14:paraId="41D0A841" w14:textId="3F45B6F8" w:rsidR="5AE0B7C6" w:rsidRDefault="5AE0B7C6" w:rsidP="5AE0B7C6">
      <w:pPr>
        <w:spacing w:line="360" w:lineRule="auto"/>
        <w:ind w:left="1304"/>
        <w:rPr>
          <w:rFonts w:eastAsia="Arial" w:cs="Arial"/>
        </w:rPr>
      </w:pPr>
    </w:p>
    <w:p w14:paraId="6AD1F146" w14:textId="424F2822" w:rsidR="5AE0B7C6" w:rsidRDefault="5AE0B7C6" w:rsidP="5AE0B7C6">
      <w:pPr>
        <w:spacing w:line="360" w:lineRule="auto"/>
        <w:ind w:left="1304"/>
        <w:rPr>
          <w:rFonts w:eastAsia="Arial" w:cs="Arial"/>
        </w:rPr>
      </w:pPr>
    </w:p>
    <w:p w14:paraId="512B7D1C" w14:textId="0197C59E" w:rsidR="5AE0B7C6" w:rsidRDefault="5AE0B7C6" w:rsidP="5AE0B7C6">
      <w:pPr>
        <w:spacing w:line="360" w:lineRule="auto"/>
        <w:ind w:left="1304"/>
        <w:rPr>
          <w:rFonts w:eastAsia="Arial" w:cs="Arial"/>
        </w:rPr>
      </w:pPr>
    </w:p>
    <w:p w14:paraId="0988F574" w14:textId="30D1DD22" w:rsidR="5AE0B7C6" w:rsidRDefault="5AE0B7C6" w:rsidP="5AE0B7C6">
      <w:pPr>
        <w:spacing w:line="360" w:lineRule="auto"/>
        <w:ind w:left="1304"/>
        <w:rPr>
          <w:rFonts w:eastAsia="Arial" w:cs="Arial"/>
        </w:rPr>
      </w:pPr>
    </w:p>
    <w:p w14:paraId="1D3AF149" w14:textId="308CE832" w:rsidR="5AE0B7C6" w:rsidRDefault="5AE0B7C6" w:rsidP="5AE0B7C6">
      <w:pPr>
        <w:spacing w:line="360" w:lineRule="auto"/>
        <w:ind w:left="1304"/>
        <w:rPr>
          <w:rFonts w:eastAsia="Arial" w:cs="Arial"/>
        </w:rPr>
      </w:pPr>
    </w:p>
    <w:p w14:paraId="1B8D371E" w14:textId="47169AAB" w:rsidR="5AE0B7C6" w:rsidRDefault="5AE0B7C6" w:rsidP="5AE0B7C6">
      <w:pPr>
        <w:spacing w:line="360" w:lineRule="auto"/>
        <w:ind w:left="1304"/>
        <w:rPr>
          <w:rFonts w:eastAsia="Arial" w:cs="Arial"/>
        </w:rPr>
      </w:pPr>
    </w:p>
    <w:p w14:paraId="51209D8D" w14:textId="12CE8EC3" w:rsidR="5AE0B7C6" w:rsidRDefault="5AE0B7C6" w:rsidP="5AE0B7C6">
      <w:pPr>
        <w:spacing w:line="360" w:lineRule="auto"/>
        <w:ind w:left="1304"/>
        <w:rPr>
          <w:rFonts w:eastAsia="Arial" w:cs="Arial"/>
        </w:rPr>
      </w:pPr>
    </w:p>
    <w:p w14:paraId="5B58FF82" w14:textId="704D6761" w:rsidR="5AE0B7C6" w:rsidRDefault="5AE0B7C6" w:rsidP="5AE0B7C6">
      <w:pPr>
        <w:spacing w:line="360" w:lineRule="auto"/>
        <w:ind w:left="1304"/>
        <w:rPr>
          <w:rFonts w:eastAsia="Arial" w:cs="Arial"/>
        </w:rPr>
      </w:pPr>
    </w:p>
    <w:p w14:paraId="2A5B3174" w14:textId="30B62885" w:rsidR="5AE0B7C6" w:rsidRDefault="5AE0B7C6" w:rsidP="5AE0B7C6">
      <w:pPr>
        <w:spacing w:line="360" w:lineRule="auto"/>
        <w:ind w:left="1304"/>
        <w:rPr>
          <w:rFonts w:eastAsia="Arial" w:cs="Arial"/>
        </w:rPr>
      </w:pPr>
    </w:p>
    <w:p w14:paraId="37060205" w14:textId="3CF203CE" w:rsidR="5AE0B7C6" w:rsidRDefault="5AE0B7C6" w:rsidP="5AE0B7C6">
      <w:pPr>
        <w:spacing w:line="360" w:lineRule="auto"/>
        <w:ind w:left="1304"/>
        <w:rPr>
          <w:rFonts w:eastAsia="Arial" w:cs="Arial"/>
        </w:rPr>
      </w:pPr>
    </w:p>
    <w:p w14:paraId="4B7B629F" w14:textId="762B2C02" w:rsidR="5AE0B7C6" w:rsidRDefault="5AE0B7C6" w:rsidP="5AE0B7C6">
      <w:pPr>
        <w:spacing w:line="360" w:lineRule="auto"/>
        <w:ind w:left="1304"/>
        <w:rPr>
          <w:rFonts w:eastAsia="Arial" w:cs="Arial"/>
        </w:rPr>
      </w:pPr>
    </w:p>
    <w:p w14:paraId="7A335A0E" w14:textId="634D5080" w:rsidR="5AE0B7C6" w:rsidRDefault="5AE0B7C6" w:rsidP="5AE0B7C6">
      <w:pPr>
        <w:spacing w:line="360" w:lineRule="auto"/>
        <w:ind w:left="1304"/>
        <w:rPr>
          <w:rFonts w:eastAsia="Arial" w:cs="Arial"/>
        </w:rPr>
      </w:pPr>
    </w:p>
    <w:p w14:paraId="735A1663" w14:textId="525B2956" w:rsidR="5AE0B7C6" w:rsidRDefault="5AE0B7C6" w:rsidP="5AE0B7C6">
      <w:pPr>
        <w:spacing w:line="360" w:lineRule="auto"/>
        <w:ind w:left="1304"/>
        <w:rPr>
          <w:rFonts w:eastAsia="Arial" w:cs="Arial"/>
        </w:rPr>
      </w:pPr>
    </w:p>
    <w:p w14:paraId="35C9F36C" w14:textId="6FDFFBF9" w:rsidR="5AE0B7C6" w:rsidRDefault="5AE0B7C6" w:rsidP="5AE0B7C6">
      <w:pPr>
        <w:spacing w:line="360" w:lineRule="auto"/>
        <w:ind w:left="1304"/>
        <w:rPr>
          <w:rFonts w:eastAsia="Arial" w:cs="Arial"/>
        </w:rPr>
      </w:pPr>
    </w:p>
    <w:p w14:paraId="3F62593D" w14:textId="77777777" w:rsidR="005637A2" w:rsidRDefault="005637A2">
      <w:pPr>
        <w:spacing w:after="160" w:line="259" w:lineRule="auto"/>
        <w:rPr>
          <w:rFonts w:eastAsia="Arial" w:cs="Arial"/>
          <w:bCs/>
          <w:szCs w:val="22"/>
        </w:rPr>
      </w:pPr>
      <w:r>
        <w:rPr>
          <w:rFonts w:eastAsia="Arial" w:cs="Arial"/>
          <w:bCs/>
          <w:szCs w:val="22"/>
        </w:rPr>
        <w:br w:type="page"/>
      </w:r>
    </w:p>
    <w:p w14:paraId="2827C706" w14:textId="69F0365C" w:rsidR="009C4D72" w:rsidRDefault="009C4D72" w:rsidP="009C7200">
      <w:pPr>
        <w:spacing w:line="360" w:lineRule="auto"/>
        <w:rPr>
          <w:rFonts w:eastAsia="Arial" w:cs="Arial"/>
          <w:bCs/>
          <w:szCs w:val="22"/>
        </w:rPr>
      </w:pPr>
      <w:r>
        <w:rPr>
          <w:rFonts w:eastAsia="Arial" w:cs="Arial"/>
          <w:bCs/>
          <w:szCs w:val="22"/>
        </w:rPr>
        <w:lastRenderedPageBreak/>
        <w:t>LIITE 3</w:t>
      </w:r>
    </w:p>
    <w:p w14:paraId="42BAC17A" w14:textId="77777777" w:rsidR="005637A2" w:rsidRPr="009C4D72" w:rsidRDefault="005637A2" w:rsidP="009C4D72">
      <w:pPr>
        <w:spacing w:line="360" w:lineRule="auto"/>
        <w:ind w:left="1304"/>
        <w:rPr>
          <w:rFonts w:eastAsia="Arial" w:cs="Arial"/>
          <w:bCs/>
          <w:szCs w:val="22"/>
        </w:rPr>
      </w:pPr>
    </w:p>
    <w:p w14:paraId="6076514F" w14:textId="3EEE9A4A" w:rsidR="00834BA9" w:rsidRDefault="1007CC00" w:rsidP="00D347C8">
      <w:pPr>
        <w:spacing w:line="360" w:lineRule="auto"/>
        <w:ind w:firstLine="1304"/>
        <w:rPr>
          <w:rFonts w:eastAsia="Arial" w:cs="Arial"/>
          <w:b/>
          <w:szCs w:val="22"/>
        </w:rPr>
      </w:pPr>
      <w:r w:rsidRPr="2758021E">
        <w:rPr>
          <w:rFonts w:eastAsia="Arial" w:cs="Arial"/>
          <w:b/>
          <w:szCs w:val="22"/>
        </w:rPr>
        <w:t xml:space="preserve">Lähihoitaja kotihoidossa  </w:t>
      </w:r>
    </w:p>
    <w:p w14:paraId="094CF141" w14:textId="175F140D"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04D93420" w14:textId="6A87D83C"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Lähihoitaja työskentelee kotihoidossa osana moniammatillista tiimiä, johon kuuluu hoitajien lisäksi mm. fysioterapeutti, toimintaterape</w:t>
      </w:r>
      <w:r w:rsidRPr="2758021E">
        <w:rPr>
          <w:rFonts w:eastAsia="Arial" w:cs="Arial"/>
          <w:szCs w:val="22"/>
        </w:rPr>
        <w:t xml:space="preserve">utti ja lääkäri. Työ edellyttää itseohjautuvuutta, suunnittelutaitoja, hyviä vuorovaikutus- ja ohjaustaitoja sekä kykyä toimia tiimissä. Lähihoitaja seuraa ja arvioi asiakkaan vointia, reagoi muutoksiin ja käyttää näyttöön perustuvia menetelmiä sekä </w:t>
      </w:r>
      <w:proofErr w:type="spellStart"/>
      <w:r w:rsidRPr="2758021E">
        <w:rPr>
          <w:rFonts w:eastAsia="Arial" w:cs="Arial"/>
          <w:szCs w:val="22"/>
        </w:rPr>
        <w:t>kinestetiikan</w:t>
      </w:r>
      <w:proofErr w:type="spellEnd"/>
      <w:r w:rsidRPr="2758021E">
        <w:rPr>
          <w:rFonts w:eastAsia="Arial" w:cs="Arial"/>
          <w:szCs w:val="22"/>
        </w:rPr>
        <w:t xml:space="preserve"> toimintamallia yhteistyössä asiakkaan ja läheisten kanssa.</w:t>
      </w:r>
      <w:r w:rsidRPr="2C8CC37A">
        <w:rPr>
          <w:rFonts w:eastAsia="Arial" w:cs="Arial"/>
          <w:color w:val="000000" w:themeColor="text1"/>
          <w:szCs w:val="22"/>
        </w:rPr>
        <w:t xml:space="preserve"> </w:t>
      </w:r>
    </w:p>
    <w:p w14:paraId="0F919518" w14:textId="55A33390"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7678ACA2" w14:textId="39C8923D"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Kotihoidon l</w:t>
      </w:r>
      <w:r w:rsidRPr="2758021E">
        <w:rPr>
          <w:rFonts w:eastAsia="Arial" w:cs="Arial"/>
          <w:szCs w:val="22"/>
        </w:rPr>
        <w:t>ähihoitajalla on omia asiakkaita, joiden hyvinvoinnista hän vastaa. Hän laatii ja päivittää RAI-arvioinnin sekä asiakas-/hoitosuunnitelman yhdessä asiakkaan ja läheisten kanssa vähintään puolen vuoden välein tai asiakkaan voinnin muuttuessa. Arvioinnit tehdään pääosin asiakkaan kotona ja niissä hyödynnetään mittareita kuten MMSE ja FROP.</w:t>
      </w:r>
      <w:r w:rsidRPr="2C8CC37A">
        <w:rPr>
          <w:rFonts w:eastAsia="Arial" w:cs="Arial"/>
          <w:color w:val="000000" w:themeColor="text1"/>
          <w:szCs w:val="22"/>
        </w:rPr>
        <w:t xml:space="preserve"> </w:t>
      </w:r>
    </w:p>
    <w:p w14:paraId="143964C5" w14:textId="4BD5C54D"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33B54E31" w14:textId="20710942"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Omahoitajan keskeisiä tehtäviä ovat yhteydenpito asiakkaan läheisiin ja heidän osallistamisensa hoitoon, asiakkaan käyntitekstien päivittäminen, </w:t>
      </w:r>
      <w:r w:rsidRPr="2758021E">
        <w:rPr>
          <w:rFonts w:eastAsia="Arial" w:cs="Arial"/>
          <w:szCs w:val="22"/>
        </w:rPr>
        <w:t>käyntiaikojen koordinointi sairaanhoitajan kanssa, ajanvarausten tekeminen (esim. jalkahoitoon), osallistuminen hoitopalavereihin, asiakkaan säännöllinen tapaaminen voinnin ja toimintakyvyn arvioimiseksi sekä digipalvelutarpeiden välittäminen tiimin sairaanhoitajalle.</w:t>
      </w:r>
      <w:r w:rsidRPr="2C8CC37A">
        <w:rPr>
          <w:rFonts w:eastAsia="Arial" w:cs="Arial"/>
          <w:color w:val="000000" w:themeColor="text1"/>
          <w:szCs w:val="22"/>
        </w:rPr>
        <w:t xml:space="preserve"> </w:t>
      </w:r>
    </w:p>
    <w:p w14:paraId="1A199C18" w14:textId="1BE71E7B"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0D9B8467" w14:textId="62354541" w:rsidR="00834BA9" w:rsidRDefault="1007CC00" w:rsidP="2758021E">
      <w:pPr>
        <w:spacing w:line="360" w:lineRule="auto"/>
        <w:ind w:left="1304"/>
        <w:rPr>
          <w:rFonts w:eastAsia="Arial" w:cs="Arial"/>
          <w:b/>
          <w:szCs w:val="22"/>
        </w:rPr>
      </w:pPr>
      <w:r w:rsidRPr="2758021E">
        <w:rPr>
          <w:rFonts w:eastAsia="Arial" w:cs="Arial"/>
          <w:b/>
          <w:szCs w:val="22"/>
        </w:rPr>
        <w:t xml:space="preserve">Lääkehoito </w:t>
      </w:r>
    </w:p>
    <w:p w14:paraId="51D8B008" w14:textId="68D718F7"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Lähihoitaja kotihoidossa</w:t>
      </w:r>
      <w:r w:rsidRPr="2758021E">
        <w:rPr>
          <w:rFonts w:eastAsia="Arial" w:cs="Arial"/>
          <w:szCs w:val="22"/>
        </w:rPr>
        <w:t xml:space="preserve"> toteuttaa asiakkaan lääkehoitoa työyksikön lääkehoitosuunnitelman mukaisesti, kun vaaditut näytöt ja tentit on suoritettu. Hän ei toteuta iv-lääkehoitoa, mutta </w:t>
      </w:r>
      <w:r w:rsidRPr="2C8CC37A">
        <w:rPr>
          <w:rFonts w:eastAsia="Arial" w:cs="Arial"/>
          <w:szCs w:val="22"/>
        </w:rPr>
        <w:t>päivittää oman asiakkaansa lääkelistan</w:t>
      </w:r>
      <w:r w:rsidRPr="2758021E">
        <w:rPr>
          <w:rFonts w:eastAsia="Arial" w:cs="Arial"/>
          <w:szCs w:val="22"/>
        </w:rPr>
        <w:t xml:space="preserve">, jakaa ja antaa lääkkeitä eri antotavoilla (suun kautta, PEG-ravintoportin kautta, silmä- ja korvatippoja, nenäsuihkeita, limakalvoille annosteltavia lääkkeitä, suppoja, inhalaatioita, iholaastareita ja pistoksia ihon alle ja lihakseen). Lähihoitaja tarkkailee asiakkaan vointia, reagoi lääkkeiden vaikutuksiin ja raportoi niistä sairaanhoitajalle. Hän käyttää </w:t>
      </w:r>
      <w:proofErr w:type="spellStart"/>
      <w:r w:rsidRPr="2758021E">
        <w:rPr>
          <w:rFonts w:eastAsia="Arial" w:cs="Arial"/>
          <w:szCs w:val="22"/>
        </w:rPr>
        <w:t>Evondos</w:t>
      </w:r>
      <w:proofErr w:type="spellEnd"/>
      <w:r w:rsidRPr="2758021E">
        <w:rPr>
          <w:rFonts w:eastAsia="Arial" w:cs="Arial"/>
          <w:szCs w:val="22"/>
        </w:rPr>
        <w:t xml:space="preserve">- ja </w:t>
      </w:r>
      <w:proofErr w:type="spellStart"/>
      <w:r w:rsidRPr="2758021E">
        <w:rPr>
          <w:rFonts w:eastAsia="Arial" w:cs="Arial"/>
          <w:szCs w:val="22"/>
        </w:rPr>
        <w:t>Axitare</w:t>
      </w:r>
      <w:proofErr w:type="spellEnd"/>
      <w:r w:rsidRPr="2758021E">
        <w:rPr>
          <w:rFonts w:eastAsia="Arial" w:cs="Arial"/>
          <w:szCs w:val="22"/>
        </w:rPr>
        <w:t xml:space="preserve">-lääkerobotteja. </w:t>
      </w:r>
      <w:r w:rsidRPr="2C8CC37A">
        <w:rPr>
          <w:rFonts w:eastAsia="Arial" w:cs="Arial"/>
          <w:color w:val="000000" w:themeColor="text1"/>
          <w:szCs w:val="22"/>
        </w:rPr>
        <w:t xml:space="preserve"> </w:t>
      </w:r>
    </w:p>
    <w:p w14:paraId="2529EF40" w14:textId="3BDAA331"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37110F88" w14:textId="0129EE74" w:rsidR="00834BA9" w:rsidRDefault="1007CC00" w:rsidP="2758021E">
      <w:pPr>
        <w:spacing w:line="360" w:lineRule="auto"/>
        <w:ind w:left="1304"/>
        <w:rPr>
          <w:rFonts w:eastAsia="Arial" w:cs="Arial"/>
          <w:b/>
          <w:szCs w:val="22"/>
        </w:rPr>
      </w:pPr>
      <w:r w:rsidRPr="2758021E">
        <w:rPr>
          <w:rFonts w:eastAsia="Arial" w:cs="Arial"/>
          <w:b/>
          <w:szCs w:val="22"/>
        </w:rPr>
        <w:lastRenderedPageBreak/>
        <w:t xml:space="preserve">Hengittäminen, verenkierto ja sairauden oireet </w:t>
      </w:r>
    </w:p>
    <w:p w14:paraId="683EF9E9" w14:textId="6FEA2BE2"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Lähihoitaja toteuttaa asiakkaan tilan arviointia ja tarkkailua kotihoidon asiakkuuden aikana. Lähihoitaja huolehtii potilaan vitaalielintoimintojen seurannasta ja mittaamisesta verenpaineen, verensokerin, pulssin, lämmön, happisaturaation, hengitysfrekvenssin</w:t>
      </w:r>
      <w:r w:rsidRPr="2758021E">
        <w:rPr>
          <w:rFonts w:eastAsia="Arial" w:cs="Arial"/>
          <w:szCs w:val="22"/>
        </w:rPr>
        <w:t>, painon ja tajunnantason osalta lääkärin ohjeiden mukaisesti. Asiakkaan voinnin huonontuessa akuutisti lähihoitaja arvioi asiakkaan tilannetta NEWS-pisteytyksen pohjalta. Asiakkaan tilan muutoksista lähihoitaja informoi virka-aikana kotihoidon sairaanhoitajaa ja iltaisin ja viikonloppuisin Kotas-keskuksen sairaanhoitajaa. Lähihoitaja ottaa tarvittaessa suoniveri-, bakteeri- ja yskösnäytteitä. Lähihoitaja voi ottaa myös INR-näytteitä pikamittarilla, jos on saanut siihen perehdytyksen.</w:t>
      </w:r>
      <w:r w:rsidRPr="2C8CC37A">
        <w:rPr>
          <w:rFonts w:eastAsia="Arial" w:cs="Arial"/>
          <w:color w:val="000000" w:themeColor="text1"/>
          <w:szCs w:val="22"/>
        </w:rPr>
        <w:t xml:space="preserve"> </w:t>
      </w:r>
    </w:p>
    <w:p w14:paraId="624EAD62" w14:textId="67B35510"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222DE217" w14:textId="4C309D63" w:rsidR="00834BA9" w:rsidRDefault="1007CC00" w:rsidP="2758021E">
      <w:pPr>
        <w:spacing w:line="360" w:lineRule="auto"/>
        <w:ind w:left="1304"/>
        <w:rPr>
          <w:rFonts w:eastAsia="Arial" w:cs="Arial"/>
          <w:b/>
          <w:szCs w:val="22"/>
        </w:rPr>
      </w:pPr>
      <w:r w:rsidRPr="2758021E">
        <w:rPr>
          <w:rFonts w:eastAsia="Arial" w:cs="Arial"/>
          <w:b/>
          <w:szCs w:val="22"/>
        </w:rPr>
        <w:t xml:space="preserve">Ravitsemus </w:t>
      </w:r>
    </w:p>
    <w:p w14:paraId="2D374BEA" w14:textId="33E61896"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huolehtii kotihoidon asiakkaan suun </w:t>
      </w:r>
      <w:r w:rsidRPr="2758021E">
        <w:rPr>
          <w:rFonts w:eastAsia="Arial" w:cs="Arial"/>
          <w:szCs w:val="22"/>
        </w:rPr>
        <w:t xml:space="preserve">ja </w:t>
      </w:r>
      <w:proofErr w:type="spellStart"/>
      <w:r w:rsidRPr="2758021E">
        <w:rPr>
          <w:rFonts w:eastAsia="Arial" w:cs="Arial"/>
          <w:szCs w:val="22"/>
        </w:rPr>
        <w:t>peg</w:t>
      </w:r>
      <w:proofErr w:type="spellEnd"/>
      <w:r w:rsidRPr="2758021E">
        <w:rPr>
          <w:rFonts w:eastAsia="Arial" w:cs="Arial"/>
          <w:szCs w:val="22"/>
        </w:rPr>
        <w:t xml:space="preserve">-ravintoportin kautta tapahtuvan ravitsemuksen toteutumisesta arvioiden potilaan kokonaistilannetta. Lähihoitaja arvioi myös asiakkaan vajaaravitsemuksen ja kuivumisen oireita ja riskejä. </w:t>
      </w:r>
      <w:r w:rsidRPr="2C8CC37A">
        <w:rPr>
          <w:rFonts w:eastAsia="Arial" w:cs="Arial"/>
          <w:color w:val="000000" w:themeColor="text1"/>
          <w:szCs w:val="22"/>
        </w:rPr>
        <w:t xml:space="preserve"> </w:t>
      </w:r>
    </w:p>
    <w:p w14:paraId="7B697FC2" w14:textId="68593261"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1133693C" w14:textId="6AD89EC8"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Ravitsemuksen toteuttamisessa lähihoitaja </w:t>
      </w:r>
      <w:r w:rsidRPr="2758021E">
        <w:rPr>
          <w:rFonts w:eastAsia="Arial" w:cs="Arial"/>
          <w:szCs w:val="22"/>
        </w:rPr>
        <w:t xml:space="preserve">tukee potilaan toimintakykyä ja hallinnan tunnetta. Lähihoitaja hyödyntää työssään ruokailun apuvälineitä ja hänen tulee ymmärtää sairauksien tuomat haasteet ravitsemuksen toteutumisessa.   Lähihoitajan tulee tiedostaa nielemiseen liittyvät riskit ja tiedottaa nielemisongelmista sairaanhoitajaa. </w:t>
      </w:r>
      <w:r w:rsidRPr="2C8CC37A">
        <w:rPr>
          <w:rFonts w:eastAsia="Arial" w:cs="Arial"/>
          <w:color w:val="000000" w:themeColor="text1"/>
          <w:szCs w:val="22"/>
        </w:rPr>
        <w:t xml:space="preserve"> </w:t>
      </w:r>
    </w:p>
    <w:p w14:paraId="59044594" w14:textId="0B416AFA"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17EC6175" w14:textId="2B7CA0BF"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Kotihoidon lähihoitaja osallistuu asiakkaan kanssa kauppatilauksen tekoon</w:t>
      </w:r>
      <w:r w:rsidRPr="2758021E">
        <w:rPr>
          <w:rFonts w:eastAsia="Arial" w:cs="Arial"/>
          <w:szCs w:val="22"/>
        </w:rPr>
        <w:t xml:space="preserve"> ja arvioi samalla asiakkaan ravitsemuksellisia tarpeita ottaen huomioon ruokavalion ja allergiat. Lähihoitaja arvioi kotihoidon asiakkaan tarvetta ateriapalvelulle ja tiedottaa asiasta sairaanhoitajaa.</w:t>
      </w:r>
      <w:r w:rsidRPr="2C8CC37A">
        <w:rPr>
          <w:rFonts w:eastAsia="Arial" w:cs="Arial"/>
          <w:color w:val="000000" w:themeColor="text1"/>
          <w:szCs w:val="22"/>
        </w:rPr>
        <w:t xml:space="preserve"> </w:t>
      </w:r>
    </w:p>
    <w:p w14:paraId="61B1602C" w14:textId="2AB6C2FD" w:rsidR="00834BA9" w:rsidRDefault="1007CC00" w:rsidP="2758021E">
      <w:pPr>
        <w:spacing w:line="360" w:lineRule="auto"/>
        <w:ind w:left="1304"/>
        <w:rPr>
          <w:rFonts w:eastAsia="Arial" w:cs="Arial"/>
          <w:b/>
          <w:szCs w:val="22"/>
        </w:rPr>
      </w:pPr>
      <w:r w:rsidRPr="5AE0B7C6">
        <w:rPr>
          <w:rFonts w:eastAsia="Arial" w:cs="Arial"/>
          <w:b/>
        </w:rPr>
        <w:t xml:space="preserve"> </w:t>
      </w:r>
    </w:p>
    <w:p w14:paraId="4967B1D5" w14:textId="594BBBEC" w:rsidR="5AE0B7C6" w:rsidRDefault="5AE0B7C6" w:rsidP="5AE0B7C6">
      <w:pPr>
        <w:spacing w:line="360" w:lineRule="auto"/>
        <w:ind w:left="1304"/>
        <w:rPr>
          <w:rFonts w:eastAsia="Arial" w:cs="Arial"/>
          <w:b/>
          <w:bCs/>
        </w:rPr>
      </w:pPr>
    </w:p>
    <w:p w14:paraId="0573FB21" w14:textId="4E039B41" w:rsidR="5AE0B7C6" w:rsidRDefault="5AE0B7C6" w:rsidP="5AE0B7C6">
      <w:pPr>
        <w:spacing w:line="360" w:lineRule="auto"/>
        <w:ind w:left="1304"/>
        <w:rPr>
          <w:rFonts w:eastAsia="Arial" w:cs="Arial"/>
          <w:b/>
          <w:bCs/>
        </w:rPr>
      </w:pPr>
    </w:p>
    <w:p w14:paraId="2CA84335" w14:textId="1425B01C" w:rsidR="00834BA9" w:rsidRDefault="1007CC00" w:rsidP="2758021E">
      <w:pPr>
        <w:spacing w:line="360" w:lineRule="auto"/>
        <w:ind w:left="1304"/>
        <w:rPr>
          <w:rFonts w:eastAsia="Arial" w:cs="Arial"/>
          <w:b/>
          <w:szCs w:val="22"/>
        </w:rPr>
      </w:pPr>
      <w:r w:rsidRPr="2758021E">
        <w:rPr>
          <w:rFonts w:eastAsia="Arial" w:cs="Arial"/>
          <w:b/>
          <w:szCs w:val="22"/>
        </w:rPr>
        <w:t xml:space="preserve">Eritystoiminta </w:t>
      </w:r>
    </w:p>
    <w:p w14:paraId="13373D53" w14:textId="7B35792F"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huolehtii </w:t>
      </w:r>
      <w:r w:rsidRPr="2758021E">
        <w:rPr>
          <w:rFonts w:eastAsia="Arial" w:cs="Arial"/>
          <w:szCs w:val="22"/>
        </w:rPr>
        <w:t xml:space="preserve">kotihoidon asiakkaan eritystoimintaan liittyvästä avustamisesta ja hoidosta asiakkaan tarpeiden mukaisesti. Lähihoitaja huomioi eritystoiminnan avustamisessa ja hoitamisessa asiakkaan toimintakyvyn ja työskentelee aseptisesti. Toiminnallaan hän lisää potilaan hallinnan ja pystyvyyden tunnetta, sekä parantaa potilaan toimintamahdollisuuksia. Lähihoitaja kerta- ja </w:t>
      </w:r>
      <w:proofErr w:type="spellStart"/>
      <w:r w:rsidRPr="2758021E">
        <w:rPr>
          <w:rFonts w:eastAsia="Arial" w:cs="Arial"/>
          <w:szCs w:val="22"/>
        </w:rPr>
        <w:t>kestokatetroi</w:t>
      </w:r>
      <w:proofErr w:type="spellEnd"/>
      <w:r w:rsidRPr="2758021E">
        <w:rPr>
          <w:rFonts w:eastAsia="Arial" w:cs="Arial"/>
          <w:szCs w:val="22"/>
        </w:rPr>
        <w:t xml:space="preserve"> kotihoidon </w:t>
      </w:r>
      <w:r w:rsidRPr="2758021E">
        <w:rPr>
          <w:rFonts w:eastAsia="Arial" w:cs="Arial"/>
          <w:szCs w:val="22"/>
        </w:rPr>
        <w:lastRenderedPageBreak/>
        <w:t xml:space="preserve">asiakkaan sekä ohjaa asiakkaalle toistokatetrointia/kestokatetrin huoltoa. Lisäksi lähihoitaja hoitaa virtsa- ja suoliavanteita ja ohjaa asiakasta niiden hoidossa. </w:t>
      </w:r>
      <w:r w:rsidRPr="2C8CC37A">
        <w:rPr>
          <w:rFonts w:eastAsia="Arial" w:cs="Arial"/>
          <w:color w:val="000000" w:themeColor="text1"/>
          <w:szCs w:val="22"/>
        </w:rPr>
        <w:t xml:space="preserve"> </w:t>
      </w:r>
    </w:p>
    <w:p w14:paraId="48BF0CF6" w14:textId="2ED9E867" w:rsidR="00834BA9" w:rsidRDefault="1007CC00" w:rsidP="36DEB429">
      <w:pPr>
        <w:spacing w:line="360" w:lineRule="auto"/>
        <w:ind w:left="1304"/>
        <w:rPr>
          <w:rFonts w:eastAsia="Arial" w:cs="Arial"/>
          <w:color w:val="000000" w:themeColor="text1"/>
        </w:rPr>
      </w:pPr>
      <w:r w:rsidRPr="5AE0B7C6">
        <w:rPr>
          <w:rFonts w:eastAsia="Arial" w:cs="Arial"/>
          <w:color w:val="000000" w:themeColor="text1"/>
        </w:rPr>
        <w:t xml:space="preserve">Lähihoitaja ottaa tarvittaessa virtsa- ja ulostenäytteitä. </w:t>
      </w:r>
    </w:p>
    <w:p w14:paraId="0BA9E7CC" w14:textId="57718967" w:rsidR="36DEB429" w:rsidRDefault="36DEB429" w:rsidP="36DEB429">
      <w:pPr>
        <w:spacing w:line="360" w:lineRule="auto"/>
        <w:ind w:left="1304"/>
        <w:rPr>
          <w:rFonts w:eastAsia="Arial" w:cs="Arial"/>
        </w:rPr>
      </w:pPr>
    </w:p>
    <w:p w14:paraId="622980F2" w14:textId="508AF66A" w:rsidR="00834BA9" w:rsidRDefault="1007CC00" w:rsidP="2758021E">
      <w:pPr>
        <w:spacing w:line="360" w:lineRule="auto"/>
        <w:ind w:left="1304"/>
        <w:rPr>
          <w:rFonts w:eastAsia="Arial" w:cs="Arial"/>
          <w:b/>
          <w:szCs w:val="22"/>
        </w:rPr>
      </w:pPr>
      <w:r w:rsidRPr="2758021E">
        <w:rPr>
          <w:rFonts w:eastAsia="Arial" w:cs="Arial"/>
          <w:b/>
          <w:szCs w:val="22"/>
        </w:rPr>
        <w:t xml:space="preserve">Hygienia ja haavanhoito </w:t>
      </w:r>
    </w:p>
    <w:p w14:paraId="4165CF1E" w14:textId="55F4684B"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ohjaa ja tukee </w:t>
      </w:r>
      <w:r w:rsidRPr="2758021E">
        <w:rPr>
          <w:rFonts w:eastAsia="Arial" w:cs="Arial"/>
          <w:szCs w:val="22"/>
        </w:rPr>
        <w:t xml:space="preserve">kotihoidon asiakasta huolehtimaan henkilökohtaisesta päivittäisestä hygieniasta, perushoidosta ja suunhoidosta kuntoutumista edistävällä työotteella. Lähihoitaja arvioi ja seuraa asiakkaan ihon kuntoa, turvotuksia ja riskiä painehaavalle sekä arvioi ja toteuttaa asiakkaan haavanhoitoa hänelle määrätyillä haavanhoitotuotteilla. Lähihoitajan tulee ymmärtää syvällisesti haavaan liittyvät syntymekanismit, syy-seuraussuhteet ja haavan paranemisen etenemisprosessit. </w:t>
      </w:r>
      <w:r w:rsidRPr="2C8CC37A">
        <w:rPr>
          <w:rFonts w:eastAsia="Arial" w:cs="Arial"/>
          <w:color w:val="000000" w:themeColor="text1"/>
          <w:szCs w:val="22"/>
        </w:rPr>
        <w:t xml:space="preserve"> </w:t>
      </w:r>
    </w:p>
    <w:p w14:paraId="627496BB" w14:textId="37A42578"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0E48D1FD" w14:textId="42019CEC"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poistaa haavoilta ompeleita ja hakasia, jos on saanut siihen tarvittavan perehdytyksen.  </w:t>
      </w:r>
    </w:p>
    <w:p w14:paraId="574915E9" w14:textId="17B58F20"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107F8DCB" w14:textId="33D9E098" w:rsidR="00834BA9" w:rsidRDefault="1007CC00" w:rsidP="2758021E">
      <w:pPr>
        <w:spacing w:line="360" w:lineRule="auto"/>
        <w:ind w:left="1304"/>
        <w:rPr>
          <w:rFonts w:eastAsia="Arial" w:cs="Arial"/>
          <w:b/>
          <w:szCs w:val="22"/>
        </w:rPr>
      </w:pPr>
      <w:r w:rsidRPr="2758021E">
        <w:rPr>
          <w:rFonts w:eastAsia="Arial" w:cs="Arial"/>
          <w:b/>
          <w:szCs w:val="22"/>
        </w:rPr>
        <w:t xml:space="preserve">Aktiviteetti/toiminnallisuus, nukkuminen ja lepo </w:t>
      </w:r>
    </w:p>
    <w:p w14:paraId="4DE95AC3" w14:textId="16DC2746"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w:t>
      </w:r>
      <w:r w:rsidRPr="2758021E">
        <w:rPr>
          <w:rFonts w:eastAsia="Arial" w:cs="Arial"/>
          <w:szCs w:val="22"/>
        </w:rPr>
        <w:t xml:space="preserve">edistää kotihoidon asiakkaan kuntoutumista yhteistyössä eri ammattiryhmien kanssa. Hän toteuttaa asento- ja liikehoitoa, avustaa siirtymisissä sekä ohjaa liikkumista </w:t>
      </w:r>
      <w:proofErr w:type="spellStart"/>
      <w:r w:rsidRPr="2758021E">
        <w:rPr>
          <w:rFonts w:eastAsia="Arial" w:cs="Arial"/>
          <w:szCs w:val="22"/>
        </w:rPr>
        <w:t>kinestetiikan</w:t>
      </w:r>
      <w:proofErr w:type="spellEnd"/>
      <w:r w:rsidRPr="2758021E">
        <w:rPr>
          <w:rFonts w:eastAsia="Arial" w:cs="Arial"/>
          <w:szCs w:val="22"/>
        </w:rPr>
        <w:t xml:space="preserve"> toimintamallin mukaisesti. Lähihoitaja osaa käyttää ja ohjata liikkumisen apuvälineitä, arvioi niiden tarvetta ja konsultoi tarvittaessa sairaanhoitajaa tai fysioterapeuttia. Hän hyödyntää mittareita kaatumisriskin arvioinnissa ja tarkastelee asiakkaan kotiympäristön turvallisuutta.</w:t>
      </w:r>
      <w:r w:rsidRPr="2C8CC37A">
        <w:rPr>
          <w:rFonts w:eastAsia="Arial" w:cs="Arial"/>
          <w:color w:val="000000" w:themeColor="text1"/>
          <w:szCs w:val="22"/>
        </w:rPr>
        <w:t xml:space="preserve"> </w:t>
      </w:r>
    </w:p>
    <w:p w14:paraId="4F5B4C6F" w14:textId="258E61B2"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16349E24" w14:textId="7DF3D2E8"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Lisäksi lähihoitaja </w:t>
      </w:r>
      <w:r w:rsidRPr="2758021E">
        <w:rPr>
          <w:rFonts w:eastAsia="Arial" w:cs="Arial"/>
          <w:szCs w:val="22"/>
        </w:rPr>
        <w:t>antaa elintapaohjausta ja ohjaa aktiviteettien piiriin, tunnistaa kommunikoinnin haasteita ja käyttää tukimenetelmiä sekä hankkii tarvittavaa tietoa kommunikoinnin tukemiseksi.</w:t>
      </w:r>
      <w:r w:rsidRPr="2C8CC37A">
        <w:rPr>
          <w:rFonts w:eastAsia="Arial" w:cs="Arial"/>
          <w:color w:val="000000" w:themeColor="text1"/>
          <w:szCs w:val="22"/>
        </w:rPr>
        <w:t xml:space="preserve"> </w:t>
      </w:r>
    </w:p>
    <w:p w14:paraId="26FC98A2" w14:textId="22D57CBE"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5A541BC3" w14:textId="5206EB3C" w:rsidR="00834BA9" w:rsidRDefault="1007CC00" w:rsidP="2758021E">
      <w:pPr>
        <w:spacing w:line="360" w:lineRule="auto"/>
        <w:ind w:left="1304"/>
        <w:rPr>
          <w:rFonts w:eastAsia="Arial" w:cs="Arial"/>
          <w:b/>
          <w:szCs w:val="22"/>
        </w:rPr>
      </w:pPr>
      <w:r w:rsidRPr="2758021E">
        <w:rPr>
          <w:rFonts w:eastAsia="Arial" w:cs="Arial"/>
          <w:b/>
          <w:szCs w:val="22"/>
        </w:rPr>
        <w:t xml:space="preserve">Välillinen hoitotyö </w:t>
      </w:r>
    </w:p>
    <w:p w14:paraId="15FD6851" w14:textId="748D8DF3"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hallitsee erilaisten valvontalaitteiden ja mittareiden käytön ja huollon kotihoidossa kuten verensokerimittareiden kalibroinnin. Lähihoitaja osallistuu tarvittaessa kotihoidon autojen huoltoon vientiin, varastotilauksen purkuun ja taukotilan siisteyden ylläpitämiseen. </w:t>
      </w:r>
      <w:r w:rsidRPr="2758021E">
        <w:rPr>
          <w:rFonts w:eastAsia="Arial" w:cs="Arial"/>
          <w:szCs w:val="22"/>
        </w:rPr>
        <w:t>Lähihoitajalla on velvollisuus osallistua hänelle osoitettuihin palavereihin ja koulutuksiin. Lisäksi lähihoitaja ohjaa opiskelijoita ja perehdyttää uusia työntekijöitä.</w:t>
      </w:r>
      <w:r w:rsidRPr="2C8CC37A">
        <w:rPr>
          <w:rFonts w:eastAsia="Arial" w:cs="Arial"/>
          <w:color w:val="000000" w:themeColor="text1"/>
          <w:szCs w:val="22"/>
        </w:rPr>
        <w:t xml:space="preserve"> </w:t>
      </w:r>
    </w:p>
    <w:p w14:paraId="347B462B" w14:textId="2E3F929C" w:rsidR="00B51320" w:rsidRPr="00D347C8" w:rsidRDefault="009C4D72" w:rsidP="00933D59">
      <w:pPr>
        <w:spacing w:line="360" w:lineRule="auto"/>
        <w:rPr>
          <w:rFonts w:eastAsia="Arial" w:cs="Arial"/>
          <w:bCs/>
          <w:szCs w:val="22"/>
        </w:rPr>
      </w:pPr>
      <w:r>
        <w:rPr>
          <w:rFonts w:eastAsia="Arial" w:cs="Arial"/>
          <w:bCs/>
          <w:szCs w:val="22"/>
        </w:rPr>
        <w:lastRenderedPageBreak/>
        <w:t xml:space="preserve">LIITE </w:t>
      </w:r>
      <w:r w:rsidR="00484624">
        <w:rPr>
          <w:rFonts w:eastAsia="Arial" w:cs="Arial"/>
          <w:bCs/>
          <w:szCs w:val="22"/>
        </w:rPr>
        <w:t>4</w:t>
      </w:r>
    </w:p>
    <w:p w14:paraId="42472377" w14:textId="56E98B65" w:rsidR="00834BA9" w:rsidRDefault="1007CC00" w:rsidP="2758021E">
      <w:pPr>
        <w:spacing w:line="360" w:lineRule="auto"/>
        <w:ind w:left="1304"/>
        <w:rPr>
          <w:rFonts w:eastAsia="Arial" w:cs="Arial"/>
          <w:b/>
          <w:szCs w:val="22"/>
        </w:rPr>
      </w:pPr>
      <w:r w:rsidRPr="2758021E">
        <w:rPr>
          <w:rFonts w:eastAsia="Arial" w:cs="Arial"/>
          <w:b/>
          <w:szCs w:val="22"/>
        </w:rPr>
        <w:t xml:space="preserve">Lähihoitaja kuntoutusyksikössä </w:t>
      </w:r>
    </w:p>
    <w:p w14:paraId="08CB05E8" w14:textId="4292D729"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työskentelee </w:t>
      </w:r>
      <w:r w:rsidRPr="2758021E">
        <w:rPr>
          <w:rFonts w:eastAsia="Arial" w:cs="Arial"/>
          <w:szCs w:val="22"/>
        </w:rPr>
        <w:t>kuntoutusyksikössä moniammatillisessa tiimissä, johon kuuluu lähihoitajia, sairaanhoitaja sekä hoiva-avustajia, fysioterapeutti, toimintaterapeutti ja lääkäri. Työ vaatii lähihoitajalta itseohjautuvuutta, työn suunnittelutaitoja, hyviä vuorovaikutus- ohjaus- ja kädentaitoja, sekä kykyä toimia tiimissä. Lähihoitajan täytyy hallita potilaan tilan tarkkailu ja arviointi, sekä reagointi potilaan tilan muutoksiin. Lähihoitaja toimii yhteistyössä potilaan ja läheisten kanssa. L</w:t>
      </w:r>
      <w:r w:rsidRPr="2C8CC37A">
        <w:rPr>
          <w:rFonts w:eastAsia="Arial" w:cs="Arial"/>
          <w:szCs w:val="22"/>
        </w:rPr>
        <w:t>ähihoitaja toimii</w:t>
      </w:r>
      <w:r w:rsidRPr="2758021E">
        <w:rPr>
          <w:rFonts w:eastAsia="Arial" w:cs="Arial"/>
          <w:szCs w:val="22"/>
        </w:rPr>
        <w:t xml:space="preserve"> vastuuvuorossa silloin, kun sairaanhoitaja ei ole töissä.</w:t>
      </w:r>
      <w:r w:rsidRPr="2C8CC37A">
        <w:rPr>
          <w:rFonts w:eastAsia="Arial" w:cs="Arial"/>
          <w:color w:val="000000" w:themeColor="text1"/>
          <w:szCs w:val="22"/>
        </w:rPr>
        <w:t xml:space="preserve"> </w:t>
      </w:r>
    </w:p>
    <w:p w14:paraId="53C5F145" w14:textId="2D44B471"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37F99C18" w14:textId="294A4CE9" w:rsidR="00834BA9" w:rsidRDefault="1007CC00" w:rsidP="2758021E">
      <w:pPr>
        <w:spacing w:line="360" w:lineRule="auto"/>
        <w:ind w:left="1304"/>
        <w:rPr>
          <w:rFonts w:eastAsia="Arial" w:cs="Arial"/>
          <w:szCs w:val="22"/>
        </w:rPr>
      </w:pPr>
      <w:r w:rsidRPr="2C8CC37A">
        <w:rPr>
          <w:rFonts w:eastAsia="Arial" w:cs="Arial"/>
          <w:szCs w:val="22"/>
        </w:rPr>
        <w:t>Lähihoitajan</w:t>
      </w:r>
      <w:r w:rsidRPr="2758021E">
        <w:rPr>
          <w:rFonts w:eastAsia="Arial" w:cs="Arial"/>
          <w:szCs w:val="22"/>
        </w:rPr>
        <w:t xml:space="preserve"> tehtäviin kuuluu RAI-arvioinnin laatiminen ja päivittäminen moniammatillisesti yhdessä asiakkaan ja hänen läheistensä kanssa kuntoutusjakson aikana tai viimeistään loppuarvioinnin yhteydessä. Lisäksi lähihoitaja laatii asiakkaalle kuntoutussuunnitelman ja tarvittaessa ennakoivan hoitosuunnitelman. Suunnitelmat ohjaavat asiakkaan päivittäistä hoitoa ja niiden laatimisessa lähihoitaja käyttää apuna erilaisia mittareita ja testejä kuten MMSE-testiä ja FROP-kaatumisen arviointia. Lähihoitaja on mukana viikoittaisissa moniammatillisissa palavereissa, joissa käydään läpi asiakkaan kuntoutumista. Lisäksi lähihoitaja on yhteydessä asiakkaan omaisiin tai läheisiin ja kannustaa heitä osallistumaan asiakkaan hoitoon.</w:t>
      </w:r>
      <w:r w:rsidRPr="2C8CC37A">
        <w:rPr>
          <w:rFonts w:eastAsia="Arial" w:cs="Arial"/>
          <w:szCs w:val="22"/>
        </w:rPr>
        <w:t xml:space="preserve"> </w:t>
      </w:r>
    </w:p>
    <w:p w14:paraId="176EC24C" w14:textId="3A1620D7"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40B6B791" w14:textId="1B960BE8" w:rsidR="00834BA9" w:rsidRDefault="1007CC00" w:rsidP="2758021E">
      <w:pPr>
        <w:spacing w:line="360" w:lineRule="auto"/>
        <w:ind w:left="1304"/>
        <w:rPr>
          <w:rFonts w:eastAsia="Arial" w:cs="Arial"/>
          <w:b/>
          <w:szCs w:val="22"/>
        </w:rPr>
      </w:pPr>
      <w:r w:rsidRPr="2758021E">
        <w:rPr>
          <w:rFonts w:eastAsia="Arial" w:cs="Arial"/>
          <w:b/>
          <w:szCs w:val="22"/>
        </w:rPr>
        <w:t xml:space="preserve">Osastolle tulevan potilaan vastaanottaminen ja ohjaus sekä kotiuttaminen </w:t>
      </w:r>
    </w:p>
    <w:p w14:paraId="533E22DB" w14:textId="6E741B21" w:rsidR="00834BA9" w:rsidRDefault="1007CC00" w:rsidP="2758021E">
      <w:pPr>
        <w:spacing w:line="360" w:lineRule="auto"/>
        <w:ind w:left="1304"/>
        <w:rPr>
          <w:rFonts w:eastAsia="Arial" w:cs="Arial"/>
          <w:szCs w:val="22"/>
        </w:rPr>
      </w:pPr>
      <w:r w:rsidRPr="2C8CC37A">
        <w:rPr>
          <w:rFonts w:eastAsia="Arial" w:cs="Arial"/>
          <w:szCs w:val="22"/>
        </w:rPr>
        <w:t xml:space="preserve">Lähihoitaja vastaanottaa ja kotiuttaa </w:t>
      </w:r>
      <w:r w:rsidRPr="2758021E">
        <w:rPr>
          <w:rFonts w:eastAsia="Arial" w:cs="Arial"/>
          <w:szCs w:val="22"/>
        </w:rPr>
        <w:t xml:space="preserve">kuntoutusyksikköön tulevan asiakkaan. Tulovaiheessa lähihoitaja haastattelee asiakkaan, tarkistaa lääkityslistan ajantasaisuuden, kirjaa, ohjaa ja neuvoo potilasta sekä suunnittelee hoidon alkua. Kotiutusvaiheessa lähihoitaja on yhteydessä jatkohoitopaikkaan, osallistuu potilaan loppuarvion kirjoittamiseen ja osallistuu kotiuttamiseen lääkärin määräysten mukaisesti. </w:t>
      </w:r>
      <w:r w:rsidRPr="2C8CC37A">
        <w:rPr>
          <w:rFonts w:eastAsia="Arial" w:cs="Arial"/>
          <w:szCs w:val="22"/>
        </w:rPr>
        <w:t xml:space="preserve"> </w:t>
      </w:r>
    </w:p>
    <w:p w14:paraId="639329C4" w14:textId="64051E2D" w:rsidR="5AE0B7C6" w:rsidRPr="00C777ED" w:rsidRDefault="1007CC00" w:rsidP="00C777ED">
      <w:pPr>
        <w:spacing w:line="360" w:lineRule="auto"/>
        <w:ind w:left="1304"/>
        <w:rPr>
          <w:rFonts w:eastAsia="Arial" w:cs="Arial"/>
          <w:szCs w:val="22"/>
        </w:rPr>
      </w:pPr>
      <w:r w:rsidRPr="5AE0B7C6">
        <w:rPr>
          <w:rFonts w:eastAsia="Arial" w:cs="Arial"/>
        </w:rPr>
        <w:t xml:space="preserve"> </w:t>
      </w:r>
    </w:p>
    <w:p w14:paraId="213E9FCB" w14:textId="2D864F38" w:rsidR="00834BA9" w:rsidRDefault="1007CC00" w:rsidP="2758021E">
      <w:pPr>
        <w:spacing w:line="360" w:lineRule="auto"/>
        <w:ind w:left="1304"/>
        <w:rPr>
          <w:rFonts w:eastAsia="Arial" w:cs="Arial"/>
          <w:b/>
          <w:szCs w:val="22"/>
        </w:rPr>
      </w:pPr>
      <w:r w:rsidRPr="2758021E">
        <w:rPr>
          <w:rFonts w:eastAsia="Arial" w:cs="Arial"/>
          <w:b/>
          <w:szCs w:val="22"/>
        </w:rPr>
        <w:t xml:space="preserve">Lääkehoito </w:t>
      </w:r>
    </w:p>
    <w:p w14:paraId="6216C87B" w14:textId="2E2E6217" w:rsidR="00834BA9" w:rsidRDefault="1007CC00" w:rsidP="2758021E">
      <w:pPr>
        <w:spacing w:line="360" w:lineRule="auto"/>
        <w:ind w:left="1304"/>
        <w:rPr>
          <w:rFonts w:eastAsia="Arial" w:cs="Arial"/>
          <w:szCs w:val="22"/>
        </w:rPr>
      </w:pPr>
      <w:r w:rsidRPr="2C8CC37A">
        <w:rPr>
          <w:rFonts w:eastAsia="Arial" w:cs="Arial"/>
          <w:szCs w:val="22"/>
        </w:rPr>
        <w:t xml:space="preserve">Lähihoitaja toteuttaa kuntoutusyksikön asiakkaan lääkehoitoa työyksikkönsä lääkehoitosuunnitelman mukaisesti suoritettuaan vaadittavat näytöt ja </w:t>
      </w:r>
      <w:r w:rsidRPr="2758021E">
        <w:rPr>
          <w:rFonts w:eastAsia="Arial" w:cs="Arial"/>
          <w:szCs w:val="22"/>
        </w:rPr>
        <w:t xml:space="preserve">lääkehoidon tentit. Kuntoutusyksikön lähihoitaja toteuttaa asiakkaan lääkehoitoa lukuun ottamatta iv-lääkehoitoa. Lähihoitaja jakaa ja antaa lääkkeitä asiakkaalle lääkelistan mukaisesti suun kautta, PEG-ravintoportin kautta, silmä- ja korvatippoja, nenäsuihkeita, limakalvoille annosteltavia lääkkeitä, suppoja, inhalaatioita, iholaastareita ja pistoksia ihon alle ja </w:t>
      </w:r>
      <w:r w:rsidRPr="2758021E">
        <w:rPr>
          <w:rFonts w:eastAsia="Arial" w:cs="Arial"/>
          <w:szCs w:val="22"/>
        </w:rPr>
        <w:lastRenderedPageBreak/>
        <w:t>lihakseen.  Lähihoitaja tarkkailee asiakasta ja reagoi lääkkeiden vaikutuksiin ja raportoi niistä sairaanhoitajalle ja lääkärille. Lähihoitaja voi ajantasaistaa asiakkaan lääkelistan sekä tilata asiakaskohtaisia lääkkeitä apteekista.</w:t>
      </w:r>
      <w:r w:rsidRPr="2C8CC37A">
        <w:rPr>
          <w:rFonts w:eastAsia="Arial" w:cs="Arial"/>
          <w:szCs w:val="22"/>
        </w:rPr>
        <w:t xml:space="preserve"> </w:t>
      </w:r>
    </w:p>
    <w:p w14:paraId="56A90C09" w14:textId="373C0C17"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57F570DB" w14:textId="44F9F84F" w:rsidR="00834BA9" w:rsidRDefault="1007CC00" w:rsidP="2758021E">
      <w:pPr>
        <w:spacing w:line="360" w:lineRule="auto"/>
        <w:ind w:left="1304"/>
        <w:rPr>
          <w:rFonts w:eastAsia="Arial" w:cs="Arial"/>
          <w:b/>
          <w:szCs w:val="22"/>
        </w:rPr>
      </w:pPr>
      <w:r w:rsidRPr="2758021E">
        <w:rPr>
          <w:rFonts w:eastAsia="Arial" w:cs="Arial"/>
          <w:b/>
          <w:szCs w:val="22"/>
        </w:rPr>
        <w:t xml:space="preserve">Hengittäminen, verenkierto ja sairauden oireet </w:t>
      </w:r>
    </w:p>
    <w:p w14:paraId="657C0D36" w14:textId="647F4107" w:rsidR="00834BA9" w:rsidRDefault="1007CC00" w:rsidP="2758021E">
      <w:pPr>
        <w:spacing w:line="360" w:lineRule="auto"/>
        <w:ind w:left="1304"/>
        <w:rPr>
          <w:rFonts w:eastAsia="Arial" w:cs="Arial"/>
          <w:szCs w:val="22"/>
        </w:rPr>
      </w:pPr>
      <w:r w:rsidRPr="2C8CC37A">
        <w:rPr>
          <w:rFonts w:eastAsia="Arial" w:cs="Arial"/>
          <w:color w:val="000000" w:themeColor="text1"/>
          <w:szCs w:val="22"/>
        </w:rPr>
        <w:t>Lähihoitaja toteuttaa asiakkaan tilan arviointia ja tarkkailua kuntoutusyksikön asiakkuuden aikana</w:t>
      </w:r>
      <w:r w:rsidRPr="2758021E">
        <w:rPr>
          <w:rFonts w:eastAsia="Arial" w:cs="Arial"/>
          <w:szCs w:val="22"/>
        </w:rPr>
        <w:t xml:space="preserve"> huolehtien potilaan vitaalielintoimintojen seurannasta ja mittaamisesta verenpaineen, verensokerin, pulssin, lämmön, happisaturaation, hengitysfrekvenssin, painon ja tajunnantason osalta. </w:t>
      </w:r>
      <w:r w:rsidRPr="2C8CC37A">
        <w:rPr>
          <w:rFonts w:eastAsia="Arial" w:cs="Arial"/>
          <w:szCs w:val="22"/>
        </w:rPr>
        <w:t>Lähihoitaja voi ottaa myös INR-näytteitä pikamittarilla, jos on</w:t>
      </w:r>
      <w:r w:rsidRPr="2758021E">
        <w:rPr>
          <w:rFonts w:eastAsia="Arial" w:cs="Arial"/>
          <w:szCs w:val="22"/>
        </w:rPr>
        <w:t xml:space="preserve"> suorittanut lääkeluvat ja antanut näytöt ja saanut siihen perehdytyksen. Lähihoitaja ottaa suoniveri-, bakteeri- ja yskösnäytteitä. Asiakkaan voinnin huonontuessa akuutisti lähihoitaja arvioi asiakkaan tilannetta NEWS-pisteytyksen perusteella ja konsultoi virka-aikana sairaanhoitajaa tai lääkäriä ja iltaisin ja viikonloppuisin Kotas-keskuksen sairaanhoitajaa tai etälääkärikeskusta. </w:t>
      </w:r>
      <w:r w:rsidRPr="2C8CC37A">
        <w:rPr>
          <w:rFonts w:eastAsia="Arial" w:cs="Arial"/>
          <w:szCs w:val="22"/>
        </w:rPr>
        <w:t xml:space="preserve"> </w:t>
      </w:r>
    </w:p>
    <w:p w14:paraId="163957FC" w14:textId="5CDC17EF"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72B1D89D" w14:textId="1988E308" w:rsidR="00834BA9" w:rsidRDefault="1007CC00" w:rsidP="2758021E">
      <w:pPr>
        <w:spacing w:line="360" w:lineRule="auto"/>
        <w:ind w:left="1304"/>
        <w:rPr>
          <w:rFonts w:eastAsia="Arial" w:cs="Arial"/>
          <w:b/>
          <w:szCs w:val="22"/>
        </w:rPr>
      </w:pPr>
      <w:r w:rsidRPr="2758021E">
        <w:rPr>
          <w:rFonts w:eastAsia="Arial" w:cs="Arial"/>
          <w:b/>
          <w:szCs w:val="22"/>
        </w:rPr>
        <w:t xml:space="preserve">Ravitsemus </w:t>
      </w:r>
    </w:p>
    <w:p w14:paraId="7F839EEE" w14:textId="4D9A872C"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Lähihoitaja huolehtii kuntoutus</w:t>
      </w:r>
      <w:r w:rsidRPr="2758021E">
        <w:rPr>
          <w:rFonts w:eastAsia="Arial" w:cs="Arial"/>
          <w:szCs w:val="22"/>
        </w:rPr>
        <w:t xml:space="preserve">yksikössä olevan asiakkaan suun kautta sekä PEG-ravintoportin kautta tapahtuvan ravitsemuksen toteutumisesta arvioiden potilaan kokonaistilannetta. Lähihoitaja arvioi myös asiakkaan vajaaravitsemuksen ja kuivumisen riskejä. Ravitsemuksen toteuttamisessa lähihoitaja tukee potilaan toimintakykyä ja hallinnan tunnetta. Lähihoitaja hyödyntää työssään tarvittaessa ruokailun apuvälineitä ja hänen tulee ymmärtää sairauksien tuomat haasteet ravitsemuksen toteutumisessa.   Lähihoitajan tulee tiedostaa nielemiseen liittyvät riskit ja informoitava nielemisongelmista tarvittaessa kuntoutusyksikön sairaanhoitajaa. </w:t>
      </w:r>
      <w:r w:rsidRPr="2C8CC37A">
        <w:rPr>
          <w:rFonts w:eastAsia="Arial" w:cs="Arial"/>
          <w:color w:val="000000" w:themeColor="text1"/>
          <w:szCs w:val="22"/>
        </w:rPr>
        <w:t xml:space="preserve"> </w:t>
      </w:r>
    </w:p>
    <w:p w14:paraId="53F89CBC" w14:textId="68C71CF5"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075AFC39" w14:textId="4A977B34" w:rsidR="00834BA9" w:rsidRDefault="1007CC00" w:rsidP="2758021E">
      <w:pPr>
        <w:spacing w:line="360" w:lineRule="auto"/>
        <w:ind w:left="1304"/>
        <w:rPr>
          <w:rFonts w:eastAsia="Arial" w:cs="Arial"/>
          <w:szCs w:val="22"/>
        </w:rPr>
      </w:pPr>
      <w:r w:rsidRPr="2758021E">
        <w:rPr>
          <w:rFonts w:eastAsia="Arial" w:cs="Arial"/>
          <w:szCs w:val="22"/>
        </w:rPr>
        <w:t xml:space="preserve">Kuntoutusosastolla lähihoitaja osallistuu ruuan jakamiseen ja pois keräämiseen. Työnjakomallissa tämän työtehtävän voisi suorittaa kokonaisuudessaan hoiva-avustaja.  </w:t>
      </w:r>
    </w:p>
    <w:p w14:paraId="306E9F47" w14:textId="1D80DED7"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0253F549" w14:textId="56960841" w:rsidR="00834BA9" w:rsidRDefault="1007CC00" w:rsidP="2758021E">
      <w:pPr>
        <w:spacing w:line="360" w:lineRule="auto"/>
        <w:ind w:left="1304"/>
        <w:rPr>
          <w:rFonts w:eastAsia="Arial" w:cs="Arial"/>
          <w:b/>
          <w:szCs w:val="22"/>
        </w:rPr>
      </w:pPr>
      <w:r w:rsidRPr="2758021E">
        <w:rPr>
          <w:rFonts w:eastAsia="Arial" w:cs="Arial"/>
          <w:b/>
          <w:szCs w:val="22"/>
        </w:rPr>
        <w:t xml:space="preserve">Eritystoiminta </w:t>
      </w:r>
    </w:p>
    <w:p w14:paraId="3BFD4A96" w14:textId="1B08BF58"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Kuntoutus</w:t>
      </w:r>
      <w:r w:rsidRPr="2758021E">
        <w:rPr>
          <w:rFonts w:eastAsia="Arial" w:cs="Arial"/>
          <w:szCs w:val="22"/>
        </w:rPr>
        <w:t xml:space="preserve">yksikön lähihoitaja huolehtii potilaan eritystoimintaan liittyvästä avustamisesta ja hoidosta asiakkaan tarpeiden ja hoitotyön periaatteiden mukaisesti. Lähihoitaja huomioi eritystoiminnan avustamisessa ja hoitamisessa asiakkaan toimintakyvyn ja työskentelee aseptisesti. Toiminnallaan hän lisää potilaan hallinnan ja pystyvyyden tunnetta, sekä parantaa potilaan toimintamahdollisuuksia. Lähihoitaja kerta- ja </w:t>
      </w:r>
      <w:proofErr w:type="spellStart"/>
      <w:r w:rsidRPr="2758021E">
        <w:rPr>
          <w:rFonts w:eastAsia="Arial" w:cs="Arial"/>
          <w:szCs w:val="22"/>
        </w:rPr>
        <w:lastRenderedPageBreak/>
        <w:t>kestokatetroi</w:t>
      </w:r>
      <w:proofErr w:type="spellEnd"/>
      <w:r w:rsidRPr="2758021E">
        <w:rPr>
          <w:rFonts w:eastAsia="Arial" w:cs="Arial"/>
          <w:szCs w:val="22"/>
        </w:rPr>
        <w:t xml:space="preserve"> kuntoutusyksikön asiakkaan sekä ohjaa asiakkaalle toistokatetrointia/kestokatetrin huoltoa. Lisäksi lähihoitaja hoitaa virtsa- ja suoliavanteita ja ohjaa asiakasta niiden hoidossa sekä ottaa virtsa- ja ulostenäytteitä. </w:t>
      </w:r>
      <w:r w:rsidRPr="2C8CC37A">
        <w:rPr>
          <w:rFonts w:eastAsia="Arial" w:cs="Arial"/>
          <w:color w:val="000000" w:themeColor="text1"/>
          <w:szCs w:val="22"/>
        </w:rPr>
        <w:t xml:space="preserve"> </w:t>
      </w:r>
    </w:p>
    <w:p w14:paraId="15BE13AD" w14:textId="5583C5F6"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23321765" w14:textId="15C469AE" w:rsidR="00834BA9" w:rsidRDefault="1007CC00" w:rsidP="2758021E">
      <w:pPr>
        <w:spacing w:line="360" w:lineRule="auto"/>
        <w:ind w:left="1304"/>
        <w:rPr>
          <w:rFonts w:eastAsia="Arial" w:cs="Arial"/>
          <w:b/>
          <w:szCs w:val="22"/>
        </w:rPr>
      </w:pPr>
      <w:r w:rsidRPr="2758021E">
        <w:rPr>
          <w:rFonts w:eastAsia="Arial" w:cs="Arial"/>
          <w:b/>
          <w:szCs w:val="22"/>
        </w:rPr>
        <w:t xml:space="preserve">Hygienia ja haavanhoito </w:t>
      </w:r>
    </w:p>
    <w:p w14:paraId="75AE3A6F" w14:textId="549E14DE"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Kuntout</w:t>
      </w:r>
      <w:r w:rsidRPr="2758021E">
        <w:rPr>
          <w:rFonts w:eastAsia="Arial" w:cs="Arial"/>
          <w:szCs w:val="22"/>
        </w:rPr>
        <w:t xml:space="preserve">usyksikön lähihoitaja ohjaa ja tukee asiakasta huolehtimaan henkilökohtaisesta päivittäisestä hygieniasta ja perushoidosta sekä suunhoidosta kuntoutumista edistävällä työotteella. Lähihoitaja arvioi ja seuraa asiakkaan ihon kuntoa, turvotuksia ja painehaavan riskiä sekä informoi mahdollisista infektioista sairaanhoitajaa tai lääkäriä. </w:t>
      </w:r>
      <w:r w:rsidRPr="2C8CC37A">
        <w:rPr>
          <w:rFonts w:eastAsia="Arial" w:cs="Arial"/>
          <w:color w:val="000000" w:themeColor="text1"/>
          <w:szCs w:val="22"/>
        </w:rPr>
        <w:t xml:space="preserve"> </w:t>
      </w:r>
    </w:p>
    <w:p w14:paraId="5FFB7B92" w14:textId="2E1EBB2E"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6F09CED6" w14:textId="7F55FCD8" w:rsidR="00834BA9" w:rsidRDefault="1007CC00" w:rsidP="2758021E">
      <w:pPr>
        <w:spacing w:line="360" w:lineRule="auto"/>
        <w:ind w:left="1304"/>
        <w:rPr>
          <w:rFonts w:eastAsia="Arial" w:cs="Arial"/>
          <w:szCs w:val="22"/>
        </w:rPr>
      </w:pPr>
      <w:r w:rsidRPr="2C8CC37A">
        <w:rPr>
          <w:rFonts w:eastAsia="Arial" w:cs="Arial"/>
          <w:color w:val="000000" w:themeColor="text1"/>
          <w:szCs w:val="22"/>
        </w:rPr>
        <w:t>Lähihoitaja arvioi ja toteuttaa asiakkaan haavanhoitoa hänelle määrätyillä haavanhoitotuotteilla</w:t>
      </w:r>
      <w:r w:rsidRPr="2758021E">
        <w:rPr>
          <w:rFonts w:eastAsia="Arial" w:cs="Arial"/>
          <w:szCs w:val="22"/>
        </w:rPr>
        <w:t xml:space="preserve"> lääkärin ohjeiden mukaisesti. Lähihoitajan tulee ymmärtää syvällisesti haavaan liittyvät syntymekanismit, syy-seuraussuhteet ja haavan paranemisen etenemisprosessit.  </w:t>
      </w:r>
      <w:r w:rsidRPr="2C8CC37A">
        <w:rPr>
          <w:rFonts w:eastAsia="Arial" w:cs="Arial"/>
          <w:szCs w:val="22"/>
        </w:rPr>
        <w:t xml:space="preserve">Lähihoitaja voi poistaa haavoilta ompeleita ja hakasia, jos on saanut siihen tarvittavan perehdytyksen.  </w:t>
      </w:r>
    </w:p>
    <w:p w14:paraId="10B47BCF" w14:textId="6AC43700"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72E0EF68" w14:textId="68BCA894" w:rsidR="00834BA9" w:rsidRDefault="1007CC00" w:rsidP="2758021E">
      <w:pPr>
        <w:spacing w:line="360" w:lineRule="auto"/>
        <w:ind w:left="1304"/>
        <w:rPr>
          <w:rFonts w:eastAsia="Arial" w:cs="Arial"/>
          <w:b/>
          <w:szCs w:val="22"/>
        </w:rPr>
      </w:pPr>
      <w:r w:rsidRPr="2758021E">
        <w:rPr>
          <w:rFonts w:eastAsia="Arial" w:cs="Arial"/>
          <w:b/>
          <w:szCs w:val="22"/>
        </w:rPr>
        <w:t xml:space="preserve">Aktiviteetti/toiminnallisuus, nukkuminen ja lepo </w:t>
      </w:r>
    </w:p>
    <w:p w14:paraId="5C166E7A" w14:textId="3DF7A7C5" w:rsidR="00834BA9" w:rsidRDefault="1007CC00" w:rsidP="2758021E">
      <w:pPr>
        <w:spacing w:line="360" w:lineRule="auto"/>
        <w:ind w:left="1304"/>
        <w:rPr>
          <w:rFonts w:eastAsia="Arial" w:cs="Arial"/>
          <w:szCs w:val="22"/>
        </w:rPr>
      </w:pPr>
      <w:r w:rsidRPr="2C8CC37A">
        <w:rPr>
          <w:rFonts w:eastAsia="Arial" w:cs="Arial"/>
          <w:color w:val="000000" w:themeColor="text1"/>
          <w:szCs w:val="22"/>
        </w:rPr>
        <w:t>Lähihoitaja toteuttaa kuntoutus</w:t>
      </w:r>
      <w:r w:rsidRPr="2758021E">
        <w:rPr>
          <w:rFonts w:eastAsia="Arial" w:cs="Arial"/>
          <w:szCs w:val="22"/>
        </w:rPr>
        <w:t xml:space="preserve">yksikössä olevan asiakkaan kuntoutumista edistävää toimintaa yhteistyössä muiden ammattiryhmien kanssa. Lähihoitaja toteuttaa asiakkaan asentohoitoa sekä aktiivista ja passiivista liikehoitoa, joka sisältää asiakkaan siirrot ja avustamisen oikeaoppisesti </w:t>
      </w:r>
      <w:proofErr w:type="spellStart"/>
      <w:r w:rsidRPr="2758021E">
        <w:rPr>
          <w:rFonts w:eastAsia="Arial" w:cs="Arial"/>
          <w:szCs w:val="22"/>
        </w:rPr>
        <w:t>kinestetiikan</w:t>
      </w:r>
      <w:proofErr w:type="spellEnd"/>
      <w:r w:rsidRPr="2758021E">
        <w:rPr>
          <w:rFonts w:eastAsia="Arial" w:cs="Arial"/>
          <w:szCs w:val="22"/>
        </w:rPr>
        <w:t xml:space="preserve"> toimintamallin mukaan. Lähihoitajan tulee hallita erilaisten liikkumisen apuvälineiden käytön ja niihin liittyvän asiakasohjauksen sekä hänen tulee osata arvioida asiakkaan liikkumista ja mahdollisten apuvälineiden tarvetta ja konsultoida tästä fysioterapeuttia tai toimintaterapeuttia. </w:t>
      </w:r>
      <w:r w:rsidRPr="2C8CC37A">
        <w:rPr>
          <w:rFonts w:eastAsia="Arial" w:cs="Arial"/>
          <w:szCs w:val="22"/>
        </w:rPr>
        <w:t>Lähihoitaja hyödyntää käytössä olevia mittareita kaatumisen riskikartoituks</w:t>
      </w:r>
      <w:r w:rsidRPr="2758021E">
        <w:rPr>
          <w:rFonts w:eastAsia="Arial" w:cs="Arial"/>
          <w:szCs w:val="22"/>
        </w:rPr>
        <w:t xml:space="preserve">essa.  </w:t>
      </w:r>
      <w:r w:rsidRPr="2C8CC37A">
        <w:rPr>
          <w:rFonts w:eastAsia="Arial" w:cs="Arial"/>
          <w:szCs w:val="22"/>
        </w:rPr>
        <w:t xml:space="preserve"> </w:t>
      </w:r>
    </w:p>
    <w:p w14:paraId="2B7B75B0" w14:textId="16214096"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568CA5AD" w14:textId="2702B501"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Lähihoitaja toteuttaa asiakkaan elintapaohjausta. </w:t>
      </w:r>
      <w:r w:rsidRPr="2C8CC37A">
        <w:rPr>
          <w:rFonts w:eastAsia="Arial" w:cs="Arial"/>
          <w:szCs w:val="22"/>
        </w:rPr>
        <w:t>Lähihoitaja ohjaa asiakkaita osallistumaan osastolla järjestettyyn ohjattuun toimintaan sekä vastaa toiminnan toteuttamisesta.</w:t>
      </w:r>
      <w:r w:rsidRPr="2758021E">
        <w:rPr>
          <w:rFonts w:eastAsia="Arial" w:cs="Arial"/>
          <w:szCs w:val="22"/>
        </w:rPr>
        <w:t xml:space="preserve"> Lähihoitajan tulee ymmärtää kommunikointiin liittyviä haasteita ja pulmia, hyödyntää erilaisia kommunikoinnin tukemisen menetelmiä ja hankkia tietoa kommunikoinnin tukemiseen.  </w:t>
      </w:r>
      <w:r w:rsidRPr="2C8CC37A">
        <w:rPr>
          <w:rFonts w:eastAsia="Arial" w:cs="Arial"/>
          <w:color w:val="000000" w:themeColor="text1"/>
          <w:szCs w:val="22"/>
        </w:rPr>
        <w:t xml:space="preserve"> </w:t>
      </w:r>
    </w:p>
    <w:p w14:paraId="0EDADBD9" w14:textId="77777777" w:rsidR="00C777ED" w:rsidRDefault="00C777ED" w:rsidP="2758021E">
      <w:pPr>
        <w:spacing w:line="360" w:lineRule="auto"/>
        <w:ind w:left="1304"/>
        <w:rPr>
          <w:rFonts w:eastAsia="Arial" w:cs="Arial"/>
          <w:color w:val="000000" w:themeColor="text1"/>
          <w:szCs w:val="22"/>
        </w:rPr>
      </w:pPr>
    </w:p>
    <w:p w14:paraId="5599D981" w14:textId="77777777" w:rsidR="00C777ED" w:rsidRDefault="00C777ED" w:rsidP="2758021E">
      <w:pPr>
        <w:spacing w:line="360" w:lineRule="auto"/>
        <w:ind w:left="1304"/>
        <w:rPr>
          <w:rFonts w:eastAsia="Arial" w:cs="Arial"/>
          <w:color w:val="000000" w:themeColor="text1"/>
          <w:szCs w:val="22"/>
        </w:rPr>
      </w:pPr>
    </w:p>
    <w:p w14:paraId="4EBC8101" w14:textId="0D128ACC" w:rsidR="00834BA9" w:rsidRDefault="1007CC00" w:rsidP="2758021E">
      <w:pPr>
        <w:spacing w:line="360" w:lineRule="auto"/>
        <w:ind w:left="1304"/>
        <w:rPr>
          <w:rFonts w:eastAsia="Arial" w:cs="Arial"/>
          <w:szCs w:val="22"/>
        </w:rPr>
      </w:pPr>
      <w:r w:rsidRPr="2758021E">
        <w:rPr>
          <w:rFonts w:eastAsia="Arial" w:cs="Arial"/>
          <w:szCs w:val="22"/>
        </w:rPr>
        <w:t xml:space="preserve"> </w:t>
      </w:r>
    </w:p>
    <w:p w14:paraId="2B611100" w14:textId="7A7B0653" w:rsidR="00834BA9" w:rsidRDefault="1007CC00" w:rsidP="2758021E">
      <w:pPr>
        <w:spacing w:line="360" w:lineRule="auto"/>
        <w:ind w:left="1304"/>
        <w:rPr>
          <w:rFonts w:eastAsia="Arial" w:cs="Arial"/>
          <w:b/>
          <w:szCs w:val="22"/>
        </w:rPr>
      </w:pPr>
      <w:r w:rsidRPr="2758021E">
        <w:rPr>
          <w:rFonts w:eastAsia="Arial" w:cs="Arial"/>
          <w:b/>
          <w:szCs w:val="22"/>
        </w:rPr>
        <w:lastRenderedPageBreak/>
        <w:t xml:space="preserve">Välillinen hoitotyö </w:t>
      </w:r>
    </w:p>
    <w:p w14:paraId="5EA35DC7" w14:textId="717C22CE" w:rsidR="00834BA9" w:rsidRDefault="1007CC00" w:rsidP="2758021E">
      <w:pPr>
        <w:spacing w:line="360" w:lineRule="auto"/>
        <w:ind w:left="1304"/>
        <w:rPr>
          <w:rFonts w:eastAsia="Arial" w:cs="Arial"/>
          <w:color w:val="000000" w:themeColor="text1"/>
          <w:szCs w:val="22"/>
        </w:rPr>
      </w:pPr>
      <w:r w:rsidRPr="2C8CC37A">
        <w:rPr>
          <w:rFonts w:eastAsia="Arial" w:cs="Arial"/>
          <w:color w:val="000000" w:themeColor="text1"/>
          <w:szCs w:val="22"/>
        </w:rPr>
        <w:t xml:space="preserve">Kuntoutusyksikön </w:t>
      </w:r>
      <w:r w:rsidRPr="2758021E">
        <w:rPr>
          <w:rFonts w:eastAsia="Arial" w:cs="Arial"/>
          <w:szCs w:val="22"/>
        </w:rPr>
        <w:t xml:space="preserve">lähihoitaja hallitsee erilaisten valvontalaitteiden ja mittareiden käytön ja huollon kuten verensokerimittareiden kalibroinnin. Lähihoitaja osallistuu tuote- ja varastotilausten tekoon ja purkuun, ruokatilauksen tekoon, asiakashuoneiden tavaroiden täyttöön sekä asiakashuoneiden ja taukotilan siisteyden ylläpitämiseen. Lähihoitaja huolehtii puhtaan pyykin purkamisesta hyllyyn, pyykkisäkkien tyhjennyksestä ja asiakaspaikan laittamisesta ja purkamisesta. Lähihoitajalla on velvollisuus osallistua hänelle osoitettuihin palavereihin ja koulutuksiin. Lisäksi lähihoitaja ohjaa opiskelijoita ja perehdyttää uusia työntekijöitä. </w:t>
      </w:r>
      <w:r w:rsidRPr="2C8CC37A">
        <w:rPr>
          <w:rFonts w:eastAsia="Arial" w:cs="Arial"/>
          <w:color w:val="000000" w:themeColor="text1"/>
          <w:szCs w:val="22"/>
        </w:rPr>
        <w:t xml:space="preserve"> </w:t>
      </w:r>
    </w:p>
    <w:p w14:paraId="2A44AB3A" w14:textId="1C1E394A" w:rsidR="00834BA9" w:rsidRDefault="1007CC00" w:rsidP="00484624">
      <w:pPr>
        <w:spacing w:line="360" w:lineRule="auto"/>
        <w:ind w:left="1304"/>
        <w:rPr>
          <w:rFonts w:eastAsia="Arial" w:cs="Arial"/>
          <w:color w:val="FF0000"/>
          <w:szCs w:val="22"/>
        </w:rPr>
      </w:pPr>
      <w:r w:rsidRPr="2758021E">
        <w:rPr>
          <w:rFonts w:eastAsia="Arial" w:cs="Arial"/>
          <w:szCs w:val="22"/>
        </w:rPr>
        <w:t xml:space="preserve"> </w:t>
      </w:r>
    </w:p>
    <w:p w14:paraId="5E9E87D3" w14:textId="77777777" w:rsidR="00EA077C" w:rsidRDefault="00EA077C" w:rsidP="2758021E">
      <w:pPr>
        <w:spacing w:line="360" w:lineRule="auto"/>
        <w:ind w:left="1304"/>
        <w:rPr>
          <w:rFonts w:eastAsia="Arial" w:cs="Arial"/>
          <w:color w:val="FF0000"/>
          <w:szCs w:val="22"/>
        </w:rPr>
      </w:pPr>
    </w:p>
    <w:p w14:paraId="36374890" w14:textId="77777777" w:rsidR="00EA077C" w:rsidRDefault="00EA077C" w:rsidP="2758021E">
      <w:pPr>
        <w:spacing w:line="360" w:lineRule="auto"/>
        <w:ind w:left="1304"/>
        <w:rPr>
          <w:rFonts w:eastAsia="Arial" w:cs="Arial"/>
          <w:color w:val="FF0000"/>
          <w:szCs w:val="22"/>
        </w:rPr>
      </w:pPr>
    </w:p>
    <w:p w14:paraId="5E3AB1A3" w14:textId="77777777" w:rsidR="00F573C7" w:rsidRDefault="00F573C7">
      <w:pPr>
        <w:spacing w:after="160" w:line="259" w:lineRule="auto"/>
        <w:rPr>
          <w:rFonts w:eastAsia="Arial" w:cs="Arial"/>
        </w:rPr>
      </w:pPr>
      <w:r>
        <w:rPr>
          <w:rFonts w:eastAsia="Arial" w:cs="Arial"/>
        </w:rPr>
        <w:br w:type="page"/>
      </w:r>
    </w:p>
    <w:p w14:paraId="23BB8017" w14:textId="12C9AE91" w:rsidR="00600F41" w:rsidRPr="00484624" w:rsidRDefault="009C4D72" w:rsidP="00C777ED">
      <w:pPr>
        <w:spacing w:line="360" w:lineRule="auto"/>
        <w:rPr>
          <w:rFonts w:eastAsia="Arial" w:cs="Arial"/>
          <w:szCs w:val="22"/>
        </w:rPr>
      </w:pPr>
      <w:r w:rsidRPr="1C63724D">
        <w:rPr>
          <w:rFonts w:eastAsia="Arial" w:cs="Arial"/>
        </w:rPr>
        <w:lastRenderedPageBreak/>
        <w:t>LIITE 5</w:t>
      </w:r>
    </w:p>
    <w:p w14:paraId="37C380F0" w14:textId="77777777" w:rsidR="00600F41" w:rsidRPr="00861F15" w:rsidRDefault="00600F41" w:rsidP="00600F41">
      <w:pPr>
        <w:pStyle w:val="Leipteksti"/>
        <w:rPr>
          <w:b/>
          <w:bCs/>
        </w:rPr>
      </w:pPr>
      <w:bookmarkStart w:id="22" w:name="_Toc210810877"/>
      <w:r w:rsidRPr="00861F15">
        <w:rPr>
          <w:b/>
          <w:bCs/>
        </w:rPr>
        <w:t>Hoiva-avustaja akuuttiosastolla</w:t>
      </w:r>
      <w:bookmarkEnd w:id="22"/>
    </w:p>
    <w:p w14:paraId="6236396C" w14:textId="77777777" w:rsidR="00600F41" w:rsidRPr="00861F15" w:rsidRDefault="00600F41" w:rsidP="00600F41">
      <w:pPr>
        <w:pStyle w:val="Leipteksti"/>
        <w:rPr>
          <w:b/>
          <w:bCs/>
          <w:color w:val="06175E" w:themeColor="text2"/>
        </w:rPr>
      </w:pPr>
      <w:bookmarkStart w:id="23" w:name="_Toc210810878"/>
      <w:r w:rsidRPr="00861F15">
        <w:rPr>
          <w:b/>
          <w:bCs/>
        </w:rPr>
        <w:t>Lääkehoito</w:t>
      </w:r>
      <w:bookmarkEnd w:id="23"/>
    </w:p>
    <w:p w14:paraId="5545D3F4" w14:textId="77777777" w:rsidR="00600F41" w:rsidRPr="00B15E31" w:rsidRDefault="00600F41" w:rsidP="5F95522D">
      <w:pPr>
        <w:pStyle w:val="Leipteksti"/>
        <w:spacing w:line="360" w:lineRule="auto"/>
      </w:pPr>
      <w:proofErr w:type="spellStart"/>
      <w:r w:rsidRPr="6A5FDCF7">
        <w:t>Pohteen</w:t>
      </w:r>
      <w:proofErr w:type="spellEnd"/>
      <w:r w:rsidRPr="6A5FDCF7">
        <w:t xml:space="preserve"> lääkehoitosuunnitelmassa hoiva-avustajan lääkelupa on määritelty potilaskohtaiseksi</w:t>
      </w:r>
      <w:r w:rsidRPr="6DFDE462">
        <w:t xml:space="preserve">. Potilaiden suuren vaihtuvuuden vuoksi potilaskohtainen </w:t>
      </w:r>
      <w:r w:rsidRPr="0DD4B22F">
        <w:t xml:space="preserve">lääkeluvan määrittäminen on </w:t>
      </w:r>
      <w:r w:rsidRPr="1C7AF67B">
        <w:t>hankalaa joten, hoiva</w:t>
      </w:r>
      <w:r w:rsidRPr="6A5FDCF7">
        <w:t xml:space="preserve">-avustaja ei osallistu potilaiden lääkehoitoon akuuttiosastoilla. </w:t>
      </w:r>
    </w:p>
    <w:p w14:paraId="72E10ACF" w14:textId="77777777" w:rsidR="00600F41" w:rsidRPr="00B15E31" w:rsidRDefault="00600F41" w:rsidP="5F95522D">
      <w:pPr>
        <w:pStyle w:val="Leipteksti"/>
        <w:spacing w:line="360" w:lineRule="auto"/>
      </w:pPr>
      <w:bookmarkStart w:id="24" w:name="_Toc210810879"/>
      <w:r>
        <w:t>Hengittäminen, verenkierto ja sairauden oireet</w:t>
      </w:r>
      <w:bookmarkEnd w:id="24"/>
    </w:p>
    <w:p w14:paraId="3E6898DE" w14:textId="77777777" w:rsidR="00600F41" w:rsidRPr="006F6027" w:rsidRDefault="00600F41" w:rsidP="5F95522D">
      <w:pPr>
        <w:pStyle w:val="Leipteksti"/>
        <w:spacing w:line="360" w:lineRule="auto"/>
        <w:rPr>
          <w:rFonts w:eastAsia="Aptos"/>
        </w:rPr>
      </w:pPr>
      <w:r w:rsidRPr="1F7CD948">
        <w:rPr>
          <w:rFonts w:eastAsia="Aptos"/>
        </w:rPr>
        <w:t xml:space="preserve">Hoiva-avustaja toteuttaa </w:t>
      </w:r>
      <w:r w:rsidRPr="23CE0B4F">
        <w:rPr>
          <w:rFonts w:eastAsia="Aptos"/>
        </w:rPr>
        <w:t>potilaan</w:t>
      </w:r>
      <w:r w:rsidRPr="1F7CD948">
        <w:rPr>
          <w:rFonts w:eastAsia="Aptos"/>
        </w:rPr>
        <w:t xml:space="preserve"> tilan arviointia ja tarkkailua</w:t>
      </w:r>
      <w:r w:rsidRPr="32C10411">
        <w:rPr>
          <w:rFonts w:eastAsia="Aptos"/>
        </w:rPr>
        <w:t>.</w:t>
      </w:r>
      <w:r w:rsidRPr="1F7CD948">
        <w:rPr>
          <w:rFonts w:eastAsia="Aptos"/>
        </w:rPr>
        <w:t xml:space="preserve"> Hoiva-avustaja huolehtii potilaan vitaalielintoimintojen seurannasta ja mittaamisesta verenpaineen, verensokerin, pulssin, lämmön, happisaturaation, hengitysfrekvenssin, painon ja tajunnantason osalta lääkärin ohjeiden mukaisesti. </w:t>
      </w:r>
      <w:r w:rsidRPr="648A18A0">
        <w:rPr>
          <w:rFonts w:eastAsia="Aptos"/>
        </w:rPr>
        <w:t>Potilaan</w:t>
      </w:r>
      <w:r w:rsidRPr="1F7CD948">
        <w:rPr>
          <w:rFonts w:eastAsia="Aptos"/>
        </w:rPr>
        <w:t xml:space="preserve"> voinnin huonontuessa akuutisti hoiva-avustaja arvioi </w:t>
      </w:r>
      <w:r w:rsidRPr="20A19167">
        <w:rPr>
          <w:rFonts w:eastAsia="Aptos"/>
        </w:rPr>
        <w:t>potilaan</w:t>
      </w:r>
      <w:r w:rsidRPr="1F7CD948">
        <w:rPr>
          <w:rFonts w:eastAsia="Aptos"/>
        </w:rPr>
        <w:t xml:space="preserve"> tilannetta NEWS-pisteytyksen pohjalta ja informoi </w:t>
      </w:r>
      <w:r w:rsidRPr="3B6DDE4C">
        <w:rPr>
          <w:rFonts w:eastAsia="Aptos"/>
        </w:rPr>
        <w:t>potilaan</w:t>
      </w:r>
      <w:r w:rsidRPr="1F7CD948">
        <w:rPr>
          <w:rFonts w:eastAsia="Aptos"/>
        </w:rPr>
        <w:t xml:space="preserve"> tilan muutoksista hoitajatyöpariaan.</w:t>
      </w:r>
    </w:p>
    <w:p w14:paraId="4DBD4541" w14:textId="77777777" w:rsidR="00600F41" w:rsidRPr="00861F15" w:rsidRDefault="00600F41" w:rsidP="5F95522D">
      <w:pPr>
        <w:pStyle w:val="Leipteksti"/>
        <w:spacing w:line="360" w:lineRule="auto"/>
        <w:rPr>
          <w:b/>
          <w:bCs/>
        </w:rPr>
      </w:pPr>
      <w:bookmarkStart w:id="25" w:name="_Toc210810880"/>
      <w:r w:rsidRPr="00861F15">
        <w:rPr>
          <w:b/>
          <w:bCs/>
        </w:rPr>
        <w:t>Ravitsemus</w:t>
      </w:r>
      <w:bookmarkEnd w:id="25"/>
    </w:p>
    <w:p w14:paraId="7116A8D3" w14:textId="77777777" w:rsidR="00600F41" w:rsidRPr="00B15E31" w:rsidRDefault="00600F41" w:rsidP="5F95522D">
      <w:pPr>
        <w:pStyle w:val="Leipteksti"/>
        <w:spacing w:line="360" w:lineRule="auto"/>
        <w:rPr>
          <w:rFonts w:eastAsia="Aptos"/>
        </w:rPr>
      </w:pPr>
      <w:r w:rsidRPr="1F7CD948">
        <w:rPr>
          <w:rFonts w:eastAsia="Aptos"/>
        </w:rPr>
        <w:t xml:space="preserve">Hoiva-avustaja huolehtii </w:t>
      </w:r>
      <w:r w:rsidRPr="45D75FB6">
        <w:rPr>
          <w:rFonts w:eastAsia="Aptos"/>
        </w:rPr>
        <w:t>potilaan</w:t>
      </w:r>
      <w:r w:rsidRPr="1F7CD948">
        <w:rPr>
          <w:rFonts w:eastAsia="Aptos"/>
        </w:rPr>
        <w:t xml:space="preserve"> suun kautta tapahtuvan ravitsemuksen toteutumisesta työskennellen yhteistyössä potilaan, läheisten ja muun tiimin kanssa. Hoiva-avustaja jakaa ruuan </w:t>
      </w:r>
      <w:r w:rsidRPr="71AD3BE1">
        <w:rPr>
          <w:rFonts w:eastAsia="Aptos"/>
        </w:rPr>
        <w:t>potilaille</w:t>
      </w:r>
      <w:r w:rsidRPr="1F7CD948">
        <w:rPr>
          <w:rFonts w:eastAsia="Aptos"/>
        </w:rPr>
        <w:t xml:space="preserve"> ja kerää pois astiat ruokailun jälkeen. </w:t>
      </w:r>
    </w:p>
    <w:p w14:paraId="0D579B2B" w14:textId="77777777" w:rsidR="00600F41" w:rsidRPr="006F6027" w:rsidRDefault="00600F41" w:rsidP="5F95522D">
      <w:pPr>
        <w:pStyle w:val="Leipteksti"/>
        <w:spacing w:line="360" w:lineRule="auto"/>
        <w:rPr>
          <w:rFonts w:eastAsia="Aptos"/>
        </w:rPr>
      </w:pPr>
      <w:r w:rsidRPr="1F7CD948">
        <w:rPr>
          <w:rFonts w:eastAsia="Aptos"/>
        </w:rPr>
        <w:t xml:space="preserve">Ravitsemuksen toteuttamisessa hoiva-avustaja tukee potilaan toimintakykyä ja hallinnan tunnetta. Hoiva-avustaja hyödyntää työssään tarvittaessa ruokailun apuvälineitä.   Hoiva-avustajan tulee tiedostaa nielemiseen liittyvät riskit ja informoida nielemisongelmista tarvittaessa hoitajatyöpariaan. </w:t>
      </w:r>
    </w:p>
    <w:p w14:paraId="74E8857A" w14:textId="77777777" w:rsidR="00600F41" w:rsidRPr="00861F15" w:rsidRDefault="00600F41" w:rsidP="5F95522D">
      <w:pPr>
        <w:pStyle w:val="Leipteksti"/>
        <w:spacing w:line="360" w:lineRule="auto"/>
        <w:rPr>
          <w:b/>
          <w:bCs/>
        </w:rPr>
      </w:pPr>
      <w:bookmarkStart w:id="26" w:name="_Toc210810881"/>
      <w:r w:rsidRPr="00861F15">
        <w:rPr>
          <w:b/>
          <w:bCs/>
        </w:rPr>
        <w:t>Eritystoiminta</w:t>
      </w:r>
      <w:bookmarkEnd w:id="26"/>
    </w:p>
    <w:p w14:paraId="175596C1" w14:textId="77777777" w:rsidR="00600F41" w:rsidRPr="006F6027" w:rsidRDefault="00600F41" w:rsidP="5F95522D">
      <w:pPr>
        <w:pStyle w:val="Leipteksti"/>
        <w:spacing w:line="360" w:lineRule="auto"/>
        <w:rPr>
          <w:rFonts w:eastAsia="Aptos"/>
        </w:rPr>
      </w:pPr>
      <w:r w:rsidRPr="1F7CD948">
        <w:rPr>
          <w:rFonts w:eastAsia="Aptos"/>
        </w:rPr>
        <w:t xml:space="preserve">Hoiva-avustaja huolehtii </w:t>
      </w:r>
      <w:r w:rsidRPr="1FC64DEB">
        <w:rPr>
          <w:rFonts w:eastAsia="Aptos"/>
        </w:rPr>
        <w:t xml:space="preserve">potilaan </w:t>
      </w:r>
      <w:r w:rsidRPr="1F7CD948">
        <w:rPr>
          <w:rFonts w:eastAsia="Aptos"/>
        </w:rPr>
        <w:t xml:space="preserve">eritystoimintaan liittyvästä avustamisesta ja hoidosta </w:t>
      </w:r>
      <w:r w:rsidRPr="675CF90E">
        <w:rPr>
          <w:rFonts w:eastAsia="Aptos"/>
        </w:rPr>
        <w:t xml:space="preserve">potilaan </w:t>
      </w:r>
      <w:r w:rsidRPr="1F7CD948">
        <w:rPr>
          <w:rFonts w:eastAsia="Aptos"/>
        </w:rPr>
        <w:t xml:space="preserve">tarpeiden mukaisesti. Hoiva-avustaja huomioi eritystoiminnan avustamisessa ja hoitamisessa </w:t>
      </w:r>
      <w:r w:rsidRPr="706C9516">
        <w:rPr>
          <w:rFonts w:eastAsia="Aptos"/>
        </w:rPr>
        <w:t xml:space="preserve">potilaan </w:t>
      </w:r>
      <w:r w:rsidRPr="1F7CD948">
        <w:rPr>
          <w:rFonts w:eastAsia="Aptos"/>
        </w:rPr>
        <w:t xml:space="preserve">toimintakyvyn ja työskentelee aseptisesti. Toiminnallaan hän lisää potilaan hallinnan ja pystyvyyden tunnetta, sekä parantaa potilaan toimintamahdollisuuksia. </w:t>
      </w:r>
    </w:p>
    <w:p w14:paraId="49852049" w14:textId="77777777" w:rsidR="00600F41" w:rsidRPr="00861F15" w:rsidRDefault="00600F41" w:rsidP="5F95522D">
      <w:pPr>
        <w:pStyle w:val="Leipteksti"/>
        <w:spacing w:line="360" w:lineRule="auto"/>
        <w:rPr>
          <w:b/>
          <w:bCs/>
        </w:rPr>
      </w:pPr>
      <w:bookmarkStart w:id="27" w:name="_Toc210810882"/>
      <w:r w:rsidRPr="00861F15">
        <w:rPr>
          <w:b/>
          <w:bCs/>
        </w:rPr>
        <w:lastRenderedPageBreak/>
        <w:t>Hygienia</w:t>
      </w:r>
      <w:bookmarkEnd w:id="27"/>
      <w:r w:rsidRPr="00861F15">
        <w:rPr>
          <w:b/>
          <w:bCs/>
        </w:rPr>
        <w:t xml:space="preserve"> </w:t>
      </w:r>
    </w:p>
    <w:p w14:paraId="133476E0" w14:textId="77777777" w:rsidR="00600F41" w:rsidRPr="006F6027" w:rsidRDefault="00600F41" w:rsidP="5F95522D">
      <w:pPr>
        <w:pStyle w:val="Leipteksti"/>
        <w:spacing w:line="360" w:lineRule="auto"/>
        <w:rPr>
          <w:rFonts w:eastAsia="Aptos"/>
        </w:rPr>
      </w:pPr>
      <w:r w:rsidRPr="1F7CD948">
        <w:rPr>
          <w:rFonts w:eastAsia="Aptos"/>
        </w:rPr>
        <w:t xml:space="preserve">Hoiva-avustaja ohjaa ja tukee </w:t>
      </w:r>
      <w:r w:rsidRPr="1796074F">
        <w:rPr>
          <w:rFonts w:eastAsia="Aptos"/>
        </w:rPr>
        <w:t>potilasta</w:t>
      </w:r>
      <w:r w:rsidRPr="1F7CD948">
        <w:rPr>
          <w:rFonts w:eastAsia="Aptos"/>
        </w:rPr>
        <w:t xml:space="preserve"> huolehtimaan henkilökohtaisesta päivittäisestä hygieniasta ja perushoidosta sekä suunhoidosta kuntoutumista edistävällä työotteella. Hoiva-avustaja avustaa </w:t>
      </w:r>
      <w:r w:rsidRPr="364C4C57">
        <w:rPr>
          <w:rFonts w:eastAsia="Aptos"/>
        </w:rPr>
        <w:t>potilasta</w:t>
      </w:r>
      <w:r w:rsidRPr="1F7CD948">
        <w:rPr>
          <w:rFonts w:eastAsia="Aptos"/>
        </w:rPr>
        <w:t xml:space="preserve"> pesuissa ja suihkussa. Hoiva-avustaja arvioi ja seuraa </w:t>
      </w:r>
      <w:r w:rsidRPr="48E94A75">
        <w:rPr>
          <w:rFonts w:eastAsia="Aptos"/>
        </w:rPr>
        <w:t>potilaan</w:t>
      </w:r>
      <w:r w:rsidRPr="1F7CD948">
        <w:rPr>
          <w:rFonts w:eastAsia="Aptos"/>
        </w:rPr>
        <w:t xml:space="preserve"> ihon kuntoa, sekä informoi mahdollisista infektioista työpariaan. </w:t>
      </w:r>
    </w:p>
    <w:p w14:paraId="5EC1277F" w14:textId="77777777" w:rsidR="00600F41" w:rsidRPr="00861F15" w:rsidRDefault="00600F41" w:rsidP="5F95522D">
      <w:pPr>
        <w:pStyle w:val="Leipteksti"/>
        <w:spacing w:line="360" w:lineRule="auto"/>
        <w:rPr>
          <w:b/>
          <w:bCs/>
        </w:rPr>
      </w:pPr>
      <w:bookmarkStart w:id="28" w:name="_Toc210810883"/>
      <w:r w:rsidRPr="00861F15">
        <w:rPr>
          <w:b/>
          <w:bCs/>
        </w:rPr>
        <w:t>Aktiviteetti/toiminnallisuus, nukkuminen ja lepo</w:t>
      </w:r>
      <w:bookmarkEnd w:id="28"/>
    </w:p>
    <w:p w14:paraId="33150EDA" w14:textId="77777777" w:rsidR="00600F41" w:rsidRPr="00B15E31" w:rsidRDefault="00600F41" w:rsidP="5F95522D">
      <w:pPr>
        <w:pStyle w:val="Leipteksti"/>
        <w:spacing w:line="360" w:lineRule="auto"/>
        <w:rPr>
          <w:rFonts w:eastAsia="Aptos"/>
        </w:rPr>
      </w:pPr>
      <w:r w:rsidRPr="1F7CD948">
        <w:rPr>
          <w:rFonts w:eastAsia="Aptos"/>
        </w:rPr>
        <w:t xml:space="preserve">Hoiva-avustaja toteuttaa </w:t>
      </w:r>
      <w:r w:rsidRPr="2D8B0F4F">
        <w:rPr>
          <w:rFonts w:eastAsia="Aptos"/>
        </w:rPr>
        <w:t>potilaan</w:t>
      </w:r>
      <w:r w:rsidRPr="1F7CD948">
        <w:rPr>
          <w:rFonts w:eastAsia="Aptos"/>
        </w:rPr>
        <w:t xml:space="preserve"> kuntoutumista edistävää toimintaa yhteistyössä muiden ammattiryhmien kanssa. Hoiva-avustaja toteuttaa </w:t>
      </w:r>
      <w:r w:rsidRPr="074DC093">
        <w:rPr>
          <w:rFonts w:eastAsia="Aptos"/>
        </w:rPr>
        <w:t>potilaan</w:t>
      </w:r>
      <w:r w:rsidRPr="1F7CD948">
        <w:rPr>
          <w:rFonts w:eastAsia="Aptos"/>
        </w:rPr>
        <w:t xml:space="preserve"> asentohoitoa sekä aktiivista ja passiivista liikehoitoa, joka sisältää </w:t>
      </w:r>
      <w:r w:rsidRPr="5AAABE1F">
        <w:rPr>
          <w:rFonts w:eastAsia="Aptos"/>
        </w:rPr>
        <w:t>potilas</w:t>
      </w:r>
      <w:r w:rsidRPr="1F7CD948">
        <w:rPr>
          <w:rFonts w:eastAsia="Aptos"/>
        </w:rPr>
        <w:t xml:space="preserve"> siirrot ja avustukset oikeaoppisesti </w:t>
      </w:r>
      <w:proofErr w:type="spellStart"/>
      <w:r w:rsidRPr="1F7CD948">
        <w:rPr>
          <w:rFonts w:eastAsia="Aptos"/>
        </w:rPr>
        <w:t>kinestetiikan</w:t>
      </w:r>
      <w:proofErr w:type="spellEnd"/>
      <w:r w:rsidRPr="1F7CD948">
        <w:rPr>
          <w:rFonts w:eastAsia="Aptos"/>
        </w:rPr>
        <w:t xml:space="preserve"> toimintamallin mukaisesti. Hoiva-avustajan tulee hallita erilaisten liikkumisen apuvälineiden käytön ja niihin liittyvän </w:t>
      </w:r>
      <w:r w:rsidRPr="6645FB79">
        <w:rPr>
          <w:rFonts w:eastAsia="Aptos"/>
        </w:rPr>
        <w:t xml:space="preserve">ohjauksen. </w:t>
      </w:r>
    </w:p>
    <w:p w14:paraId="49E78142" w14:textId="77777777" w:rsidR="00600F41" w:rsidRPr="00B15E31" w:rsidRDefault="00600F41" w:rsidP="5F95522D">
      <w:pPr>
        <w:pStyle w:val="Leipteksti"/>
        <w:spacing w:line="360" w:lineRule="auto"/>
        <w:rPr>
          <w:rFonts w:eastAsia="Aptos"/>
        </w:rPr>
      </w:pPr>
      <w:r w:rsidRPr="1F7CD948">
        <w:rPr>
          <w:rFonts w:eastAsia="Aptos"/>
        </w:rPr>
        <w:t xml:space="preserve">Hoiva-avustaja toteuttaa </w:t>
      </w:r>
      <w:r w:rsidRPr="6645FB79">
        <w:rPr>
          <w:rFonts w:eastAsia="Aptos"/>
        </w:rPr>
        <w:t>potilaan</w:t>
      </w:r>
      <w:r w:rsidRPr="1F7CD948">
        <w:rPr>
          <w:rFonts w:eastAsia="Aptos"/>
        </w:rPr>
        <w:t xml:space="preserve"> elintapaohjausta. Hoiva-avustajan tulee ymmärtää kommunikointiin liittyviä haasteita ja pulmia, hyödyntää erilaisia kommunikoinnin tukemisen menetelmiä.  </w:t>
      </w:r>
    </w:p>
    <w:p w14:paraId="5156A66E" w14:textId="77777777" w:rsidR="00600F41" w:rsidRPr="00861F15" w:rsidRDefault="00600F41" w:rsidP="5F95522D">
      <w:pPr>
        <w:pStyle w:val="Leipteksti"/>
        <w:spacing w:line="360" w:lineRule="auto"/>
        <w:rPr>
          <w:b/>
          <w:bCs/>
        </w:rPr>
      </w:pPr>
      <w:bookmarkStart w:id="29" w:name="_Toc210810884"/>
      <w:r w:rsidRPr="00861F15">
        <w:rPr>
          <w:b/>
          <w:bCs/>
        </w:rPr>
        <w:t>Välillinen hoitotyö</w:t>
      </w:r>
      <w:bookmarkEnd w:id="29"/>
    </w:p>
    <w:p w14:paraId="043BA18E" w14:textId="77777777" w:rsidR="00600F41" w:rsidRPr="00B15E31" w:rsidRDefault="00600F41" w:rsidP="5F95522D">
      <w:pPr>
        <w:pStyle w:val="Leipteksti"/>
        <w:spacing w:line="360" w:lineRule="auto"/>
      </w:pPr>
      <w:r w:rsidRPr="1F7CD948">
        <w:rPr>
          <w:rFonts w:eastAsia="Aptos"/>
        </w:rPr>
        <w:t xml:space="preserve">Hoiva-avustaja hallitsee erilaisten </w:t>
      </w:r>
      <w:r w:rsidRPr="3AE5C542">
        <w:rPr>
          <w:rFonts w:eastAsia="Aptos"/>
        </w:rPr>
        <w:t>akuuttiosastolla</w:t>
      </w:r>
      <w:r w:rsidRPr="1F7CD948">
        <w:rPr>
          <w:rFonts w:eastAsia="Aptos"/>
        </w:rPr>
        <w:t xml:space="preserve"> käytettävien mittareiden käytön. Hoiva-avustaja osallistuu varastotilauksen purkuun ja </w:t>
      </w:r>
      <w:r w:rsidRPr="166DB50F">
        <w:rPr>
          <w:rFonts w:eastAsia="Aptos"/>
        </w:rPr>
        <w:t>yhteisten</w:t>
      </w:r>
      <w:r w:rsidRPr="1F7CD948">
        <w:rPr>
          <w:rFonts w:eastAsia="Aptos"/>
        </w:rPr>
        <w:t xml:space="preserve"> </w:t>
      </w:r>
      <w:r w:rsidRPr="5A0928F1">
        <w:rPr>
          <w:rFonts w:eastAsia="Aptos"/>
        </w:rPr>
        <w:t>tilojen</w:t>
      </w:r>
      <w:r w:rsidRPr="56AAE8C3">
        <w:rPr>
          <w:rFonts w:eastAsia="Aptos"/>
        </w:rPr>
        <w:t xml:space="preserve"> </w:t>
      </w:r>
      <w:r w:rsidRPr="1F7CD948">
        <w:rPr>
          <w:rFonts w:eastAsia="Aptos"/>
        </w:rPr>
        <w:t>siisteyden ylläpitämiseen, vuoteiden puhtaaksi petaukseen, roskien vientiin, sekä pyykkien purkuun. Hoiva-avustajalla on velvollisuus osallistua hänelle osoitettuihin palavereihin ja koulutuksiin.</w:t>
      </w:r>
    </w:p>
    <w:p w14:paraId="55479F9F" w14:textId="77777777" w:rsidR="00600F41" w:rsidRPr="009C4D72" w:rsidRDefault="00600F41" w:rsidP="009C4D72">
      <w:pPr>
        <w:spacing w:line="360" w:lineRule="auto"/>
        <w:ind w:left="1304"/>
        <w:rPr>
          <w:rFonts w:eastAsia="Arial" w:cs="Arial"/>
          <w:bCs/>
          <w:szCs w:val="22"/>
        </w:rPr>
      </w:pPr>
    </w:p>
    <w:p w14:paraId="14255E02" w14:textId="77777777" w:rsidR="00C84CBA" w:rsidRDefault="00C84CBA" w:rsidP="007C11E6">
      <w:pPr>
        <w:pStyle w:val="Leipteksti"/>
        <w:spacing w:line="360" w:lineRule="auto"/>
        <w:rPr>
          <w:rFonts w:asciiTheme="minorHAnsi" w:eastAsia="Aptos" w:hAnsiTheme="minorHAnsi"/>
        </w:rPr>
      </w:pPr>
    </w:p>
    <w:p w14:paraId="6944EB22" w14:textId="77777777" w:rsidR="00C84CBA" w:rsidRDefault="00C84CBA" w:rsidP="007C11E6">
      <w:pPr>
        <w:pStyle w:val="Leipteksti"/>
        <w:spacing w:line="360" w:lineRule="auto"/>
        <w:rPr>
          <w:rFonts w:asciiTheme="minorHAnsi" w:eastAsia="Aptos" w:hAnsiTheme="minorHAnsi"/>
        </w:rPr>
      </w:pPr>
    </w:p>
    <w:p w14:paraId="11C42870" w14:textId="77777777" w:rsidR="00770958" w:rsidRDefault="00770958">
      <w:pPr>
        <w:spacing w:after="160" w:line="259" w:lineRule="auto"/>
        <w:rPr>
          <w:rFonts w:eastAsia="Arial" w:cs="Arial"/>
          <w:bCs/>
          <w:szCs w:val="22"/>
        </w:rPr>
      </w:pPr>
      <w:r w:rsidRPr="5AE0B7C6">
        <w:rPr>
          <w:rFonts w:eastAsia="Arial" w:cs="Arial"/>
        </w:rPr>
        <w:br w:type="page"/>
      </w:r>
    </w:p>
    <w:p w14:paraId="640A12DD" w14:textId="3280C0E4" w:rsidR="00484624" w:rsidRPr="009C4D72" w:rsidRDefault="009C4D72" w:rsidP="0059766A">
      <w:pPr>
        <w:spacing w:line="360" w:lineRule="auto"/>
        <w:rPr>
          <w:rFonts w:eastAsia="Arial" w:cs="Arial"/>
          <w:bCs/>
          <w:szCs w:val="22"/>
        </w:rPr>
      </w:pPr>
      <w:r>
        <w:rPr>
          <w:rFonts w:eastAsia="Arial" w:cs="Arial"/>
          <w:bCs/>
          <w:szCs w:val="22"/>
        </w:rPr>
        <w:lastRenderedPageBreak/>
        <w:t xml:space="preserve">LIITE </w:t>
      </w:r>
      <w:r w:rsidR="00C17782">
        <w:rPr>
          <w:rFonts w:eastAsia="Arial" w:cs="Arial"/>
          <w:bCs/>
          <w:szCs w:val="22"/>
        </w:rPr>
        <w:t>6</w:t>
      </w:r>
    </w:p>
    <w:p w14:paraId="118C4E50" w14:textId="77777777" w:rsidR="005C2328" w:rsidRPr="00861F15" w:rsidRDefault="005C2328" w:rsidP="5F95522D">
      <w:pPr>
        <w:pStyle w:val="Leipteksti"/>
        <w:spacing w:line="360" w:lineRule="auto"/>
        <w:rPr>
          <w:b/>
          <w:bCs/>
        </w:rPr>
      </w:pPr>
      <w:bookmarkStart w:id="30" w:name="_Toc210810893"/>
      <w:r w:rsidRPr="00861F15">
        <w:rPr>
          <w:b/>
          <w:bCs/>
        </w:rPr>
        <w:t>Hoiva-avustaja kuntoutusyksikössä</w:t>
      </w:r>
      <w:bookmarkEnd w:id="30"/>
    </w:p>
    <w:p w14:paraId="4EA51766" w14:textId="77777777" w:rsidR="005C2328" w:rsidRPr="00861F15" w:rsidRDefault="005C2328" w:rsidP="5F95522D">
      <w:pPr>
        <w:pStyle w:val="Leipteksti"/>
        <w:spacing w:line="360" w:lineRule="auto"/>
        <w:rPr>
          <w:b/>
          <w:bCs/>
          <w:color w:val="06175E" w:themeColor="text2"/>
        </w:rPr>
      </w:pPr>
      <w:bookmarkStart w:id="31" w:name="_Toc210810894"/>
      <w:r w:rsidRPr="00861F15">
        <w:rPr>
          <w:b/>
          <w:bCs/>
        </w:rPr>
        <w:t>Lääkehoito</w:t>
      </w:r>
      <w:bookmarkEnd w:id="31"/>
    </w:p>
    <w:p w14:paraId="2E7F70B5" w14:textId="77777777" w:rsidR="005C2328" w:rsidRPr="00D83EC9" w:rsidRDefault="005C2328" w:rsidP="5F95522D">
      <w:pPr>
        <w:pStyle w:val="Leipteksti"/>
        <w:spacing w:line="360" w:lineRule="auto"/>
      </w:pPr>
      <w:r w:rsidRPr="00336B1F">
        <w:t xml:space="preserve">Hoiva-avustaja toteuttaa kuntoutusyksikön asiakkaan lääkehoitoa yksikkönsä lääkehoitosuunnitelman mukaisesti, kun hän on suorittanut vaadittavat näytöt ja lääkehoidon tentit. Hoiva-avustaja suorittaa kouluttamattoman lääketentin ja antaa näytön valmiiksi annostellun lääkkeen antamisesta. </w:t>
      </w:r>
      <w:r>
        <w:t xml:space="preserve">Lääkelupa on asiakaskohtainen. </w:t>
      </w:r>
      <w:r w:rsidRPr="00336B1F">
        <w:t xml:space="preserve">Kuntoutusyksikössä hoiva-avustaja voi antaa asiakkaalle valmiiksi annosteltuja lääkkeitä dosetista ja annosjakelupusseista. </w:t>
      </w:r>
      <w:r w:rsidRPr="00D83EC9">
        <w:t>Annettavat lääkemuodot voivat olla tabletteja, suppoja, suihkeita, tippoja, laastareita ja voiteita, jotka annetaan luonnollista tietä.</w:t>
      </w:r>
      <w:r>
        <w:t xml:space="preserve"> Lääkehoidon tehtävät eivät sisällä keskushermostoon vaikuttavia tai huumaavia lääkkeitä. </w:t>
      </w:r>
    </w:p>
    <w:p w14:paraId="6A13A29F" w14:textId="77777777" w:rsidR="005C2328" w:rsidRPr="00861F15" w:rsidRDefault="005C2328" w:rsidP="5F95522D">
      <w:pPr>
        <w:pStyle w:val="Leipteksti"/>
        <w:spacing w:line="360" w:lineRule="auto"/>
        <w:rPr>
          <w:b/>
          <w:bCs/>
        </w:rPr>
      </w:pPr>
      <w:bookmarkStart w:id="32" w:name="_Toc210810895"/>
      <w:r w:rsidRPr="00861F15">
        <w:rPr>
          <w:b/>
          <w:bCs/>
        </w:rPr>
        <w:t>Hengittäminen, verenkierto ja sairauden oireet</w:t>
      </w:r>
      <w:bookmarkEnd w:id="32"/>
    </w:p>
    <w:p w14:paraId="0E52A9EC" w14:textId="77777777" w:rsidR="005C2328" w:rsidRPr="00862281" w:rsidRDefault="005C2328" w:rsidP="5F95522D">
      <w:pPr>
        <w:pStyle w:val="Leipteksti"/>
        <w:spacing w:line="360" w:lineRule="auto"/>
        <w:rPr>
          <w:rFonts w:eastAsia="Aptos"/>
        </w:rPr>
      </w:pPr>
      <w:r w:rsidRPr="5F95522D">
        <w:rPr>
          <w:rFonts w:eastAsia="Aptos"/>
        </w:rPr>
        <w:t>Hoiva-avustaja toteuttaa asiakkaan tilan arviointia ja tarkkailua kuntoutusyksikön asiakkuuden aikana. Hoiva-avustaja huolehtii potilaan vitaalielintoimintojen seurannasta ja mittaamisesta verenpaineen, verensokerin, pulssin, lämmön, happisaturaation, hengitysfrekvenssin, painon ja tajunnantason osalta lääkärin ohjeiden mukaisesti. Asiakkaan voinnin huonontuessa akuutisti hoiva-avustaja arvioi asiakkaan tilannetta NEWS-pisteytyksen pohjalta ja informoi asiakkaan tilan muutoksista hoitajatyöpariaan.</w:t>
      </w:r>
    </w:p>
    <w:p w14:paraId="144D7564" w14:textId="77777777" w:rsidR="005C2328" w:rsidRPr="00861F15" w:rsidRDefault="005C2328" w:rsidP="5F95522D">
      <w:pPr>
        <w:pStyle w:val="Leipteksti"/>
        <w:spacing w:line="360" w:lineRule="auto"/>
        <w:rPr>
          <w:b/>
          <w:bCs/>
        </w:rPr>
      </w:pPr>
      <w:bookmarkStart w:id="33" w:name="_Toc210810896"/>
      <w:r w:rsidRPr="00861F15">
        <w:rPr>
          <w:b/>
          <w:bCs/>
        </w:rPr>
        <w:t>Ravitsemus</w:t>
      </w:r>
      <w:bookmarkEnd w:id="33"/>
    </w:p>
    <w:p w14:paraId="7A9D28B5" w14:textId="77777777" w:rsidR="005C2328" w:rsidRPr="005C4A44" w:rsidRDefault="005C2328" w:rsidP="5F95522D">
      <w:pPr>
        <w:pStyle w:val="Leipteksti"/>
        <w:spacing w:line="360" w:lineRule="auto"/>
        <w:rPr>
          <w:rFonts w:eastAsia="Aptos"/>
        </w:rPr>
      </w:pPr>
      <w:r w:rsidRPr="5F95522D">
        <w:rPr>
          <w:rFonts w:eastAsia="Aptos"/>
        </w:rPr>
        <w:t xml:space="preserve">Hoiva-avustaja huolehtii kuntoutusyksikön asiakkaan suun kautta tapahtuvan ravitsemuksen toteutumisesta työskennellen yhteistyössä potilaan, läheisten ja muun tiimin kanssa. Hoiva-avustaja jakaa ruuan asiakkaille ja kerää pois astiat ruokailun jälkeen. </w:t>
      </w:r>
    </w:p>
    <w:p w14:paraId="7A2FAE79" w14:textId="77777777" w:rsidR="005C2328" w:rsidRPr="006243D7" w:rsidRDefault="005C2328" w:rsidP="5F95522D">
      <w:pPr>
        <w:pStyle w:val="Leipteksti"/>
        <w:spacing w:line="360" w:lineRule="auto"/>
        <w:rPr>
          <w:rFonts w:eastAsia="Aptos"/>
        </w:rPr>
      </w:pPr>
      <w:r w:rsidRPr="36DEB429">
        <w:rPr>
          <w:rFonts w:eastAsia="Aptos"/>
        </w:rPr>
        <w:t xml:space="preserve">Ravitsemuksen toteuttamisessa hoiva-avustaja tukee potilaan toimintakykyä ja hallinnan tunnetta. Hoiva-avustaja hyödyntää työssään tarvittaessa ruokailun apuvälineitä.   Hoiva-avustajan tulee tiedostaa nielemiseen liittyvät riskit ja informoida nielemisongelmista tarvittaessa hoitajatyöpariaan. </w:t>
      </w:r>
    </w:p>
    <w:p w14:paraId="12454894" w14:textId="77777777" w:rsidR="005C2328" w:rsidRPr="00861F15" w:rsidRDefault="005C2328" w:rsidP="5F95522D">
      <w:pPr>
        <w:pStyle w:val="Leipteksti"/>
        <w:spacing w:line="360" w:lineRule="auto"/>
        <w:rPr>
          <w:b/>
          <w:bCs/>
        </w:rPr>
      </w:pPr>
      <w:bookmarkStart w:id="34" w:name="_Toc210810897"/>
      <w:r w:rsidRPr="00861F15">
        <w:rPr>
          <w:b/>
          <w:bCs/>
        </w:rPr>
        <w:t>Eritystoiminta</w:t>
      </w:r>
      <w:bookmarkEnd w:id="34"/>
    </w:p>
    <w:p w14:paraId="06FE098B" w14:textId="77777777" w:rsidR="005C2328" w:rsidRPr="006243D7" w:rsidRDefault="005C2328" w:rsidP="5F95522D">
      <w:pPr>
        <w:pStyle w:val="Leipteksti"/>
        <w:spacing w:line="360" w:lineRule="auto"/>
        <w:rPr>
          <w:rFonts w:eastAsia="Aptos"/>
        </w:rPr>
      </w:pPr>
      <w:r w:rsidRPr="5F95522D">
        <w:rPr>
          <w:rFonts w:eastAsia="Aptos"/>
        </w:rPr>
        <w:lastRenderedPageBreak/>
        <w:t xml:space="preserve">Hoiva-avustaja huolehtii kuntoutusyksikön asiakkaan eritystoimintaan liittyvästä avustamisesta ja hoidosta asiakkaan tarpeiden mukaisesti. Hoiva-avustaja huomioi eritystoiminnan avustamisessa ja hoitamisessa asiakkaan toimintakyvyn ja työskentelee aseptisesti. Toiminnallaan hän lisää potilaan hallinnan ja pystyvyyden tunnetta, sekä parantaa potilaan toimintamahdollisuuksia. </w:t>
      </w:r>
    </w:p>
    <w:p w14:paraId="5AC0E0AD" w14:textId="77777777" w:rsidR="005C2328" w:rsidRPr="00861F15" w:rsidRDefault="005C2328" w:rsidP="5F95522D">
      <w:pPr>
        <w:pStyle w:val="Leipteksti"/>
        <w:spacing w:line="360" w:lineRule="auto"/>
        <w:rPr>
          <w:b/>
          <w:bCs/>
        </w:rPr>
      </w:pPr>
      <w:bookmarkStart w:id="35" w:name="_Toc210810898"/>
      <w:r w:rsidRPr="00861F15">
        <w:rPr>
          <w:b/>
          <w:bCs/>
        </w:rPr>
        <w:t>Hygienia</w:t>
      </w:r>
      <w:bookmarkEnd w:id="35"/>
    </w:p>
    <w:p w14:paraId="34783C1E" w14:textId="77777777" w:rsidR="005C2328" w:rsidRPr="006243D7" w:rsidRDefault="005C2328" w:rsidP="5F95522D">
      <w:pPr>
        <w:pStyle w:val="Leipteksti"/>
        <w:spacing w:line="360" w:lineRule="auto"/>
        <w:rPr>
          <w:rFonts w:eastAsia="Aptos"/>
        </w:rPr>
      </w:pPr>
      <w:r w:rsidRPr="5F95522D">
        <w:rPr>
          <w:rFonts w:eastAsia="Aptos"/>
        </w:rPr>
        <w:t xml:space="preserve">Hoiva-avustaja ohjaa ja tukee kuntoutusyksikön asiakasta huolehtimaan henkilökohtaisesta päivittäisestä hygieniasta ja perushoidosta sekä suunhoidosta kuntoutumista edistävällä työotteella. Hoiva-avustaja avustaa asiakasta pesuissa ja suihkussa. Hoiva-avustaja arvioi ja seuraa asiakkaan ihon kuntoa, sekä informoi mahdollisista infektioista työpariaan. </w:t>
      </w:r>
    </w:p>
    <w:p w14:paraId="03A71AA0" w14:textId="77777777" w:rsidR="005C2328" w:rsidRPr="00861F15" w:rsidRDefault="005C2328" w:rsidP="5F95522D">
      <w:pPr>
        <w:pStyle w:val="Leipteksti"/>
        <w:spacing w:line="360" w:lineRule="auto"/>
        <w:rPr>
          <w:b/>
          <w:bCs/>
        </w:rPr>
      </w:pPr>
      <w:bookmarkStart w:id="36" w:name="_Toc210810899"/>
      <w:r w:rsidRPr="00861F15">
        <w:rPr>
          <w:b/>
          <w:bCs/>
        </w:rPr>
        <w:t>Aktiviteetti/toiminnallisuus, nukkuminen ja lepo</w:t>
      </w:r>
      <w:bookmarkEnd w:id="36"/>
    </w:p>
    <w:p w14:paraId="3CB529CB" w14:textId="77777777" w:rsidR="005C2328" w:rsidRPr="004B72BE" w:rsidRDefault="005C2328" w:rsidP="5F95522D">
      <w:pPr>
        <w:pStyle w:val="Leipteksti"/>
        <w:spacing w:line="360" w:lineRule="auto"/>
        <w:rPr>
          <w:rFonts w:eastAsia="Aptos"/>
        </w:rPr>
      </w:pPr>
      <w:r w:rsidRPr="5F95522D">
        <w:rPr>
          <w:rFonts w:eastAsia="Aptos"/>
        </w:rPr>
        <w:t xml:space="preserve">Hoiva-avustaja toteuttaa kuntoutusyksikön asiakkaan kuntoutumista edistävää toimintaa yhteistyössä muiden ammattiryhmien kanssa. Hoiva-avustaja toteuttaa asiakkaan asentohoitoa sekä aktiivista ja passiivista liikehoitoa, joka sisältää asiakkaan siirrot ja avustukset oikeaoppisesti </w:t>
      </w:r>
      <w:proofErr w:type="spellStart"/>
      <w:r w:rsidRPr="5F95522D">
        <w:rPr>
          <w:rFonts w:eastAsia="Aptos"/>
        </w:rPr>
        <w:t>kinestetiikan</w:t>
      </w:r>
      <w:proofErr w:type="spellEnd"/>
      <w:r w:rsidRPr="5F95522D">
        <w:rPr>
          <w:rFonts w:eastAsia="Aptos"/>
        </w:rPr>
        <w:t xml:space="preserve"> toimintamallin mukaisesti. Hoiva-avustajan tulee hallita erilaisten liikkumisen apuvälineiden käytön ja niihin liittyvän asiakasohjauksen. </w:t>
      </w:r>
    </w:p>
    <w:p w14:paraId="41BC760E" w14:textId="28068613" w:rsidR="5AE0B7C6" w:rsidRDefault="005C2328" w:rsidP="0059766A">
      <w:pPr>
        <w:pStyle w:val="Leipteksti"/>
        <w:spacing w:line="360" w:lineRule="auto"/>
        <w:rPr>
          <w:rFonts w:eastAsia="Aptos"/>
        </w:rPr>
      </w:pPr>
      <w:r w:rsidRPr="5F95522D">
        <w:rPr>
          <w:rFonts w:eastAsia="Aptos"/>
        </w:rPr>
        <w:t xml:space="preserve">Hoiva-avustaja toteuttaa asiakkaan elintapaohjausta. Lisäksi hoiva-avustaja ohjaa asiakasta yksikössä toteutettavan toiminnan piiriin. Hoiva-avustajan tulee ymmärtää kommunikointiin liittyviä haasteita ja pulmia, hyödyntää erilaisia kommunikoinnin tukemisen menetelmiä.  </w:t>
      </w:r>
    </w:p>
    <w:p w14:paraId="63AD4FEB" w14:textId="77777777" w:rsidR="005C2328" w:rsidRPr="00861F15" w:rsidRDefault="005C2328" w:rsidP="5F95522D">
      <w:pPr>
        <w:pStyle w:val="Leipteksti"/>
        <w:spacing w:line="360" w:lineRule="auto"/>
        <w:rPr>
          <w:b/>
          <w:bCs/>
        </w:rPr>
      </w:pPr>
      <w:bookmarkStart w:id="37" w:name="_Toc210810900"/>
      <w:r w:rsidRPr="00861F15">
        <w:rPr>
          <w:b/>
          <w:bCs/>
        </w:rPr>
        <w:t>Välillinen hoitotyö</w:t>
      </w:r>
      <w:bookmarkEnd w:id="37"/>
    </w:p>
    <w:p w14:paraId="0ADFC530" w14:textId="77777777" w:rsidR="00D347C8" w:rsidRDefault="005C2328" w:rsidP="5F95522D">
      <w:pPr>
        <w:pStyle w:val="Leipteksti"/>
        <w:spacing w:line="360" w:lineRule="auto"/>
        <w:rPr>
          <w:rFonts w:eastAsia="Aptos"/>
        </w:rPr>
      </w:pPr>
      <w:r w:rsidRPr="5F95522D">
        <w:rPr>
          <w:rFonts w:eastAsia="Aptos"/>
        </w:rPr>
        <w:t xml:space="preserve">Hoiva-avustaja hallitsee erilaisten kuntoutusyksikössä käytettävien mittareiden käytön. Hoiva-avustaja osallistuu varastotilauksen purkuun ja taukotilan siisteyden ylläpitämiseen, vuoteiden puhtaaksi petaukseen, roskien vientiin, sekä pyykkien purkuun. Hoiva-avustaja osallistuu myös yksikön päivittäisten ohjattujen toimintatuokioiden järjestämiseen. Hoiva-avustajalla on velvollisuus osallistua hänelle osoitettuihin palavereihin ja koulutuksiin. </w:t>
      </w:r>
    </w:p>
    <w:p w14:paraId="41829CE8" w14:textId="77777777" w:rsidR="00F66AA4" w:rsidRDefault="00F66AA4" w:rsidP="00770958">
      <w:pPr>
        <w:pStyle w:val="Leipteksti"/>
        <w:spacing w:line="360" w:lineRule="auto"/>
        <w:ind w:left="0"/>
        <w:rPr>
          <w:rFonts w:asciiTheme="minorHAnsi" w:eastAsia="Aptos" w:hAnsiTheme="minorHAnsi"/>
        </w:rPr>
      </w:pPr>
    </w:p>
    <w:p w14:paraId="1D1798DE" w14:textId="0B9E956C" w:rsidR="00C17782" w:rsidRPr="009C4D72" w:rsidRDefault="00C17782" w:rsidP="0059766A">
      <w:pPr>
        <w:spacing w:line="360" w:lineRule="auto"/>
        <w:rPr>
          <w:rFonts w:eastAsia="Arial" w:cs="Arial"/>
          <w:bCs/>
          <w:szCs w:val="22"/>
        </w:rPr>
      </w:pPr>
      <w:r>
        <w:rPr>
          <w:rFonts w:eastAsia="Arial" w:cs="Arial"/>
          <w:bCs/>
          <w:szCs w:val="22"/>
        </w:rPr>
        <w:lastRenderedPageBreak/>
        <w:t>LIITE 7</w:t>
      </w:r>
    </w:p>
    <w:p w14:paraId="0650CB65" w14:textId="77777777" w:rsidR="00484624" w:rsidRPr="00861F15" w:rsidRDefault="00484624" w:rsidP="5F95522D">
      <w:pPr>
        <w:pStyle w:val="Leipteksti"/>
        <w:spacing w:line="360" w:lineRule="auto"/>
        <w:rPr>
          <w:b/>
          <w:bCs/>
        </w:rPr>
      </w:pPr>
      <w:bookmarkStart w:id="38" w:name="_Toc210810885"/>
      <w:r w:rsidRPr="00861F15">
        <w:rPr>
          <w:b/>
          <w:bCs/>
        </w:rPr>
        <w:t>Hoiva-avustaja kotihoidossa</w:t>
      </w:r>
      <w:bookmarkEnd w:id="38"/>
    </w:p>
    <w:p w14:paraId="6497A739" w14:textId="77777777" w:rsidR="00484624" w:rsidRPr="00861F15" w:rsidRDefault="00484624" w:rsidP="5F95522D">
      <w:pPr>
        <w:pStyle w:val="Leipteksti"/>
        <w:spacing w:line="360" w:lineRule="auto"/>
        <w:rPr>
          <w:b/>
          <w:bCs/>
        </w:rPr>
      </w:pPr>
      <w:bookmarkStart w:id="39" w:name="_Toc210810886"/>
      <w:r w:rsidRPr="00861F15">
        <w:rPr>
          <w:b/>
          <w:bCs/>
        </w:rPr>
        <w:t>Lääkehoito</w:t>
      </w:r>
      <w:bookmarkEnd w:id="39"/>
    </w:p>
    <w:p w14:paraId="28F72521" w14:textId="77777777" w:rsidR="00484624" w:rsidRPr="002D7F73" w:rsidRDefault="00484624" w:rsidP="5F95522D">
      <w:pPr>
        <w:pStyle w:val="Leipteksti"/>
        <w:spacing w:line="360" w:lineRule="auto"/>
      </w:pPr>
      <w:r w:rsidRPr="002D7F73">
        <w:t xml:space="preserve">Hoiva-avustaja toteuttaa kotihoidon asiakkaan lääkehoitoa työyksikkönsä lääkehoitosuunnitelman mukaisesti, kun hän on suorittanut vaadittavat näytöt ja lääkehoidon tentit. Hoiva-avustaja suorittaa kouluttamattoman lääketentin ja antaa näytön valmiiksi annostellun lääkkeen antamisesta. Kotihoidossa hoiva-avustaja voi antaa asiakkaalle valmiiksi annosteltuja lääkkeitä dosetista ja annosjakelupusseista. Annettavat lääkemuodot voivat olla tabletteja, suppoja, suihkeita, tippoja, laastareita ja voiteita, jotka annetaan luonnollista tietä. Lääkehoidon tehtävät eivät sisällä keskushermostoon vaikuttavia tai huumaavia lääkkeitä. </w:t>
      </w:r>
    </w:p>
    <w:p w14:paraId="2C581A49" w14:textId="77777777" w:rsidR="00484624" w:rsidRPr="00861F15" w:rsidRDefault="00484624" w:rsidP="5F95522D">
      <w:pPr>
        <w:pStyle w:val="Leipteksti"/>
        <w:spacing w:line="360" w:lineRule="auto"/>
        <w:rPr>
          <w:b/>
          <w:bCs/>
        </w:rPr>
      </w:pPr>
      <w:bookmarkStart w:id="40" w:name="_Toc210810887"/>
      <w:r w:rsidRPr="00861F15">
        <w:rPr>
          <w:b/>
          <w:bCs/>
        </w:rPr>
        <w:t>Hengittäminen, verenkierto ja sairauden oireet</w:t>
      </w:r>
      <w:bookmarkEnd w:id="40"/>
    </w:p>
    <w:p w14:paraId="4AF53E4E" w14:textId="77777777" w:rsidR="00484624" w:rsidRPr="002D7F73" w:rsidRDefault="00484624" w:rsidP="5F95522D">
      <w:pPr>
        <w:pStyle w:val="Leipteksti"/>
        <w:spacing w:line="360" w:lineRule="auto"/>
        <w:rPr>
          <w:rFonts w:eastAsia="Aptos"/>
        </w:rPr>
      </w:pPr>
      <w:r w:rsidRPr="5F95522D">
        <w:rPr>
          <w:rFonts w:eastAsia="Aptos"/>
        </w:rPr>
        <w:t xml:space="preserve">Hoiva-avustaja toteuttaa asiakkaan tilan arviointia ja tarkkailua kotihoidon asiakkuuden aikana. Hoiva-avustaja huolehtii potilaan vitaalielintoimintojen seurannasta ja mittaamisesta verenpaineen, verensokerin, pulssin, lämmön, happisaturaation, hengitysfrekvenssin, painon ja tajunnantason osalta lääkärin ohjeiden mukaisesti. Asiakkaan voinnin huonontuessa akuutisti hoiva-avustaja arvioi asiakkaan tilannetta NEWS-pisteytyksen pohjalta. Hoiva-avustaja informoi asiakkaan tilan muutoksista virka-aikana kotihoidon sairaanhoitajaa ja iltaisin ja viikonloppuisin Kotas-keskuksen sairaanhoitajaa. </w:t>
      </w:r>
    </w:p>
    <w:p w14:paraId="3D6423BB" w14:textId="77777777" w:rsidR="00484624" w:rsidRPr="00861F15" w:rsidRDefault="00484624" w:rsidP="5F95522D">
      <w:pPr>
        <w:pStyle w:val="Leipteksti"/>
        <w:spacing w:line="360" w:lineRule="auto"/>
        <w:rPr>
          <w:b/>
          <w:bCs/>
        </w:rPr>
      </w:pPr>
      <w:bookmarkStart w:id="41" w:name="_Toc210810888"/>
      <w:r w:rsidRPr="00861F15">
        <w:rPr>
          <w:b/>
          <w:bCs/>
        </w:rPr>
        <w:t>Ravitsemus</w:t>
      </w:r>
      <w:bookmarkEnd w:id="41"/>
    </w:p>
    <w:p w14:paraId="45BB9E44" w14:textId="77777777" w:rsidR="00484624" w:rsidRPr="002D7F73" w:rsidRDefault="00484624" w:rsidP="5F95522D">
      <w:pPr>
        <w:pStyle w:val="Leipteksti"/>
        <w:spacing w:line="360" w:lineRule="auto"/>
        <w:rPr>
          <w:rFonts w:eastAsia="Aptos"/>
        </w:rPr>
      </w:pPr>
      <w:r w:rsidRPr="5F95522D">
        <w:rPr>
          <w:rFonts w:eastAsia="Aptos"/>
        </w:rPr>
        <w:t xml:space="preserve">Hoiva-avustaja huolehtii kotihoidon asiakkaan suun kautta tapahtuvan ravitsemuksen toteutumisesta työskennellen yhteistyössä potilaan, läheisten ja muun tiimin kanssa. </w:t>
      </w:r>
    </w:p>
    <w:p w14:paraId="49B36EAB" w14:textId="77777777" w:rsidR="00484624" w:rsidRPr="002D7F73" w:rsidRDefault="00484624" w:rsidP="5F95522D">
      <w:pPr>
        <w:pStyle w:val="Leipteksti"/>
        <w:spacing w:line="360" w:lineRule="auto"/>
        <w:rPr>
          <w:rFonts w:eastAsia="Aptos"/>
        </w:rPr>
      </w:pPr>
      <w:r w:rsidRPr="5F95522D">
        <w:rPr>
          <w:rFonts w:eastAsia="Aptos"/>
        </w:rPr>
        <w:t xml:space="preserve">Ravitsemuksen toteuttamisessa hoiva-avustaja tukee potilaan toimintakykyä ja hallinnan tunnetta. Hoiva-avustaja hyödyntää työssään tarvittaessa ruokailun apuvälineitä.   Hoiva-avustajan tulee tiedostaa nielemiseen liittyvät riskit ja informoida nielemisongelmista tarvittaessa kotihoidon sairaanhoitajaa. </w:t>
      </w:r>
    </w:p>
    <w:p w14:paraId="03A97968" w14:textId="77777777" w:rsidR="00484624" w:rsidRPr="002D7F73" w:rsidRDefault="00484624" w:rsidP="5F95522D">
      <w:pPr>
        <w:pStyle w:val="Leipteksti"/>
        <w:spacing w:line="360" w:lineRule="auto"/>
        <w:rPr>
          <w:rFonts w:eastAsia="Aptos"/>
        </w:rPr>
      </w:pPr>
      <w:r w:rsidRPr="5F95522D">
        <w:rPr>
          <w:rFonts w:eastAsia="Aptos"/>
        </w:rPr>
        <w:lastRenderedPageBreak/>
        <w:t>Kotihoidon hoiva-avustaja osallistuu asiakkaan kanssa kauppatilauksen tekoon ja arvioi samalla asiakkaan ravitsemuksellisia tarpeita ottaen huomioon erityisruokavaliot ja allergiat.</w:t>
      </w:r>
    </w:p>
    <w:p w14:paraId="17A331BF" w14:textId="77777777" w:rsidR="00484624" w:rsidRPr="00861F15" w:rsidRDefault="00484624" w:rsidP="5F95522D">
      <w:pPr>
        <w:pStyle w:val="Leipteksti"/>
        <w:spacing w:line="360" w:lineRule="auto"/>
        <w:rPr>
          <w:b/>
          <w:bCs/>
        </w:rPr>
      </w:pPr>
      <w:bookmarkStart w:id="42" w:name="_Toc210810889"/>
      <w:r w:rsidRPr="00861F15">
        <w:rPr>
          <w:b/>
          <w:bCs/>
        </w:rPr>
        <w:t>Eritystoiminta</w:t>
      </w:r>
      <w:bookmarkEnd w:id="42"/>
    </w:p>
    <w:p w14:paraId="6AB8313E" w14:textId="77777777" w:rsidR="00484624" w:rsidRPr="002D7F73" w:rsidRDefault="00484624" w:rsidP="5F95522D">
      <w:pPr>
        <w:pStyle w:val="Leipteksti"/>
        <w:spacing w:line="360" w:lineRule="auto"/>
        <w:rPr>
          <w:rFonts w:eastAsia="Aptos"/>
        </w:rPr>
      </w:pPr>
      <w:r w:rsidRPr="5F95522D">
        <w:rPr>
          <w:rFonts w:eastAsia="Aptos"/>
        </w:rPr>
        <w:t xml:space="preserve">Hoiva-avustaja huolehtii kotihoidon asiakkaan eritystoimintaan liittyvästä avustamisesta ja hoidosta asiakkaan tarpeiden mukaisesti. Lähihoitaja huomioi eritystoiminnan avustamisessa ja hoitamisessa asiakkaan toimintakyvyn mukaisesti ja työskentelee aseptisesti. Toiminnallaan hän lisää potilaan hallinnan ja pystyvyyden tunnetta, sekä parantaa potilaan toimintamahdollisuuksia. </w:t>
      </w:r>
    </w:p>
    <w:p w14:paraId="374614F4" w14:textId="77777777" w:rsidR="00484624" w:rsidRPr="00861F15" w:rsidRDefault="00484624" w:rsidP="5F95522D">
      <w:pPr>
        <w:pStyle w:val="Leipteksti"/>
        <w:spacing w:line="360" w:lineRule="auto"/>
        <w:rPr>
          <w:b/>
          <w:bCs/>
        </w:rPr>
      </w:pPr>
      <w:bookmarkStart w:id="43" w:name="_Toc210810890"/>
      <w:r w:rsidRPr="00861F15">
        <w:rPr>
          <w:b/>
          <w:bCs/>
        </w:rPr>
        <w:t>Hygienia</w:t>
      </w:r>
      <w:bookmarkEnd w:id="43"/>
      <w:r w:rsidRPr="00861F15">
        <w:rPr>
          <w:b/>
          <w:bCs/>
        </w:rPr>
        <w:t xml:space="preserve"> </w:t>
      </w:r>
    </w:p>
    <w:p w14:paraId="169EB108" w14:textId="77777777" w:rsidR="00484624" w:rsidRPr="00B15E31" w:rsidRDefault="00484624">
      <w:pPr>
        <w:spacing w:line="360" w:lineRule="auto"/>
        <w:ind w:left="1304"/>
        <w:rPr>
          <w:rFonts w:asciiTheme="minorHAnsi" w:eastAsia="Aptos" w:hAnsiTheme="minorHAnsi"/>
          <w:color w:val="000000" w:themeColor="text1"/>
          <w:szCs w:val="22"/>
        </w:rPr>
      </w:pPr>
      <w:r w:rsidRPr="00B15E31">
        <w:rPr>
          <w:rFonts w:asciiTheme="minorHAnsi" w:eastAsia="Aptos" w:hAnsiTheme="minorHAnsi"/>
          <w:color w:val="000000" w:themeColor="text1"/>
          <w:szCs w:val="22"/>
        </w:rPr>
        <w:t xml:space="preserve">Hoiva-avustaja ohjaa ja tukee kotihoidon asiakasta huolehtimaan henkilökohtaisesta päivittäisestä hygieniasta ja </w:t>
      </w:r>
      <w:r>
        <w:rPr>
          <w:rFonts w:asciiTheme="minorHAnsi" w:eastAsia="Aptos" w:hAnsiTheme="minorHAnsi"/>
          <w:color w:val="000000" w:themeColor="text1"/>
          <w:szCs w:val="22"/>
        </w:rPr>
        <w:t>suihkuavustamisesta sekä suunhoidosta</w:t>
      </w:r>
      <w:r w:rsidRPr="00B15E31">
        <w:rPr>
          <w:rFonts w:asciiTheme="minorHAnsi" w:eastAsia="Aptos" w:hAnsiTheme="minorHAnsi"/>
          <w:color w:val="000000" w:themeColor="text1"/>
          <w:szCs w:val="22"/>
        </w:rPr>
        <w:t xml:space="preserve"> kuntoutumista edistävällä työotteella. Hoiva-avustaja arvioi ja seuraa asiakkaan ihon kuntoa, sekä informoi mahdollisista infektioista sairaanhoitajaa. </w:t>
      </w:r>
    </w:p>
    <w:p w14:paraId="60FA31F5" w14:textId="77777777" w:rsidR="00484624" w:rsidRPr="00861F15" w:rsidRDefault="00484624" w:rsidP="5F95522D">
      <w:pPr>
        <w:pStyle w:val="Leipteksti"/>
        <w:spacing w:line="360" w:lineRule="auto"/>
        <w:rPr>
          <w:b/>
          <w:bCs/>
        </w:rPr>
      </w:pPr>
      <w:bookmarkStart w:id="44" w:name="_Toc210810891"/>
      <w:r w:rsidRPr="00861F15">
        <w:rPr>
          <w:b/>
          <w:bCs/>
        </w:rPr>
        <w:t>Aktiviteetti/toiminnallisuus, nukkuminen ja lepo</w:t>
      </w:r>
      <w:bookmarkEnd w:id="44"/>
    </w:p>
    <w:p w14:paraId="795B6ABA" w14:textId="77777777" w:rsidR="00484624" w:rsidRPr="002D7F73" w:rsidRDefault="00484624" w:rsidP="5F95522D">
      <w:pPr>
        <w:pStyle w:val="Leipteksti"/>
        <w:spacing w:line="360" w:lineRule="auto"/>
        <w:rPr>
          <w:rFonts w:eastAsia="Aptos"/>
        </w:rPr>
      </w:pPr>
      <w:r w:rsidRPr="5F95522D">
        <w:rPr>
          <w:rFonts w:eastAsia="Aptos"/>
        </w:rPr>
        <w:t xml:space="preserve">Hoiva-avustaja toteuttaa kotihoidon asiakkaan kuntoutumista edistävää toimintaa yhteistyössä muiden ammattiryhmien kanssa. Hoiva-avustaja toteuttaa asiakkaan asentohoitoa sekä aktiivista ja passiivista liikehoitoa, joka sisältää asiakkaan siirrot ja avustukset oikeaoppisesti </w:t>
      </w:r>
      <w:proofErr w:type="spellStart"/>
      <w:r w:rsidRPr="5F95522D">
        <w:rPr>
          <w:rFonts w:eastAsia="Aptos"/>
        </w:rPr>
        <w:t>kinestetiikan</w:t>
      </w:r>
      <w:proofErr w:type="spellEnd"/>
      <w:r w:rsidRPr="5F95522D">
        <w:rPr>
          <w:rFonts w:eastAsia="Aptos"/>
        </w:rPr>
        <w:t xml:space="preserve"> toimintamallin mukaisesti. Hoiva-avustajan tulee hallita erilaisten liikkumisen apuvälineiden käytön ja niihin liittyvän asiakasohjauksen. Kotihoidossa hoiva-avustaja arvioi asiakkaan koti- ja asumisympäristöä ja reagoi asioihin, jotka saattavat aiheuttaa asiakkaalle vaaraa.</w:t>
      </w:r>
    </w:p>
    <w:p w14:paraId="431A62E6" w14:textId="77777777" w:rsidR="00484624" w:rsidRPr="002D7F73" w:rsidRDefault="00484624" w:rsidP="5F95522D">
      <w:pPr>
        <w:pStyle w:val="Leipteksti"/>
        <w:spacing w:line="360" w:lineRule="auto"/>
        <w:rPr>
          <w:rFonts w:eastAsia="Aptos"/>
        </w:rPr>
      </w:pPr>
      <w:r w:rsidRPr="5F95522D">
        <w:rPr>
          <w:rFonts w:eastAsia="Aptos"/>
        </w:rPr>
        <w:t xml:space="preserve">Hoiva-avustaja toteuttaa asiakkaan elintapaohjausta. Lisäksi hoiva-avustaja ohjaa asiakasta aktiviteettien piiriin. Hoiva-avustajan tulee ymmärtää kommunikointiin liittyviä haasteita ja pulmia, hyödyntää erilaisia kommunikoinnin tukemisen menetelmiä.  </w:t>
      </w:r>
    </w:p>
    <w:p w14:paraId="4DE51DB6" w14:textId="25082DCF" w:rsidR="5AE0B7C6" w:rsidRDefault="5AE0B7C6" w:rsidP="5AE0B7C6">
      <w:pPr>
        <w:pStyle w:val="Leipteksti"/>
        <w:spacing w:line="360" w:lineRule="auto"/>
        <w:rPr>
          <w:b/>
          <w:bCs/>
        </w:rPr>
      </w:pPr>
    </w:p>
    <w:p w14:paraId="48CFAE32" w14:textId="77777777" w:rsidR="0059766A" w:rsidRDefault="0059766A" w:rsidP="5AE0B7C6">
      <w:pPr>
        <w:pStyle w:val="Leipteksti"/>
        <w:spacing w:line="360" w:lineRule="auto"/>
        <w:rPr>
          <w:b/>
          <w:bCs/>
        </w:rPr>
      </w:pPr>
    </w:p>
    <w:p w14:paraId="48D55937" w14:textId="77777777" w:rsidR="0059766A" w:rsidRDefault="0059766A" w:rsidP="5AE0B7C6">
      <w:pPr>
        <w:pStyle w:val="Leipteksti"/>
        <w:spacing w:line="360" w:lineRule="auto"/>
        <w:rPr>
          <w:b/>
          <w:bCs/>
        </w:rPr>
      </w:pPr>
    </w:p>
    <w:p w14:paraId="6650D8CF" w14:textId="77777777" w:rsidR="00484624" w:rsidRPr="00861F15" w:rsidRDefault="00484624" w:rsidP="5F95522D">
      <w:pPr>
        <w:pStyle w:val="Leipteksti"/>
        <w:spacing w:line="360" w:lineRule="auto"/>
        <w:rPr>
          <w:b/>
          <w:bCs/>
        </w:rPr>
      </w:pPr>
      <w:bookmarkStart w:id="45" w:name="_Toc210810892"/>
      <w:r w:rsidRPr="00861F15">
        <w:rPr>
          <w:b/>
          <w:bCs/>
        </w:rPr>
        <w:lastRenderedPageBreak/>
        <w:t>Välillinen hoitotyö</w:t>
      </w:r>
      <w:bookmarkEnd w:id="45"/>
    </w:p>
    <w:p w14:paraId="469A7370" w14:textId="77777777" w:rsidR="00484624" w:rsidRPr="002D7F73" w:rsidRDefault="00484624" w:rsidP="5F95522D">
      <w:pPr>
        <w:pStyle w:val="Leipteksti"/>
        <w:spacing w:line="360" w:lineRule="auto"/>
        <w:rPr>
          <w:rFonts w:eastAsia="Aptos"/>
        </w:rPr>
      </w:pPr>
      <w:r w:rsidRPr="5F95522D">
        <w:rPr>
          <w:rFonts w:eastAsia="Aptos"/>
        </w:rPr>
        <w:t xml:space="preserve">Hoiva-avustaja hallitsee erilaisten kotihoidossa käytettävien mittareiden käytön ja huollon. Hoiva-avustaja osallistuu tarvittaessa kotihoidon autojen huoltoon vientiin, varastotilauksen purkuun ja taukotilan siisteyden ylläpitämiseen. Hoiva-avustajalla on velvollisuus osallistua hänelle osoitettuihin palavereihin ja koulutuksiin. </w:t>
      </w:r>
    </w:p>
    <w:p w14:paraId="3C9A7A8C" w14:textId="47279760" w:rsidR="00615DEB" w:rsidRPr="00721A7F" w:rsidRDefault="00615DEB" w:rsidP="5F95522D">
      <w:pPr>
        <w:spacing w:line="360" w:lineRule="auto"/>
      </w:pPr>
    </w:p>
    <w:p w14:paraId="38E09329" w14:textId="3FA351FB" w:rsidR="3D7B5D02" w:rsidRDefault="3D7B5D02" w:rsidP="00770958">
      <w:r>
        <w:br w:type="page"/>
      </w:r>
    </w:p>
    <w:p w14:paraId="4B2E2D7E" w14:textId="78B826F8" w:rsidR="598BA4EB" w:rsidRDefault="598BA4EB" w:rsidP="3D7B5D02">
      <w:pPr>
        <w:spacing w:line="360" w:lineRule="auto"/>
      </w:pPr>
      <w:r>
        <w:lastRenderedPageBreak/>
        <w:t>LIITE8</w:t>
      </w:r>
    </w:p>
    <w:p w14:paraId="007F023F" w14:textId="6A5732F0" w:rsidR="21034D04" w:rsidRDefault="21034D04" w:rsidP="32026B77">
      <w:pPr>
        <w:spacing w:line="360" w:lineRule="auto"/>
        <w:rPr>
          <w:rFonts w:eastAsia="Arial" w:cs="Arial"/>
          <w:color w:val="000000" w:themeColor="text1"/>
        </w:rPr>
      </w:pPr>
      <w:r w:rsidRPr="7724A91F">
        <w:rPr>
          <w:rFonts w:eastAsia="Arial" w:cs="Arial"/>
          <w:b/>
          <w:bCs/>
          <w:color w:val="000000" w:themeColor="text1"/>
        </w:rPr>
        <w:t>Työ</w:t>
      </w:r>
      <w:r w:rsidRPr="7724A91F">
        <w:rPr>
          <w:rFonts w:eastAsia="Arial" w:cs="Arial"/>
          <w:b/>
          <w:bCs/>
          <w:color w:val="000000" w:themeColor="text1"/>
          <w:szCs w:val="22"/>
        </w:rPr>
        <w:t>pari</w:t>
      </w:r>
      <w:r w:rsidRPr="7724A91F">
        <w:rPr>
          <w:rFonts w:eastAsia="Arial" w:cs="Arial"/>
          <w:b/>
          <w:bCs/>
          <w:color w:val="000000" w:themeColor="text1"/>
        </w:rPr>
        <w:t>mallin</w:t>
      </w:r>
      <w:r w:rsidRPr="7724A91F">
        <w:rPr>
          <w:rFonts w:eastAsia="Arial" w:cs="Arial"/>
          <w:b/>
          <w:color w:val="000000" w:themeColor="text1"/>
        </w:rPr>
        <w:t xml:space="preserve"> toteutus akuuttiosastoilla</w:t>
      </w:r>
    </w:p>
    <w:p w14:paraId="0E8CED18" w14:textId="7E301A3D" w:rsidR="32026B77" w:rsidRDefault="32026B77" w:rsidP="32026B77">
      <w:pPr>
        <w:spacing w:line="360" w:lineRule="auto"/>
        <w:rPr>
          <w:rFonts w:eastAsia="Arial" w:cs="Arial"/>
          <w:color w:val="000000" w:themeColor="text1"/>
          <w:szCs w:val="22"/>
        </w:rPr>
      </w:pPr>
    </w:p>
    <w:p w14:paraId="27005A8B" w14:textId="3AED00C0" w:rsidR="21034D04" w:rsidRDefault="21034D04" w:rsidP="32026B77">
      <w:pPr>
        <w:spacing w:line="360" w:lineRule="auto"/>
        <w:rPr>
          <w:rFonts w:eastAsia="Arial" w:cs="Arial"/>
          <w:color w:val="000000" w:themeColor="text1"/>
          <w:szCs w:val="22"/>
        </w:rPr>
      </w:pPr>
      <w:r w:rsidRPr="32026B77">
        <w:rPr>
          <w:rFonts w:eastAsia="Arial" w:cs="Arial"/>
          <w:b/>
          <w:bCs/>
          <w:color w:val="000000" w:themeColor="text1"/>
          <w:szCs w:val="22"/>
        </w:rPr>
        <w:t>Hoitotyön työnjako ja periaatteet</w:t>
      </w:r>
    </w:p>
    <w:p w14:paraId="76A42395" w14:textId="4AB3C077" w:rsidR="21034D04" w:rsidRDefault="21034D04" w:rsidP="32026B77">
      <w:pPr>
        <w:spacing w:line="360" w:lineRule="auto"/>
        <w:rPr>
          <w:rFonts w:eastAsia="Arial" w:cs="Arial"/>
          <w:color w:val="000000" w:themeColor="text1"/>
          <w:szCs w:val="22"/>
        </w:rPr>
      </w:pPr>
      <w:r w:rsidRPr="32026B77">
        <w:rPr>
          <w:rFonts w:eastAsia="Arial" w:cs="Arial"/>
          <w:color w:val="000000" w:themeColor="text1"/>
          <w:szCs w:val="22"/>
        </w:rPr>
        <w:t>Hoitotyössä noudatetaan potilaan oikeutta hyvään hoitoon ja kohteluun (Valvira, Laki potilaan asemasta ja oikeuksista 782/1992). Akuuttiosastoilla käytetään parityöskentelymallia, joka tukee laadukasta ja kokonaisvaltaista hoitotyötä. Työparin muodostavat joko kaksi sairaanhoitajaa tai sairaanhoitaja ja lähi-/perushoitaja.</w:t>
      </w:r>
    </w:p>
    <w:p w14:paraId="1A447B51" w14:textId="01D61C8D" w:rsidR="21034D04" w:rsidRDefault="21034D04" w:rsidP="32026B77">
      <w:pPr>
        <w:spacing w:line="360" w:lineRule="auto"/>
        <w:rPr>
          <w:rFonts w:eastAsia="Arial" w:cs="Arial"/>
          <w:color w:val="000000" w:themeColor="text1"/>
          <w:szCs w:val="22"/>
        </w:rPr>
      </w:pPr>
      <w:r w:rsidRPr="32026B77">
        <w:rPr>
          <w:rFonts w:eastAsia="Arial" w:cs="Arial"/>
          <w:color w:val="000000" w:themeColor="text1"/>
          <w:szCs w:val="22"/>
        </w:rPr>
        <w:t>Hoitohenkilökunnan oikeudet, velvollisuudet ja vastuut perustuvat koulutukseen, osaamiseen ja lainsäädäntöön (Laki terveydenhuollon ammattihenkilöistä 559/1994, THL:n turvallinen lääkehoito -opas 2021, Valvira). Työpaikkakohtainen lisäkoulutus voi tuoda lisävalmiuksia ja -oikeuksia (Terveydenhuoltolaki 5 §). Jokainen työntekijä vastaa omasta toiminnastaan (Valviran vastuun periaate).</w:t>
      </w:r>
    </w:p>
    <w:p w14:paraId="5A723569" w14:textId="773D7A91" w:rsidR="21034D04" w:rsidRDefault="21034D04" w:rsidP="32026B77">
      <w:pPr>
        <w:spacing w:line="360" w:lineRule="auto"/>
        <w:rPr>
          <w:rFonts w:eastAsia="Arial" w:cs="Arial"/>
          <w:color w:val="000000" w:themeColor="text1"/>
          <w:szCs w:val="22"/>
        </w:rPr>
      </w:pPr>
      <w:r w:rsidRPr="32026B77">
        <w:rPr>
          <w:rFonts w:eastAsia="Arial" w:cs="Arial"/>
          <w:color w:val="000000" w:themeColor="text1"/>
          <w:szCs w:val="22"/>
        </w:rPr>
        <w:t>Lääkäri vastaa potilaan kokonaishoidosta, ja hoitohenkilökunta toteuttaa hoitotyötä lääkärin ohjeiden mukaisesti. Työntekijällä on oikeus luottaa työparinsa ammattitaitoon.</w:t>
      </w:r>
    </w:p>
    <w:p w14:paraId="4599107A" w14:textId="5454B4AA" w:rsidR="32026B77" w:rsidRDefault="32026B77" w:rsidP="32026B77">
      <w:pPr>
        <w:spacing w:line="360" w:lineRule="auto"/>
        <w:rPr>
          <w:rFonts w:eastAsia="Arial" w:cs="Arial"/>
          <w:color w:val="000000" w:themeColor="text1"/>
          <w:szCs w:val="22"/>
        </w:rPr>
      </w:pPr>
    </w:p>
    <w:p w14:paraId="0E7095B5" w14:textId="5B48CFD2" w:rsidR="21034D04" w:rsidRDefault="21034D04" w:rsidP="32026B77">
      <w:pPr>
        <w:spacing w:line="360" w:lineRule="auto"/>
        <w:rPr>
          <w:rFonts w:eastAsia="Arial" w:cs="Arial"/>
          <w:color w:val="000000" w:themeColor="text1"/>
          <w:szCs w:val="22"/>
        </w:rPr>
      </w:pPr>
      <w:r w:rsidRPr="32026B77">
        <w:rPr>
          <w:rFonts w:eastAsia="Arial" w:cs="Arial"/>
          <w:b/>
          <w:bCs/>
          <w:color w:val="000000" w:themeColor="text1"/>
          <w:szCs w:val="22"/>
        </w:rPr>
        <w:t>Työvuoron alussa</w:t>
      </w:r>
    </w:p>
    <w:p w14:paraId="10858A6F" w14:textId="273FB38F" w:rsidR="21034D04" w:rsidRDefault="21034D04" w:rsidP="00FE54E2">
      <w:pPr>
        <w:numPr>
          <w:ilvl w:val="0"/>
          <w:numId w:val="16"/>
        </w:numPr>
        <w:spacing w:line="360" w:lineRule="auto"/>
        <w:rPr>
          <w:rFonts w:eastAsia="Arial" w:cs="Arial"/>
          <w:color w:val="000000" w:themeColor="text1"/>
          <w:szCs w:val="22"/>
        </w:rPr>
      </w:pPr>
      <w:r w:rsidRPr="32026B77">
        <w:rPr>
          <w:rFonts w:eastAsia="Arial" w:cs="Arial"/>
          <w:color w:val="000000" w:themeColor="text1"/>
          <w:szCs w:val="22"/>
        </w:rPr>
        <w:t>Potilaslistaan merkitään potilaskohtaiset vastuuhoitajat ja jaetaan työparit</w:t>
      </w:r>
    </w:p>
    <w:p w14:paraId="38CD1531" w14:textId="2A709D93" w:rsidR="21034D04" w:rsidRDefault="21034D04" w:rsidP="00FE54E2">
      <w:pPr>
        <w:numPr>
          <w:ilvl w:val="0"/>
          <w:numId w:val="16"/>
        </w:numPr>
        <w:spacing w:line="360" w:lineRule="auto"/>
        <w:rPr>
          <w:rFonts w:eastAsia="Arial" w:cs="Arial"/>
          <w:color w:val="000000" w:themeColor="text1"/>
          <w:szCs w:val="22"/>
        </w:rPr>
      </w:pPr>
      <w:r w:rsidRPr="32026B77">
        <w:rPr>
          <w:rFonts w:eastAsia="Arial" w:cs="Arial"/>
          <w:color w:val="000000" w:themeColor="text1"/>
          <w:szCs w:val="22"/>
        </w:rPr>
        <w:t>Molemmat lukevat hiljaisen raportin kaikista työparin potilaista.</w:t>
      </w:r>
    </w:p>
    <w:p w14:paraId="1601ADFC" w14:textId="4AE1C8B5" w:rsidR="21034D04" w:rsidRDefault="21034D04" w:rsidP="00FE54E2">
      <w:pPr>
        <w:numPr>
          <w:ilvl w:val="0"/>
          <w:numId w:val="16"/>
        </w:numPr>
        <w:spacing w:line="360" w:lineRule="auto"/>
        <w:rPr>
          <w:rFonts w:eastAsia="Arial" w:cs="Arial"/>
          <w:color w:val="000000" w:themeColor="text1"/>
          <w:szCs w:val="22"/>
        </w:rPr>
      </w:pPr>
      <w:r w:rsidRPr="32026B77">
        <w:rPr>
          <w:rFonts w:eastAsia="Arial" w:cs="Arial"/>
          <w:color w:val="000000" w:themeColor="text1"/>
          <w:szCs w:val="22"/>
        </w:rPr>
        <w:t>Työpari suunnittelee työvuoron kulun ja hoitotyön toteutuksen yhdessä, huomioiden osaamisen ja luvat.</w:t>
      </w:r>
    </w:p>
    <w:p w14:paraId="3A103CCC" w14:textId="789D4FE4" w:rsidR="21034D04" w:rsidRDefault="21034D04" w:rsidP="00FE54E2">
      <w:pPr>
        <w:numPr>
          <w:ilvl w:val="0"/>
          <w:numId w:val="16"/>
        </w:numPr>
        <w:spacing w:line="360" w:lineRule="auto"/>
        <w:rPr>
          <w:rFonts w:eastAsia="Arial" w:cs="Arial"/>
          <w:color w:val="000000" w:themeColor="text1"/>
          <w:szCs w:val="22"/>
        </w:rPr>
      </w:pPr>
      <w:r w:rsidRPr="32026B77">
        <w:rPr>
          <w:rFonts w:eastAsia="Arial" w:cs="Arial"/>
          <w:color w:val="000000" w:themeColor="text1"/>
          <w:szCs w:val="22"/>
        </w:rPr>
        <w:t>Työpari kiertää yhdessä vastuullaan olevat potilaat ilta- ja yövuoron alussa, jos mahdollista.</w:t>
      </w:r>
    </w:p>
    <w:p w14:paraId="1529BB73" w14:textId="5D85834E" w:rsidR="32026B77" w:rsidRDefault="32026B77" w:rsidP="32026B77">
      <w:pPr>
        <w:spacing w:line="360" w:lineRule="auto"/>
        <w:rPr>
          <w:rFonts w:eastAsia="Arial" w:cs="Arial"/>
          <w:color w:val="000000" w:themeColor="text1"/>
          <w:szCs w:val="22"/>
        </w:rPr>
      </w:pPr>
    </w:p>
    <w:p w14:paraId="1439A917" w14:textId="0CFBDFCB" w:rsidR="21034D04" w:rsidRDefault="21034D04" w:rsidP="32026B77">
      <w:pPr>
        <w:spacing w:line="360" w:lineRule="auto"/>
        <w:rPr>
          <w:rFonts w:eastAsia="Arial" w:cs="Arial"/>
          <w:color w:val="000000" w:themeColor="text1"/>
          <w:szCs w:val="22"/>
        </w:rPr>
      </w:pPr>
      <w:r w:rsidRPr="32026B77">
        <w:rPr>
          <w:rFonts w:eastAsia="Arial" w:cs="Arial"/>
          <w:b/>
          <w:bCs/>
          <w:color w:val="000000" w:themeColor="text1"/>
          <w:szCs w:val="22"/>
        </w:rPr>
        <w:t>Työvuoron aikana</w:t>
      </w:r>
    </w:p>
    <w:p w14:paraId="55A3DD67" w14:textId="14B0A0F0" w:rsidR="21034D04" w:rsidRDefault="21034D04" w:rsidP="00FE54E2">
      <w:pPr>
        <w:numPr>
          <w:ilvl w:val="0"/>
          <w:numId w:val="15"/>
        </w:numPr>
        <w:spacing w:line="360" w:lineRule="auto"/>
        <w:rPr>
          <w:rFonts w:eastAsia="Arial" w:cs="Arial"/>
          <w:color w:val="000000" w:themeColor="text1"/>
          <w:szCs w:val="22"/>
        </w:rPr>
      </w:pPr>
      <w:r w:rsidRPr="32026B77">
        <w:rPr>
          <w:rFonts w:eastAsia="Arial" w:cs="Arial"/>
          <w:color w:val="000000" w:themeColor="text1"/>
          <w:szCs w:val="22"/>
        </w:rPr>
        <w:t>Työparit keskustelevat ja suunnittelevat hoitotyötä yhdessä koko vuoron ajan. Suunnitelmia tarkennetaan tarvittaessa tilanteiden muuttuessa.</w:t>
      </w:r>
    </w:p>
    <w:p w14:paraId="30DB87AE" w14:textId="7CAF7C2F" w:rsidR="21034D04" w:rsidRDefault="21034D04" w:rsidP="00FE54E2">
      <w:pPr>
        <w:numPr>
          <w:ilvl w:val="0"/>
          <w:numId w:val="15"/>
        </w:numPr>
        <w:spacing w:line="360" w:lineRule="auto"/>
        <w:rPr>
          <w:rFonts w:eastAsia="Arial" w:cs="Arial"/>
          <w:color w:val="000000" w:themeColor="text1"/>
          <w:szCs w:val="22"/>
        </w:rPr>
      </w:pPr>
      <w:r w:rsidRPr="32026B77">
        <w:rPr>
          <w:rFonts w:eastAsia="Arial" w:cs="Arial"/>
          <w:color w:val="000000" w:themeColor="text1"/>
          <w:szCs w:val="22"/>
        </w:rPr>
        <w:t>Ongelmatilanteissa neuvoa ja apua kysytään ensisijaisesti työparilta, tarvittaessa myös muulta henkilökunnalta.</w:t>
      </w:r>
    </w:p>
    <w:p w14:paraId="16EAA334" w14:textId="0276E8C1" w:rsidR="21034D04" w:rsidRDefault="21034D04" w:rsidP="00FE54E2">
      <w:pPr>
        <w:numPr>
          <w:ilvl w:val="0"/>
          <w:numId w:val="15"/>
        </w:numPr>
        <w:spacing w:line="360" w:lineRule="auto"/>
        <w:rPr>
          <w:rFonts w:eastAsia="Arial" w:cs="Arial"/>
          <w:color w:val="000000" w:themeColor="text1"/>
          <w:szCs w:val="22"/>
        </w:rPr>
      </w:pPr>
      <w:r w:rsidRPr="32026B77">
        <w:rPr>
          <w:rFonts w:eastAsia="Arial" w:cs="Arial"/>
          <w:color w:val="000000" w:themeColor="text1"/>
          <w:szCs w:val="22"/>
        </w:rPr>
        <w:t>Työpari sopii konkreettisesti tehtävien jaosta koko työvuoron ajan.</w:t>
      </w:r>
    </w:p>
    <w:p w14:paraId="40837453" w14:textId="7057B467" w:rsidR="32026B77" w:rsidRDefault="32026B77" w:rsidP="32026B77">
      <w:pPr>
        <w:spacing w:line="360" w:lineRule="auto"/>
        <w:rPr>
          <w:rFonts w:eastAsia="Arial" w:cs="Arial"/>
          <w:color w:val="000000" w:themeColor="text1"/>
          <w:szCs w:val="22"/>
        </w:rPr>
      </w:pPr>
    </w:p>
    <w:p w14:paraId="688D5E93" w14:textId="348E9256" w:rsidR="21034D04" w:rsidRDefault="21034D04" w:rsidP="32026B77">
      <w:pPr>
        <w:spacing w:line="360" w:lineRule="auto"/>
        <w:rPr>
          <w:rFonts w:eastAsia="Arial" w:cs="Arial"/>
          <w:color w:val="000000" w:themeColor="text1"/>
          <w:szCs w:val="22"/>
        </w:rPr>
      </w:pPr>
      <w:r w:rsidRPr="32026B77">
        <w:rPr>
          <w:rFonts w:eastAsia="Arial" w:cs="Arial"/>
          <w:b/>
          <w:bCs/>
          <w:color w:val="000000" w:themeColor="text1"/>
          <w:szCs w:val="22"/>
        </w:rPr>
        <w:t>Hoitotyön toteutus</w:t>
      </w:r>
    </w:p>
    <w:p w14:paraId="0B60E78C" w14:textId="31330505" w:rsidR="21034D04" w:rsidRDefault="21034D04" w:rsidP="00FE54E2">
      <w:pPr>
        <w:numPr>
          <w:ilvl w:val="0"/>
          <w:numId w:val="14"/>
        </w:numPr>
        <w:spacing w:line="360" w:lineRule="auto"/>
        <w:rPr>
          <w:rFonts w:eastAsia="Arial" w:cs="Arial"/>
          <w:color w:val="000000" w:themeColor="text1"/>
          <w:szCs w:val="22"/>
        </w:rPr>
      </w:pPr>
      <w:r w:rsidRPr="32026B77">
        <w:rPr>
          <w:rFonts w:eastAsia="Arial" w:cs="Arial"/>
          <w:b/>
          <w:bCs/>
          <w:color w:val="000000" w:themeColor="text1"/>
          <w:szCs w:val="22"/>
        </w:rPr>
        <w:t>Fysiologiset mittaukset:</w:t>
      </w:r>
      <w:r w:rsidRPr="32026B77">
        <w:rPr>
          <w:rFonts w:eastAsia="Arial" w:cs="Arial"/>
          <w:color w:val="000000" w:themeColor="text1"/>
          <w:szCs w:val="22"/>
        </w:rPr>
        <w:t xml:space="preserve"> Työpari sopii, kumpi vastaa mittauksista. Poikkeaviin tuloksiin reagoidaan välittömästi.</w:t>
      </w:r>
    </w:p>
    <w:p w14:paraId="4A3FAEEA" w14:textId="5F8EA136" w:rsidR="21034D04" w:rsidRDefault="21034D04" w:rsidP="00FE54E2">
      <w:pPr>
        <w:numPr>
          <w:ilvl w:val="0"/>
          <w:numId w:val="14"/>
        </w:numPr>
        <w:spacing w:line="360" w:lineRule="auto"/>
        <w:rPr>
          <w:rFonts w:eastAsia="Arial" w:cs="Arial"/>
          <w:color w:val="000000" w:themeColor="text1"/>
          <w:szCs w:val="22"/>
        </w:rPr>
      </w:pPr>
      <w:r w:rsidRPr="32026B77">
        <w:rPr>
          <w:rFonts w:eastAsia="Arial" w:cs="Arial"/>
          <w:b/>
          <w:bCs/>
          <w:color w:val="000000" w:themeColor="text1"/>
          <w:szCs w:val="22"/>
        </w:rPr>
        <w:t>Ruokahuolto:</w:t>
      </w:r>
      <w:r w:rsidRPr="32026B77">
        <w:rPr>
          <w:rFonts w:eastAsia="Arial" w:cs="Arial"/>
          <w:color w:val="000000" w:themeColor="text1"/>
          <w:szCs w:val="22"/>
        </w:rPr>
        <w:t xml:space="preserve"> Työpari sopii ruokahuollon toteutuksesta ja tarvittavasta avustamisesta.</w:t>
      </w:r>
    </w:p>
    <w:p w14:paraId="2B0D3A1E" w14:textId="5C17DD62" w:rsidR="21034D04" w:rsidRDefault="21034D04" w:rsidP="00FE54E2">
      <w:pPr>
        <w:numPr>
          <w:ilvl w:val="0"/>
          <w:numId w:val="14"/>
        </w:numPr>
        <w:spacing w:line="360" w:lineRule="auto"/>
        <w:rPr>
          <w:rFonts w:eastAsia="Arial" w:cs="Arial"/>
          <w:color w:val="000000" w:themeColor="text1"/>
          <w:szCs w:val="22"/>
        </w:rPr>
      </w:pPr>
      <w:r w:rsidRPr="32026B77">
        <w:rPr>
          <w:rFonts w:eastAsia="Arial" w:cs="Arial"/>
          <w:b/>
          <w:bCs/>
          <w:color w:val="000000" w:themeColor="text1"/>
          <w:szCs w:val="22"/>
        </w:rPr>
        <w:lastRenderedPageBreak/>
        <w:t>Muut hoitotyön osa-alueet:</w:t>
      </w:r>
      <w:r w:rsidRPr="32026B77">
        <w:rPr>
          <w:rFonts w:eastAsia="Arial" w:cs="Arial"/>
          <w:color w:val="000000" w:themeColor="text1"/>
          <w:szCs w:val="22"/>
        </w:rPr>
        <w:t xml:space="preserve"> Kaikki hoitotyön osa-alueet suunnitellaan ja toteutetaan yhdessä.</w:t>
      </w:r>
    </w:p>
    <w:p w14:paraId="241460B0" w14:textId="33254BE1" w:rsidR="32026B77" w:rsidRDefault="32026B77" w:rsidP="32026B77">
      <w:pPr>
        <w:spacing w:line="360" w:lineRule="auto"/>
        <w:rPr>
          <w:rFonts w:eastAsia="Arial" w:cs="Arial"/>
          <w:color w:val="000000" w:themeColor="text1"/>
          <w:szCs w:val="22"/>
        </w:rPr>
      </w:pPr>
    </w:p>
    <w:p w14:paraId="5B612FD8" w14:textId="38AC766C" w:rsidR="21034D04" w:rsidRDefault="21034D04" w:rsidP="32026B77">
      <w:pPr>
        <w:spacing w:line="360" w:lineRule="auto"/>
        <w:rPr>
          <w:rFonts w:eastAsia="Arial" w:cs="Arial"/>
          <w:color w:val="000000" w:themeColor="text1"/>
          <w:szCs w:val="22"/>
        </w:rPr>
      </w:pPr>
      <w:r w:rsidRPr="32026B77">
        <w:rPr>
          <w:rFonts w:eastAsia="Arial" w:cs="Arial"/>
          <w:b/>
          <w:bCs/>
          <w:color w:val="000000" w:themeColor="text1"/>
          <w:szCs w:val="22"/>
        </w:rPr>
        <w:t>Lääkärinkierrot</w:t>
      </w:r>
    </w:p>
    <w:p w14:paraId="4A1CE680" w14:textId="6F44096E" w:rsidR="32026B77" w:rsidRPr="008B721C" w:rsidRDefault="21034D04" w:rsidP="32026B77">
      <w:pPr>
        <w:numPr>
          <w:ilvl w:val="0"/>
          <w:numId w:val="14"/>
        </w:numPr>
        <w:spacing w:line="360" w:lineRule="auto"/>
        <w:rPr>
          <w:rFonts w:eastAsia="Arial" w:cs="Arial"/>
          <w:color w:val="000000" w:themeColor="text1"/>
          <w:szCs w:val="22"/>
        </w:rPr>
      </w:pPr>
      <w:r w:rsidRPr="32026B77">
        <w:rPr>
          <w:rFonts w:eastAsia="Arial" w:cs="Arial"/>
          <w:color w:val="000000" w:themeColor="text1"/>
          <w:szCs w:val="22"/>
        </w:rPr>
        <w:t xml:space="preserve">Työpari osallistuu lääkärin kierrolle yhdessä sopimallaan tavalla. Lääkemääräykset lääkäri kirjoittaa suoraan lääkehoitosuunnitelmaan katkeamattoman lääkehoidon mukaisesti.  </w:t>
      </w:r>
    </w:p>
    <w:p w14:paraId="03594F45" w14:textId="0B94A1AC" w:rsidR="32026B77" w:rsidRDefault="32026B77" w:rsidP="32026B77">
      <w:pPr>
        <w:spacing w:line="360" w:lineRule="auto"/>
        <w:rPr>
          <w:rFonts w:eastAsia="Arial" w:cs="Arial"/>
          <w:color w:val="000000" w:themeColor="text1"/>
          <w:szCs w:val="22"/>
        </w:rPr>
      </w:pPr>
    </w:p>
    <w:p w14:paraId="0C4748A4" w14:textId="046D5A9D" w:rsidR="21034D04" w:rsidRDefault="21034D04" w:rsidP="32026B77">
      <w:pPr>
        <w:spacing w:line="360" w:lineRule="auto"/>
        <w:rPr>
          <w:rFonts w:eastAsia="Arial" w:cs="Arial"/>
          <w:color w:val="000000" w:themeColor="text1"/>
          <w:szCs w:val="22"/>
        </w:rPr>
      </w:pPr>
      <w:r w:rsidRPr="32026B77">
        <w:rPr>
          <w:rFonts w:eastAsia="Arial" w:cs="Arial"/>
          <w:b/>
          <w:bCs/>
          <w:color w:val="000000" w:themeColor="text1"/>
          <w:szCs w:val="22"/>
        </w:rPr>
        <w:t>Lääkärille soittaminen päivystysaikaan</w:t>
      </w:r>
    </w:p>
    <w:p w14:paraId="4808AC03" w14:textId="5B73747A" w:rsidR="21034D04" w:rsidRDefault="21034D04" w:rsidP="00FE54E2">
      <w:pPr>
        <w:numPr>
          <w:ilvl w:val="0"/>
          <w:numId w:val="14"/>
        </w:numPr>
        <w:spacing w:line="360" w:lineRule="auto"/>
        <w:rPr>
          <w:rFonts w:eastAsia="Arial" w:cs="Arial"/>
          <w:color w:val="000000" w:themeColor="text1"/>
          <w:szCs w:val="22"/>
        </w:rPr>
      </w:pPr>
      <w:r w:rsidRPr="32026B77">
        <w:rPr>
          <w:rFonts w:eastAsia="Arial" w:cs="Arial"/>
          <w:color w:val="000000" w:themeColor="text1"/>
          <w:szCs w:val="22"/>
        </w:rPr>
        <w:t xml:space="preserve">Potilaan voinnin muutoksista tai esimerkiksi tutkimustuloksista lääkärille soittaa ensisijaisesti sairaanhoitaja. Sairaanhoitaja pyytää lääkäriä kirjaamaan määräykset hoitosuunnitelmaan ja mikäli se ei ole mahdollista, toistaa sairaanhoitaja lääkärin määräykset puhelimessa, niiden oikeellisuuden varmistamiseksi.  </w:t>
      </w:r>
    </w:p>
    <w:p w14:paraId="3F470F72" w14:textId="331B3980" w:rsidR="21034D04" w:rsidRDefault="21034D04" w:rsidP="00FE54E2">
      <w:pPr>
        <w:numPr>
          <w:ilvl w:val="0"/>
          <w:numId w:val="14"/>
        </w:numPr>
        <w:spacing w:line="360" w:lineRule="auto"/>
        <w:rPr>
          <w:rFonts w:eastAsia="Arial" w:cs="Arial"/>
          <w:color w:val="000000" w:themeColor="text1"/>
          <w:szCs w:val="22"/>
        </w:rPr>
      </w:pPr>
      <w:r w:rsidRPr="32026B77">
        <w:rPr>
          <w:rFonts w:eastAsia="Arial" w:cs="Arial"/>
          <w:color w:val="000000" w:themeColor="text1"/>
          <w:szCs w:val="22"/>
        </w:rPr>
        <w:t xml:space="preserve">Mikäli lähihoitaja/perushoitaja soittaa lääkärille, ja lääkäri määrää puhelimitse lääkkeitä, pyytää lähihoitaja lääkäriä kirjaamaan määräyksen suoraan lääkehoitoon.  </w:t>
      </w:r>
    </w:p>
    <w:p w14:paraId="727F96C8" w14:textId="738724EF" w:rsidR="21034D04" w:rsidRDefault="21034D04" w:rsidP="00FE54E2">
      <w:pPr>
        <w:numPr>
          <w:ilvl w:val="0"/>
          <w:numId w:val="14"/>
        </w:numPr>
        <w:spacing w:line="360" w:lineRule="auto"/>
        <w:rPr>
          <w:rFonts w:eastAsia="Arial" w:cs="Arial"/>
          <w:color w:val="000000" w:themeColor="text1"/>
          <w:szCs w:val="22"/>
        </w:rPr>
      </w:pPr>
      <w:r w:rsidRPr="32026B77">
        <w:rPr>
          <w:rFonts w:eastAsia="Arial" w:cs="Arial"/>
          <w:color w:val="000000" w:themeColor="text1"/>
          <w:szCs w:val="22"/>
        </w:rPr>
        <w:t>Yhteydenotto lääkäriin kirjataan aina hoitosuunnitelmaan</w:t>
      </w:r>
    </w:p>
    <w:p w14:paraId="6FDF61A1" w14:textId="7F88B5CE" w:rsidR="32026B77" w:rsidRDefault="32026B77" w:rsidP="32026B77">
      <w:pPr>
        <w:spacing w:line="360" w:lineRule="auto"/>
        <w:rPr>
          <w:rFonts w:eastAsia="Arial" w:cs="Arial"/>
          <w:color w:val="000000" w:themeColor="text1"/>
          <w:szCs w:val="22"/>
        </w:rPr>
      </w:pPr>
    </w:p>
    <w:p w14:paraId="1B52F7CF" w14:textId="754A9CD7" w:rsidR="21034D04" w:rsidRDefault="21034D04" w:rsidP="32026B77">
      <w:pPr>
        <w:spacing w:line="360" w:lineRule="auto"/>
        <w:rPr>
          <w:rFonts w:eastAsia="Arial" w:cs="Arial"/>
          <w:color w:val="000000" w:themeColor="text1"/>
          <w:szCs w:val="22"/>
        </w:rPr>
      </w:pPr>
      <w:r w:rsidRPr="32026B77">
        <w:rPr>
          <w:rFonts w:eastAsia="Arial" w:cs="Arial"/>
          <w:b/>
          <w:bCs/>
          <w:color w:val="000000" w:themeColor="text1"/>
          <w:szCs w:val="22"/>
        </w:rPr>
        <w:t>Kirjaaminen ja lääkehoito</w:t>
      </w:r>
    </w:p>
    <w:p w14:paraId="312772F8" w14:textId="07F87780" w:rsidR="21034D04" w:rsidRDefault="21034D04" w:rsidP="00FE54E2">
      <w:pPr>
        <w:numPr>
          <w:ilvl w:val="0"/>
          <w:numId w:val="13"/>
        </w:numPr>
        <w:spacing w:line="360" w:lineRule="auto"/>
        <w:rPr>
          <w:rFonts w:eastAsia="Arial" w:cs="Arial"/>
          <w:color w:val="000000" w:themeColor="text1"/>
          <w:szCs w:val="22"/>
        </w:rPr>
      </w:pPr>
      <w:r w:rsidRPr="32026B77">
        <w:rPr>
          <w:rFonts w:eastAsia="Arial" w:cs="Arial"/>
          <w:color w:val="000000" w:themeColor="text1"/>
          <w:szCs w:val="22"/>
        </w:rPr>
        <w:t>Jokainen kirjaa hoitosuunnitelmaan omalla nimellään osaston ohjeistuksen mukaisesti (suunnitelma, tavoitteet, toteutus ja arviointi).</w:t>
      </w:r>
    </w:p>
    <w:p w14:paraId="33165486" w14:textId="05525084" w:rsidR="21034D04" w:rsidRDefault="21034D04" w:rsidP="00FE54E2">
      <w:pPr>
        <w:numPr>
          <w:ilvl w:val="0"/>
          <w:numId w:val="13"/>
        </w:numPr>
        <w:spacing w:line="360" w:lineRule="auto"/>
        <w:rPr>
          <w:rFonts w:eastAsia="Arial" w:cs="Arial"/>
          <w:color w:val="000000" w:themeColor="text1"/>
          <w:szCs w:val="22"/>
        </w:rPr>
      </w:pPr>
      <w:r w:rsidRPr="32026B77">
        <w:rPr>
          <w:rFonts w:eastAsia="Arial" w:cs="Arial"/>
          <w:color w:val="000000" w:themeColor="text1"/>
          <w:szCs w:val="22"/>
        </w:rPr>
        <w:t>Lääkehoito toteutetaan yksikön lääkehoitosuunnitelman mukaisesti.</w:t>
      </w:r>
    </w:p>
    <w:p w14:paraId="2DD67A88" w14:textId="6D4F21CD" w:rsidR="32026B77" w:rsidRDefault="32026B77" w:rsidP="32026B77">
      <w:pPr>
        <w:spacing w:line="360" w:lineRule="auto"/>
        <w:rPr>
          <w:rFonts w:eastAsia="Arial" w:cs="Arial"/>
          <w:color w:val="000000" w:themeColor="text1"/>
          <w:szCs w:val="22"/>
        </w:rPr>
      </w:pPr>
    </w:p>
    <w:p w14:paraId="59D8B07A" w14:textId="0B80FF86" w:rsidR="00615DEB" w:rsidRPr="00721A7F" w:rsidRDefault="00615DEB" w:rsidP="5F95522D">
      <w:pPr>
        <w:spacing w:line="360" w:lineRule="auto"/>
      </w:pPr>
    </w:p>
    <w:p w14:paraId="4E98621F" w14:textId="433BD00D" w:rsidR="6923CE53" w:rsidRDefault="070BB99B" w:rsidP="000F7F2E">
      <w:r>
        <w:br w:type="page"/>
      </w:r>
      <w:r w:rsidR="6923CE53">
        <w:lastRenderedPageBreak/>
        <w:t>LIITE 9</w:t>
      </w:r>
    </w:p>
    <w:p w14:paraId="13A0CE68" w14:textId="463BB9CC" w:rsidR="6923CE53" w:rsidRDefault="6923CE53" w:rsidP="42BE058B">
      <w:pPr>
        <w:spacing w:line="360" w:lineRule="auto"/>
        <w:rPr>
          <w:rFonts w:eastAsia="Arial" w:cs="Arial"/>
          <w:szCs w:val="22"/>
        </w:rPr>
      </w:pPr>
      <w:r w:rsidRPr="42BE058B">
        <w:rPr>
          <w:rFonts w:eastAsia="Arial" w:cs="Arial"/>
          <w:color w:val="000000" w:themeColor="text1"/>
          <w:szCs w:val="22"/>
        </w:rPr>
        <w:t>Lähihoitajien laajennetun tehtävänkuvan riskianalyysi</w:t>
      </w:r>
    </w:p>
    <w:tbl>
      <w:tblPr>
        <w:tblW w:w="0" w:type="auto"/>
        <w:tblInd w:w="-630" w:type="dxa"/>
        <w:tblLayout w:type="fixed"/>
        <w:tblLook w:val="0420" w:firstRow="1" w:lastRow="0" w:firstColumn="0" w:lastColumn="0" w:noHBand="0" w:noVBand="1"/>
      </w:tblPr>
      <w:tblGrid>
        <w:gridCol w:w="2198"/>
        <w:gridCol w:w="2243"/>
        <w:gridCol w:w="2309"/>
        <w:gridCol w:w="2242"/>
        <w:gridCol w:w="2409"/>
      </w:tblGrid>
      <w:tr w:rsidR="00312B34" w14:paraId="10E3D3A6" w14:textId="77777777" w:rsidTr="29C93EC7">
        <w:trPr>
          <w:trHeight w:val="300"/>
        </w:trPr>
        <w:tc>
          <w:tcPr>
            <w:tcW w:w="219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66CC"/>
            <w:tcMar>
              <w:top w:w="72" w:type="dxa"/>
              <w:left w:w="144" w:type="dxa"/>
              <w:bottom w:w="72" w:type="dxa"/>
              <w:right w:w="144" w:type="dxa"/>
            </w:tcMar>
          </w:tcPr>
          <w:p w14:paraId="57DBD04C" w14:textId="104CAC9E" w:rsidR="29C93EC7" w:rsidRDefault="29C93EC7" w:rsidP="29C93EC7">
            <w:pPr>
              <w:spacing w:line="360" w:lineRule="auto"/>
              <w:rPr>
                <w:rFonts w:eastAsia="Arial" w:cs="Arial"/>
                <w:b/>
                <w:bCs/>
                <w:szCs w:val="22"/>
              </w:rPr>
            </w:pPr>
            <w:r w:rsidRPr="29C93EC7">
              <w:rPr>
                <w:rFonts w:eastAsia="Arial" w:cs="Arial"/>
                <w:b/>
                <w:bCs/>
                <w:szCs w:val="22"/>
              </w:rPr>
              <w:t>Riski</w:t>
            </w:r>
          </w:p>
        </w:tc>
        <w:tc>
          <w:tcPr>
            <w:tcW w:w="224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66CC"/>
            <w:tcMar>
              <w:top w:w="72" w:type="dxa"/>
              <w:left w:w="144" w:type="dxa"/>
              <w:bottom w:w="72" w:type="dxa"/>
              <w:right w:w="144" w:type="dxa"/>
            </w:tcMar>
          </w:tcPr>
          <w:p w14:paraId="0D93A11E" w14:textId="2EB25E1B" w:rsidR="29C93EC7" w:rsidRDefault="29C93EC7" w:rsidP="29C93EC7">
            <w:pPr>
              <w:spacing w:line="360" w:lineRule="auto"/>
              <w:rPr>
                <w:rFonts w:eastAsia="Arial" w:cs="Arial"/>
                <w:b/>
                <w:bCs/>
                <w:szCs w:val="22"/>
              </w:rPr>
            </w:pPr>
            <w:r w:rsidRPr="29C93EC7">
              <w:rPr>
                <w:rFonts w:eastAsia="Arial" w:cs="Arial"/>
                <w:b/>
                <w:bCs/>
                <w:szCs w:val="22"/>
              </w:rPr>
              <w:t>Kuvaus</w:t>
            </w:r>
          </w:p>
        </w:tc>
        <w:tc>
          <w:tcPr>
            <w:tcW w:w="230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66CC"/>
            <w:tcMar>
              <w:top w:w="72" w:type="dxa"/>
              <w:left w:w="144" w:type="dxa"/>
              <w:bottom w:w="72" w:type="dxa"/>
              <w:right w:w="144" w:type="dxa"/>
            </w:tcMar>
          </w:tcPr>
          <w:p w14:paraId="48D0661E" w14:textId="209DB83E" w:rsidR="29C93EC7" w:rsidRDefault="29C93EC7" w:rsidP="29C93EC7">
            <w:pPr>
              <w:spacing w:line="360" w:lineRule="auto"/>
              <w:rPr>
                <w:rFonts w:eastAsia="Arial" w:cs="Arial"/>
                <w:b/>
                <w:bCs/>
                <w:szCs w:val="22"/>
              </w:rPr>
            </w:pPr>
            <w:r w:rsidRPr="29C93EC7">
              <w:rPr>
                <w:rFonts w:eastAsia="Arial" w:cs="Arial"/>
                <w:b/>
                <w:bCs/>
                <w:szCs w:val="22"/>
              </w:rPr>
              <w:t>Vaikutus</w:t>
            </w:r>
          </w:p>
        </w:tc>
        <w:tc>
          <w:tcPr>
            <w:tcW w:w="224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66CC"/>
            <w:tcMar>
              <w:top w:w="72" w:type="dxa"/>
              <w:left w:w="144" w:type="dxa"/>
              <w:bottom w:w="72" w:type="dxa"/>
              <w:right w:w="144" w:type="dxa"/>
            </w:tcMar>
          </w:tcPr>
          <w:p w14:paraId="6D6CA593" w14:textId="57249301" w:rsidR="29C93EC7" w:rsidRDefault="29C93EC7" w:rsidP="29C93EC7">
            <w:pPr>
              <w:spacing w:line="360" w:lineRule="auto"/>
              <w:rPr>
                <w:rFonts w:eastAsia="Arial" w:cs="Arial"/>
                <w:b/>
                <w:bCs/>
                <w:szCs w:val="22"/>
              </w:rPr>
            </w:pPr>
            <w:r w:rsidRPr="29C93EC7">
              <w:rPr>
                <w:rFonts w:eastAsia="Arial" w:cs="Arial"/>
                <w:b/>
                <w:bCs/>
                <w:szCs w:val="22"/>
              </w:rPr>
              <w:t>Todennäköisyys</w:t>
            </w:r>
          </w:p>
        </w:tc>
        <w:tc>
          <w:tcPr>
            <w:tcW w:w="240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66CC"/>
            <w:tcMar>
              <w:top w:w="72" w:type="dxa"/>
              <w:left w:w="144" w:type="dxa"/>
              <w:bottom w:w="72" w:type="dxa"/>
              <w:right w:w="144" w:type="dxa"/>
            </w:tcMar>
          </w:tcPr>
          <w:p w14:paraId="7455F2A7" w14:textId="0E28E016" w:rsidR="29C93EC7" w:rsidRDefault="29C93EC7" w:rsidP="29C93EC7">
            <w:pPr>
              <w:spacing w:line="360" w:lineRule="auto"/>
              <w:rPr>
                <w:rFonts w:eastAsia="Arial" w:cs="Arial"/>
                <w:b/>
                <w:bCs/>
                <w:szCs w:val="22"/>
              </w:rPr>
            </w:pPr>
            <w:r w:rsidRPr="29C93EC7">
              <w:rPr>
                <w:rFonts w:eastAsia="Arial" w:cs="Arial"/>
                <w:b/>
                <w:bCs/>
                <w:szCs w:val="22"/>
              </w:rPr>
              <w:t>Hallintakeinot</w:t>
            </w:r>
          </w:p>
        </w:tc>
      </w:tr>
      <w:tr w:rsidR="00312B34" w14:paraId="4ACE39C8" w14:textId="77777777" w:rsidTr="29C93EC7">
        <w:trPr>
          <w:trHeight w:val="300"/>
        </w:trPr>
        <w:tc>
          <w:tcPr>
            <w:tcW w:w="219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6D323D76" w14:textId="4B6CBFD5"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Osaamisen rajat</w:t>
            </w:r>
          </w:p>
        </w:tc>
        <w:tc>
          <w:tcPr>
            <w:tcW w:w="224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2EF7B54F" w14:textId="020D7A5B"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Tehtävät ylittävät lähihoitajan koulutuksen</w:t>
            </w:r>
          </w:p>
        </w:tc>
        <w:tc>
          <w:tcPr>
            <w:tcW w:w="230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496735E0" w14:textId="1E9BE410"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Potilasturvallisuus vaarantuu</w:t>
            </w:r>
          </w:p>
        </w:tc>
        <w:tc>
          <w:tcPr>
            <w:tcW w:w="224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45F468D0" w14:textId="77774469"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Keskitaso</w:t>
            </w:r>
          </w:p>
        </w:tc>
        <w:tc>
          <w:tcPr>
            <w:tcW w:w="240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38DE03C9" w14:textId="33A21558"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Selkeä tehtävänkuva, lisäkoulutus, ohjaus</w:t>
            </w:r>
          </w:p>
        </w:tc>
      </w:tr>
      <w:tr w:rsidR="00CA51AE" w14:paraId="285818E5" w14:textId="77777777" w:rsidTr="29C93EC7">
        <w:trPr>
          <w:trHeight w:val="300"/>
        </w:trPr>
        <w:tc>
          <w:tcPr>
            <w:tcW w:w="21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7F0E5266" w14:textId="17432293"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Työkuorman kasvu</w:t>
            </w:r>
          </w:p>
        </w:tc>
        <w:tc>
          <w:tcPr>
            <w:tcW w:w="2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21BD6A07" w14:textId="67BFF742"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Lisää tehtäviä ilman resurssilisäyksiä</w:t>
            </w:r>
          </w:p>
        </w:tc>
        <w:tc>
          <w:tcPr>
            <w:tcW w:w="23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3D058D19" w14:textId="7A5D5991"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Työuupumus, poissaolot</w:t>
            </w:r>
          </w:p>
        </w:tc>
        <w:tc>
          <w:tcPr>
            <w:tcW w:w="2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26BAD65D" w14:textId="34A65D62"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Korkea</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3B9DBA58" w14:textId="3084E563"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Työmäärän seuranta, työaikajärjestelyt</w:t>
            </w:r>
          </w:p>
        </w:tc>
      </w:tr>
      <w:tr w:rsidR="00CA51AE" w14:paraId="6153CC07" w14:textId="77777777" w:rsidTr="29C93EC7">
        <w:trPr>
          <w:trHeight w:val="300"/>
        </w:trPr>
        <w:tc>
          <w:tcPr>
            <w:tcW w:w="21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028F8E66" w14:textId="3F77E147"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Epäselvä työnjako</w:t>
            </w:r>
          </w:p>
        </w:tc>
        <w:tc>
          <w:tcPr>
            <w:tcW w:w="2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65C1F512" w14:textId="5695D316"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Roolit ja vastuut epäselviä</w:t>
            </w:r>
          </w:p>
        </w:tc>
        <w:tc>
          <w:tcPr>
            <w:tcW w:w="23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7C3E40DE" w14:textId="0688F397"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Konfliktit, virheet</w:t>
            </w:r>
          </w:p>
        </w:tc>
        <w:tc>
          <w:tcPr>
            <w:tcW w:w="2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5A93D457" w14:textId="6328774F"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Keskitaso</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00027A0A" w14:textId="5329169C"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Yhteiset pelisäännöt, tiimityön kehittäminen</w:t>
            </w:r>
          </w:p>
        </w:tc>
      </w:tr>
      <w:tr w:rsidR="00CA51AE" w14:paraId="1C1BD5AA" w14:textId="77777777" w:rsidTr="29C93EC7">
        <w:trPr>
          <w:trHeight w:val="300"/>
        </w:trPr>
        <w:tc>
          <w:tcPr>
            <w:tcW w:w="21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6E47DC30" w14:textId="3E0EC6A1"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Palkkaus ei vastaa työn vaativuutta</w:t>
            </w:r>
          </w:p>
        </w:tc>
        <w:tc>
          <w:tcPr>
            <w:tcW w:w="2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0966A75E" w14:textId="168FD4F5"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Lisää vastuuta ilman palkankorotusta</w:t>
            </w:r>
          </w:p>
        </w:tc>
        <w:tc>
          <w:tcPr>
            <w:tcW w:w="23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64E3201E" w14:textId="535A015D"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Motivaation lasku, tyytymättömyys</w:t>
            </w:r>
          </w:p>
        </w:tc>
        <w:tc>
          <w:tcPr>
            <w:tcW w:w="2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0AB0F0C3" w14:textId="48D2A695"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Korkea</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2F3BE8BC" w14:textId="61BFD167"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Palkkausjärjestelmän tarkastelu, neuvottelut</w:t>
            </w:r>
          </w:p>
        </w:tc>
      </w:tr>
      <w:tr w:rsidR="00CA51AE" w14:paraId="2FDA67A5" w14:textId="77777777" w:rsidTr="29C93EC7">
        <w:trPr>
          <w:trHeight w:val="300"/>
        </w:trPr>
        <w:tc>
          <w:tcPr>
            <w:tcW w:w="21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4FBAE1BC" w14:textId="3662DD24"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Juridiset riskit</w:t>
            </w:r>
          </w:p>
        </w:tc>
        <w:tc>
          <w:tcPr>
            <w:tcW w:w="2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7FA8E4FC" w14:textId="60ABF0AF"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Vastuunrajojen epäselvyys</w:t>
            </w:r>
          </w:p>
        </w:tc>
        <w:tc>
          <w:tcPr>
            <w:tcW w:w="23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21EF0AAE" w14:textId="32DCA987"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Potilasvahingot, oikeudelliset seuraukset</w:t>
            </w:r>
          </w:p>
        </w:tc>
        <w:tc>
          <w:tcPr>
            <w:tcW w:w="2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0E141FA0" w14:textId="644BB10F"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Matala–keskitaso</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3952EC2E" w14:textId="03D00E2A"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Työsopimusten päivitys, selkeät ohjeistukset</w:t>
            </w:r>
          </w:p>
        </w:tc>
      </w:tr>
      <w:tr w:rsidR="00CA51AE" w14:paraId="00CF5B67" w14:textId="77777777" w:rsidTr="29C93EC7">
        <w:trPr>
          <w:trHeight w:val="300"/>
        </w:trPr>
        <w:tc>
          <w:tcPr>
            <w:tcW w:w="21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3E1F2CF2" w14:textId="1D261D70"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Perehdytyksen puute</w:t>
            </w:r>
          </w:p>
        </w:tc>
        <w:tc>
          <w:tcPr>
            <w:tcW w:w="2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653A1270" w14:textId="60FC8934"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Uudet tehtävät ilman riittävää koulutusta</w:t>
            </w:r>
          </w:p>
        </w:tc>
        <w:tc>
          <w:tcPr>
            <w:tcW w:w="23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3D834BED" w14:textId="69F45E25"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Epävarmuus, virheet</w:t>
            </w:r>
          </w:p>
        </w:tc>
        <w:tc>
          <w:tcPr>
            <w:tcW w:w="2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5D87C406" w14:textId="5FACCDB0"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Keskitaso</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tcPr>
          <w:p w14:paraId="524ECB53" w14:textId="04EC660D"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Perehdytysohjelmat, mentorointi</w:t>
            </w:r>
          </w:p>
        </w:tc>
      </w:tr>
      <w:tr w:rsidR="00CA51AE" w14:paraId="1A89026C" w14:textId="77777777" w:rsidTr="29C93EC7">
        <w:trPr>
          <w:trHeight w:val="300"/>
        </w:trPr>
        <w:tc>
          <w:tcPr>
            <w:tcW w:w="21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576A9522" w14:textId="6D67EE63"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Eettiset haasteet</w:t>
            </w:r>
          </w:p>
        </w:tc>
        <w:tc>
          <w:tcPr>
            <w:tcW w:w="2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4C4476C6" w14:textId="2A7A28D2"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Lähihoitaja joutuu tekemään päätöksiä yli osaamisensa</w:t>
            </w:r>
          </w:p>
        </w:tc>
        <w:tc>
          <w:tcPr>
            <w:tcW w:w="23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1A1BF32C" w14:textId="2AC8181D"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Ammatillinen ristiriita</w:t>
            </w:r>
          </w:p>
        </w:tc>
        <w:tc>
          <w:tcPr>
            <w:tcW w:w="2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78F5E529" w14:textId="7C953719"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Matala</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8E8"/>
            <w:tcMar>
              <w:top w:w="72" w:type="dxa"/>
              <w:left w:w="144" w:type="dxa"/>
              <w:bottom w:w="72" w:type="dxa"/>
              <w:right w:w="144" w:type="dxa"/>
            </w:tcMar>
          </w:tcPr>
          <w:p w14:paraId="2B7EA9C7" w14:textId="1168B7F7" w:rsidR="29C93EC7" w:rsidRDefault="29C93EC7" w:rsidP="29C93EC7">
            <w:pPr>
              <w:spacing w:line="360" w:lineRule="auto"/>
              <w:rPr>
                <w:rFonts w:eastAsia="Arial" w:cs="Arial"/>
                <w:color w:val="000000" w:themeColor="text1"/>
                <w:szCs w:val="22"/>
              </w:rPr>
            </w:pPr>
            <w:r w:rsidRPr="29C93EC7">
              <w:rPr>
                <w:rFonts w:eastAsia="Arial" w:cs="Arial"/>
                <w:color w:val="000000" w:themeColor="text1"/>
                <w:szCs w:val="22"/>
              </w:rPr>
              <w:t>Eettinen ohjeistus, tuki päätöksentekoon</w:t>
            </w:r>
          </w:p>
        </w:tc>
      </w:tr>
    </w:tbl>
    <w:p w14:paraId="0E1121E8" w14:textId="01EF8327" w:rsidR="00615DEB" w:rsidRDefault="00615DEB" w:rsidP="5F95522D">
      <w:pPr>
        <w:spacing w:line="360" w:lineRule="auto"/>
        <w:rPr>
          <w:rFonts w:eastAsia="Arial" w:cs="Arial"/>
          <w:color w:val="000000" w:themeColor="text1"/>
          <w:szCs w:val="22"/>
        </w:rPr>
      </w:pPr>
    </w:p>
    <w:p w14:paraId="0829059B" w14:textId="77777777" w:rsidR="008C2709" w:rsidRDefault="008C2709" w:rsidP="5F95522D">
      <w:pPr>
        <w:spacing w:line="360" w:lineRule="auto"/>
        <w:rPr>
          <w:rFonts w:eastAsia="Arial" w:cs="Arial"/>
          <w:color w:val="000000" w:themeColor="text1"/>
          <w:szCs w:val="22"/>
        </w:rPr>
      </w:pPr>
    </w:p>
    <w:p w14:paraId="686D7A1F" w14:textId="77777777" w:rsidR="00490BB0" w:rsidRDefault="00490BB0">
      <w:pPr>
        <w:spacing w:after="160" w:line="259" w:lineRule="auto"/>
        <w:rPr>
          <w:rFonts w:eastAsia="Arial" w:cs="Arial"/>
          <w:color w:val="000000" w:themeColor="text1"/>
          <w:szCs w:val="22"/>
        </w:rPr>
      </w:pPr>
      <w:r>
        <w:rPr>
          <w:rFonts w:eastAsia="Arial" w:cs="Arial"/>
          <w:color w:val="000000" w:themeColor="text1"/>
          <w:szCs w:val="22"/>
        </w:rPr>
        <w:br w:type="page"/>
      </w:r>
    </w:p>
    <w:p w14:paraId="3685CB20" w14:textId="38B3E538" w:rsidR="008C2709" w:rsidRDefault="008C2709" w:rsidP="5F95522D">
      <w:pPr>
        <w:spacing w:line="360" w:lineRule="auto"/>
        <w:rPr>
          <w:rFonts w:eastAsia="Arial" w:cs="Arial"/>
          <w:color w:val="000000" w:themeColor="text1"/>
          <w:szCs w:val="22"/>
        </w:rPr>
      </w:pPr>
      <w:r>
        <w:rPr>
          <w:rFonts w:eastAsia="Arial" w:cs="Arial"/>
          <w:color w:val="000000" w:themeColor="text1"/>
          <w:szCs w:val="22"/>
        </w:rPr>
        <w:lastRenderedPageBreak/>
        <w:t>LIITE 10</w:t>
      </w:r>
    </w:p>
    <w:p w14:paraId="2BBD1146" w14:textId="77777777" w:rsidR="008C2709" w:rsidRDefault="008C2709" w:rsidP="5F95522D">
      <w:pPr>
        <w:spacing w:line="360" w:lineRule="auto"/>
        <w:rPr>
          <w:rFonts w:eastAsia="Arial" w:cs="Arial"/>
          <w:color w:val="000000" w:themeColor="text1"/>
          <w:szCs w:val="22"/>
        </w:rPr>
      </w:pPr>
    </w:p>
    <w:p w14:paraId="5549A984" w14:textId="77777777" w:rsidR="008C2709" w:rsidRPr="00FC5F46" w:rsidRDefault="008C2709" w:rsidP="008C2709">
      <w:pPr>
        <w:pStyle w:val="Leipteksti"/>
        <w:spacing w:line="360" w:lineRule="auto"/>
        <w:rPr>
          <w:rFonts w:asciiTheme="minorHAnsi" w:hAnsiTheme="minorHAnsi"/>
          <w:b/>
          <w:bCs/>
        </w:rPr>
      </w:pPr>
      <w:r w:rsidRPr="00FC5F46">
        <w:rPr>
          <w:rFonts w:asciiTheme="minorHAnsi" w:hAnsiTheme="minorHAnsi"/>
          <w:b/>
          <w:bCs/>
        </w:rPr>
        <w:t>Case-esimerkki kotihoidossa hoiva-avustajan hyödyntämisestä</w:t>
      </w:r>
    </w:p>
    <w:p w14:paraId="05F90ED0" w14:textId="77777777" w:rsidR="008C2709" w:rsidRPr="008C2709" w:rsidRDefault="008C2709" w:rsidP="008C2709">
      <w:pPr>
        <w:spacing w:before="240" w:after="240" w:line="360" w:lineRule="auto"/>
        <w:ind w:left="1304"/>
      </w:pPr>
      <w:proofErr w:type="spellStart"/>
      <w:r w:rsidRPr="008C2709">
        <w:t>Pohteen</w:t>
      </w:r>
      <w:proofErr w:type="spellEnd"/>
      <w:r w:rsidRPr="008C2709">
        <w:t xml:space="preserve"> kotihoidossa ei ole tällä hetkellä hoiva-avustajan vakansseja, vaan ainoastaan sairaanhoitajien ja lähihoitajien vakansseja. Tässä luvussa esitellään kuvitteellinen esimerkki hoiva-avustajan käytöstä kotihoidossa.</w:t>
      </w:r>
    </w:p>
    <w:p w14:paraId="3EB9FD95" w14:textId="77777777" w:rsidR="008C2709" w:rsidRPr="008C2709" w:rsidRDefault="008C2709" w:rsidP="008C2709">
      <w:pPr>
        <w:spacing w:before="240" w:after="240" w:line="360" w:lineRule="auto"/>
        <w:ind w:left="1304"/>
      </w:pPr>
      <w:r w:rsidRPr="008C2709">
        <w:t>Yksikössä on kolme sairaanhoitajan ja 19 lähihoitajan vakanssia sekä kolme lähihoitajan sijaista. Aamuvuorossa työskentelee kolme sairaanhoitajaa ja seitsemän lähihoitajaa, iltavuorossa seitsemän lähihoitajaa. Asiakaskäyntien jako hoitajille tapahtuu toiminnanohjausjärjestelmän kautta, joka huomioi työntekijöiden vuorot, osaamiset ja asiakkaiden tarpeet.</w:t>
      </w:r>
    </w:p>
    <w:p w14:paraId="00420391" w14:textId="77777777" w:rsidR="008C2709" w:rsidRPr="008C2709" w:rsidRDefault="008C2709" w:rsidP="008C2709">
      <w:pPr>
        <w:spacing w:before="240" w:after="240" w:line="360" w:lineRule="auto"/>
        <w:ind w:left="1304"/>
      </w:pPr>
      <w:r w:rsidRPr="008C2709">
        <w:t>Yksikössä voitaisiin korvata yksi lähihoitaja sekä aamu- että iltavuorossa hoiva-avustajalla. Hoiva-avustaja osallistuisi perushoidollisiin ja parikäynteihin, kuten avustamiseen hygieniassa, ravitsemuksessa ja liikkumisessa sekä valmiiksi annosteltujen lääkkeiden antamiseen. Hoiva-avustajalle ei ohjautuisi lääkehoitoa tai vaativia toimenpiteitä sisältäviä käyntejä, eikä hän työskentelisi vastuuvuorossa tai yksin.</w:t>
      </w:r>
    </w:p>
    <w:p w14:paraId="7F8F7B42" w14:textId="0F81D5E2" w:rsidR="008C2709" w:rsidRPr="008C2709" w:rsidRDefault="008C2709" w:rsidP="008C2709">
      <w:pPr>
        <w:pStyle w:val="Leipteksti"/>
        <w:spacing w:line="360" w:lineRule="auto"/>
        <w:rPr>
          <w:rFonts w:asciiTheme="minorHAnsi" w:hAnsiTheme="minorHAnsi"/>
        </w:rPr>
      </w:pPr>
      <w:r w:rsidRPr="008C2709">
        <w:rPr>
          <w:rFonts w:asciiTheme="minorHAnsi" w:hAnsiTheme="minorHAnsi"/>
        </w:rPr>
        <w:t>Hoiva-avustajien hyödyntäminen voi olla ratkaisu tilanteissa, joissa lähihoitajia ei ole saatavilla tai heidän rekrytointinsa on haastavaa. Lisäksi hoiva-avustajien käyttö voi tuoda kustannussäästöjä. Lähihoitajan kuukausipalkka on 2789,00 euroa ja hoiva-avustajan 2285,92 euroa. Yhden lähihoitajan korvaaminen hoiva-avustajalla säästäisi 503,08 euroa kuukaudessa, ja kahden korvaaminen toisi 1006,16 euron kuukausisäästön. Vuositasolla säästö olisi yhden lähihoitajan kohdalla 6036,96 euroa ja kahden kohdalla 120073,92 euroa per yksikkö</w:t>
      </w:r>
      <w:r>
        <w:rPr>
          <w:rFonts w:asciiTheme="minorHAnsi" w:hAnsiTheme="minorHAnsi"/>
        </w:rPr>
        <w:t>.</w:t>
      </w:r>
    </w:p>
    <w:p w14:paraId="04EB6335" w14:textId="77777777" w:rsidR="008C2709" w:rsidRDefault="008C2709" w:rsidP="5F95522D">
      <w:pPr>
        <w:spacing w:line="360" w:lineRule="auto"/>
        <w:rPr>
          <w:rFonts w:eastAsia="Arial" w:cs="Arial"/>
          <w:color w:val="000000" w:themeColor="text1"/>
          <w:szCs w:val="22"/>
        </w:rPr>
      </w:pPr>
    </w:p>
    <w:sectPr w:rsidR="008C2709" w:rsidSect="00AC668E">
      <w:headerReference w:type="even" r:id="rId32"/>
      <w:headerReference w:type="default" r:id="rId33"/>
      <w:footerReference w:type="even" r:id="rId34"/>
      <w:footerReference w:type="default" r:id="rId35"/>
      <w:headerReference w:type="first" r:id="rId36"/>
      <w:footerReference w:type="first" r:id="rId37"/>
      <w:pgSz w:w="11906" w:h="16838" w:code="9"/>
      <w:pgMar w:top="964" w:right="851" w:bottom="1134" w:left="1134"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57E0" w14:textId="77777777" w:rsidR="0006123A" w:rsidRDefault="0006123A" w:rsidP="00EC0BD0">
      <w:r>
        <w:separator/>
      </w:r>
    </w:p>
  </w:endnote>
  <w:endnote w:type="continuationSeparator" w:id="0">
    <w:p w14:paraId="24615CC0" w14:textId="77777777" w:rsidR="0006123A" w:rsidRDefault="0006123A" w:rsidP="00EC0BD0">
      <w:r>
        <w:continuationSeparator/>
      </w:r>
    </w:p>
  </w:endnote>
  <w:endnote w:type="continuationNotice" w:id="1">
    <w:p w14:paraId="37D58418" w14:textId="77777777" w:rsidR="0006123A" w:rsidRDefault="00061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17EC7304" w14:paraId="4D51F47B" w14:textId="77777777" w:rsidTr="17EC7304">
      <w:trPr>
        <w:trHeight w:val="300"/>
      </w:trPr>
      <w:tc>
        <w:tcPr>
          <w:tcW w:w="3305" w:type="dxa"/>
        </w:tcPr>
        <w:p w14:paraId="6A175E3C" w14:textId="01B2C44E" w:rsidR="17EC7304" w:rsidRDefault="17EC7304" w:rsidP="17EC7304">
          <w:pPr>
            <w:pStyle w:val="Yltunniste"/>
            <w:ind w:left="-115"/>
          </w:pPr>
        </w:p>
      </w:tc>
      <w:tc>
        <w:tcPr>
          <w:tcW w:w="3305" w:type="dxa"/>
        </w:tcPr>
        <w:p w14:paraId="24DE3A1A" w14:textId="42871BA0" w:rsidR="17EC7304" w:rsidRDefault="17EC7304" w:rsidP="17EC7304">
          <w:pPr>
            <w:pStyle w:val="Yltunniste"/>
            <w:jc w:val="center"/>
          </w:pPr>
        </w:p>
      </w:tc>
      <w:tc>
        <w:tcPr>
          <w:tcW w:w="3305" w:type="dxa"/>
        </w:tcPr>
        <w:p w14:paraId="3972E605" w14:textId="4105B102" w:rsidR="17EC7304" w:rsidRDefault="17EC7304" w:rsidP="17EC7304">
          <w:pPr>
            <w:pStyle w:val="Yltunniste"/>
            <w:ind w:right="-115"/>
            <w:jc w:val="right"/>
          </w:pPr>
        </w:p>
      </w:tc>
    </w:tr>
  </w:tbl>
  <w:p w14:paraId="4FC2ECAB" w14:textId="796994DA" w:rsidR="17EC7304" w:rsidRDefault="17EC7304" w:rsidP="17EC730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17EC7304" w14:paraId="3C10A836" w14:textId="77777777" w:rsidTr="17EC7304">
      <w:trPr>
        <w:trHeight w:val="300"/>
      </w:trPr>
      <w:tc>
        <w:tcPr>
          <w:tcW w:w="3305" w:type="dxa"/>
        </w:tcPr>
        <w:p w14:paraId="5723F369" w14:textId="60D77557" w:rsidR="17EC7304" w:rsidRDefault="17EC7304" w:rsidP="17EC7304">
          <w:pPr>
            <w:pStyle w:val="Yltunniste"/>
            <w:ind w:left="-115"/>
          </w:pPr>
        </w:p>
      </w:tc>
      <w:tc>
        <w:tcPr>
          <w:tcW w:w="3305" w:type="dxa"/>
        </w:tcPr>
        <w:p w14:paraId="288336B9" w14:textId="1FBE8347" w:rsidR="17EC7304" w:rsidRDefault="17EC7304" w:rsidP="17EC7304">
          <w:pPr>
            <w:pStyle w:val="Yltunniste"/>
            <w:jc w:val="center"/>
          </w:pPr>
        </w:p>
      </w:tc>
      <w:tc>
        <w:tcPr>
          <w:tcW w:w="3305" w:type="dxa"/>
        </w:tcPr>
        <w:p w14:paraId="6D605F4B" w14:textId="0E0D976A" w:rsidR="17EC7304" w:rsidRDefault="17EC7304" w:rsidP="17EC7304">
          <w:pPr>
            <w:pStyle w:val="Yltunniste"/>
            <w:ind w:right="-115"/>
            <w:jc w:val="right"/>
          </w:pPr>
        </w:p>
      </w:tc>
    </w:tr>
  </w:tbl>
  <w:p w14:paraId="5517C4C3" w14:textId="0CB5B7C6" w:rsidR="17EC7304" w:rsidRDefault="17EC7304" w:rsidP="17EC730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FB9A" w14:textId="48074FCE" w:rsidR="00721A7F" w:rsidRDefault="00721A7F">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5BBE" w14:textId="34D0C44B" w:rsidR="00721A7F" w:rsidRDefault="00721A7F">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472A" w14:textId="16076595" w:rsidR="00721A7F" w:rsidRDefault="00721A7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1E22" w14:textId="77777777" w:rsidR="0006123A" w:rsidRDefault="0006123A" w:rsidP="00EC0BD0">
      <w:r>
        <w:separator/>
      </w:r>
    </w:p>
  </w:footnote>
  <w:footnote w:type="continuationSeparator" w:id="0">
    <w:p w14:paraId="1AC73D10" w14:textId="77777777" w:rsidR="0006123A" w:rsidRDefault="0006123A" w:rsidP="00EC0BD0">
      <w:r>
        <w:continuationSeparator/>
      </w:r>
    </w:p>
  </w:footnote>
  <w:footnote w:type="continuationNotice" w:id="1">
    <w:p w14:paraId="4FB077D2" w14:textId="77777777" w:rsidR="0006123A" w:rsidRDefault="00061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17EC7304" w14:paraId="153A829F" w14:textId="77777777" w:rsidTr="17EC7304">
      <w:trPr>
        <w:trHeight w:val="300"/>
      </w:trPr>
      <w:tc>
        <w:tcPr>
          <w:tcW w:w="3305" w:type="dxa"/>
        </w:tcPr>
        <w:p w14:paraId="617CDB93" w14:textId="6EFD7835" w:rsidR="17EC7304" w:rsidRDefault="17EC7304" w:rsidP="17EC7304">
          <w:pPr>
            <w:pStyle w:val="Yltunniste"/>
            <w:ind w:left="-115"/>
          </w:pPr>
        </w:p>
      </w:tc>
      <w:tc>
        <w:tcPr>
          <w:tcW w:w="3305" w:type="dxa"/>
        </w:tcPr>
        <w:p w14:paraId="3B684A48" w14:textId="52A0543F" w:rsidR="17EC7304" w:rsidRDefault="17EC7304" w:rsidP="17EC7304">
          <w:pPr>
            <w:pStyle w:val="Yltunniste"/>
            <w:jc w:val="center"/>
          </w:pPr>
        </w:p>
      </w:tc>
      <w:tc>
        <w:tcPr>
          <w:tcW w:w="3305" w:type="dxa"/>
        </w:tcPr>
        <w:p w14:paraId="0F4444B6" w14:textId="5924EBD2" w:rsidR="17EC7304" w:rsidRDefault="17EC7304" w:rsidP="17EC7304">
          <w:pPr>
            <w:pStyle w:val="Yltunniste"/>
            <w:ind w:right="-115"/>
            <w:jc w:val="right"/>
          </w:pPr>
          <w:r>
            <w:fldChar w:fldCharType="begin"/>
          </w:r>
          <w:r>
            <w:instrText>PAGE</w:instrText>
          </w:r>
          <w:r>
            <w:fldChar w:fldCharType="separate"/>
          </w:r>
          <w:r>
            <w:fldChar w:fldCharType="end"/>
          </w:r>
        </w:p>
      </w:tc>
    </w:tr>
  </w:tbl>
  <w:p w14:paraId="3B3115E1" w14:textId="492C1581" w:rsidR="17EC7304" w:rsidRDefault="17EC7304" w:rsidP="17EC730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2AAC" w14:textId="3CCA4C4C" w:rsidR="00A05C43" w:rsidRDefault="00A05C43" w:rsidP="00CE6366">
    <w:pPr>
      <w:pStyle w:val="Yltunniste"/>
    </w:pPr>
    <w:r w:rsidRPr="007715B8">
      <w:rPr>
        <w:noProof/>
      </w:rPr>
      <w:drawing>
        <wp:anchor distT="360045" distB="215900" distL="360045" distR="360045" simplePos="0" relativeHeight="251658242" behindDoc="0" locked="1" layoutInCell="1" allowOverlap="1" wp14:anchorId="37DDD70D" wp14:editId="73C01CD2">
          <wp:simplePos x="0" y="0"/>
          <wp:positionH relativeFrom="page">
            <wp:posOffset>720090</wp:posOffset>
          </wp:positionH>
          <wp:positionV relativeFrom="page">
            <wp:posOffset>450215</wp:posOffset>
          </wp:positionV>
          <wp:extent cx="1641600" cy="756000"/>
          <wp:effectExtent l="0" t="0" r="0" b="6350"/>
          <wp:wrapNone/>
          <wp:docPr id="744491343" name="Kuva 744491343" descr="Pohjois-Pohjanmaan hyvinvointialueen Poht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91343" name="Kuva 744491343" descr="Pohjois-Pohjanmaan hyvinvointialueen Pohtee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600" cy="756000"/>
                  </a:xfrm>
                  <a:prstGeom prst="rect">
                    <a:avLst/>
                  </a:prstGeom>
                </pic:spPr>
              </pic:pic>
            </a:graphicData>
          </a:graphic>
          <wp14:sizeRelH relativeFrom="page">
            <wp14:pctWidth>0</wp14:pctWidth>
          </wp14:sizeRelH>
          <wp14:sizeRelV relativeFrom="page">
            <wp14:pctHeight>0</wp14:pctHeight>
          </wp14:sizeRelV>
        </wp:anchor>
      </w:drawing>
    </w:r>
  </w:p>
  <w:p w14:paraId="446CC4C0" w14:textId="77777777" w:rsidR="00A05C43" w:rsidRDefault="00A05C43" w:rsidP="00CE6366">
    <w:pPr>
      <w:pStyle w:val="Yltunniste"/>
    </w:pPr>
  </w:p>
  <w:p w14:paraId="6BBC1995" w14:textId="77777777" w:rsidR="00A05C43" w:rsidRDefault="00A05C43" w:rsidP="00CE6366">
    <w:pPr>
      <w:pStyle w:val="Yltunniste"/>
    </w:pPr>
  </w:p>
  <w:p w14:paraId="4E69B7A2" w14:textId="77777777" w:rsidR="00A05C43" w:rsidRDefault="00A05C43" w:rsidP="00CE6366">
    <w:pPr>
      <w:pStyle w:val="Yltunniste"/>
    </w:pPr>
  </w:p>
  <w:p w14:paraId="45FB8744" w14:textId="77777777" w:rsidR="00075259" w:rsidRDefault="00075259" w:rsidP="00CE6366">
    <w:pPr>
      <w:pStyle w:val="Yltunniste"/>
    </w:pPr>
  </w:p>
  <w:p w14:paraId="491F8F3D" w14:textId="0902A834" w:rsidR="00EE3BB3" w:rsidRDefault="00EE3BB3" w:rsidP="00CE6366">
    <w:pPr>
      <w:pStyle w:val="Yltunniste"/>
    </w:pPr>
    <w:r>
      <w:rPr>
        <w:noProof/>
      </w:rPr>
      <w:drawing>
        <wp:anchor distT="0" distB="0" distL="114300" distR="114300" simplePos="0" relativeHeight="251658241" behindDoc="1" locked="0" layoutInCell="1" allowOverlap="1" wp14:anchorId="139B23E5" wp14:editId="4C2A2D10">
          <wp:simplePos x="0" y="0"/>
          <wp:positionH relativeFrom="column">
            <wp:posOffset>-746760</wp:posOffset>
          </wp:positionH>
          <wp:positionV relativeFrom="paragraph">
            <wp:posOffset>2863306</wp:posOffset>
          </wp:positionV>
          <wp:extent cx="7605395" cy="7417558"/>
          <wp:effectExtent l="0" t="0" r="0" b="0"/>
          <wp:wrapNone/>
          <wp:docPr id="869350899" name="Kuva 869350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4653" name="Kuva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605395" cy="74175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D0AA" w14:textId="0F187179" w:rsidR="00B20BEE" w:rsidRDefault="00B20BEE">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599B" w14:textId="4F754C90" w:rsidR="17EC7304" w:rsidRDefault="17EC7304" w:rsidP="00701468">
    <w:pPr>
      <w:pStyle w:val="Yltunniste"/>
      <w:jc w:val="center"/>
    </w:pPr>
  </w:p>
  <w:p w14:paraId="48715B79" w14:textId="3D040D9B" w:rsidR="005F07C6" w:rsidRDefault="005F07C6" w:rsidP="00701468">
    <w:pPr>
      <w:pStyle w:val="Yltunniste"/>
      <w:jc w:val="center"/>
      <w:rPr>
        <w:b/>
      </w:rPr>
    </w:pPr>
  </w:p>
  <w:p w14:paraId="1B89CC51" w14:textId="54B40E04" w:rsidR="00615DEB" w:rsidRPr="00615DEB" w:rsidRDefault="00615DEB" w:rsidP="00615DEB">
    <w:pPr>
      <w:pStyle w:val="Asiakirjantiedot"/>
      <w:rPr>
        <w:b w:val="0"/>
        <w:bCs/>
      </w:rPr>
    </w:pPr>
  </w:p>
  <w:p w14:paraId="4F2F0EDF" w14:textId="5F5343DD" w:rsidR="00615DEB" w:rsidRDefault="00885C39" w:rsidP="00701468">
    <w:pPr>
      <w:pStyle w:val="Asiakirjantiedot"/>
      <w:spacing w:after="720"/>
      <w:ind w:left="0"/>
      <w:rPr>
        <w:b w:val="0"/>
        <w:bCs/>
      </w:rPr>
    </w:pPr>
    <w:r>
      <w:rPr>
        <w:b w:val="0"/>
        <w:bCs/>
        <w:noProof/>
      </w:rPr>
      <w:drawing>
        <wp:anchor distT="0" distB="0" distL="114300" distR="114300" simplePos="0" relativeHeight="251658240" behindDoc="1" locked="0" layoutInCell="1" allowOverlap="1" wp14:anchorId="264EA195" wp14:editId="18976F68">
          <wp:simplePos x="0" y="0"/>
          <wp:positionH relativeFrom="page">
            <wp:posOffset>720090</wp:posOffset>
          </wp:positionH>
          <wp:positionV relativeFrom="page">
            <wp:posOffset>540385</wp:posOffset>
          </wp:positionV>
          <wp:extent cx="1641600" cy="756000"/>
          <wp:effectExtent l="0" t="0" r="0" b="6350"/>
          <wp:wrapNone/>
          <wp:docPr id="379900324" name="Kuva 2" descr="Pohde Pohjois-Pohjanmaan hyvinvointi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00324" name="Kuva 2" descr="Pohde Pohjois-Pohjanmaan hyvinvointialue."/>
                  <pic:cNvPicPr/>
                </pic:nvPicPr>
                <pic:blipFill>
                  <a:blip r:embed="rId1">
                    <a:extLst>
                      <a:ext uri="{28A0092B-C50C-407E-A947-70E740481C1C}">
                        <a14:useLocalDpi xmlns:a14="http://schemas.microsoft.com/office/drawing/2010/main" val="0"/>
                      </a:ext>
                    </a:extLst>
                  </a:blip>
                  <a:stretch>
                    <a:fillRect/>
                  </a:stretch>
                </pic:blipFill>
                <pic:spPr>
                  <a:xfrm>
                    <a:off x="0" y="0"/>
                    <a:ext cx="1641600"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830" w14:textId="6B7D8D82" w:rsidR="00B20BEE" w:rsidRDefault="00B20BEE">
    <w:pPr>
      <w:pStyle w:val="Yltunniste"/>
    </w:pPr>
  </w:p>
</w:hdr>
</file>

<file path=word/intelligence2.xml><?xml version="1.0" encoding="utf-8"?>
<int2:intelligence xmlns:int2="http://schemas.microsoft.com/office/intelligence/2020/intelligence" xmlns:oel="http://schemas.microsoft.com/office/2019/extlst">
  <int2:observations>
    <int2:textHash int2:hashCode="lVHrv4b2ZAK7W+" int2:id="Em82SqK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51BF"/>
    <w:multiLevelType w:val="hybridMultilevel"/>
    <w:tmpl w:val="FFFFFFFF"/>
    <w:lvl w:ilvl="0" w:tplc="9356C934">
      <w:start w:val="2024"/>
      <w:numFmt w:val="bullet"/>
      <w:lvlText w:val="-"/>
      <w:lvlJc w:val="left"/>
      <w:pPr>
        <w:ind w:left="720" w:hanging="360"/>
      </w:pPr>
      <w:rPr>
        <w:rFonts w:ascii="Arial Narrow" w:hAnsi="Arial Narrow" w:hint="default"/>
      </w:rPr>
    </w:lvl>
    <w:lvl w:ilvl="1" w:tplc="75C699F4">
      <w:start w:val="1"/>
      <w:numFmt w:val="bullet"/>
      <w:lvlText w:val="o"/>
      <w:lvlJc w:val="left"/>
      <w:pPr>
        <w:ind w:left="1440" w:hanging="360"/>
      </w:pPr>
      <w:rPr>
        <w:rFonts w:ascii="Courier New" w:hAnsi="Courier New" w:hint="default"/>
      </w:rPr>
    </w:lvl>
    <w:lvl w:ilvl="2" w:tplc="92506E1E">
      <w:start w:val="1"/>
      <w:numFmt w:val="bullet"/>
      <w:lvlText w:val=""/>
      <w:lvlJc w:val="left"/>
      <w:pPr>
        <w:ind w:left="2160" w:hanging="360"/>
      </w:pPr>
      <w:rPr>
        <w:rFonts w:ascii="Wingdings" w:hAnsi="Wingdings" w:hint="default"/>
      </w:rPr>
    </w:lvl>
    <w:lvl w:ilvl="3" w:tplc="FC42152E">
      <w:start w:val="1"/>
      <w:numFmt w:val="bullet"/>
      <w:lvlText w:val=""/>
      <w:lvlJc w:val="left"/>
      <w:pPr>
        <w:ind w:left="2880" w:hanging="360"/>
      </w:pPr>
      <w:rPr>
        <w:rFonts w:ascii="Symbol" w:hAnsi="Symbol" w:hint="default"/>
      </w:rPr>
    </w:lvl>
    <w:lvl w:ilvl="4" w:tplc="DB5CDD14">
      <w:start w:val="1"/>
      <w:numFmt w:val="bullet"/>
      <w:lvlText w:val="o"/>
      <w:lvlJc w:val="left"/>
      <w:pPr>
        <w:ind w:left="3600" w:hanging="360"/>
      </w:pPr>
      <w:rPr>
        <w:rFonts w:ascii="Courier New" w:hAnsi="Courier New" w:hint="default"/>
      </w:rPr>
    </w:lvl>
    <w:lvl w:ilvl="5" w:tplc="E04C5220">
      <w:start w:val="1"/>
      <w:numFmt w:val="bullet"/>
      <w:lvlText w:val=""/>
      <w:lvlJc w:val="left"/>
      <w:pPr>
        <w:ind w:left="4320" w:hanging="360"/>
      </w:pPr>
      <w:rPr>
        <w:rFonts w:ascii="Wingdings" w:hAnsi="Wingdings" w:hint="default"/>
      </w:rPr>
    </w:lvl>
    <w:lvl w:ilvl="6" w:tplc="0706B5DE">
      <w:start w:val="1"/>
      <w:numFmt w:val="bullet"/>
      <w:lvlText w:val=""/>
      <w:lvlJc w:val="left"/>
      <w:pPr>
        <w:ind w:left="5040" w:hanging="360"/>
      </w:pPr>
      <w:rPr>
        <w:rFonts w:ascii="Symbol" w:hAnsi="Symbol" w:hint="default"/>
      </w:rPr>
    </w:lvl>
    <w:lvl w:ilvl="7" w:tplc="AD4EF8FA">
      <w:start w:val="1"/>
      <w:numFmt w:val="bullet"/>
      <w:lvlText w:val="o"/>
      <w:lvlJc w:val="left"/>
      <w:pPr>
        <w:ind w:left="5760" w:hanging="360"/>
      </w:pPr>
      <w:rPr>
        <w:rFonts w:ascii="Courier New" w:hAnsi="Courier New" w:hint="default"/>
      </w:rPr>
    </w:lvl>
    <w:lvl w:ilvl="8" w:tplc="2304A670">
      <w:start w:val="1"/>
      <w:numFmt w:val="bullet"/>
      <w:lvlText w:val=""/>
      <w:lvlJc w:val="left"/>
      <w:pPr>
        <w:ind w:left="6480" w:hanging="360"/>
      </w:pPr>
      <w:rPr>
        <w:rFonts w:ascii="Wingdings" w:hAnsi="Wingdings" w:hint="default"/>
      </w:rPr>
    </w:lvl>
  </w:abstractNum>
  <w:abstractNum w:abstractNumId="1" w15:restartNumberingAfterBreak="0">
    <w:nsid w:val="0E9D7BC9"/>
    <w:multiLevelType w:val="hybridMultilevel"/>
    <w:tmpl w:val="FFFFFFFF"/>
    <w:lvl w:ilvl="0" w:tplc="FCB2CCE6">
      <w:start w:val="2024"/>
      <w:numFmt w:val="bullet"/>
      <w:lvlText w:val="-"/>
      <w:lvlJc w:val="left"/>
      <w:pPr>
        <w:ind w:left="720" w:hanging="360"/>
      </w:pPr>
      <w:rPr>
        <w:rFonts w:ascii="Arial Narrow" w:hAnsi="Arial Narrow" w:hint="default"/>
      </w:rPr>
    </w:lvl>
    <w:lvl w:ilvl="1" w:tplc="3C005A38">
      <w:start w:val="1"/>
      <w:numFmt w:val="bullet"/>
      <w:lvlText w:val="o"/>
      <w:lvlJc w:val="left"/>
      <w:pPr>
        <w:ind w:left="1440" w:hanging="360"/>
      </w:pPr>
      <w:rPr>
        <w:rFonts w:ascii="Courier New" w:hAnsi="Courier New" w:hint="default"/>
      </w:rPr>
    </w:lvl>
    <w:lvl w:ilvl="2" w:tplc="6FF8217A">
      <w:start w:val="1"/>
      <w:numFmt w:val="bullet"/>
      <w:lvlText w:val=""/>
      <w:lvlJc w:val="left"/>
      <w:pPr>
        <w:ind w:left="2160" w:hanging="360"/>
      </w:pPr>
      <w:rPr>
        <w:rFonts w:ascii="Wingdings" w:hAnsi="Wingdings" w:hint="default"/>
      </w:rPr>
    </w:lvl>
    <w:lvl w:ilvl="3" w:tplc="91002480">
      <w:start w:val="1"/>
      <w:numFmt w:val="bullet"/>
      <w:lvlText w:val=""/>
      <w:lvlJc w:val="left"/>
      <w:pPr>
        <w:ind w:left="2880" w:hanging="360"/>
      </w:pPr>
      <w:rPr>
        <w:rFonts w:ascii="Symbol" w:hAnsi="Symbol" w:hint="default"/>
      </w:rPr>
    </w:lvl>
    <w:lvl w:ilvl="4" w:tplc="C0E81E74">
      <w:start w:val="1"/>
      <w:numFmt w:val="bullet"/>
      <w:lvlText w:val="o"/>
      <w:lvlJc w:val="left"/>
      <w:pPr>
        <w:ind w:left="3600" w:hanging="360"/>
      </w:pPr>
      <w:rPr>
        <w:rFonts w:ascii="Courier New" w:hAnsi="Courier New" w:hint="default"/>
      </w:rPr>
    </w:lvl>
    <w:lvl w:ilvl="5" w:tplc="CCE02BF8">
      <w:start w:val="1"/>
      <w:numFmt w:val="bullet"/>
      <w:lvlText w:val=""/>
      <w:lvlJc w:val="left"/>
      <w:pPr>
        <w:ind w:left="4320" w:hanging="360"/>
      </w:pPr>
      <w:rPr>
        <w:rFonts w:ascii="Wingdings" w:hAnsi="Wingdings" w:hint="default"/>
      </w:rPr>
    </w:lvl>
    <w:lvl w:ilvl="6" w:tplc="1938E0AE">
      <w:start w:val="1"/>
      <w:numFmt w:val="bullet"/>
      <w:lvlText w:val=""/>
      <w:lvlJc w:val="left"/>
      <w:pPr>
        <w:ind w:left="5040" w:hanging="360"/>
      </w:pPr>
      <w:rPr>
        <w:rFonts w:ascii="Symbol" w:hAnsi="Symbol" w:hint="default"/>
      </w:rPr>
    </w:lvl>
    <w:lvl w:ilvl="7" w:tplc="19B0E39A">
      <w:start w:val="1"/>
      <w:numFmt w:val="bullet"/>
      <w:lvlText w:val="o"/>
      <w:lvlJc w:val="left"/>
      <w:pPr>
        <w:ind w:left="5760" w:hanging="360"/>
      </w:pPr>
      <w:rPr>
        <w:rFonts w:ascii="Courier New" w:hAnsi="Courier New" w:hint="default"/>
      </w:rPr>
    </w:lvl>
    <w:lvl w:ilvl="8" w:tplc="3DA2FAA6">
      <w:start w:val="1"/>
      <w:numFmt w:val="bullet"/>
      <w:lvlText w:val=""/>
      <w:lvlJc w:val="left"/>
      <w:pPr>
        <w:ind w:left="6480" w:hanging="360"/>
      </w:pPr>
      <w:rPr>
        <w:rFonts w:ascii="Wingdings" w:hAnsi="Wingdings" w:hint="default"/>
      </w:rPr>
    </w:lvl>
  </w:abstractNum>
  <w:abstractNum w:abstractNumId="2" w15:restartNumberingAfterBreak="0">
    <w:nsid w:val="11C67E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99735C"/>
    <w:multiLevelType w:val="hybridMultilevel"/>
    <w:tmpl w:val="FFFFFFFF"/>
    <w:lvl w:ilvl="0" w:tplc="DFA6693A">
      <w:start w:val="1"/>
      <w:numFmt w:val="decimal"/>
      <w:lvlText w:val="%1."/>
      <w:lvlJc w:val="left"/>
      <w:pPr>
        <w:ind w:left="1664" w:hanging="360"/>
      </w:pPr>
    </w:lvl>
    <w:lvl w:ilvl="1" w:tplc="6E982590">
      <w:start w:val="1"/>
      <w:numFmt w:val="lowerLetter"/>
      <w:lvlText w:val="%2."/>
      <w:lvlJc w:val="left"/>
      <w:pPr>
        <w:ind w:left="2384" w:hanging="360"/>
      </w:pPr>
    </w:lvl>
    <w:lvl w:ilvl="2" w:tplc="6CCADDEE">
      <w:start w:val="1"/>
      <w:numFmt w:val="lowerRoman"/>
      <w:lvlText w:val="%3."/>
      <w:lvlJc w:val="right"/>
      <w:pPr>
        <w:ind w:left="3104" w:hanging="180"/>
      </w:pPr>
    </w:lvl>
    <w:lvl w:ilvl="3" w:tplc="99608254">
      <w:start w:val="1"/>
      <w:numFmt w:val="decimal"/>
      <w:lvlText w:val="%4."/>
      <w:lvlJc w:val="left"/>
      <w:pPr>
        <w:ind w:left="3824" w:hanging="360"/>
      </w:pPr>
    </w:lvl>
    <w:lvl w:ilvl="4" w:tplc="54EAF3C4">
      <w:start w:val="1"/>
      <w:numFmt w:val="lowerLetter"/>
      <w:lvlText w:val="%5."/>
      <w:lvlJc w:val="left"/>
      <w:pPr>
        <w:ind w:left="4544" w:hanging="360"/>
      </w:pPr>
    </w:lvl>
    <w:lvl w:ilvl="5" w:tplc="5ABE95F8">
      <w:start w:val="1"/>
      <w:numFmt w:val="lowerRoman"/>
      <w:lvlText w:val="%6."/>
      <w:lvlJc w:val="right"/>
      <w:pPr>
        <w:ind w:left="5264" w:hanging="180"/>
      </w:pPr>
    </w:lvl>
    <w:lvl w:ilvl="6" w:tplc="F7704574">
      <w:start w:val="1"/>
      <w:numFmt w:val="decimal"/>
      <w:lvlText w:val="%7."/>
      <w:lvlJc w:val="left"/>
      <w:pPr>
        <w:ind w:left="5984" w:hanging="360"/>
      </w:pPr>
    </w:lvl>
    <w:lvl w:ilvl="7" w:tplc="DBA26134">
      <w:start w:val="1"/>
      <w:numFmt w:val="lowerLetter"/>
      <w:lvlText w:val="%8."/>
      <w:lvlJc w:val="left"/>
      <w:pPr>
        <w:ind w:left="6704" w:hanging="360"/>
      </w:pPr>
    </w:lvl>
    <w:lvl w:ilvl="8" w:tplc="797853E0">
      <w:start w:val="1"/>
      <w:numFmt w:val="lowerRoman"/>
      <w:lvlText w:val="%9."/>
      <w:lvlJc w:val="right"/>
      <w:pPr>
        <w:ind w:left="7424" w:hanging="180"/>
      </w:pPr>
    </w:lvl>
  </w:abstractNum>
  <w:abstractNum w:abstractNumId="4" w15:restartNumberingAfterBreak="0">
    <w:nsid w:val="32DD0C9F"/>
    <w:multiLevelType w:val="multilevel"/>
    <w:tmpl w:val="5DFE4178"/>
    <w:lvl w:ilvl="0">
      <w:start w:val="1"/>
      <w:numFmt w:val="upperRoman"/>
      <w:lvlText w:val="Artikkeli %1."/>
      <w:lvlJc w:val="left"/>
      <w:pPr>
        <w:ind w:left="0" w:firstLine="0"/>
      </w:pPr>
    </w:lvl>
    <w:lvl w:ilvl="1">
      <w:start w:val="1"/>
      <w:numFmt w:val="decimal"/>
      <w:lvlText w:val="Osa %1.%2"/>
      <w:lvlJc w:val="left"/>
      <w:pPr>
        <w:ind w:left="0" w:firstLine="0"/>
      </w:pPr>
    </w:lvl>
    <w:lvl w:ilvl="2">
      <w:start w:val="1"/>
      <w:numFmt w:val="lowerLetter"/>
      <w:lvlText w:val="(%3)"/>
      <w:lvlJc w:val="left"/>
      <w:pPr>
        <w:ind w:left="720" w:hanging="432"/>
      </w:pPr>
    </w:lvl>
    <w:lvl w:ilvl="3">
      <w:start w:val="1"/>
      <w:numFmt w:val="lowerRoman"/>
      <w:pStyle w:val="Otsikko4"/>
      <w:lvlText w:val="(%4)"/>
      <w:lvlJc w:val="right"/>
      <w:pPr>
        <w:ind w:left="864" w:hanging="144"/>
      </w:pPr>
    </w:lvl>
    <w:lvl w:ilvl="4">
      <w:start w:val="1"/>
      <w:numFmt w:val="decimal"/>
      <w:pStyle w:val="Otsikko5"/>
      <w:lvlText w:val="%5)"/>
      <w:lvlJc w:val="left"/>
      <w:pPr>
        <w:ind w:left="1008" w:hanging="432"/>
      </w:pPr>
    </w:lvl>
    <w:lvl w:ilvl="5">
      <w:start w:val="1"/>
      <w:numFmt w:val="lowerLetter"/>
      <w:pStyle w:val="Otsikko6"/>
      <w:lvlText w:val="%6)"/>
      <w:lvlJc w:val="left"/>
      <w:pPr>
        <w:ind w:left="1152" w:hanging="432"/>
      </w:pPr>
    </w:lvl>
    <w:lvl w:ilvl="6">
      <w:start w:val="1"/>
      <w:numFmt w:val="lowerRoman"/>
      <w:pStyle w:val="Otsikko7"/>
      <w:lvlText w:val="%7)"/>
      <w:lvlJc w:val="right"/>
      <w:pPr>
        <w:ind w:left="1296" w:hanging="288"/>
      </w:pPr>
    </w:lvl>
    <w:lvl w:ilvl="7">
      <w:start w:val="1"/>
      <w:numFmt w:val="lowerLetter"/>
      <w:pStyle w:val="Otsikko8"/>
      <w:lvlText w:val="%8."/>
      <w:lvlJc w:val="left"/>
      <w:pPr>
        <w:ind w:left="1440" w:hanging="432"/>
      </w:pPr>
    </w:lvl>
    <w:lvl w:ilvl="8">
      <w:start w:val="1"/>
      <w:numFmt w:val="lowerRoman"/>
      <w:pStyle w:val="Otsikko9"/>
      <w:lvlText w:val="%9."/>
      <w:lvlJc w:val="right"/>
      <w:pPr>
        <w:ind w:left="1584" w:hanging="144"/>
      </w:pPr>
    </w:lvl>
  </w:abstractNum>
  <w:abstractNum w:abstractNumId="5"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6" w15:restartNumberingAfterBreak="0">
    <w:nsid w:val="3CB93CB3"/>
    <w:multiLevelType w:val="multilevel"/>
    <w:tmpl w:val="E5D6D534"/>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7" w15:restartNumberingAfterBreak="0">
    <w:nsid w:val="45271C17"/>
    <w:multiLevelType w:val="multilevel"/>
    <w:tmpl w:val="CF58FEA8"/>
    <w:lvl w:ilvl="0">
      <w:start w:val="1"/>
      <w:numFmt w:val="decimal"/>
      <w:pStyle w:val="Numeroituluettelo"/>
      <w:lvlText w:val="%1."/>
      <w:lvlJc w:val="left"/>
      <w:pPr>
        <w:ind w:left="2098" w:hanging="434"/>
      </w:pPr>
    </w:lvl>
    <w:lvl w:ilvl="1">
      <w:start w:val="1"/>
      <w:numFmt w:val="decimal"/>
      <w:pStyle w:val="Numeroituluettelo1"/>
      <w:lvlText w:val="%1.%2."/>
      <w:lvlJc w:val="left"/>
      <w:pPr>
        <w:ind w:left="2608" w:hanging="584"/>
      </w:pPr>
    </w:lvl>
    <w:lvl w:ilvl="2">
      <w:start w:val="1"/>
      <w:numFmt w:val="decimal"/>
      <w:pStyle w:val="Numeroituluettelo2"/>
      <w:lvlText w:val="%1.%2.%3."/>
      <w:lvlJc w:val="left"/>
      <w:pPr>
        <w:ind w:left="3119" w:hanging="738"/>
      </w:pPr>
    </w:lvl>
    <w:lvl w:ilvl="3">
      <w:start w:val="1"/>
      <w:numFmt w:val="decimal"/>
      <w:lvlText w:val="%1.%2.%3.%4."/>
      <w:lvlJc w:val="left"/>
      <w:pPr>
        <w:ind w:left="3912" w:hanging="1168"/>
      </w:pPr>
    </w:lvl>
    <w:lvl w:ilvl="4">
      <w:start w:val="1"/>
      <w:numFmt w:val="decimal"/>
      <w:lvlText w:val="%1.%2.%3.%4.%5."/>
      <w:lvlJc w:val="left"/>
      <w:pPr>
        <w:ind w:left="4366" w:hanging="1262"/>
      </w:pPr>
    </w:lvl>
    <w:lvl w:ilvl="5">
      <w:start w:val="1"/>
      <w:numFmt w:val="decimal"/>
      <w:lvlText w:val="%1.%2.%3.%4.%5.%6."/>
      <w:lvlJc w:val="left"/>
      <w:pPr>
        <w:ind w:left="4400" w:hanging="936"/>
      </w:pPr>
    </w:lvl>
    <w:lvl w:ilvl="6">
      <w:start w:val="1"/>
      <w:numFmt w:val="decimal"/>
      <w:lvlText w:val="%1.%2.%3.%4.%5.%6.%7."/>
      <w:lvlJc w:val="left"/>
      <w:pPr>
        <w:ind w:left="4904" w:hanging="1080"/>
      </w:pPr>
    </w:lvl>
    <w:lvl w:ilvl="7">
      <w:start w:val="1"/>
      <w:numFmt w:val="decimal"/>
      <w:lvlText w:val="%1.%2.%3.%4.%5.%6.%7.%8."/>
      <w:lvlJc w:val="left"/>
      <w:pPr>
        <w:ind w:left="5408" w:hanging="1224"/>
      </w:pPr>
    </w:lvl>
    <w:lvl w:ilvl="8">
      <w:start w:val="1"/>
      <w:numFmt w:val="decimal"/>
      <w:lvlText w:val="%1.%2.%3.%4.%5.%6.%7.%8.%9."/>
      <w:lvlJc w:val="left"/>
      <w:pPr>
        <w:ind w:left="5984" w:hanging="1440"/>
      </w:pPr>
    </w:lvl>
  </w:abstractNum>
  <w:abstractNum w:abstractNumId="8" w15:restartNumberingAfterBreak="0">
    <w:nsid w:val="4F8F914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00155"/>
    <w:multiLevelType w:val="multilevel"/>
    <w:tmpl w:val="5734F64C"/>
    <w:lvl w:ilvl="0">
      <w:start w:val="1"/>
      <w:numFmt w:val="decimal"/>
      <w:pStyle w:val="OtsikkoNumeroitu1"/>
      <w:suff w:val="space"/>
      <w:lvlText w:val="%1"/>
      <w:lvlJc w:val="left"/>
      <w:pPr>
        <w:ind w:left="425" w:hanging="425"/>
      </w:pPr>
      <w:rPr>
        <w:rFonts w:ascii="Arial" w:hAnsi="Arial" w:hint="default"/>
        <w:b/>
        <w:i w:val="0"/>
        <w:caps w:val="0"/>
        <w:color w:val="06175E"/>
        <w:sz w:val="28"/>
      </w:rPr>
    </w:lvl>
    <w:lvl w:ilvl="1">
      <w:start w:val="1"/>
      <w:numFmt w:val="decimal"/>
      <w:pStyle w:val="OtsikkoNumeroitu2"/>
      <w:suff w:val="space"/>
      <w:lvlText w:val="%1.%2"/>
      <w:lvlJc w:val="left"/>
      <w:pPr>
        <w:ind w:left="454" w:hanging="454"/>
      </w:pPr>
      <w:rPr>
        <w:rFonts w:ascii="Arial" w:hAnsi="Arial" w:hint="default"/>
        <w:b/>
        <w:i w:val="0"/>
        <w:caps w:val="0"/>
        <w:color w:val="06175E"/>
        <w:sz w:val="26"/>
      </w:rPr>
    </w:lvl>
    <w:lvl w:ilvl="2">
      <w:start w:val="1"/>
      <w:numFmt w:val="decimal"/>
      <w:pStyle w:val="OtsikkoNumeroitu3"/>
      <w:suff w:val="space"/>
      <w:lvlText w:val="%1.%2.%3"/>
      <w:lvlJc w:val="left"/>
      <w:pPr>
        <w:ind w:left="737" w:hanging="737"/>
      </w:pPr>
      <w:rPr>
        <w:rFonts w:ascii="Arial" w:hAnsi="Arial" w:hint="default"/>
        <w:b/>
        <w:i w:val="0"/>
        <w:caps w:val="0"/>
        <w:color w:val="06175E"/>
        <w:sz w:val="24"/>
      </w:rPr>
    </w:lvl>
    <w:lvl w:ilvl="3">
      <w:start w:val="1"/>
      <w:numFmt w:val="decimal"/>
      <w:suff w:val="space"/>
      <w:lvlText w:val="%1.%2.%3.%4"/>
      <w:lvlJc w:val="left"/>
      <w:pPr>
        <w:ind w:left="964" w:hanging="964"/>
      </w:pPr>
      <w:rPr>
        <w:rFonts w:ascii="Arial" w:hAnsi="Arial" w:hint="default"/>
        <w:b/>
        <w:i w:val="0"/>
        <w:caps w:val="0"/>
        <w:color w:val="000000" w:themeColor="text1"/>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50FB6A"/>
    <w:multiLevelType w:val="hybridMultilevel"/>
    <w:tmpl w:val="FFFFFFFF"/>
    <w:lvl w:ilvl="0" w:tplc="C22A6514">
      <w:start w:val="2024"/>
      <w:numFmt w:val="bullet"/>
      <w:lvlText w:val="-"/>
      <w:lvlJc w:val="left"/>
      <w:pPr>
        <w:ind w:left="720" w:hanging="360"/>
      </w:pPr>
      <w:rPr>
        <w:rFonts w:ascii="Arial Narrow" w:hAnsi="Arial Narrow" w:hint="default"/>
      </w:rPr>
    </w:lvl>
    <w:lvl w:ilvl="1" w:tplc="2AA68AE6">
      <w:start w:val="1"/>
      <w:numFmt w:val="bullet"/>
      <w:lvlText w:val="o"/>
      <w:lvlJc w:val="left"/>
      <w:pPr>
        <w:ind w:left="1440" w:hanging="360"/>
      </w:pPr>
      <w:rPr>
        <w:rFonts w:ascii="Courier New" w:hAnsi="Courier New" w:hint="default"/>
      </w:rPr>
    </w:lvl>
    <w:lvl w:ilvl="2" w:tplc="01BE4F82">
      <w:start w:val="1"/>
      <w:numFmt w:val="bullet"/>
      <w:lvlText w:val=""/>
      <w:lvlJc w:val="left"/>
      <w:pPr>
        <w:ind w:left="2160" w:hanging="360"/>
      </w:pPr>
      <w:rPr>
        <w:rFonts w:ascii="Wingdings" w:hAnsi="Wingdings" w:hint="default"/>
      </w:rPr>
    </w:lvl>
    <w:lvl w:ilvl="3" w:tplc="A6C415D6">
      <w:start w:val="1"/>
      <w:numFmt w:val="bullet"/>
      <w:lvlText w:val=""/>
      <w:lvlJc w:val="left"/>
      <w:pPr>
        <w:ind w:left="2880" w:hanging="360"/>
      </w:pPr>
      <w:rPr>
        <w:rFonts w:ascii="Symbol" w:hAnsi="Symbol" w:hint="default"/>
      </w:rPr>
    </w:lvl>
    <w:lvl w:ilvl="4" w:tplc="11A6581C">
      <w:start w:val="1"/>
      <w:numFmt w:val="bullet"/>
      <w:lvlText w:val="o"/>
      <w:lvlJc w:val="left"/>
      <w:pPr>
        <w:ind w:left="3600" w:hanging="360"/>
      </w:pPr>
      <w:rPr>
        <w:rFonts w:ascii="Courier New" w:hAnsi="Courier New" w:hint="default"/>
      </w:rPr>
    </w:lvl>
    <w:lvl w:ilvl="5" w:tplc="7ED8BD56">
      <w:start w:val="1"/>
      <w:numFmt w:val="bullet"/>
      <w:lvlText w:val=""/>
      <w:lvlJc w:val="left"/>
      <w:pPr>
        <w:ind w:left="4320" w:hanging="360"/>
      </w:pPr>
      <w:rPr>
        <w:rFonts w:ascii="Wingdings" w:hAnsi="Wingdings" w:hint="default"/>
      </w:rPr>
    </w:lvl>
    <w:lvl w:ilvl="6" w:tplc="314CB9E0">
      <w:start w:val="1"/>
      <w:numFmt w:val="bullet"/>
      <w:lvlText w:val=""/>
      <w:lvlJc w:val="left"/>
      <w:pPr>
        <w:ind w:left="5040" w:hanging="360"/>
      </w:pPr>
      <w:rPr>
        <w:rFonts w:ascii="Symbol" w:hAnsi="Symbol" w:hint="default"/>
      </w:rPr>
    </w:lvl>
    <w:lvl w:ilvl="7" w:tplc="386E46FA">
      <w:start w:val="1"/>
      <w:numFmt w:val="bullet"/>
      <w:lvlText w:val="o"/>
      <w:lvlJc w:val="left"/>
      <w:pPr>
        <w:ind w:left="5760" w:hanging="360"/>
      </w:pPr>
      <w:rPr>
        <w:rFonts w:ascii="Courier New" w:hAnsi="Courier New" w:hint="default"/>
      </w:rPr>
    </w:lvl>
    <w:lvl w:ilvl="8" w:tplc="3432E1D0">
      <w:start w:val="1"/>
      <w:numFmt w:val="bullet"/>
      <w:lvlText w:val=""/>
      <w:lvlJc w:val="left"/>
      <w:pPr>
        <w:ind w:left="6480" w:hanging="360"/>
      </w:pPr>
      <w:rPr>
        <w:rFonts w:ascii="Wingdings" w:hAnsi="Wingdings" w:hint="default"/>
      </w:rPr>
    </w:lvl>
  </w:abstractNum>
  <w:abstractNum w:abstractNumId="11" w15:restartNumberingAfterBreak="0">
    <w:nsid w:val="626D39E4"/>
    <w:multiLevelType w:val="hybridMultilevel"/>
    <w:tmpl w:val="5052F486"/>
    <w:lvl w:ilvl="0" w:tplc="8A186698">
      <w:start w:val="1"/>
      <w:numFmt w:val="bullet"/>
      <w:pStyle w:val="Luettelo"/>
      <w:lvlText w:val=""/>
      <w:lvlJc w:val="left"/>
      <w:pPr>
        <w:ind w:left="2024" w:hanging="360"/>
      </w:pPr>
      <w:rPr>
        <w:rFonts w:ascii="Symbol" w:hAnsi="Symbol" w:hint="default"/>
      </w:rPr>
    </w:lvl>
    <w:lvl w:ilvl="1" w:tplc="3B84B20A">
      <w:start w:val="1"/>
      <w:numFmt w:val="bullet"/>
      <w:pStyle w:val="Luettelo2"/>
      <w:lvlText w:val=""/>
      <w:lvlJc w:val="left"/>
      <w:pPr>
        <w:ind w:left="2744" w:hanging="360"/>
      </w:pPr>
      <w:rPr>
        <w:rFonts w:ascii="Symbol" w:hAnsi="Symbol" w:hint="default"/>
      </w:rPr>
    </w:lvl>
    <w:lvl w:ilvl="2" w:tplc="9ADECC2C">
      <w:start w:val="1"/>
      <w:numFmt w:val="bullet"/>
      <w:pStyle w:val="Luettelo3"/>
      <w:lvlText w:val=""/>
      <w:lvlJc w:val="left"/>
      <w:pPr>
        <w:ind w:left="3464" w:hanging="360"/>
      </w:pPr>
      <w:rPr>
        <w:rFonts w:ascii="Symbol" w:hAnsi="Symbol" w:hint="default"/>
      </w:rPr>
    </w:lvl>
    <w:lvl w:ilvl="3" w:tplc="5FAA78C0" w:tentative="1">
      <w:start w:val="1"/>
      <w:numFmt w:val="bullet"/>
      <w:lvlText w:val=""/>
      <w:lvlJc w:val="left"/>
      <w:pPr>
        <w:ind w:left="4184" w:hanging="360"/>
      </w:pPr>
      <w:rPr>
        <w:rFonts w:ascii="Symbol" w:hAnsi="Symbol" w:hint="default"/>
      </w:rPr>
    </w:lvl>
    <w:lvl w:ilvl="4" w:tplc="C87AA6E8" w:tentative="1">
      <w:start w:val="1"/>
      <w:numFmt w:val="bullet"/>
      <w:lvlText w:val="o"/>
      <w:lvlJc w:val="left"/>
      <w:pPr>
        <w:ind w:left="4904" w:hanging="360"/>
      </w:pPr>
      <w:rPr>
        <w:rFonts w:ascii="Courier New" w:hAnsi="Courier New" w:hint="default"/>
      </w:rPr>
    </w:lvl>
    <w:lvl w:ilvl="5" w:tplc="9866F7E2" w:tentative="1">
      <w:start w:val="1"/>
      <w:numFmt w:val="bullet"/>
      <w:lvlText w:val=""/>
      <w:lvlJc w:val="left"/>
      <w:pPr>
        <w:ind w:left="5624" w:hanging="360"/>
      </w:pPr>
      <w:rPr>
        <w:rFonts w:ascii="Wingdings" w:hAnsi="Wingdings" w:hint="default"/>
      </w:rPr>
    </w:lvl>
    <w:lvl w:ilvl="6" w:tplc="6004FB0A" w:tentative="1">
      <w:start w:val="1"/>
      <w:numFmt w:val="bullet"/>
      <w:lvlText w:val=""/>
      <w:lvlJc w:val="left"/>
      <w:pPr>
        <w:ind w:left="6344" w:hanging="360"/>
      </w:pPr>
      <w:rPr>
        <w:rFonts w:ascii="Symbol" w:hAnsi="Symbol" w:hint="default"/>
      </w:rPr>
    </w:lvl>
    <w:lvl w:ilvl="7" w:tplc="30C66BC6" w:tentative="1">
      <w:start w:val="1"/>
      <w:numFmt w:val="bullet"/>
      <w:lvlText w:val="o"/>
      <w:lvlJc w:val="left"/>
      <w:pPr>
        <w:ind w:left="7064" w:hanging="360"/>
      </w:pPr>
      <w:rPr>
        <w:rFonts w:ascii="Courier New" w:hAnsi="Courier New" w:hint="default"/>
      </w:rPr>
    </w:lvl>
    <w:lvl w:ilvl="8" w:tplc="EAFC497A" w:tentative="1">
      <w:start w:val="1"/>
      <w:numFmt w:val="bullet"/>
      <w:lvlText w:val=""/>
      <w:lvlJc w:val="left"/>
      <w:pPr>
        <w:ind w:left="7784" w:hanging="360"/>
      </w:pPr>
      <w:rPr>
        <w:rFonts w:ascii="Wingdings" w:hAnsi="Wingdings" w:hint="default"/>
      </w:rPr>
    </w:lvl>
  </w:abstractNum>
  <w:abstractNum w:abstractNumId="12" w15:restartNumberingAfterBreak="0">
    <w:nsid w:val="67EFA0C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49FA5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8D0E02"/>
    <w:multiLevelType w:val="multilevel"/>
    <w:tmpl w:val="8E10770E"/>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15" w15:restartNumberingAfterBreak="0">
    <w:nsid w:val="7355604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8115240">
    <w:abstractNumId w:val="6"/>
  </w:num>
  <w:num w:numId="2" w16cid:durableId="334958258">
    <w:abstractNumId w:val="14"/>
  </w:num>
  <w:num w:numId="3" w16cid:durableId="2063944667">
    <w:abstractNumId w:val="5"/>
  </w:num>
  <w:num w:numId="4" w16cid:durableId="1066562836">
    <w:abstractNumId w:val="4"/>
  </w:num>
  <w:num w:numId="5" w16cid:durableId="1284118145">
    <w:abstractNumId w:val="9"/>
  </w:num>
  <w:num w:numId="6" w16cid:durableId="1282608614">
    <w:abstractNumId w:val="7"/>
  </w:num>
  <w:num w:numId="7" w16cid:durableId="1242763009">
    <w:abstractNumId w:val="11"/>
  </w:num>
  <w:num w:numId="8" w16cid:durableId="1969240595">
    <w:abstractNumId w:val="3"/>
  </w:num>
  <w:num w:numId="9" w16cid:durableId="181474782">
    <w:abstractNumId w:val="0"/>
  </w:num>
  <w:num w:numId="10" w16cid:durableId="1680962399">
    <w:abstractNumId w:val="10"/>
  </w:num>
  <w:num w:numId="11" w16cid:durableId="433064182">
    <w:abstractNumId w:val="1"/>
  </w:num>
  <w:num w:numId="12" w16cid:durableId="200171016">
    <w:abstractNumId w:val="13"/>
  </w:num>
  <w:num w:numId="13" w16cid:durableId="1336570714">
    <w:abstractNumId w:val="8"/>
  </w:num>
  <w:num w:numId="14" w16cid:durableId="535235833">
    <w:abstractNumId w:val="15"/>
  </w:num>
  <w:num w:numId="15" w16cid:durableId="499463592">
    <w:abstractNumId w:val="2"/>
  </w:num>
  <w:num w:numId="16" w16cid:durableId="192390337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5B"/>
    <w:rsid w:val="000002E6"/>
    <w:rsid w:val="00000B0D"/>
    <w:rsid w:val="000027E4"/>
    <w:rsid w:val="00002934"/>
    <w:rsid w:val="0000303D"/>
    <w:rsid w:val="0000339D"/>
    <w:rsid w:val="00004A2C"/>
    <w:rsid w:val="00004AA5"/>
    <w:rsid w:val="00004D7E"/>
    <w:rsid w:val="00004F47"/>
    <w:rsid w:val="000054EE"/>
    <w:rsid w:val="00005A0E"/>
    <w:rsid w:val="00005EC2"/>
    <w:rsid w:val="000061DB"/>
    <w:rsid w:val="000068C9"/>
    <w:rsid w:val="00006A74"/>
    <w:rsid w:val="00007386"/>
    <w:rsid w:val="00007B7D"/>
    <w:rsid w:val="000103CF"/>
    <w:rsid w:val="00010689"/>
    <w:rsid w:val="00010EE7"/>
    <w:rsid w:val="000117AE"/>
    <w:rsid w:val="000118AE"/>
    <w:rsid w:val="00011A32"/>
    <w:rsid w:val="00011ED9"/>
    <w:rsid w:val="000124FB"/>
    <w:rsid w:val="00012AD7"/>
    <w:rsid w:val="00012F5E"/>
    <w:rsid w:val="0001300F"/>
    <w:rsid w:val="000132D4"/>
    <w:rsid w:val="000135F9"/>
    <w:rsid w:val="000136E2"/>
    <w:rsid w:val="00013882"/>
    <w:rsid w:val="0001394D"/>
    <w:rsid w:val="00013A31"/>
    <w:rsid w:val="00013ADA"/>
    <w:rsid w:val="000142E2"/>
    <w:rsid w:val="00014479"/>
    <w:rsid w:val="00014B22"/>
    <w:rsid w:val="00014B8E"/>
    <w:rsid w:val="00015122"/>
    <w:rsid w:val="000155CD"/>
    <w:rsid w:val="00015C9F"/>
    <w:rsid w:val="00016956"/>
    <w:rsid w:val="00016AD8"/>
    <w:rsid w:val="000170B6"/>
    <w:rsid w:val="00017F9C"/>
    <w:rsid w:val="00020591"/>
    <w:rsid w:val="000205E2"/>
    <w:rsid w:val="00021505"/>
    <w:rsid w:val="0002172B"/>
    <w:rsid w:val="00021CE2"/>
    <w:rsid w:val="00021E89"/>
    <w:rsid w:val="000220B4"/>
    <w:rsid w:val="000226D1"/>
    <w:rsid w:val="00022821"/>
    <w:rsid w:val="000229BF"/>
    <w:rsid w:val="00023743"/>
    <w:rsid w:val="00023972"/>
    <w:rsid w:val="00024132"/>
    <w:rsid w:val="00024D3D"/>
    <w:rsid w:val="00024E95"/>
    <w:rsid w:val="00025464"/>
    <w:rsid w:val="0002619A"/>
    <w:rsid w:val="00027D5E"/>
    <w:rsid w:val="00027EF0"/>
    <w:rsid w:val="00030660"/>
    <w:rsid w:val="000307CF"/>
    <w:rsid w:val="00030C46"/>
    <w:rsid w:val="00030C51"/>
    <w:rsid w:val="00031984"/>
    <w:rsid w:val="00031CD2"/>
    <w:rsid w:val="00031D22"/>
    <w:rsid w:val="000320CF"/>
    <w:rsid w:val="00032897"/>
    <w:rsid w:val="00032D0E"/>
    <w:rsid w:val="0003301C"/>
    <w:rsid w:val="00033712"/>
    <w:rsid w:val="000341BD"/>
    <w:rsid w:val="000348FE"/>
    <w:rsid w:val="00034AA9"/>
    <w:rsid w:val="00034BFD"/>
    <w:rsid w:val="00034C11"/>
    <w:rsid w:val="000355EB"/>
    <w:rsid w:val="00035630"/>
    <w:rsid w:val="00035B73"/>
    <w:rsid w:val="00036581"/>
    <w:rsid w:val="000365B6"/>
    <w:rsid w:val="000366A8"/>
    <w:rsid w:val="000369AB"/>
    <w:rsid w:val="00036BD7"/>
    <w:rsid w:val="00036E38"/>
    <w:rsid w:val="0003760B"/>
    <w:rsid w:val="00037B0B"/>
    <w:rsid w:val="00037B87"/>
    <w:rsid w:val="00037C79"/>
    <w:rsid w:val="000401CD"/>
    <w:rsid w:val="00040A50"/>
    <w:rsid w:val="00040EB5"/>
    <w:rsid w:val="00041B9E"/>
    <w:rsid w:val="00043537"/>
    <w:rsid w:val="000436CC"/>
    <w:rsid w:val="00044514"/>
    <w:rsid w:val="000452B2"/>
    <w:rsid w:val="00045430"/>
    <w:rsid w:val="00045455"/>
    <w:rsid w:val="00045772"/>
    <w:rsid w:val="000457A1"/>
    <w:rsid w:val="00045B5F"/>
    <w:rsid w:val="00045D9E"/>
    <w:rsid w:val="00045E60"/>
    <w:rsid w:val="00046574"/>
    <w:rsid w:val="00046B40"/>
    <w:rsid w:val="00046DBF"/>
    <w:rsid w:val="00047397"/>
    <w:rsid w:val="0004784F"/>
    <w:rsid w:val="00052A02"/>
    <w:rsid w:val="00052D92"/>
    <w:rsid w:val="000541FD"/>
    <w:rsid w:val="00054534"/>
    <w:rsid w:val="00054BB7"/>
    <w:rsid w:val="000551F0"/>
    <w:rsid w:val="00055452"/>
    <w:rsid w:val="00055D21"/>
    <w:rsid w:val="0005686B"/>
    <w:rsid w:val="000574C0"/>
    <w:rsid w:val="00057D5C"/>
    <w:rsid w:val="00057E5A"/>
    <w:rsid w:val="000604EA"/>
    <w:rsid w:val="00060AD2"/>
    <w:rsid w:val="00060C4D"/>
    <w:rsid w:val="00060DCB"/>
    <w:rsid w:val="0006123A"/>
    <w:rsid w:val="00061BBF"/>
    <w:rsid w:val="000624E8"/>
    <w:rsid w:val="000628AF"/>
    <w:rsid w:val="00062FD8"/>
    <w:rsid w:val="00063329"/>
    <w:rsid w:val="00063CB1"/>
    <w:rsid w:val="00063DAD"/>
    <w:rsid w:val="00063F6E"/>
    <w:rsid w:val="00064118"/>
    <w:rsid w:val="000642F5"/>
    <w:rsid w:val="00064A33"/>
    <w:rsid w:val="00065156"/>
    <w:rsid w:val="00065DC1"/>
    <w:rsid w:val="00065DC6"/>
    <w:rsid w:val="00065EB7"/>
    <w:rsid w:val="00065F75"/>
    <w:rsid w:val="00066DAD"/>
    <w:rsid w:val="00067012"/>
    <w:rsid w:val="0006723B"/>
    <w:rsid w:val="00067E4B"/>
    <w:rsid w:val="000705F3"/>
    <w:rsid w:val="00070BDE"/>
    <w:rsid w:val="00070E15"/>
    <w:rsid w:val="000724B0"/>
    <w:rsid w:val="00072D60"/>
    <w:rsid w:val="000741F7"/>
    <w:rsid w:val="000742A4"/>
    <w:rsid w:val="000744E1"/>
    <w:rsid w:val="00075259"/>
    <w:rsid w:val="00075355"/>
    <w:rsid w:val="000756AE"/>
    <w:rsid w:val="0007620F"/>
    <w:rsid w:val="000765DF"/>
    <w:rsid w:val="0007683F"/>
    <w:rsid w:val="00076F56"/>
    <w:rsid w:val="00076F8A"/>
    <w:rsid w:val="00076FDD"/>
    <w:rsid w:val="000771E0"/>
    <w:rsid w:val="0007726D"/>
    <w:rsid w:val="000776EA"/>
    <w:rsid w:val="00077DE8"/>
    <w:rsid w:val="00077E4E"/>
    <w:rsid w:val="0008016F"/>
    <w:rsid w:val="000811D1"/>
    <w:rsid w:val="0008135E"/>
    <w:rsid w:val="00081AD4"/>
    <w:rsid w:val="00081E27"/>
    <w:rsid w:val="00081F48"/>
    <w:rsid w:val="000825F1"/>
    <w:rsid w:val="000828F3"/>
    <w:rsid w:val="00082B70"/>
    <w:rsid w:val="00083068"/>
    <w:rsid w:val="000834DB"/>
    <w:rsid w:val="00083724"/>
    <w:rsid w:val="00083BE5"/>
    <w:rsid w:val="00083C93"/>
    <w:rsid w:val="000844B3"/>
    <w:rsid w:val="000848D8"/>
    <w:rsid w:val="00084BC2"/>
    <w:rsid w:val="000850E7"/>
    <w:rsid w:val="0008544D"/>
    <w:rsid w:val="0008546C"/>
    <w:rsid w:val="0008568D"/>
    <w:rsid w:val="00085AA7"/>
    <w:rsid w:val="00086510"/>
    <w:rsid w:val="00090F15"/>
    <w:rsid w:val="0009174B"/>
    <w:rsid w:val="000917E4"/>
    <w:rsid w:val="00093327"/>
    <w:rsid w:val="000938F5"/>
    <w:rsid w:val="000945F0"/>
    <w:rsid w:val="00094F79"/>
    <w:rsid w:val="00095216"/>
    <w:rsid w:val="00095D04"/>
    <w:rsid w:val="0009678E"/>
    <w:rsid w:val="00096AFE"/>
    <w:rsid w:val="000970B9"/>
    <w:rsid w:val="0009737D"/>
    <w:rsid w:val="00097655"/>
    <w:rsid w:val="0009767D"/>
    <w:rsid w:val="00097EFF"/>
    <w:rsid w:val="000A0241"/>
    <w:rsid w:val="000A35EC"/>
    <w:rsid w:val="000A3AE7"/>
    <w:rsid w:val="000A3BF1"/>
    <w:rsid w:val="000A499B"/>
    <w:rsid w:val="000A5380"/>
    <w:rsid w:val="000A551A"/>
    <w:rsid w:val="000A57C9"/>
    <w:rsid w:val="000A5F69"/>
    <w:rsid w:val="000A63E4"/>
    <w:rsid w:val="000A6589"/>
    <w:rsid w:val="000A6771"/>
    <w:rsid w:val="000A75E4"/>
    <w:rsid w:val="000A7DBA"/>
    <w:rsid w:val="000B0954"/>
    <w:rsid w:val="000B0E26"/>
    <w:rsid w:val="000B1D08"/>
    <w:rsid w:val="000B241E"/>
    <w:rsid w:val="000B24EF"/>
    <w:rsid w:val="000B2603"/>
    <w:rsid w:val="000B2A8D"/>
    <w:rsid w:val="000B32ED"/>
    <w:rsid w:val="000B3421"/>
    <w:rsid w:val="000B34A3"/>
    <w:rsid w:val="000B35B6"/>
    <w:rsid w:val="000B4852"/>
    <w:rsid w:val="000B4F1F"/>
    <w:rsid w:val="000B5C5F"/>
    <w:rsid w:val="000B63AA"/>
    <w:rsid w:val="000B6569"/>
    <w:rsid w:val="000B7073"/>
    <w:rsid w:val="000B7E35"/>
    <w:rsid w:val="000B7E54"/>
    <w:rsid w:val="000C037F"/>
    <w:rsid w:val="000C0670"/>
    <w:rsid w:val="000C0721"/>
    <w:rsid w:val="000C0B6E"/>
    <w:rsid w:val="000C0BC0"/>
    <w:rsid w:val="000C13D9"/>
    <w:rsid w:val="000C197C"/>
    <w:rsid w:val="000C289F"/>
    <w:rsid w:val="000C2B11"/>
    <w:rsid w:val="000C3353"/>
    <w:rsid w:val="000C4D9E"/>
    <w:rsid w:val="000C5007"/>
    <w:rsid w:val="000C58D7"/>
    <w:rsid w:val="000C60CC"/>
    <w:rsid w:val="000C668A"/>
    <w:rsid w:val="000C66B3"/>
    <w:rsid w:val="000C6837"/>
    <w:rsid w:val="000C6DE8"/>
    <w:rsid w:val="000C6F50"/>
    <w:rsid w:val="000C6F74"/>
    <w:rsid w:val="000C7D6E"/>
    <w:rsid w:val="000C7E93"/>
    <w:rsid w:val="000C7EBD"/>
    <w:rsid w:val="000D06F1"/>
    <w:rsid w:val="000D0AE1"/>
    <w:rsid w:val="000D0BC2"/>
    <w:rsid w:val="000D15A1"/>
    <w:rsid w:val="000D1C1F"/>
    <w:rsid w:val="000D1D46"/>
    <w:rsid w:val="000D1DDB"/>
    <w:rsid w:val="000D2BC0"/>
    <w:rsid w:val="000D387B"/>
    <w:rsid w:val="000D3DD3"/>
    <w:rsid w:val="000D4061"/>
    <w:rsid w:val="000D4B97"/>
    <w:rsid w:val="000D4C23"/>
    <w:rsid w:val="000D4D38"/>
    <w:rsid w:val="000D4FF9"/>
    <w:rsid w:val="000D58AD"/>
    <w:rsid w:val="000D5BCC"/>
    <w:rsid w:val="000D70E3"/>
    <w:rsid w:val="000D7102"/>
    <w:rsid w:val="000D74B5"/>
    <w:rsid w:val="000D7DD8"/>
    <w:rsid w:val="000D7F74"/>
    <w:rsid w:val="000E0659"/>
    <w:rsid w:val="000E0A95"/>
    <w:rsid w:val="000E1865"/>
    <w:rsid w:val="000E18C3"/>
    <w:rsid w:val="000E1905"/>
    <w:rsid w:val="000E1B62"/>
    <w:rsid w:val="000E1FF9"/>
    <w:rsid w:val="000E2016"/>
    <w:rsid w:val="000E21B5"/>
    <w:rsid w:val="000E2710"/>
    <w:rsid w:val="000E2833"/>
    <w:rsid w:val="000E28F5"/>
    <w:rsid w:val="000E2E0C"/>
    <w:rsid w:val="000E3A48"/>
    <w:rsid w:val="000E3BC7"/>
    <w:rsid w:val="000E3DCD"/>
    <w:rsid w:val="000E3FCD"/>
    <w:rsid w:val="000E429A"/>
    <w:rsid w:val="000E4437"/>
    <w:rsid w:val="000E4C16"/>
    <w:rsid w:val="000E5597"/>
    <w:rsid w:val="000E5722"/>
    <w:rsid w:val="000E577F"/>
    <w:rsid w:val="000E65CF"/>
    <w:rsid w:val="000E69DF"/>
    <w:rsid w:val="000E6B34"/>
    <w:rsid w:val="000E7417"/>
    <w:rsid w:val="000E76BE"/>
    <w:rsid w:val="000F052F"/>
    <w:rsid w:val="000F0790"/>
    <w:rsid w:val="000F0DB4"/>
    <w:rsid w:val="000F0E59"/>
    <w:rsid w:val="000F0FC2"/>
    <w:rsid w:val="000F1200"/>
    <w:rsid w:val="000F12DC"/>
    <w:rsid w:val="000F16CF"/>
    <w:rsid w:val="000F1D48"/>
    <w:rsid w:val="000F1D6D"/>
    <w:rsid w:val="000F295F"/>
    <w:rsid w:val="000F2EA9"/>
    <w:rsid w:val="000F313F"/>
    <w:rsid w:val="000F3686"/>
    <w:rsid w:val="000F38E5"/>
    <w:rsid w:val="000F3C75"/>
    <w:rsid w:val="000F520D"/>
    <w:rsid w:val="000F5C9E"/>
    <w:rsid w:val="000F5DF6"/>
    <w:rsid w:val="000F6043"/>
    <w:rsid w:val="000F6501"/>
    <w:rsid w:val="000F66B1"/>
    <w:rsid w:val="000F6BB5"/>
    <w:rsid w:val="000F75A0"/>
    <w:rsid w:val="000F76D6"/>
    <w:rsid w:val="000F7CDF"/>
    <w:rsid w:val="000F7F2E"/>
    <w:rsid w:val="00100884"/>
    <w:rsid w:val="00100941"/>
    <w:rsid w:val="00100ED5"/>
    <w:rsid w:val="00101DE8"/>
    <w:rsid w:val="00101FB3"/>
    <w:rsid w:val="00103BDD"/>
    <w:rsid w:val="00103FE4"/>
    <w:rsid w:val="0010499F"/>
    <w:rsid w:val="00104E0C"/>
    <w:rsid w:val="001052BB"/>
    <w:rsid w:val="00105433"/>
    <w:rsid w:val="001056A4"/>
    <w:rsid w:val="00105935"/>
    <w:rsid w:val="00105A49"/>
    <w:rsid w:val="001064C4"/>
    <w:rsid w:val="00106778"/>
    <w:rsid w:val="00106AEF"/>
    <w:rsid w:val="001075B7"/>
    <w:rsid w:val="0010766A"/>
    <w:rsid w:val="00107A3C"/>
    <w:rsid w:val="001100BD"/>
    <w:rsid w:val="001105DB"/>
    <w:rsid w:val="001109E7"/>
    <w:rsid w:val="00111410"/>
    <w:rsid w:val="00112062"/>
    <w:rsid w:val="001125EE"/>
    <w:rsid w:val="0011265D"/>
    <w:rsid w:val="0011283A"/>
    <w:rsid w:val="0011303E"/>
    <w:rsid w:val="001132F3"/>
    <w:rsid w:val="0011384F"/>
    <w:rsid w:val="001142DC"/>
    <w:rsid w:val="001146A9"/>
    <w:rsid w:val="00114BD3"/>
    <w:rsid w:val="00116472"/>
    <w:rsid w:val="001170E3"/>
    <w:rsid w:val="00117D08"/>
    <w:rsid w:val="0012026E"/>
    <w:rsid w:val="00120762"/>
    <w:rsid w:val="00120A70"/>
    <w:rsid w:val="001211EE"/>
    <w:rsid w:val="0012153C"/>
    <w:rsid w:val="001216F0"/>
    <w:rsid w:val="001217AF"/>
    <w:rsid w:val="0012198F"/>
    <w:rsid w:val="00122B64"/>
    <w:rsid w:val="00122EED"/>
    <w:rsid w:val="0012300C"/>
    <w:rsid w:val="00123E37"/>
    <w:rsid w:val="001244BA"/>
    <w:rsid w:val="00124622"/>
    <w:rsid w:val="001247EA"/>
    <w:rsid w:val="001255B7"/>
    <w:rsid w:val="00125F72"/>
    <w:rsid w:val="00126E44"/>
    <w:rsid w:val="00127309"/>
    <w:rsid w:val="00127412"/>
    <w:rsid w:val="001275E4"/>
    <w:rsid w:val="0012772E"/>
    <w:rsid w:val="00127AE9"/>
    <w:rsid w:val="00127E59"/>
    <w:rsid w:val="00130EA7"/>
    <w:rsid w:val="001317C4"/>
    <w:rsid w:val="00131971"/>
    <w:rsid w:val="00131C38"/>
    <w:rsid w:val="001321D2"/>
    <w:rsid w:val="0013234C"/>
    <w:rsid w:val="00132BBF"/>
    <w:rsid w:val="00132BF0"/>
    <w:rsid w:val="00132FF9"/>
    <w:rsid w:val="00136BB3"/>
    <w:rsid w:val="00136D54"/>
    <w:rsid w:val="00136F1A"/>
    <w:rsid w:val="00136FB7"/>
    <w:rsid w:val="00137A0A"/>
    <w:rsid w:val="00137C6F"/>
    <w:rsid w:val="0014049E"/>
    <w:rsid w:val="00141227"/>
    <w:rsid w:val="00141758"/>
    <w:rsid w:val="0014247C"/>
    <w:rsid w:val="00142884"/>
    <w:rsid w:val="00142B54"/>
    <w:rsid w:val="00143F07"/>
    <w:rsid w:val="00144C66"/>
    <w:rsid w:val="001453FE"/>
    <w:rsid w:val="00146893"/>
    <w:rsid w:val="00146A74"/>
    <w:rsid w:val="00146B71"/>
    <w:rsid w:val="00146FDC"/>
    <w:rsid w:val="001470BA"/>
    <w:rsid w:val="0014730B"/>
    <w:rsid w:val="00147363"/>
    <w:rsid w:val="00147769"/>
    <w:rsid w:val="00147CD0"/>
    <w:rsid w:val="00151C2A"/>
    <w:rsid w:val="0015202E"/>
    <w:rsid w:val="00152A1C"/>
    <w:rsid w:val="00153208"/>
    <w:rsid w:val="00154307"/>
    <w:rsid w:val="00154F6D"/>
    <w:rsid w:val="001550E9"/>
    <w:rsid w:val="00156D0E"/>
    <w:rsid w:val="00157320"/>
    <w:rsid w:val="00157F9A"/>
    <w:rsid w:val="00160052"/>
    <w:rsid w:val="0016039F"/>
    <w:rsid w:val="001609E7"/>
    <w:rsid w:val="0016139B"/>
    <w:rsid w:val="00161585"/>
    <w:rsid w:val="001619B9"/>
    <w:rsid w:val="00161C6F"/>
    <w:rsid w:val="0016272C"/>
    <w:rsid w:val="00162ED7"/>
    <w:rsid w:val="00163263"/>
    <w:rsid w:val="00163CE1"/>
    <w:rsid w:val="0016475A"/>
    <w:rsid w:val="00164BBE"/>
    <w:rsid w:val="00165B13"/>
    <w:rsid w:val="00166069"/>
    <w:rsid w:val="001660FB"/>
    <w:rsid w:val="00166422"/>
    <w:rsid w:val="001665F7"/>
    <w:rsid w:val="00166934"/>
    <w:rsid w:val="00166C98"/>
    <w:rsid w:val="00166E34"/>
    <w:rsid w:val="001706C6"/>
    <w:rsid w:val="00171035"/>
    <w:rsid w:val="001713A0"/>
    <w:rsid w:val="00171A04"/>
    <w:rsid w:val="00171ABA"/>
    <w:rsid w:val="00172212"/>
    <w:rsid w:val="00172A2A"/>
    <w:rsid w:val="00172F45"/>
    <w:rsid w:val="001738BC"/>
    <w:rsid w:val="00173B00"/>
    <w:rsid w:val="00173CA5"/>
    <w:rsid w:val="00173DCE"/>
    <w:rsid w:val="00173E29"/>
    <w:rsid w:val="001746DB"/>
    <w:rsid w:val="0017613F"/>
    <w:rsid w:val="0017626A"/>
    <w:rsid w:val="001763D7"/>
    <w:rsid w:val="00176405"/>
    <w:rsid w:val="001764CB"/>
    <w:rsid w:val="00177466"/>
    <w:rsid w:val="001774D0"/>
    <w:rsid w:val="00177A8D"/>
    <w:rsid w:val="00177A92"/>
    <w:rsid w:val="00177A9B"/>
    <w:rsid w:val="0018101B"/>
    <w:rsid w:val="001816F4"/>
    <w:rsid w:val="00181727"/>
    <w:rsid w:val="00181CBF"/>
    <w:rsid w:val="00181DD3"/>
    <w:rsid w:val="001821DF"/>
    <w:rsid w:val="001827F9"/>
    <w:rsid w:val="0018297E"/>
    <w:rsid w:val="00182FDA"/>
    <w:rsid w:val="0018340E"/>
    <w:rsid w:val="00183B28"/>
    <w:rsid w:val="001845FC"/>
    <w:rsid w:val="0018467A"/>
    <w:rsid w:val="001848A5"/>
    <w:rsid w:val="00184FA0"/>
    <w:rsid w:val="001851E7"/>
    <w:rsid w:val="001859BD"/>
    <w:rsid w:val="00186035"/>
    <w:rsid w:val="0018605A"/>
    <w:rsid w:val="0018623D"/>
    <w:rsid w:val="001865CE"/>
    <w:rsid w:val="00186865"/>
    <w:rsid w:val="001869BC"/>
    <w:rsid w:val="00186A13"/>
    <w:rsid w:val="00186C43"/>
    <w:rsid w:val="00187310"/>
    <w:rsid w:val="00187870"/>
    <w:rsid w:val="001879BF"/>
    <w:rsid w:val="00187AF6"/>
    <w:rsid w:val="00190A02"/>
    <w:rsid w:val="00190C06"/>
    <w:rsid w:val="00190E4E"/>
    <w:rsid w:val="0019106B"/>
    <w:rsid w:val="001910E1"/>
    <w:rsid w:val="001911DC"/>
    <w:rsid w:val="001917F2"/>
    <w:rsid w:val="00192CF4"/>
    <w:rsid w:val="001932F5"/>
    <w:rsid w:val="00194197"/>
    <w:rsid w:val="001944EB"/>
    <w:rsid w:val="0019469F"/>
    <w:rsid w:val="001952AC"/>
    <w:rsid w:val="00196DAD"/>
    <w:rsid w:val="001970C1"/>
    <w:rsid w:val="00197296"/>
    <w:rsid w:val="001978B4"/>
    <w:rsid w:val="00197C0E"/>
    <w:rsid w:val="00197E26"/>
    <w:rsid w:val="001A01A3"/>
    <w:rsid w:val="001A01F3"/>
    <w:rsid w:val="001A05F8"/>
    <w:rsid w:val="001A0877"/>
    <w:rsid w:val="001A0A80"/>
    <w:rsid w:val="001A1456"/>
    <w:rsid w:val="001A1B50"/>
    <w:rsid w:val="001A1FD0"/>
    <w:rsid w:val="001A23AA"/>
    <w:rsid w:val="001A23F2"/>
    <w:rsid w:val="001A2BBC"/>
    <w:rsid w:val="001A2BC0"/>
    <w:rsid w:val="001A2DD7"/>
    <w:rsid w:val="001A2EAE"/>
    <w:rsid w:val="001A2EFA"/>
    <w:rsid w:val="001A3144"/>
    <w:rsid w:val="001A4641"/>
    <w:rsid w:val="001A4B1A"/>
    <w:rsid w:val="001A4E69"/>
    <w:rsid w:val="001A4FEB"/>
    <w:rsid w:val="001A5502"/>
    <w:rsid w:val="001A683D"/>
    <w:rsid w:val="001A792E"/>
    <w:rsid w:val="001B03FF"/>
    <w:rsid w:val="001B0418"/>
    <w:rsid w:val="001B07E0"/>
    <w:rsid w:val="001B1189"/>
    <w:rsid w:val="001B1AB3"/>
    <w:rsid w:val="001B1CA9"/>
    <w:rsid w:val="001B1E2A"/>
    <w:rsid w:val="001B1FCB"/>
    <w:rsid w:val="001B28DD"/>
    <w:rsid w:val="001B2AAF"/>
    <w:rsid w:val="001B2C02"/>
    <w:rsid w:val="001B2DBF"/>
    <w:rsid w:val="001B2ED3"/>
    <w:rsid w:val="001B4155"/>
    <w:rsid w:val="001B4161"/>
    <w:rsid w:val="001B45F7"/>
    <w:rsid w:val="001B501A"/>
    <w:rsid w:val="001B5212"/>
    <w:rsid w:val="001B5522"/>
    <w:rsid w:val="001B553E"/>
    <w:rsid w:val="001B561C"/>
    <w:rsid w:val="001B5982"/>
    <w:rsid w:val="001B5FDB"/>
    <w:rsid w:val="001B6250"/>
    <w:rsid w:val="001B6521"/>
    <w:rsid w:val="001B676A"/>
    <w:rsid w:val="001B6955"/>
    <w:rsid w:val="001B6BEE"/>
    <w:rsid w:val="001B7003"/>
    <w:rsid w:val="001B7353"/>
    <w:rsid w:val="001B7527"/>
    <w:rsid w:val="001B7691"/>
    <w:rsid w:val="001C0243"/>
    <w:rsid w:val="001C02D4"/>
    <w:rsid w:val="001C12DF"/>
    <w:rsid w:val="001C1B5B"/>
    <w:rsid w:val="001C2013"/>
    <w:rsid w:val="001C2205"/>
    <w:rsid w:val="001C2CD1"/>
    <w:rsid w:val="001C2F8D"/>
    <w:rsid w:val="001C3764"/>
    <w:rsid w:val="001C3F83"/>
    <w:rsid w:val="001C48A4"/>
    <w:rsid w:val="001C4901"/>
    <w:rsid w:val="001C5211"/>
    <w:rsid w:val="001C5289"/>
    <w:rsid w:val="001C559C"/>
    <w:rsid w:val="001C5E73"/>
    <w:rsid w:val="001C61A7"/>
    <w:rsid w:val="001C6C9E"/>
    <w:rsid w:val="001C6E70"/>
    <w:rsid w:val="001C70A3"/>
    <w:rsid w:val="001C737E"/>
    <w:rsid w:val="001C7A0E"/>
    <w:rsid w:val="001C7B32"/>
    <w:rsid w:val="001D0561"/>
    <w:rsid w:val="001D0CB2"/>
    <w:rsid w:val="001D136E"/>
    <w:rsid w:val="001D174F"/>
    <w:rsid w:val="001D17FA"/>
    <w:rsid w:val="001D2009"/>
    <w:rsid w:val="001D2B2C"/>
    <w:rsid w:val="001D2CCA"/>
    <w:rsid w:val="001D30DB"/>
    <w:rsid w:val="001D3837"/>
    <w:rsid w:val="001D429E"/>
    <w:rsid w:val="001D4C77"/>
    <w:rsid w:val="001D51E3"/>
    <w:rsid w:val="001D591B"/>
    <w:rsid w:val="001D5AB2"/>
    <w:rsid w:val="001D6088"/>
    <w:rsid w:val="001D645F"/>
    <w:rsid w:val="001D64DD"/>
    <w:rsid w:val="001D652B"/>
    <w:rsid w:val="001D6F9E"/>
    <w:rsid w:val="001D7149"/>
    <w:rsid w:val="001D7632"/>
    <w:rsid w:val="001D7F68"/>
    <w:rsid w:val="001D7FF6"/>
    <w:rsid w:val="001E0494"/>
    <w:rsid w:val="001E04CF"/>
    <w:rsid w:val="001E07E9"/>
    <w:rsid w:val="001E0999"/>
    <w:rsid w:val="001E09DD"/>
    <w:rsid w:val="001E0C9E"/>
    <w:rsid w:val="001E1324"/>
    <w:rsid w:val="001E15AC"/>
    <w:rsid w:val="001E1B92"/>
    <w:rsid w:val="001E1BE6"/>
    <w:rsid w:val="001E1E0D"/>
    <w:rsid w:val="001E2649"/>
    <w:rsid w:val="001E2BA1"/>
    <w:rsid w:val="001E3087"/>
    <w:rsid w:val="001E36CB"/>
    <w:rsid w:val="001E37CF"/>
    <w:rsid w:val="001E3C03"/>
    <w:rsid w:val="001E3EC0"/>
    <w:rsid w:val="001E41B2"/>
    <w:rsid w:val="001E44DD"/>
    <w:rsid w:val="001E4694"/>
    <w:rsid w:val="001E5005"/>
    <w:rsid w:val="001E50A0"/>
    <w:rsid w:val="001E537B"/>
    <w:rsid w:val="001E56BA"/>
    <w:rsid w:val="001E5A33"/>
    <w:rsid w:val="001E5F87"/>
    <w:rsid w:val="001E5FBD"/>
    <w:rsid w:val="001E6CD5"/>
    <w:rsid w:val="001E729B"/>
    <w:rsid w:val="001E7480"/>
    <w:rsid w:val="001F002A"/>
    <w:rsid w:val="001F0179"/>
    <w:rsid w:val="001F0508"/>
    <w:rsid w:val="001F0527"/>
    <w:rsid w:val="001F06EA"/>
    <w:rsid w:val="001F0875"/>
    <w:rsid w:val="001F1C33"/>
    <w:rsid w:val="001F1C46"/>
    <w:rsid w:val="001F1DED"/>
    <w:rsid w:val="001F2403"/>
    <w:rsid w:val="001F2767"/>
    <w:rsid w:val="001F3713"/>
    <w:rsid w:val="001F3841"/>
    <w:rsid w:val="001F3D37"/>
    <w:rsid w:val="001F4782"/>
    <w:rsid w:val="001F4899"/>
    <w:rsid w:val="001F50F4"/>
    <w:rsid w:val="001F5555"/>
    <w:rsid w:val="001F592A"/>
    <w:rsid w:val="001F5962"/>
    <w:rsid w:val="001F751D"/>
    <w:rsid w:val="001F7860"/>
    <w:rsid w:val="00200239"/>
    <w:rsid w:val="00200694"/>
    <w:rsid w:val="00200C8E"/>
    <w:rsid w:val="00200DE6"/>
    <w:rsid w:val="0020150F"/>
    <w:rsid w:val="00201F02"/>
    <w:rsid w:val="00201FFF"/>
    <w:rsid w:val="00202571"/>
    <w:rsid w:val="002026CF"/>
    <w:rsid w:val="002027EE"/>
    <w:rsid w:val="00203776"/>
    <w:rsid w:val="00203A44"/>
    <w:rsid w:val="00204085"/>
    <w:rsid w:val="0020434E"/>
    <w:rsid w:val="002045A0"/>
    <w:rsid w:val="0020473E"/>
    <w:rsid w:val="00204783"/>
    <w:rsid w:val="00204924"/>
    <w:rsid w:val="00204F21"/>
    <w:rsid w:val="00205EDE"/>
    <w:rsid w:val="00206096"/>
    <w:rsid w:val="0021001F"/>
    <w:rsid w:val="0021088A"/>
    <w:rsid w:val="00210A5D"/>
    <w:rsid w:val="002112F5"/>
    <w:rsid w:val="00211579"/>
    <w:rsid w:val="002116E7"/>
    <w:rsid w:val="00211743"/>
    <w:rsid w:val="00211CC5"/>
    <w:rsid w:val="002122EE"/>
    <w:rsid w:val="00212539"/>
    <w:rsid w:val="0021293B"/>
    <w:rsid w:val="002133FC"/>
    <w:rsid w:val="00213501"/>
    <w:rsid w:val="0021359D"/>
    <w:rsid w:val="002137AA"/>
    <w:rsid w:val="00213D4E"/>
    <w:rsid w:val="00213EA9"/>
    <w:rsid w:val="0021413A"/>
    <w:rsid w:val="00214655"/>
    <w:rsid w:val="00214B8E"/>
    <w:rsid w:val="00216257"/>
    <w:rsid w:val="00216268"/>
    <w:rsid w:val="00217314"/>
    <w:rsid w:val="00217422"/>
    <w:rsid w:val="0022049F"/>
    <w:rsid w:val="0022052C"/>
    <w:rsid w:val="00220944"/>
    <w:rsid w:val="00220B87"/>
    <w:rsid w:val="002212CB"/>
    <w:rsid w:val="00221480"/>
    <w:rsid w:val="00221EB2"/>
    <w:rsid w:val="0022224B"/>
    <w:rsid w:val="00222802"/>
    <w:rsid w:val="00222847"/>
    <w:rsid w:val="00223103"/>
    <w:rsid w:val="0022355C"/>
    <w:rsid w:val="00223DBF"/>
    <w:rsid w:val="0022467B"/>
    <w:rsid w:val="00224AE4"/>
    <w:rsid w:val="0022533B"/>
    <w:rsid w:val="002257BB"/>
    <w:rsid w:val="00225B84"/>
    <w:rsid w:val="002261C6"/>
    <w:rsid w:val="00226AA4"/>
    <w:rsid w:val="002272A4"/>
    <w:rsid w:val="002272DC"/>
    <w:rsid w:val="0022738B"/>
    <w:rsid w:val="00227C0C"/>
    <w:rsid w:val="0023045F"/>
    <w:rsid w:val="002304AA"/>
    <w:rsid w:val="00231AEE"/>
    <w:rsid w:val="00231E2F"/>
    <w:rsid w:val="00231E9C"/>
    <w:rsid w:val="00231EF6"/>
    <w:rsid w:val="002323AE"/>
    <w:rsid w:val="00232498"/>
    <w:rsid w:val="002324A2"/>
    <w:rsid w:val="00234D17"/>
    <w:rsid w:val="00234F71"/>
    <w:rsid w:val="002351DF"/>
    <w:rsid w:val="0023564C"/>
    <w:rsid w:val="0023574A"/>
    <w:rsid w:val="00236CAB"/>
    <w:rsid w:val="00236E55"/>
    <w:rsid w:val="00236E60"/>
    <w:rsid w:val="00237DF1"/>
    <w:rsid w:val="002406CB"/>
    <w:rsid w:val="0024096E"/>
    <w:rsid w:val="00240A40"/>
    <w:rsid w:val="00240FB6"/>
    <w:rsid w:val="00241D58"/>
    <w:rsid w:val="00242216"/>
    <w:rsid w:val="00242A64"/>
    <w:rsid w:val="00243700"/>
    <w:rsid w:val="00243C77"/>
    <w:rsid w:val="00243C83"/>
    <w:rsid w:val="00243E80"/>
    <w:rsid w:val="002441F4"/>
    <w:rsid w:val="00244870"/>
    <w:rsid w:val="002451CD"/>
    <w:rsid w:val="00245597"/>
    <w:rsid w:val="002455F1"/>
    <w:rsid w:val="00245BD8"/>
    <w:rsid w:val="00245D72"/>
    <w:rsid w:val="00245EFC"/>
    <w:rsid w:val="00246031"/>
    <w:rsid w:val="00246121"/>
    <w:rsid w:val="0024617D"/>
    <w:rsid w:val="002461DD"/>
    <w:rsid w:val="00246AB7"/>
    <w:rsid w:val="0024701D"/>
    <w:rsid w:val="00247035"/>
    <w:rsid w:val="002472E0"/>
    <w:rsid w:val="0024756B"/>
    <w:rsid w:val="0024777C"/>
    <w:rsid w:val="00247A4D"/>
    <w:rsid w:val="00250019"/>
    <w:rsid w:val="00250040"/>
    <w:rsid w:val="002502F2"/>
    <w:rsid w:val="00250532"/>
    <w:rsid w:val="0025162A"/>
    <w:rsid w:val="0025194B"/>
    <w:rsid w:val="00251FCD"/>
    <w:rsid w:val="00252408"/>
    <w:rsid w:val="00252A45"/>
    <w:rsid w:val="00252AEF"/>
    <w:rsid w:val="00252D7C"/>
    <w:rsid w:val="002536C4"/>
    <w:rsid w:val="00253753"/>
    <w:rsid w:val="00254291"/>
    <w:rsid w:val="00254CF0"/>
    <w:rsid w:val="00255A3E"/>
    <w:rsid w:val="00255CBF"/>
    <w:rsid w:val="00256221"/>
    <w:rsid w:val="00256974"/>
    <w:rsid w:val="00257292"/>
    <w:rsid w:val="00257775"/>
    <w:rsid w:val="00257B47"/>
    <w:rsid w:val="00257BAB"/>
    <w:rsid w:val="00260469"/>
    <w:rsid w:val="00260A1B"/>
    <w:rsid w:val="00260BC1"/>
    <w:rsid w:val="00261279"/>
    <w:rsid w:val="00261410"/>
    <w:rsid w:val="002615C4"/>
    <w:rsid w:val="00261604"/>
    <w:rsid w:val="002616DC"/>
    <w:rsid w:val="00261BD7"/>
    <w:rsid w:val="002623DC"/>
    <w:rsid w:val="00263032"/>
    <w:rsid w:val="002635A8"/>
    <w:rsid w:val="002646A1"/>
    <w:rsid w:val="00264701"/>
    <w:rsid w:val="0026495B"/>
    <w:rsid w:val="00265B69"/>
    <w:rsid w:val="0026651F"/>
    <w:rsid w:val="0026669B"/>
    <w:rsid w:val="00266E64"/>
    <w:rsid w:val="00267695"/>
    <w:rsid w:val="0026785E"/>
    <w:rsid w:val="002679E7"/>
    <w:rsid w:val="00267DEF"/>
    <w:rsid w:val="00267FBE"/>
    <w:rsid w:val="0027016D"/>
    <w:rsid w:val="002704BB"/>
    <w:rsid w:val="002707D6"/>
    <w:rsid w:val="002707E8"/>
    <w:rsid w:val="002711D5"/>
    <w:rsid w:val="00271B1F"/>
    <w:rsid w:val="00271D73"/>
    <w:rsid w:val="00271EF7"/>
    <w:rsid w:val="00271FD6"/>
    <w:rsid w:val="002720C4"/>
    <w:rsid w:val="00272BE2"/>
    <w:rsid w:val="00272E35"/>
    <w:rsid w:val="002737B3"/>
    <w:rsid w:val="00273846"/>
    <w:rsid w:val="00273A8A"/>
    <w:rsid w:val="00273B8F"/>
    <w:rsid w:val="00273BF9"/>
    <w:rsid w:val="00273D93"/>
    <w:rsid w:val="00274207"/>
    <w:rsid w:val="002748CD"/>
    <w:rsid w:val="00274CD9"/>
    <w:rsid w:val="00274E88"/>
    <w:rsid w:val="00275705"/>
    <w:rsid w:val="00275744"/>
    <w:rsid w:val="0027581E"/>
    <w:rsid w:val="00275B32"/>
    <w:rsid w:val="00276255"/>
    <w:rsid w:val="0027630F"/>
    <w:rsid w:val="00276BFF"/>
    <w:rsid w:val="00276C52"/>
    <w:rsid w:val="0027760C"/>
    <w:rsid w:val="002778F5"/>
    <w:rsid w:val="00280979"/>
    <w:rsid w:val="00280B24"/>
    <w:rsid w:val="00280FE5"/>
    <w:rsid w:val="0028111B"/>
    <w:rsid w:val="002811A3"/>
    <w:rsid w:val="002817D5"/>
    <w:rsid w:val="0028367D"/>
    <w:rsid w:val="00283ADD"/>
    <w:rsid w:val="00283B56"/>
    <w:rsid w:val="00283FB7"/>
    <w:rsid w:val="002849B6"/>
    <w:rsid w:val="00284C2D"/>
    <w:rsid w:val="00284D36"/>
    <w:rsid w:val="00285368"/>
    <w:rsid w:val="00285B27"/>
    <w:rsid w:val="00285CAE"/>
    <w:rsid w:val="0028630A"/>
    <w:rsid w:val="0028668D"/>
    <w:rsid w:val="00286ED4"/>
    <w:rsid w:val="00287A02"/>
    <w:rsid w:val="00287B7B"/>
    <w:rsid w:val="00287F16"/>
    <w:rsid w:val="00290445"/>
    <w:rsid w:val="0029107C"/>
    <w:rsid w:val="002911CF"/>
    <w:rsid w:val="0029151D"/>
    <w:rsid w:val="00291F4F"/>
    <w:rsid w:val="0029280C"/>
    <w:rsid w:val="0029364B"/>
    <w:rsid w:val="002936A4"/>
    <w:rsid w:val="00293C0E"/>
    <w:rsid w:val="002942E3"/>
    <w:rsid w:val="00294B18"/>
    <w:rsid w:val="00294BBF"/>
    <w:rsid w:val="0029557E"/>
    <w:rsid w:val="002959C6"/>
    <w:rsid w:val="00296607"/>
    <w:rsid w:val="00296CB6"/>
    <w:rsid w:val="0029701C"/>
    <w:rsid w:val="00297074"/>
    <w:rsid w:val="0029719A"/>
    <w:rsid w:val="002A196A"/>
    <w:rsid w:val="002A2E11"/>
    <w:rsid w:val="002A2FC3"/>
    <w:rsid w:val="002A2FDC"/>
    <w:rsid w:val="002A3C82"/>
    <w:rsid w:val="002A45A4"/>
    <w:rsid w:val="002A48F7"/>
    <w:rsid w:val="002A523B"/>
    <w:rsid w:val="002A660E"/>
    <w:rsid w:val="002A6617"/>
    <w:rsid w:val="002A6E0B"/>
    <w:rsid w:val="002A6E60"/>
    <w:rsid w:val="002A725E"/>
    <w:rsid w:val="002A772C"/>
    <w:rsid w:val="002A7DAB"/>
    <w:rsid w:val="002B0288"/>
    <w:rsid w:val="002B0519"/>
    <w:rsid w:val="002B0991"/>
    <w:rsid w:val="002B1204"/>
    <w:rsid w:val="002B1301"/>
    <w:rsid w:val="002B1A61"/>
    <w:rsid w:val="002B2658"/>
    <w:rsid w:val="002B2D36"/>
    <w:rsid w:val="002B3162"/>
    <w:rsid w:val="002B326B"/>
    <w:rsid w:val="002B37AB"/>
    <w:rsid w:val="002B37EE"/>
    <w:rsid w:val="002B3871"/>
    <w:rsid w:val="002B3970"/>
    <w:rsid w:val="002B3E27"/>
    <w:rsid w:val="002B4454"/>
    <w:rsid w:val="002B4701"/>
    <w:rsid w:val="002B48DF"/>
    <w:rsid w:val="002B4AC1"/>
    <w:rsid w:val="002B4AFE"/>
    <w:rsid w:val="002B60BA"/>
    <w:rsid w:val="002B613A"/>
    <w:rsid w:val="002B6145"/>
    <w:rsid w:val="002B6186"/>
    <w:rsid w:val="002B6ACD"/>
    <w:rsid w:val="002B6FCA"/>
    <w:rsid w:val="002C07C1"/>
    <w:rsid w:val="002C0CFB"/>
    <w:rsid w:val="002C0FD0"/>
    <w:rsid w:val="002C191F"/>
    <w:rsid w:val="002C23E4"/>
    <w:rsid w:val="002C23F0"/>
    <w:rsid w:val="002C2F98"/>
    <w:rsid w:val="002C3185"/>
    <w:rsid w:val="002C31AF"/>
    <w:rsid w:val="002C31D4"/>
    <w:rsid w:val="002C4124"/>
    <w:rsid w:val="002C5AE5"/>
    <w:rsid w:val="002C6041"/>
    <w:rsid w:val="002C62F8"/>
    <w:rsid w:val="002C6591"/>
    <w:rsid w:val="002C6DFF"/>
    <w:rsid w:val="002C6E9A"/>
    <w:rsid w:val="002C6EAF"/>
    <w:rsid w:val="002C6FAE"/>
    <w:rsid w:val="002C7102"/>
    <w:rsid w:val="002C7488"/>
    <w:rsid w:val="002C7643"/>
    <w:rsid w:val="002C776E"/>
    <w:rsid w:val="002C7B93"/>
    <w:rsid w:val="002C7F57"/>
    <w:rsid w:val="002D067E"/>
    <w:rsid w:val="002D1201"/>
    <w:rsid w:val="002D13D8"/>
    <w:rsid w:val="002D182C"/>
    <w:rsid w:val="002D192F"/>
    <w:rsid w:val="002D3569"/>
    <w:rsid w:val="002D3C31"/>
    <w:rsid w:val="002D47B0"/>
    <w:rsid w:val="002D49A5"/>
    <w:rsid w:val="002D4CAD"/>
    <w:rsid w:val="002D4DC3"/>
    <w:rsid w:val="002D4F95"/>
    <w:rsid w:val="002D5162"/>
    <w:rsid w:val="002D5ADF"/>
    <w:rsid w:val="002D5C2F"/>
    <w:rsid w:val="002D61E8"/>
    <w:rsid w:val="002D62AA"/>
    <w:rsid w:val="002D6906"/>
    <w:rsid w:val="002D6B42"/>
    <w:rsid w:val="002D6D5D"/>
    <w:rsid w:val="002D6EF6"/>
    <w:rsid w:val="002D714E"/>
    <w:rsid w:val="002D7509"/>
    <w:rsid w:val="002D7521"/>
    <w:rsid w:val="002D77A2"/>
    <w:rsid w:val="002D787D"/>
    <w:rsid w:val="002D7BF1"/>
    <w:rsid w:val="002D7ECE"/>
    <w:rsid w:val="002E01B5"/>
    <w:rsid w:val="002E0748"/>
    <w:rsid w:val="002E09AC"/>
    <w:rsid w:val="002E0C11"/>
    <w:rsid w:val="002E0EED"/>
    <w:rsid w:val="002E1169"/>
    <w:rsid w:val="002E1175"/>
    <w:rsid w:val="002E14A4"/>
    <w:rsid w:val="002E1906"/>
    <w:rsid w:val="002E19E8"/>
    <w:rsid w:val="002E1C16"/>
    <w:rsid w:val="002E253A"/>
    <w:rsid w:val="002E2AC2"/>
    <w:rsid w:val="002E3394"/>
    <w:rsid w:val="002E3A3F"/>
    <w:rsid w:val="002E41B2"/>
    <w:rsid w:val="002E41C8"/>
    <w:rsid w:val="002E5EDA"/>
    <w:rsid w:val="002E68EB"/>
    <w:rsid w:val="002E697F"/>
    <w:rsid w:val="002E6980"/>
    <w:rsid w:val="002E6C13"/>
    <w:rsid w:val="002E6F93"/>
    <w:rsid w:val="002E6FF6"/>
    <w:rsid w:val="002E70E7"/>
    <w:rsid w:val="002E715A"/>
    <w:rsid w:val="002E7742"/>
    <w:rsid w:val="002E7AA6"/>
    <w:rsid w:val="002F0266"/>
    <w:rsid w:val="002F02C3"/>
    <w:rsid w:val="002F0BD9"/>
    <w:rsid w:val="002F148C"/>
    <w:rsid w:val="002F1714"/>
    <w:rsid w:val="002F1B01"/>
    <w:rsid w:val="002F25A6"/>
    <w:rsid w:val="002F2852"/>
    <w:rsid w:val="002F2DF1"/>
    <w:rsid w:val="002F38CE"/>
    <w:rsid w:val="002F3E72"/>
    <w:rsid w:val="002F449E"/>
    <w:rsid w:val="002F4C13"/>
    <w:rsid w:val="002F56E8"/>
    <w:rsid w:val="002F5D4D"/>
    <w:rsid w:val="002F64B4"/>
    <w:rsid w:val="002F7CFC"/>
    <w:rsid w:val="0030006F"/>
    <w:rsid w:val="00300929"/>
    <w:rsid w:val="003015D3"/>
    <w:rsid w:val="00301F0B"/>
    <w:rsid w:val="0030202F"/>
    <w:rsid w:val="003021B8"/>
    <w:rsid w:val="00303323"/>
    <w:rsid w:val="003036BC"/>
    <w:rsid w:val="0030392E"/>
    <w:rsid w:val="00303CCD"/>
    <w:rsid w:val="00304B23"/>
    <w:rsid w:val="00304BA3"/>
    <w:rsid w:val="003063CD"/>
    <w:rsid w:val="00306D6A"/>
    <w:rsid w:val="00306DBD"/>
    <w:rsid w:val="003070E1"/>
    <w:rsid w:val="0030780C"/>
    <w:rsid w:val="003078CC"/>
    <w:rsid w:val="003078E4"/>
    <w:rsid w:val="00307CD3"/>
    <w:rsid w:val="0031003C"/>
    <w:rsid w:val="00310062"/>
    <w:rsid w:val="003104F9"/>
    <w:rsid w:val="00310EF9"/>
    <w:rsid w:val="00311153"/>
    <w:rsid w:val="0031169E"/>
    <w:rsid w:val="00311DD4"/>
    <w:rsid w:val="00312469"/>
    <w:rsid w:val="003124BF"/>
    <w:rsid w:val="00312886"/>
    <w:rsid w:val="00312B34"/>
    <w:rsid w:val="00313325"/>
    <w:rsid w:val="00313E0C"/>
    <w:rsid w:val="0031410E"/>
    <w:rsid w:val="00314430"/>
    <w:rsid w:val="0031457A"/>
    <w:rsid w:val="00314B7D"/>
    <w:rsid w:val="00314B9F"/>
    <w:rsid w:val="00315270"/>
    <w:rsid w:val="0031568A"/>
    <w:rsid w:val="0031568F"/>
    <w:rsid w:val="00315AB2"/>
    <w:rsid w:val="00315C7A"/>
    <w:rsid w:val="00316118"/>
    <w:rsid w:val="00317304"/>
    <w:rsid w:val="00317DE1"/>
    <w:rsid w:val="00320154"/>
    <w:rsid w:val="00320398"/>
    <w:rsid w:val="003208F9"/>
    <w:rsid w:val="00320A94"/>
    <w:rsid w:val="00321EC6"/>
    <w:rsid w:val="00322A8F"/>
    <w:rsid w:val="0032332C"/>
    <w:rsid w:val="00323555"/>
    <w:rsid w:val="00324594"/>
    <w:rsid w:val="00324E44"/>
    <w:rsid w:val="00325B3A"/>
    <w:rsid w:val="00326465"/>
    <w:rsid w:val="0032652A"/>
    <w:rsid w:val="003269DB"/>
    <w:rsid w:val="00326C96"/>
    <w:rsid w:val="00326D28"/>
    <w:rsid w:val="00326ED8"/>
    <w:rsid w:val="003275DC"/>
    <w:rsid w:val="00330920"/>
    <w:rsid w:val="00330BC1"/>
    <w:rsid w:val="0033124C"/>
    <w:rsid w:val="0033191E"/>
    <w:rsid w:val="00331971"/>
    <w:rsid w:val="00332C46"/>
    <w:rsid w:val="00332DA4"/>
    <w:rsid w:val="00332E5D"/>
    <w:rsid w:val="00332E7D"/>
    <w:rsid w:val="00333E36"/>
    <w:rsid w:val="0033401A"/>
    <w:rsid w:val="003341BA"/>
    <w:rsid w:val="00334307"/>
    <w:rsid w:val="003346EB"/>
    <w:rsid w:val="00335FD4"/>
    <w:rsid w:val="003367C7"/>
    <w:rsid w:val="00336B1F"/>
    <w:rsid w:val="00336EA5"/>
    <w:rsid w:val="00336ECC"/>
    <w:rsid w:val="00337451"/>
    <w:rsid w:val="0033749D"/>
    <w:rsid w:val="00340390"/>
    <w:rsid w:val="00340CF5"/>
    <w:rsid w:val="00340E4F"/>
    <w:rsid w:val="00341679"/>
    <w:rsid w:val="00342FCD"/>
    <w:rsid w:val="00343488"/>
    <w:rsid w:val="00343BD3"/>
    <w:rsid w:val="00343EF6"/>
    <w:rsid w:val="003443FE"/>
    <w:rsid w:val="00344596"/>
    <w:rsid w:val="00344977"/>
    <w:rsid w:val="00344B81"/>
    <w:rsid w:val="00345648"/>
    <w:rsid w:val="00345B5A"/>
    <w:rsid w:val="00345C07"/>
    <w:rsid w:val="00346789"/>
    <w:rsid w:val="00346F6C"/>
    <w:rsid w:val="00350F3F"/>
    <w:rsid w:val="003514C5"/>
    <w:rsid w:val="00351EA7"/>
    <w:rsid w:val="00351F08"/>
    <w:rsid w:val="0035252A"/>
    <w:rsid w:val="00352B9D"/>
    <w:rsid w:val="00352CB9"/>
    <w:rsid w:val="0035317C"/>
    <w:rsid w:val="0035468E"/>
    <w:rsid w:val="00354692"/>
    <w:rsid w:val="00355FB5"/>
    <w:rsid w:val="00356C9B"/>
    <w:rsid w:val="00356FB7"/>
    <w:rsid w:val="0035757A"/>
    <w:rsid w:val="003577E6"/>
    <w:rsid w:val="0036088B"/>
    <w:rsid w:val="00360B7B"/>
    <w:rsid w:val="003612E3"/>
    <w:rsid w:val="00361B61"/>
    <w:rsid w:val="0036215A"/>
    <w:rsid w:val="0036258A"/>
    <w:rsid w:val="00362892"/>
    <w:rsid w:val="00362DBE"/>
    <w:rsid w:val="00363066"/>
    <w:rsid w:val="0036323E"/>
    <w:rsid w:val="003635AB"/>
    <w:rsid w:val="003635C2"/>
    <w:rsid w:val="00363616"/>
    <w:rsid w:val="00363A9B"/>
    <w:rsid w:val="00363FB6"/>
    <w:rsid w:val="003641C3"/>
    <w:rsid w:val="0036466A"/>
    <w:rsid w:val="00364A86"/>
    <w:rsid w:val="00365201"/>
    <w:rsid w:val="00365261"/>
    <w:rsid w:val="00365C75"/>
    <w:rsid w:val="00365FFD"/>
    <w:rsid w:val="003661EB"/>
    <w:rsid w:val="00366A8C"/>
    <w:rsid w:val="00367303"/>
    <w:rsid w:val="00367E14"/>
    <w:rsid w:val="00367E5D"/>
    <w:rsid w:val="00367FE5"/>
    <w:rsid w:val="00370FCE"/>
    <w:rsid w:val="00371368"/>
    <w:rsid w:val="00371964"/>
    <w:rsid w:val="0037230E"/>
    <w:rsid w:val="00372B69"/>
    <w:rsid w:val="00373196"/>
    <w:rsid w:val="0037415A"/>
    <w:rsid w:val="00374F81"/>
    <w:rsid w:val="00375BB4"/>
    <w:rsid w:val="00376315"/>
    <w:rsid w:val="003766CC"/>
    <w:rsid w:val="00376CBB"/>
    <w:rsid w:val="00376EA6"/>
    <w:rsid w:val="003777D8"/>
    <w:rsid w:val="00380DA4"/>
    <w:rsid w:val="00380F43"/>
    <w:rsid w:val="00381B1A"/>
    <w:rsid w:val="00381F9E"/>
    <w:rsid w:val="003825BB"/>
    <w:rsid w:val="003826C4"/>
    <w:rsid w:val="003828B7"/>
    <w:rsid w:val="00382D6B"/>
    <w:rsid w:val="003830EB"/>
    <w:rsid w:val="00383BCF"/>
    <w:rsid w:val="0038419D"/>
    <w:rsid w:val="003842F8"/>
    <w:rsid w:val="00384830"/>
    <w:rsid w:val="00384932"/>
    <w:rsid w:val="00385910"/>
    <w:rsid w:val="0038599B"/>
    <w:rsid w:val="003859CB"/>
    <w:rsid w:val="00385D99"/>
    <w:rsid w:val="00385E9C"/>
    <w:rsid w:val="00386274"/>
    <w:rsid w:val="00386C1A"/>
    <w:rsid w:val="003870DE"/>
    <w:rsid w:val="003876DB"/>
    <w:rsid w:val="00387EB3"/>
    <w:rsid w:val="0039034A"/>
    <w:rsid w:val="003908AD"/>
    <w:rsid w:val="00391281"/>
    <w:rsid w:val="00391B11"/>
    <w:rsid w:val="00392961"/>
    <w:rsid w:val="00392988"/>
    <w:rsid w:val="00393492"/>
    <w:rsid w:val="00393893"/>
    <w:rsid w:val="00394757"/>
    <w:rsid w:val="00395C3F"/>
    <w:rsid w:val="00395D33"/>
    <w:rsid w:val="00396207"/>
    <w:rsid w:val="003963D0"/>
    <w:rsid w:val="00396F24"/>
    <w:rsid w:val="00397076"/>
    <w:rsid w:val="003971BF"/>
    <w:rsid w:val="00397266"/>
    <w:rsid w:val="00397A19"/>
    <w:rsid w:val="00397E18"/>
    <w:rsid w:val="003A06BE"/>
    <w:rsid w:val="003A0870"/>
    <w:rsid w:val="003A1812"/>
    <w:rsid w:val="003A19DE"/>
    <w:rsid w:val="003A1D66"/>
    <w:rsid w:val="003A2262"/>
    <w:rsid w:val="003A2A15"/>
    <w:rsid w:val="003A2E21"/>
    <w:rsid w:val="003A36F6"/>
    <w:rsid w:val="003A3D83"/>
    <w:rsid w:val="003A40B3"/>
    <w:rsid w:val="003A4728"/>
    <w:rsid w:val="003A4987"/>
    <w:rsid w:val="003A4C0C"/>
    <w:rsid w:val="003A51E7"/>
    <w:rsid w:val="003A53E3"/>
    <w:rsid w:val="003A558F"/>
    <w:rsid w:val="003A59E4"/>
    <w:rsid w:val="003A6425"/>
    <w:rsid w:val="003A6499"/>
    <w:rsid w:val="003A71C2"/>
    <w:rsid w:val="003A7E7B"/>
    <w:rsid w:val="003B009D"/>
    <w:rsid w:val="003B0996"/>
    <w:rsid w:val="003B15EA"/>
    <w:rsid w:val="003B1629"/>
    <w:rsid w:val="003B1F26"/>
    <w:rsid w:val="003B2AA9"/>
    <w:rsid w:val="003B2D43"/>
    <w:rsid w:val="003B3A1F"/>
    <w:rsid w:val="003B3C09"/>
    <w:rsid w:val="003B451B"/>
    <w:rsid w:val="003B46EA"/>
    <w:rsid w:val="003B4D68"/>
    <w:rsid w:val="003B5678"/>
    <w:rsid w:val="003B58E2"/>
    <w:rsid w:val="003B5A36"/>
    <w:rsid w:val="003B5CBC"/>
    <w:rsid w:val="003B5FED"/>
    <w:rsid w:val="003B6073"/>
    <w:rsid w:val="003B6902"/>
    <w:rsid w:val="003B7458"/>
    <w:rsid w:val="003B74AA"/>
    <w:rsid w:val="003B7A15"/>
    <w:rsid w:val="003B7C09"/>
    <w:rsid w:val="003C04D0"/>
    <w:rsid w:val="003C0762"/>
    <w:rsid w:val="003C089E"/>
    <w:rsid w:val="003C126B"/>
    <w:rsid w:val="003C1448"/>
    <w:rsid w:val="003C14B2"/>
    <w:rsid w:val="003C1674"/>
    <w:rsid w:val="003C173B"/>
    <w:rsid w:val="003C1A14"/>
    <w:rsid w:val="003C1B71"/>
    <w:rsid w:val="003C361A"/>
    <w:rsid w:val="003C3BAE"/>
    <w:rsid w:val="003C4106"/>
    <w:rsid w:val="003C456B"/>
    <w:rsid w:val="003C52C8"/>
    <w:rsid w:val="003C532E"/>
    <w:rsid w:val="003C569C"/>
    <w:rsid w:val="003C5DDD"/>
    <w:rsid w:val="003C67CB"/>
    <w:rsid w:val="003C6A39"/>
    <w:rsid w:val="003C6BAD"/>
    <w:rsid w:val="003C7894"/>
    <w:rsid w:val="003C7C3B"/>
    <w:rsid w:val="003C7E6D"/>
    <w:rsid w:val="003D0678"/>
    <w:rsid w:val="003D0799"/>
    <w:rsid w:val="003D07D7"/>
    <w:rsid w:val="003D0B83"/>
    <w:rsid w:val="003D20EC"/>
    <w:rsid w:val="003D3689"/>
    <w:rsid w:val="003D46E2"/>
    <w:rsid w:val="003D4EEE"/>
    <w:rsid w:val="003D5AF2"/>
    <w:rsid w:val="003D5C75"/>
    <w:rsid w:val="003D5CB8"/>
    <w:rsid w:val="003D631C"/>
    <w:rsid w:val="003D66D5"/>
    <w:rsid w:val="003D700D"/>
    <w:rsid w:val="003D75BD"/>
    <w:rsid w:val="003E00F5"/>
    <w:rsid w:val="003E03D7"/>
    <w:rsid w:val="003E06D5"/>
    <w:rsid w:val="003E07CA"/>
    <w:rsid w:val="003E1360"/>
    <w:rsid w:val="003E18E8"/>
    <w:rsid w:val="003E20FD"/>
    <w:rsid w:val="003E2140"/>
    <w:rsid w:val="003E2A1D"/>
    <w:rsid w:val="003E2D6B"/>
    <w:rsid w:val="003E2EE6"/>
    <w:rsid w:val="003E3936"/>
    <w:rsid w:val="003E3FCA"/>
    <w:rsid w:val="003E4D12"/>
    <w:rsid w:val="003E527B"/>
    <w:rsid w:val="003E59D9"/>
    <w:rsid w:val="003E5F30"/>
    <w:rsid w:val="003E647F"/>
    <w:rsid w:val="003E687E"/>
    <w:rsid w:val="003E773C"/>
    <w:rsid w:val="003E79FF"/>
    <w:rsid w:val="003E7CA3"/>
    <w:rsid w:val="003E7DEE"/>
    <w:rsid w:val="003F0700"/>
    <w:rsid w:val="003F08E5"/>
    <w:rsid w:val="003F0B86"/>
    <w:rsid w:val="003F14F4"/>
    <w:rsid w:val="003F14FD"/>
    <w:rsid w:val="003F1895"/>
    <w:rsid w:val="003F19D5"/>
    <w:rsid w:val="003F1EA1"/>
    <w:rsid w:val="003F33DA"/>
    <w:rsid w:val="003F34F8"/>
    <w:rsid w:val="003F4240"/>
    <w:rsid w:val="003F57F5"/>
    <w:rsid w:val="003F58FB"/>
    <w:rsid w:val="003F6666"/>
    <w:rsid w:val="003F67C1"/>
    <w:rsid w:val="003F6C0C"/>
    <w:rsid w:val="003F6D26"/>
    <w:rsid w:val="003F6E41"/>
    <w:rsid w:val="003F736D"/>
    <w:rsid w:val="003F780D"/>
    <w:rsid w:val="003F7AE8"/>
    <w:rsid w:val="0040009C"/>
    <w:rsid w:val="004010C6"/>
    <w:rsid w:val="00402415"/>
    <w:rsid w:val="00402B6E"/>
    <w:rsid w:val="00402F5E"/>
    <w:rsid w:val="0040343B"/>
    <w:rsid w:val="0040344A"/>
    <w:rsid w:val="00403DE2"/>
    <w:rsid w:val="00403F40"/>
    <w:rsid w:val="00405ABE"/>
    <w:rsid w:val="00405EBD"/>
    <w:rsid w:val="00406A68"/>
    <w:rsid w:val="00406D1C"/>
    <w:rsid w:val="00407028"/>
    <w:rsid w:val="0040718E"/>
    <w:rsid w:val="00407206"/>
    <w:rsid w:val="00407265"/>
    <w:rsid w:val="0040739F"/>
    <w:rsid w:val="0040751C"/>
    <w:rsid w:val="00407C58"/>
    <w:rsid w:val="00407CBD"/>
    <w:rsid w:val="004104D8"/>
    <w:rsid w:val="00411FA4"/>
    <w:rsid w:val="004120C8"/>
    <w:rsid w:val="00412BBB"/>
    <w:rsid w:val="004130C8"/>
    <w:rsid w:val="004132E5"/>
    <w:rsid w:val="00413569"/>
    <w:rsid w:val="00413849"/>
    <w:rsid w:val="00413F3E"/>
    <w:rsid w:val="004149DA"/>
    <w:rsid w:val="00414B7F"/>
    <w:rsid w:val="00415261"/>
    <w:rsid w:val="00415312"/>
    <w:rsid w:val="00415515"/>
    <w:rsid w:val="0041556F"/>
    <w:rsid w:val="00415AE2"/>
    <w:rsid w:val="004161E1"/>
    <w:rsid w:val="004162CE"/>
    <w:rsid w:val="00416420"/>
    <w:rsid w:val="0041662D"/>
    <w:rsid w:val="00416800"/>
    <w:rsid w:val="00416B2B"/>
    <w:rsid w:val="00416FC0"/>
    <w:rsid w:val="00417979"/>
    <w:rsid w:val="00417B61"/>
    <w:rsid w:val="00417F1B"/>
    <w:rsid w:val="004200E1"/>
    <w:rsid w:val="004206BB"/>
    <w:rsid w:val="00420B57"/>
    <w:rsid w:val="00420B5A"/>
    <w:rsid w:val="004210EA"/>
    <w:rsid w:val="0042196D"/>
    <w:rsid w:val="00422087"/>
    <w:rsid w:val="00422415"/>
    <w:rsid w:val="0042285E"/>
    <w:rsid w:val="004232D8"/>
    <w:rsid w:val="004235A8"/>
    <w:rsid w:val="00423BC5"/>
    <w:rsid w:val="00423F38"/>
    <w:rsid w:val="00424B58"/>
    <w:rsid w:val="00425171"/>
    <w:rsid w:val="00426114"/>
    <w:rsid w:val="004262AF"/>
    <w:rsid w:val="00426978"/>
    <w:rsid w:val="00426C14"/>
    <w:rsid w:val="00430217"/>
    <w:rsid w:val="00430371"/>
    <w:rsid w:val="00430E54"/>
    <w:rsid w:val="00430FBA"/>
    <w:rsid w:val="0043142C"/>
    <w:rsid w:val="004316E5"/>
    <w:rsid w:val="00431A2B"/>
    <w:rsid w:val="00431EAB"/>
    <w:rsid w:val="00431F12"/>
    <w:rsid w:val="00432073"/>
    <w:rsid w:val="004324D5"/>
    <w:rsid w:val="0043291C"/>
    <w:rsid w:val="00432F4F"/>
    <w:rsid w:val="00433ABF"/>
    <w:rsid w:val="00433E3A"/>
    <w:rsid w:val="00433EA0"/>
    <w:rsid w:val="00434910"/>
    <w:rsid w:val="00434CCA"/>
    <w:rsid w:val="00434F36"/>
    <w:rsid w:val="00435425"/>
    <w:rsid w:val="004367FA"/>
    <w:rsid w:val="004367FD"/>
    <w:rsid w:val="00436B8F"/>
    <w:rsid w:val="004371C3"/>
    <w:rsid w:val="0043720E"/>
    <w:rsid w:val="004379C1"/>
    <w:rsid w:val="00437AAF"/>
    <w:rsid w:val="00437D5D"/>
    <w:rsid w:val="00437E1D"/>
    <w:rsid w:val="00437F80"/>
    <w:rsid w:val="004422E7"/>
    <w:rsid w:val="00442505"/>
    <w:rsid w:val="00442786"/>
    <w:rsid w:val="00443511"/>
    <w:rsid w:val="00443778"/>
    <w:rsid w:val="004440B9"/>
    <w:rsid w:val="00444E4B"/>
    <w:rsid w:val="004453ED"/>
    <w:rsid w:val="00445C1B"/>
    <w:rsid w:val="00445CB8"/>
    <w:rsid w:val="00446353"/>
    <w:rsid w:val="00446950"/>
    <w:rsid w:val="00446CB3"/>
    <w:rsid w:val="00446FBC"/>
    <w:rsid w:val="0044787C"/>
    <w:rsid w:val="00447DE6"/>
    <w:rsid w:val="004506AA"/>
    <w:rsid w:val="0045176A"/>
    <w:rsid w:val="00452113"/>
    <w:rsid w:val="004529DC"/>
    <w:rsid w:val="004531EF"/>
    <w:rsid w:val="00453A40"/>
    <w:rsid w:val="004548A4"/>
    <w:rsid w:val="00454966"/>
    <w:rsid w:val="00455199"/>
    <w:rsid w:val="00455461"/>
    <w:rsid w:val="00455679"/>
    <w:rsid w:val="0045601D"/>
    <w:rsid w:val="00456261"/>
    <w:rsid w:val="00456D0E"/>
    <w:rsid w:val="00456E4F"/>
    <w:rsid w:val="0045725E"/>
    <w:rsid w:val="0045754D"/>
    <w:rsid w:val="00457654"/>
    <w:rsid w:val="00457677"/>
    <w:rsid w:val="00457F73"/>
    <w:rsid w:val="00460591"/>
    <w:rsid w:val="00460B8C"/>
    <w:rsid w:val="004619F8"/>
    <w:rsid w:val="004620F8"/>
    <w:rsid w:val="004623E7"/>
    <w:rsid w:val="00462575"/>
    <w:rsid w:val="004625E3"/>
    <w:rsid w:val="004627BA"/>
    <w:rsid w:val="00462D30"/>
    <w:rsid w:val="0046346D"/>
    <w:rsid w:val="00463BBF"/>
    <w:rsid w:val="00463F0F"/>
    <w:rsid w:val="0046464A"/>
    <w:rsid w:val="00464864"/>
    <w:rsid w:val="0046487E"/>
    <w:rsid w:val="004649C5"/>
    <w:rsid w:val="00464D53"/>
    <w:rsid w:val="004655D8"/>
    <w:rsid w:val="00465B19"/>
    <w:rsid w:val="0046617F"/>
    <w:rsid w:val="004663F9"/>
    <w:rsid w:val="004666BF"/>
    <w:rsid w:val="00466A40"/>
    <w:rsid w:val="004674EF"/>
    <w:rsid w:val="00467517"/>
    <w:rsid w:val="0046773E"/>
    <w:rsid w:val="004679CB"/>
    <w:rsid w:val="00467BBB"/>
    <w:rsid w:val="004713AE"/>
    <w:rsid w:val="00471785"/>
    <w:rsid w:val="004721A7"/>
    <w:rsid w:val="00472260"/>
    <w:rsid w:val="0047233A"/>
    <w:rsid w:val="00472500"/>
    <w:rsid w:val="00472561"/>
    <w:rsid w:val="00472672"/>
    <w:rsid w:val="00472787"/>
    <w:rsid w:val="00472BB0"/>
    <w:rsid w:val="004731E5"/>
    <w:rsid w:val="00473EAF"/>
    <w:rsid w:val="0047419B"/>
    <w:rsid w:val="0047597F"/>
    <w:rsid w:val="00475C9A"/>
    <w:rsid w:val="0047633E"/>
    <w:rsid w:val="00477240"/>
    <w:rsid w:val="00477BA9"/>
    <w:rsid w:val="00477E0F"/>
    <w:rsid w:val="00480586"/>
    <w:rsid w:val="0048099C"/>
    <w:rsid w:val="00480C1C"/>
    <w:rsid w:val="00481FBA"/>
    <w:rsid w:val="004824ED"/>
    <w:rsid w:val="004825A6"/>
    <w:rsid w:val="00482BFD"/>
    <w:rsid w:val="0048348F"/>
    <w:rsid w:val="00483619"/>
    <w:rsid w:val="004836E0"/>
    <w:rsid w:val="004838BC"/>
    <w:rsid w:val="004840EC"/>
    <w:rsid w:val="00484624"/>
    <w:rsid w:val="00484BF8"/>
    <w:rsid w:val="00484C3E"/>
    <w:rsid w:val="00485571"/>
    <w:rsid w:val="0048596D"/>
    <w:rsid w:val="00485B51"/>
    <w:rsid w:val="00485BF8"/>
    <w:rsid w:val="00485F98"/>
    <w:rsid w:val="004861F1"/>
    <w:rsid w:val="00486766"/>
    <w:rsid w:val="00486F41"/>
    <w:rsid w:val="00487655"/>
    <w:rsid w:val="00487757"/>
    <w:rsid w:val="004877B5"/>
    <w:rsid w:val="00490494"/>
    <w:rsid w:val="004907BA"/>
    <w:rsid w:val="00490859"/>
    <w:rsid w:val="00490BB0"/>
    <w:rsid w:val="00490DFA"/>
    <w:rsid w:val="00491661"/>
    <w:rsid w:val="00491A97"/>
    <w:rsid w:val="00492627"/>
    <w:rsid w:val="00492C05"/>
    <w:rsid w:val="00492C97"/>
    <w:rsid w:val="00492CBB"/>
    <w:rsid w:val="00493055"/>
    <w:rsid w:val="004941EA"/>
    <w:rsid w:val="0049438A"/>
    <w:rsid w:val="00494786"/>
    <w:rsid w:val="00494A43"/>
    <w:rsid w:val="004957B5"/>
    <w:rsid w:val="00496BF5"/>
    <w:rsid w:val="00497439"/>
    <w:rsid w:val="004974FA"/>
    <w:rsid w:val="00497BD4"/>
    <w:rsid w:val="004A0360"/>
    <w:rsid w:val="004A1536"/>
    <w:rsid w:val="004A1662"/>
    <w:rsid w:val="004A1B13"/>
    <w:rsid w:val="004A1CDE"/>
    <w:rsid w:val="004A221F"/>
    <w:rsid w:val="004A3993"/>
    <w:rsid w:val="004A3BF1"/>
    <w:rsid w:val="004A4182"/>
    <w:rsid w:val="004A4208"/>
    <w:rsid w:val="004A435B"/>
    <w:rsid w:val="004A43C0"/>
    <w:rsid w:val="004A4E20"/>
    <w:rsid w:val="004A55E8"/>
    <w:rsid w:val="004A5CC8"/>
    <w:rsid w:val="004A6517"/>
    <w:rsid w:val="004A79E8"/>
    <w:rsid w:val="004A7B61"/>
    <w:rsid w:val="004A7C71"/>
    <w:rsid w:val="004B0503"/>
    <w:rsid w:val="004B0638"/>
    <w:rsid w:val="004B07D8"/>
    <w:rsid w:val="004B0B52"/>
    <w:rsid w:val="004B0D23"/>
    <w:rsid w:val="004B1166"/>
    <w:rsid w:val="004B1304"/>
    <w:rsid w:val="004B1498"/>
    <w:rsid w:val="004B212D"/>
    <w:rsid w:val="004B2163"/>
    <w:rsid w:val="004B2382"/>
    <w:rsid w:val="004B2F72"/>
    <w:rsid w:val="004B30B2"/>
    <w:rsid w:val="004B3648"/>
    <w:rsid w:val="004B397B"/>
    <w:rsid w:val="004B40EF"/>
    <w:rsid w:val="004B4647"/>
    <w:rsid w:val="004B4817"/>
    <w:rsid w:val="004B529E"/>
    <w:rsid w:val="004B56A4"/>
    <w:rsid w:val="004B6988"/>
    <w:rsid w:val="004B72BE"/>
    <w:rsid w:val="004B7B44"/>
    <w:rsid w:val="004B7C75"/>
    <w:rsid w:val="004B7EA1"/>
    <w:rsid w:val="004C003C"/>
    <w:rsid w:val="004C02A9"/>
    <w:rsid w:val="004C0440"/>
    <w:rsid w:val="004C0CFA"/>
    <w:rsid w:val="004C187B"/>
    <w:rsid w:val="004C2731"/>
    <w:rsid w:val="004C27F3"/>
    <w:rsid w:val="004C3C18"/>
    <w:rsid w:val="004C47D0"/>
    <w:rsid w:val="004C4C33"/>
    <w:rsid w:val="004C5AC2"/>
    <w:rsid w:val="004C678C"/>
    <w:rsid w:val="004C689B"/>
    <w:rsid w:val="004C697B"/>
    <w:rsid w:val="004C6ED7"/>
    <w:rsid w:val="004C7A45"/>
    <w:rsid w:val="004C7B44"/>
    <w:rsid w:val="004D0DC7"/>
    <w:rsid w:val="004D1412"/>
    <w:rsid w:val="004D191F"/>
    <w:rsid w:val="004D1C1C"/>
    <w:rsid w:val="004D336B"/>
    <w:rsid w:val="004D3590"/>
    <w:rsid w:val="004D462B"/>
    <w:rsid w:val="004D4D1F"/>
    <w:rsid w:val="004D5B9A"/>
    <w:rsid w:val="004D5FBA"/>
    <w:rsid w:val="004D6912"/>
    <w:rsid w:val="004D72B0"/>
    <w:rsid w:val="004E0483"/>
    <w:rsid w:val="004E0E47"/>
    <w:rsid w:val="004E0F98"/>
    <w:rsid w:val="004E1120"/>
    <w:rsid w:val="004E1A8B"/>
    <w:rsid w:val="004E1C3B"/>
    <w:rsid w:val="004E2012"/>
    <w:rsid w:val="004E229A"/>
    <w:rsid w:val="004E27CD"/>
    <w:rsid w:val="004E364B"/>
    <w:rsid w:val="004E3F3E"/>
    <w:rsid w:val="004E476D"/>
    <w:rsid w:val="004E49B9"/>
    <w:rsid w:val="004E4A28"/>
    <w:rsid w:val="004E4F15"/>
    <w:rsid w:val="004E5063"/>
    <w:rsid w:val="004E5226"/>
    <w:rsid w:val="004E5610"/>
    <w:rsid w:val="004E59E8"/>
    <w:rsid w:val="004E5E99"/>
    <w:rsid w:val="004E5FAA"/>
    <w:rsid w:val="004E78E6"/>
    <w:rsid w:val="004E7D12"/>
    <w:rsid w:val="004E7EA3"/>
    <w:rsid w:val="004F0EFD"/>
    <w:rsid w:val="004F1622"/>
    <w:rsid w:val="004F16FE"/>
    <w:rsid w:val="004F1B44"/>
    <w:rsid w:val="004F1B82"/>
    <w:rsid w:val="004F243D"/>
    <w:rsid w:val="004F27C2"/>
    <w:rsid w:val="004F2D8D"/>
    <w:rsid w:val="004F3595"/>
    <w:rsid w:val="004F37BA"/>
    <w:rsid w:val="004F381A"/>
    <w:rsid w:val="004F38CF"/>
    <w:rsid w:val="004F4035"/>
    <w:rsid w:val="004F4086"/>
    <w:rsid w:val="004F414F"/>
    <w:rsid w:val="004F49AE"/>
    <w:rsid w:val="004F4D10"/>
    <w:rsid w:val="004F4FAD"/>
    <w:rsid w:val="004F5A7F"/>
    <w:rsid w:val="004F5E72"/>
    <w:rsid w:val="004F7002"/>
    <w:rsid w:val="004F73E3"/>
    <w:rsid w:val="004F74A0"/>
    <w:rsid w:val="00500DD9"/>
    <w:rsid w:val="00500E17"/>
    <w:rsid w:val="00500F9C"/>
    <w:rsid w:val="005010F2"/>
    <w:rsid w:val="00501289"/>
    <w:rsid w:val="00501BCE"/>
    <w:rsid w:val="005021D1"/>
    <w:rsid w:val="00502668"/>
    <w:rsid w:val="00502FE2"/>
    <w:rsid w:val="00503957"/>
    <w:rsid w:val="00503DDF"/>
    <w:rsid w:val="00505440"/>
    <w:rsid w:val="00505AB8"/>
    <w:rsid w:val="005061F7"/>
    <w:rsid w:val="00506202"/>
    <w:rsid w:val="00506DE8"/>
    <w:rsid w:val="00506FD8"/>
    <w:rsid w:val="00507068"/>
    <w:rsid w:val="00507284"/>
    <w:rsid w:val="00507403"/>
    <w:rsid w:val="00507ED9"/>
    <w:rsid w:val="005102FF"/>
    <w:rsid w:val="00510461"/>
    <w:rsid w:val="005106E8"/>
    <w:rsid w:val="0051083E"/>
    <w:rsid w:val="00510A7B"/>
    <w:rsid w:val="00510B21"/>
    <w:rsid w:val="00510D07"/>
    <w:rsid w:val="00510E4B"/>
    <w:rsid w:val="00511728"/>
    <w:rsid w:val="00511CE8"/>
    <w:rsid w:val="00511D2B"/>
    <w:rsid w:val="00511E1E"/>
    <w:rsid w:val="0051284F"/>
    <w:rsid w:val="00512D16"/>
    <w:rsid w:val="00512FEB"/>
    <w:rsid w:val="00513A9B"/>
    <w:rsid w:val="00513D11"/>
    <w:rsid w:val="00513EEB"/>
    <w:rsid w:val="005143FC"/>
    <w:rsid w:val="005144E7"/>
    <w:rsid w:val="00514578"/>
    <w:rsid w:val="005145EE"/>
    <w:rsid w:val="00514D7B"/>
    <w:rsid w:val="00515500"/>
    <w:rsid w:val="0051570C"/>
    <w:rsid w:val="0051597D"/>
    <w:rsid w:val="00515E50"/>
    <w:rsid w:val="00515E7A"/>
    <w:rsid w:val="00516705"/>
    <w:rsid w:val="00516A33"/>
    <w:rsid w:val="005172EF"/>
    <w:rsid w:val="00517B88"/>
    <w:rsid w:val="00520BAF"/>
    <w:rsid w:val="00520DCD"/>
    <w:rsid w:val="00520F1C"/>
    <w:rsid w:val="00522EDF"/>
    <w:rsid w:val="005242F8"/>
    <w:rsid w:val="00524658"/>
    <w:rsid w:val="00524671"/>
    <w:rsid w:val="00524B0E"/>
    <w:rsid w:val="00524CA5"/>
    <w:rsid w:val="00525553"/>
    <w:rsid w:val="005257C5"/>
    <w:rsid w:val="005258CB"/>
    <w:rsid w:val="00525BB3"/>
    <w:rsid w:val="00526195"/>
    <w:rsid w:val="005263DD"/>
    <w:rsid w:val="005264B6"/>
    <w:rsid w:val="005264D3"/>
    <w:rsid w:val="00526F9A"/>
    <w:rsid w:val="00527356"/>
    <w:rsid w:val="005276BD"/>
    <w:rsid w:val="00527C8E"/>
    <w:rsid w:val="00527CCB"/>
    <w:rsid w:val="005307C5"/>
    <w:rsid w:val="005308C4"/>
    <w:rsid w:val="005311EB"/>
    <w:rsid w:val="00531B70"/>
    <w:rsid w:val="00531CD6"/>
    <w:rsid w:val="00532CDC"/>
    <w:rsid w:val="0053319B"/>
    <w:rsid w:val="0053357D"/>
    <w:rsid w:val="00533C8E"/>
    <w:rsid w:val="00533E39"/>
    <w:rsid w:val="00533EA6"/>
    <w:rsid w:val="00534E4F"/>
    <w:rsid w:val="00535B36"/>
    <w:rsid w:val="00535C37"/>
    <w:rsid w:val="0053641B"/>
    <w:rsid w:val="005364B2"/>
    <w:rsid w:val="00537FC0"/>
    <w:rsid w:val="00540488"/>
    <w:rsid w:val="005405E1"/>
    <w:rsid w:val="00540864"/>
    <w:rsid w:val="00540D56"/>
    <w:rsid w:val="00541753"/>
    <w:rsid w:val="00541D83"/>
    <w:rsid w:val="00541E76"/>
    <w:rsid w:val="00541F27"/>
    <w:rsid w:val="00542187"/>
    <w:rsid w:val="00542312"/>
    <w:rsid w:val="005427A7"/>
    <w:rsid w:val="00542A38"/>
    <w:rsid w:val="00542C64"/>
    <w:rsid w:val="00543571"/>
    <w:rsid w:val="00544C7D"/>
    <w:rsid w:val="00544CA7"/>
    <w:rsid w:val="00544DC6"/>
    <w:rsid w:val="0054514E"/>
    <w:rsid w:val="00545237"/>
    <w:rsid w:val="005453F4"/>
    <w:rsid w:val="0054631A"/>
    <w:rsid w:val="00546744"/>
    <w:rsid w:val="005467DF"/>
    <w:rsid w:val="005470CD"/>
    <w:rsid w:val="00547B46"/>
    <w:rsid w:val="00547B50"/>
    <w:rsid w:val="005511D6"/>
    <w:rsid w:val="005513CE"/>
    <w:rsid w:val="00551842"/>
    <w:rsid w:val="00552599"/>
    <w:rsid w:val="00552964"/>
    <w:rsid w:val="00552B0F"/>
    <w:rsid w:val="00552BDF"/>
    <w:rsid w:val="00552C81"/>
    <w:rsid w:val="005533F7"/>
    <w:rsid w:val="00553B84"/>
    <w:rsid w:val="0055408B"/>
    <w:rsid w:val="0055450D"/>
    <w:rsid w:val="00554C3B"/>
    <w:rsid w:val="00554E13"/>
    <w:rsid w:val="0055613F"/>
    <w:rsid w:val="005562C2"/>
    <w:rsid w:val="005566BA"/>
    <w:rsid w:val="00556749"/>
    <w:rsid w:val="0055697C"/>
    <w:rsid w:val="0055731E"/>
    <w:rsid w:val="0055793E"/>
    <w:rsid w:val="00557D4C"/>
    <w:rsid w:val="005605DB"/>
    <w:rsid w:val="00560952"/>
    <w:rsid w:val="00560F48"/>
    <w:rsid w:val="0056157D"/>
    <w:rsid w:val="0056185F"/>
    <w:rsid w:val="00561A57"/>
    <w:rsid w:val="00561D99"/>
    <w:rsid w:val="0056204C"/>
    <w:rsid w:val="00562CC8"/>
    <w:rsid w:val="00562D82"/>
    <w:rsid w:val="00562E43"/>
    <w:rsid w:val="00562FC3"/>
    <w:rsid w:val="00563676"/>
    <w:rsid w:val="005637A2"/>
    <w:rsid w:val="00563EEE"/>
    <w:rsid w:val="005651FB"/>
    <w:rsid w:val="005657EC"/>
    <w:rsid w:val="00565E82"/>
    <w:rsid w:val="005665A4"/>
    <w:rsid w:val="0056682F"/>
    <w:rsid w:val="0056695B"/>
    <w:rsid w:val="00566E2B"/>
    <w:rsid w:val="00567EA7"/>
    <w:rsid w:val="0057046C"/>
    <w:rsid w:val="0057069B"/>
    <w:rsid w:val="00570999"/>
    <w:rsid w:val="0057164E"/>
    <w:rsid w:val="00571DC6"/>
    <w:rsid w:val="00571F65"/>
    <w:rsid w:val="0057252B"/>
    <w:rsid w:val="00572618"/>
    <w:rsid w:val="00572721"/>
    <w:rsid w:val="00573266"/>
    <w:rsid w:val="00573EF9"/>
    <w:rsid w:val="00574C48"/>
    <w:rsid w:val="00574E4D"/>
    <w:rsid w:val="00575425"/>
    <w:rsid w:val="00575826"/>
    <w:rsid w:val="00575860"/>
    <w:rsid w:val="00575DE8"/>
    <w:rsid w:val="005765B4"/>
    <w:rsid w:val="00577527"/>
    <w:rsid w:val="00577656"/>
    <w:rsid w:val="005777A2"/>
    <w:rsid w:val="005777B4"/>
    <w:rsid w:val="00577FDA"/>
    <w:rsid w:val="0058028D"/>
    <w:rsid w:val="005803A1"/>
    <w:rsid w:val="00580744"/>
    <w:rsid w:val="00582279"/>
    <w:rsid w:val="00582531"/>
    <w:rsid w:val="0058259F"/>
    <w:rsid w:val="00583908"/>
    <w:rsid w:val="005842F2"/>
    <w:rsid w:val="00584732"/>
    <w:rsid w:val="0058555B"/>
    <w:rsid w:val="00585DD6"/>
    <w:rsid w:val="00585E5D"/>
    <w:rsid w:val="00586132"/>
    <w:rsid w:val="005862CA"/>
    <w:rsid w:val="00586DAB"/>
    <w:rsid w:val="005874B7"/>
    <w:rsid w:val="005902B6"/>
    <w:rsid w:val="00590481"/>
    <w:rsid w:val="00590BEE"/>
    <w:rsid w:val="00590F73"/>
    <w:rsid w:val="005911FC"/>
    <w:rsid w:val="00591327"/>
    <w:rsid w:val="00591F70"/>
    <w:rsid w:val="005922F5"/>
    <w:rsid w:val="00593016"/>
    <w:rsid w:val="00593042"/>
    <w:rsid w:val="00593936"/>
    <w:rsid w:val="0059415E"/>
    <w:rsid w:val="00594BE6"/>
    <w:rsid w:val="00595675"/>
    <w:rsid w:val="00595D0F"/>
    <w:rsid w:val="00595F8D"/>
    <w:rsid w:val="00596030"/>
    <w:rsid w:val="00596789"/>
    <w:rsid w:val="005968AB"/>
    <w:rsid w:val="00597075"/>
    <w:rsid w:val="00597553"/>
    <w:rsid w:val="0059766A"/>
    <w:rsid w:val="00597E17"/>
    <w:rsid w:val="005A113F"/>
    <w:rsid w:val="005A1E85"/>
    <w:rsid w:val="005A2451"/>
    <w:rsid w:val="005A25BC"/>
    <w:rsid w:val="005A293F"/>
    <w:rsid w:val="005A2ACC"/>
    <w:rsid w:val="005A2E5A"/>
    <w:rsid w:val="005A3198"/>
    <w:rsid w:val="005A3D6E"/>
    <w:rsid w:val="005A42C0"/>
    <w:rsid w:val="005A45C5"/>
    <w:rsid w:val="005A48B8"/>
    <w:rsid w:val="005A5657"/>
    <w:rsid w:val="005A568A"/>
    <w:rsid w:val="005A5766"/>
    <w:rsid w:val="005A5A9C"/>
    <w:rsid w:val="005A5CBF"/>
    <w:rsid w:val="005A6559"/>
    <w:rsid w:val="005A6B16"/>
    <w:rsid w:val="005A6D3A"/>
    <w:rsid w:val="005B02B0"/>
    <w:rsid w:val="005B03C1"/>
    <w:rsid w:val="005B070E"/>
    <w:rsid w:val="005B0727"/>
    <w:rsid w:val="005B1A92"/>
    <w:rsid w:val="005B1A9D"/>
    <w:rsid w:val="005B20DF"/>
    <w:rsid w:val="005B21F6"/>
    <w:rsid w:val="005B2973"/>
    <w:rsid w:val="005B325A"/>
    <w:rsid w:val="005B3441"/>
    <w:rsid w:val="005B3D40"/>
    <w:rsid w:val="005B3FC2"/>
    <w:rsid w:val="005B40AF"/>
    <w:rsid w:val="005B4307"/>
    <w:rsid w:val="005B43C0"/>
    <w:rsid w:val="005B4B25"/>
    <w:rsid w:val="005B585D"/>
    <w:rsid w:val="005B5B02"/>
    <w:rsid w:val="005B5D42"/>
    <w:rsid w:val="005B604E"/>
    <w:rsid w:val="005B6232"/>
    <w:rsid w:val="005B68A3"/>
    <w:rsid w:val="005B6C12"/>
    <w:rsid w:val="005B758C"/>
    <w:rsid w:val="005B78B6"/>
    <w:rsid w:val="005B7B63"/>
    <w:rsid w:val="005B7BBA"/>
    <w:rsid w:val="005C06B8"/>
    <w:rsid w:val="005C09D0"/>
    <w:rsid w:val="005C2328"/>
    <w:rsid w:val="005C3169"/>
    <w:rsid w:val="005C31E0"/>
    <w:rsid w:val="005C4002"/>
    <w:rsid w:val="005C4174"/>
    <w:rsid w:val="005C45DE"/>
    <w:rsid w:val="005C4A44"/>
    <w:rsid w:val="005C4CB9"/>
    <w:rsid w:val="005C4E58"/>
    <w:rsid w:val="005C50F0"/>
    <w:rsid w:val="005C512B"/>
    <w:rsid w:val="005C555E"/>
    <w:rsid w:val="005C5677"/>
    <w:rsid w:val="005C5C1A"/>
    <w:rsid w:val="005C6049"/>
    <w:rsid w:val="005C6410"/>
    <w:rsid w:val="005C699E"/>
    <w:rsid w:val="005C7236"/>
    <w:rsid w:val="005C7B4A"/>
    <w:rsid w:val="005D0DAB"/>
    <w:rsid w:val="005D0F02"/>
    <w:rsid w:val="005D130A"/>
    <w:rsid w:val="005D13A4"/>
    <w:rsid w:val="005D196D"/>
    <w:rsid w:val="005D1E62"/>
    <w:rsid w:val="005D2497"/>
    <w:rsid w:val="005D26C2"/>
    <w:rsid w:val="005D27A5"/>
    <w:rsid w:val="005D28E8"/>
    <w:rsid w:val="005D29D2"/>
    <w:rsid w:val="005D3006"/>
    <w:rsid w:val="005D30CE"/>
    <w:rsid w:val="005D3A64"/>
    <w:rsid w:val="005D3B5A"/>
    <w:rsid w:val="005D45E0"/>
    <w:rsid w:val="005D497E"/>
    <w:rsid w:val="005D4AE2"/>
    <w:rsid w:val="005D50C6"/>
    <w:rsid w:val="005D52B2"/>
    <w:rsid w:val="005D5380"/>
    <w:rsid w:val="005D56BC"/>
    <w:rsid w:val="005D64C5"/>
    <w:rsid w:val="005D6DD2"/>
    <w:rsid w:val="005D789A"/>
    <w:rsid w:val="005D7957"/>
    <w:rsid w:val="005D7BDE"/>
    <w:rsid w:val="005D7C6E"/>
    <w:rsid w:val="005E031E"/>
    <w:rsid w:val="005E0367"/>
    <w:rsid w:val="005E0461"/>
    <w:rsid w:val="005E1452"/>
    <w:rsid w:val="005E198C"/>
    <w:rsid w:val="005E1C86"/>
    <w:rsid w:val="005E1F76"/>
    <w:rsid w:val="005E1FE3"/>
    <w:rsid w:val="005E2541"/>
    <w:rsid w:val="005E2801"/>
    <w:rsid w:val="005E2A5C"/>
    <w:rsid w:val="005E2BC4"/>
    <w:rsid w:val="005E32DE"/>
    <w:rsid w:val="005E32FD"/>
    <w:rsid w:val="005E38F5"/>
    <w:rsid w:val="005E3CEF"/>
    <w:rsid w:val="005E3E20"/>
    <w:rsid w:val="005E4424"/>
    <w:rsid w:val="005E56A9"/>
    <w:rsid w:val="005E5CBF"/>
    <w:rsid w:val="005E5F45"/>
    <w:rsid w:val="005E6D0C"/>
    <w:rsid w:val="005E6D1F"/>
    <w:rsid w:val="005F021A"/>
    <w:rsid w:val="005F02F4"/>
    <w:rsid w:val="005F07C6"/>
    <w:rsid w:val="005F0824"/>
    <w:rsid w:val="005F11D6"/>
    <w:rsid w:val="005F11DE"/>
    <w:rsid w:val="005F1791"/>
    <w:rsid w:val="005F1958"/>
    <w:rsid w:val="005F2A21"/>
    <w:rsid w:val="005F2AA3"/>
    <w:rsid w:val="005F2B51"/>
    <w:rsid w:val="005F2B76"/>
    <w:rsid w:val="005F2F6A"/>
    <w:rsid w:val="005F370A"/>
    <w:rsid w:val="005F3B07"/>
    <w:rsid w:val="005F3BA0"/>
    <w:rsid w:val="005F489D"/>
    <w:rsid w:val="005F5459"/>
    <w:rsid w:val="005F57BD"/>
    <w:rsid w:val="005F5CA0"/>
    <w:rsid w:val="005F62AE"/>
    <w:rsid w:val="005F6978"/>
    <w:rsid w:val="005F6AB4"/>
    <w:rsid w:val="005F6C3A"/>
    <w:rsid w:val="005F7127"/>
    <w:rsid w:val="005F73DF"/>
    <w:rsid w:val="005F7508"/>
    <w:rsid w:val="005F77CE"/>
    <w:rsid w:val="005F7E68"/>
    <w:rsid w:val="00600296"/>
    <w:rsid w:val="00600E4C"/>
    <w:rsid w:val="00600F41"/>
    <w:rsid w:val="006012CA"/>
    <w:rsid w:val="0060289B"/>
    <w:rsid w:val="00602E51"/>
    <w:rsid w:val="0060362F"/>
    <w:rsid w:val="0060387F"/>
    <w:rsid w:val="006038CA"/>
    <w:rsid w:val="00603D7B"/>
    <w:rsid w:val="006041F4"/>
    <w:rsid w:val="0060431E"/>
    <w:rsid w:val="0060514A"/>
    <w:rsid w:val="00605679"/>
    <w:rsid w:val="00606225"/>
    <w:rsid w:val="0060651E"/>
    <w:rsid w:val="00606CBD"/>
    <w:rsid w:val="0060707E"/>
    <w:rsid w:val="006071F6"/>
    <w:rsid w:val="00607416"/>
    <w:rsid w:val="0060781D"/>
    <w:rsid w:val="00607A25"/>
    <w:rsid w:val="00607D4A"/>
    <w:rsid w:val="00607D75"/>
    <w:rsid w:val="00607F20"/>
    <w:rsid w:val="00610394"/>
    <w:rsid w:val="006104F3"/>
    <w:rsid w:val="00610CC0"/>
    <w:rsid w:val="00610F85"/>
    <w:rsid w:val="00611923"/>
    <w:rsid w:val="006123D9"/>
    <w:rsid w:val="00612CBE"/>
    <w:rsid w:val="006130E9"/>
    <w:rsid w:val="006132AA"/>
    <w:rsid w:val="00613411"/>
    <w:rsid w:val="006134B5"/>
    <w:rsid w:val="006137DD"/>
    <w:rsid w:val="00613DA8"/>
    <w:rsid w:val="00613F73"/>
    <w:rsid w:val="00614171"/>
    <w:rsid w:val="00614B21"/>
    <w:rsid w:val="00614B89"/>
    <w:rsid w:val="00614F20"/>
    <w:rsid w:val="006150DC"/>
    <w:rsid w:val="0061527D"/>
    <w:rsid w:val="00615DEB"/>
    <w:rsid w:val="00615EFB"/>
    <w:rsid w:val="006160BA"/>
    <w:rsid w:val="00616C8C"/>
    <w:rsid w:val="00617A33"/>
    <w:rsid w:val="00620BF4"/>
    <w:rsid w:val="00620D1E"/>
    <w:rsid w:val="00621971"/>
    <w:rsid w:val="00621DAC"/>
    <w:rsid w:val="00621EDC"/>
    <w:rsid w:val="00621FAB"/>
    <w:rsid w:val="00623216"/>
    <w:rsid w:val="00623B45"/>
    <w:rsid w:val="00623E1E"/>
    <w:rsid w:val="006243D7"/>
    <w:rsid w:val="00624CA7"/>
    <w:rsid w:val="00625054"/>
    <w:rsid w:val="00625C68"/>
    <w:rsid w:val="00625F60"/>
    <w:rsid w:val="00626B9B"/>
    <w:rsid w:val="00626F74"/>
    <w:rsid w:val="0062719C"/>
    <w:rsid w:val="00627296"/>
    <w:rsid w:val="00627F57"/>
    <w:rsid w:val="006300FC"/>
    <w:rsid w:val="006307D8"/>
    <w:rsid w:val="00630F65"/>
    <w:rsid w:val="00631154"/>
    <w:rsid w:val="00632784"/>
    <w:rsid w:val="00632884"/>
    <w:rsid w:val="0063296C"/>
    <w:rsid w:val="00633307"/>
    <w:rsid w:val="00633336"/>
    <w:rsid w:val="006339C9"/>
    <w:rsid w:val="00633F4E"/>
    <w:rsid w:val="006345DC"/>
    <w:rsid w:val="006346EF"/>
    <w:rsid w:val="00634708"/>
    <w:rsid w:val="00635184"/>
    <w:rsid w:val="006370C7"/>
    <w:rsid w:val="00637724"/>
    <w:rsid w:val="00637E3E"/>
    <w:rsid w:val="00640302"/>
    <w:rsid w:val="00640A4E"/>
    <w:rsid w:val="00640C10"/>
    <w:rsid w:val="00640C81"/>
    <w:rsid w:val="00642230"/>
    <w:rsid w:val="00642DEE"/>
    <w:rsid w:val="006435A0"/>
    <w:rsid w:val="00644DE8"/>
    <w:rsid w:val="006456E9"/>
    <w:rsid w:val="00645E10"/>
    <w:rsid w:val="00645EC8"/>
    <w:rsid w:val="00645FEE"/>
    <w:rsid w:val="00646335"/>
    <w:rsid w:val="006465DF"/>
    <w:rsid w:val="0064697C"/>
    <w:rsid w:val="006470B7"/>
    <w:rsid w:val="006478E7"/>
    <w:rsid w:val="00650668"/>
    <w:rsid w:val="00650BB1"/>
    <w:rsid w:val="00650FA7"/>
    <w:rsid w:val="00651939"/>
    <w:rsid w:val="006521E1"/>
    <w:rsid w:val="006527F7"/>
    <w:rsid w:val="00652AAB"/>
    <w:rsid w:val="00652EA4"/>
    <w:rsid w:val="00653515"/>
    <w:rsid w:val="00653A96"/>
    <w:rsid w:val="00653F16"/>
    <w:rsid w:val="00655078"/>
    <w:rsid w:val="0065561B"/>
    <w:rsid w:val="00655C14"/>
    <w:rsid w:val="00655D6D"/>
    <w:rsid w:val="00655E79"/>
    <w:rsid w:val="00655F96"/>
    <w:rsid w:val="006573FD"/>
    <w:rsid w:val="0065765C"/>
    <w:rsid w:val="00657E24"/>
    <w:rsid w:val="00660EC9"/>
    <w:rsid w:val="00661238"/>
    <w:rsid w:val="006623E9"/>
    <w:rsid w:val="0066262B"/>
    <w:rsid w:val="006628C1"/>
    <w:rsid w:val="006628EB"/>
    <w:rsid w:val="0066332D"/>
    <w:rsid w:val="00663A9C"/>
    <w:rsid w:val="00663DA2"/>
    <w:rsid w:val="0066431D"/>
    <w:rsid w:val="006643BF"/>
    <w:rsid w:val="00664472"/>
    <w:rsid w:val="00665457"/>
    <w:rsid w:val="00665636"/>
    <w:rsid w:val="0066591C"/>
    <w:rsid w:val="00665D2D"/>
    <w:rsid w:val="00666401"/>
    <w:rsid w:val="00666FCA"/>
    <w:rsid w:val="00667168"/>
    <w:rsid w:val="00667737"/>
    <w:rsid w:val="00667AE0"/>
    <w:rsid w:val="00667DEA"/>
    <w:rsid w:val="00670473"/>
    <w:rsid w:val="00670726"/>
    <w:rsid w:val="006709A6"/>
    <w:rsid w:val="00670EEB"/>
    <w:rsid w:val="00671DF8"/>
    <w:rsid w:val="0067205A"/>
    <w:rsid w:val="006726C8"/>
    <w:rsid w:val="00672C97"/>
    <w:rsid w:val="00673295"/>
    <w:rsid w:val="006736E5"/>
    <w:rsid w:val="00673AD8"/>
    <w:rsid w:val="00673E18"/>
    <w:rsid w:val="00674029"/>
    <w:rsid w:val="00674059"/>
    <w:rsid w:val="006743D1"/>
    <w:rsid w:val="006745E8"/>
    <w:rsid w:val="006747CE"/>
    <w:rsid w:val="00674BD3"/>
    <w:rsid w:val="006754E4"/>
    <w:rsid w:val="0067602A"/>
    <w:rsid w:val="00676825"/>
    <w:rsid w:val="00676A2B"/>
    <w:rsid w:val="006772B2"/>
    <w:rsid w:val="006773E9"/>
    <w:rsid w:val="006778AD"/>
    <w:rsid w:val="0068052E"/>
    <w:rsid w:val="00680947"/>
    <w:rsid w:val="006809C6"/>
    <w:rsid w:val="006810E2"/>
    <w:rsid w:val="006815CD"/>
    <w:rsid w:val="006817B7"/>
    <w:rsid w:val="00681EB6"/>
    <w:rsid w:val="00682B07"/>
    <w:rsid w:val="006830E2"/>
    <w:rsid w:val="0068341C"/>
    <w:rsid w:val="00683439"/>
    <w:rsid w:val="00683AE4"/>
    <w:rsid w:val="00685412"/>
    <w:rsid w:val="006854F4"/>
    <w:rsid w:val="00686083"/>
    <w:rsid w:val="00686085"/>
    <w:rsid w:val="00686578"/>
    <w:rsid w:val="0068694D"/>
    <w:rsid w:val="00686C8C"/>
    <w:rsid w:val="00686DC8"/>
    <w:rsid w:val="00687306"/>
    <w:rsid w:val="00687BA8"/>
    <w:rsid w:val="00687E3E"/>
    <w:rsid w:val="0069052A"/>
    <w:rsid w:val="006909FC"/>
    <w:rsid w:val="00690E41"/>
    <w:rsid w:val="006910D1"/>
    <w:rsid w:val="006914D4"/>
    <w:rsid w:val="00691DD9"/>
    <w:rsid w:val="00691F65"/>
    <w:rsid w:val="006920F2"/>
    <w:rsid w:val="00692A69"/>
    <w:rsid w:val="00692B33"/>
    <w:rsid w:val="00692BDA"/>
    <w:rsid w:val="00692C02"/>
    <w:rsid w:val="00693516"/>
    <w:rsid w:val="006953B6"/>
    <w:rsid w:val="00695B18"/>
    <w:rsid w:val="00696B23"/>
    <w:rsid w:val="00697EB9"/>
    <w:rsid w:val="006A02B3"/>
    <w:rsid w:val="006A07B5"/>
    <w:rsid w:val="006A0BD0"/>
    <w:rsid w:val="006A1DFB"/>
    <w:rsid w:val="006A246A"/>
    <w:rsid w:val="006A2EB6"/>
    <w:rsid w:val="006A338A"/>
    <w:rsid w:val="006A35F9"/>
    <w:rsid w:val="006A3633"/>
    <w:rsid w:val="006A37AE"/>
    <w:rsid w:val="006A3BD6"/>
    <w:rsid w:val="006A4AB5"/>
    <w:rsid w:val="006A5CBF"/>
    <w:rsid w:val="006A5CCD"/>
    <w:rsid w:val="006A6A29"/>
    <w:rsid w:val="006A6BC4"/>
    <w:rsid w:val="006A6C4B"/>
    <w:rsid w:val="006A77A3"/>
    <w:rsid w:val="006A7AD7"/>
    <w:rsid w:val="006A7C8B"/>
    <w:rsid w:val="006A7F7F"/>
    <w:rsid w:val="006B0CE3"/>
    <w:rsid w:val="006B100B"/>
    <w:rsid w:val="006B1327"/>
    <w:rsid w:val="006B138B"/>
    <w:rsid w:val="006B1406"/>
    <w:rsid w:val="006B1CC3"/>
    <w:rsid w:val="006B1DC6"/>
    <w:rsid w:val="006B1E28"/>
    <w:rsid w:val="006B2544"/>
    <w:rsid w:val="006B29E8"/>
    <w:rsid w:val="006B443A"/>
    <w:rsid w:val="006B468D"/>
    <w:rsid w:val="006B4D75"/>
    <w:rsid w:val="006B4ECF"/>
    <w:rsid w:val="006B5E7F"/>
    <w:rsid w:val="006B68BC"/>
    <w:rsid w:val="006B703D"/>
    <w:rsid w:val="006B7431"/>
    <w:rsid w:val="006B7DA8"/>
    <w:rsid w:val="006C0D2B"/>
    <w:rsid w:val="006C10F2"/>
    <w:rsid w:val="006C1134"/>
    <w:rsid w:val="006C123B"/>
    <w:rsid w:val="006C1675"/>
    <w:rsid w:val="006C1B40"/>
    <w:rsid w:val="006C233F"/>
    <w:rsid w:val="006C2573"/>
    <w:rsid w:val="006C26F2"/>
    <w:rsid w:val="006C30A8"/>
    <w:rsid w:val="006C31CF"/>
    <w:rsid w:val="006C39BA"/>
    <w:rsid w:val="006C3B09"/>
    <w:rsid w:val="006C3C78"/>
    <w:rsid w:val="006C4151"/>
    <w:rsid w:val="006C4B06"/>
    <w:rsid w:val="006C4BA1"/>
    <w:rsid w:val="006C4E57"/>
    <w:rsid w:val="006C527B"/>
    <w:rsid w:val="006C66FC"/>
    <w:rsid w:val="006C73EA"/>
    <w:rsid w:val="006C7608"/>
    <w:rsid w:val="006D0C22"/>
    <w:rsid w:val="006D0C6A"/>
    <w:rsid w:val="006D0FF6"/>
    <w:rsid w:val="006D1B5B"/>
    <w:rsid w:val="006D1EAA"/>
    <w:rsid w:val="006D2083"/>
    <w:rsid w:val="006D2240"/>
    <w:rsid w:val="006D2669"/>
    <w:rsid w:val="006D277E"/>
    <w:rsid w:val="006D33F8"/>
    <w:rsid w:val="006D348C"/>
    <w:rsid w:val="006D3AEB"/>
    <w:rsid w:val="006D3D8D"/>
    <w:rsid w:val="006D4179"/>
    <w:rsid w:val="006D4337"/>
    <w:rsid w:val="006D4D5B"/>
    <w:rsid w:val="006D5141"/>
    <w:rsid w:val="006D518A"/>
    <w:rsid w:val="006D610D"/>
    <w:rsid w:val="006D65D3"/>
    <w:rsid w:val="006D65FD"/>
    <w:rsid w:val="006D6991"/>
    <w:rsid w:val="006D6EF1"/>
    <w:rsid w:val="006D78E9"/>
    <w:rsid w:val="006D7B2E"/>
    <w:rsid w:val="006D7CA8"/>
    <w:rsid w:val="006D7D0D"/>
    <w:rsid w:val="006E1361"/>
    <w:rsid w:val="006E13BC"/>
    <w:rsid w:val="006E17A5"/>
    <w:rsid w:val="006E1C38"/>
    <w:rsid w:val="006E1D29"/>
    <w:rsid w:val="006E1D36"/>
    <w:rsid w:val="006E1F47"/>
    <w:rsid w:val="006E2D66"/>
    <w:rsid w:val="006E2E2D"/>
    <w:rsid w:val="006E3355"/>
    <w:rsid w:val="006E42CE"/>
    <w:rsid w:val="006E4358"/>
    <w:rsid w:val="006E4A4C"/>
    <w:rsid w:val="006E4E1B"/>
    <w:rsid w:val="006E57C9"/>
    <w:rsid w:val="006E58CA"/>
    <w:rsid w:val="006E5C41"/>
    <w:rsid w:val="006E6104"/>
    <w:rsid w:val="006E6792"/>
    <w:rsid w:val="006E679B"/>
    <w:rsid w:val="006E708E"/>
    <w:rsid w:val="006E7724"/>
    <w:rsid w:val="006F0DBF"/>
    <w:rsid w:val="006F2645"/>
    <w:rsid w:val="006F2ACE"/>
    <w:rsid w:val="006F306A"/>
    <w:rsid w:val="006F3392"/>
    <w:rsid w:val="006F3DA9"/>
    <w:rsid w:val="006F3E70"/>
    <w:rsid w:val="006F4994"/>
    <w:rsid w:val="006F5228"/>
    <w:rsid w:val="006F5A03"/>
    <w:rsid w:val="006F6027"/>
    <w:rsid w:val="006F7151"/>
    <w:rsid w:val="006F7B91"/>
    <w:rsid w:val="006F7E9B"/>
    <w:rsid w:val="00700014"/>
    <w:rsid w:val="007003CF"/>
    <w:rsid w:val="0070089B"/>
    <w:rsid w:val="00700B37"/>
    <w:rsid w:val="00700B4C"/>
    <w:rsid w:val="00700C10"/>
    <w:rsid w:val="00700E05"/>
    <w:rsid w:val="00700EF0"/>
    <w:rsid w:val="0070145A"/>
    <w:rsid w:val="00701468"/>
    <w:rsid w:val="00701863"/>
    <w:rsid w:val="00701A02"/>
    <w:rsid w:val="00701C29"/>
    <w:rsid w:val="00701F22"/>
    <w:rsid w:val="007021CE"/>
    <w:rsid w:val="007033DC"/>
    <w:rsid w:val="007036EC"/>
    <w:rsid w:val="00704D91"/>
    <w:rsid w:val="00705189"/>
    <w:rsid w:val="007067AD"/>
    <w:rsid w:val="00706855"/>
    <w:rsid w:val="00706D70"/>
    <w:rsid w:val="00707856"/>
    <w:rsid w:val="00707910"/>
    <w:rsid w:val="00707E24"/>
    <w:rsid w:val="00707F72"/>
    <w:rsid w:val="007105E5"/>
    <w:rsid w:val="00710902"/>
    <w:rsid w:val="00710B46"/>
    <w:rsid w:val="00710C19"/>
    <w:rsid w:val="00710D3A"/>
    <w:rsid w:val="00710DAC"/>
    <w:rsid w:val="0071128C"/>
    <w:rsid w:val="007116B8"/>
    <w:rsid w:val="00711F7E"/>
    <w:rsid w:val="007120DB"/>
    <w:rsid w:val="00712260"/>
    <w:rsid w:val="00712BC3"/>
    <w:rsid w:val="00712C3A"/>
    <w:rsid w:val="00712D85"/>
    <w:rsid w:val="00713214"/>
    <w:rsid w:val="00713E79"/>
    <w:rsid w:val="00713F38"/>
    <w:rsid w:val="0071455D"/>
    <w:rsid w:val="00715464"/>
    <w:rsid w:val="00715B7E"/>
    <w:rsid w:val="007160C7"/>
    <w:rsid w:val="007160EE"/>
    <w:rsid w:val="007162A0"/>
    <w:rsid w:val="00716747"/>
    <w:rsid w:val="00717181"/>
    <w:rsid w:val="00717C3F"/>
    <w:rsid w:val="00717DA0"/>
    <w:rsid w:val="007200B6"/>
    <w:rsid w:val="007205E0"/>
    <w:rsid w:val="00720B94"/>
    <w:rsid w:val="00720CDF"/>
    <w:rsid w:val="007219D6"/>
    <w:rsid w:val="00721A7F"/>
    <w:rsid w:val="00722245"/>
    <w:rsid w:val="0072241E"/>
    <w:rsid w:val="0072326D"/>
    <w:rsid w:val="0072361F"/>
    <w:rsid w:val="0072371B"/>
    <w:rsid w:val="00723753"/>
    <w:rsid w:val="00723BE2"/>
    <w:rsid w:val="0072460F"/>
    <w:rsid w:val="00724705"/>
    <w:rsid w:val="00724753"/>
    <w:rsid w:val="00724DB0"/>
    <w:rsid w:val="007263A5"/>
    <w:rsid w:val="0072647B"/>
    <w:rsid w:val="007265F9"/>
    <w:rsid w:val="00726AD8"/>
    <w:rsid w:val="00727131"/>
    <w:rsid w:val="0072751B"/>
    <w:rsid w:val="0072763B"/>
    <w:rsid w:val="00727724"/>
    <w:rsid w:val="00730F17"/>
    <w:rsid w:val="0073178C"/>
    <w:rsid w:val="007319CE"/>
    <w:rsid w:val="00732C2E"/>
    <w:rsid w:val="00732DE2"/>
    <w:rsid w:val="00732F7F"/>
    <w:rsid w:val="00733286"/>
    <w:rsid w:val="007341C2"/>
    <w:rsid w:val="007342A2"/>
    <w:rsid w:val="007342EC"/>
    <w:rsid w:val="007348B8"/>
    <w:rsid w:val="00734C0A"/>
    <w:rsid w:val="00735471"/>
    <w:rsid w:val="007364DE"/>
    <w:rsid w:val="00736E86"/>
    <w:rsid w:val="007371AC"/>
    <w:rsid w:val="007378AE"/>
    <w:rsid w:val="00740043"/>
    <w:rsid w:val="007401FC"/>
    <w:rsid w:val="007408E7"/>
    <w:rsid w:val="00740A97"/>
    <w:rsid w:val="00740C48"/>
    <w:rsid w:val="00741A3D"/>
    <w:rsid w:val="00741EF5"/>
    <w:rsid w:val="00742235"/>
    <w:rsid w:val="007423E6"/>
    <w:rsid w:val="00742AE1"/>
    <w:rsid w:val="00742DC2"/>
    <w:rsid w:val="007430DB"/>
    <w:rsid w:val="0074382F"/>
    <w:rsid w:val="00744433"/>
    <w:rsid w:val="00744AD0"/>
    <w:rsid w:val="00744FB4"/>
    <w:rsid w:val="007455AE"/>
    <w:rsid w:val="00745684"/>
    <w:rsid w:val="00745AE9"/>
    <w:rsid w:val="00746A4E"/>
    <w:rsid w:val="007479BA"/>
    <w:rsid w:val="0075074E"/>
    <w:rsid w:val="00751B4F"/>
    <w:rsid w:val="00752229"/>
    <w:rsid w:val="007523C4"/>
    <w:rsid w:val="0075259F"/>
    <w:rsid w:val="00752A57"/>
    <w:rsid w:val="00752B06"/>
    <w:rsid w:val="00753126"/>
    <w:rsid w:val="0075315F"/>
    <w:rsid w:val="007538F7"/>
    <w:rsid w:val="00753910"/>
    <w:rsid w:val="0075441C"/>
    <w:rsid w:val="00754776"/>
    <w:rsid w:val="00754A3C"/>
    <w:rsid w:val="00754D88"/>
    <w:rsid w:val="00754EDF"/>
    <w:rsid w:val="00754F80"/>
    <w:rsid w:val="00755202"/>
    <w:rsid w:val="0075536C"/>
    <w:rsid w:val="00756F8E"/>
    <w:rsid w:val="007571D1"/>
    <w:rsid w:val="0075734D"/>
    <w:rsid w:val="00760359"/>
    <w:rsid w:val="00760586"/>
    <w:rsid w:val="007608C0"/>
    <w:rsid w:val="00761033"/>
    <w:rsid w:val="00761DB8"/>
    <w:rsid w:val="00761FBA"/>
    <w:rsid w:val="00763486"/>
    <w:rsid w:val="007637ED"/>
    <w:rsid w:val="00763DD0"/>
    <w:rsid w:val="0076434F"/>
    <w:rsid w:val="00764925"/>
    <w:rsid w:val="00764A31"/>
    <w:rsid w:val="00764E69"/>
    <w:rsid w:val="00764F19"/>
    <w:rsid w:val="007653C3"/>
    <w:rsid w:val="007656E4"/>
    <w:rsid w:val="007658F0"/>
    <w:rsid w:val="007661A7"/>
    <w:rsid w:val="007662A8"/>
    <w:rsid w:val="00766C04"/>
    <w:rsid w:val="00766CA7"/>
    <w:rsid w:val="00766CFD"/>
    <w:rsid w:val="00767F00"/>
    <w:rsid w:val="00770958"/>
    <w:rsid w:val="00771DCA"/>
    <w:rsid w:val="00771FFD"/>
    <w:rsid w:val="007720BD"/>
    <w:rsid w:val="007727A0"/>
    <w:rsid w:val="00772AC5"/>
    <w:rsid w:val="00772B73"/>
    <w:rsid w:val="00772EFA"/>
    <w:rsid w:val="00773F2F"/>
    <w:rsid w:val="00774264"/>
    <w:rsid w:val="00774972"/>
    <w:rsid w:val="00774C12"/>
    <w:rsid w:val="00774E85"/>
    <w:rsid w:val="00775554"/>
    <w:rsid w:val="00775D46"/>
    <w:rsid w:val="00775EE2"/>
    <w:rsid w:val="007761C7"/>
    <w:rsid w:val="007775C1"/>
    <w:rsid w:val="007776AC"/>
    <w:rsid w:val="00777A5A"/>
    <w:rsid w:val="00777EAE"/>
    <w:rsid w:val="0078004D"/>
    <w:rsid w:val="007801EE"/>
    <w:rsid w:val="00781421"/>
    <w:rsid w:val="0078173B"/>
    <w:rsid w:val="007819BF"/>
    <w:rsid w:val="00781D04"/>
    <w:rsid w:val="00782166"/>
    <w:rsid w:val="007825A3"/>
    <w:rsid w:val="0078377C"/>
    <w:rsid w:val="00784664"/>
    <w:rsid w:val="007846B2"/>
    <w:rsid w:val="007846D5"/>
    <w:rsid w:val="00784D33"/>
    <w:rsid w:val="00784ED9"/>
    <w:rsid w:val="007855EC"/>
    <w:rsid w:val="00785F0E"/>
    <w:rsid w:val="00786B69"/>
    <w:rsid w:val="00787AB8"/>
    <w:rsid w:val="00787CA7"/>
    <w:rsid w:val="007901D9"/>
    <w:rsid w:val="007908C8"/>
    <w:rsid w:val="00790E87"/>
    <w:rsid w:val="00791DE5"/>
    <w:rsid w:val="00791E90"/>
    <w:rsid w:val="00792526"/>
    <w:rsid w:val="007928C3"/>
    <w:rsid w:val="00792ACD"/>
    <w:rsid w:val="00792C40"/>
    <w:rsid w:val="00792E72"/>
    <w:rsid w:val="007933E6"/>
    <w:rsid w:val="00793AF3"/>
    <w:rsid w:val="0079425C"/>
    <w:rsid w:val="0079563A"/>
    <w:rsid w:val="00795AD2"/>
    <w:rsid w:val="00796650"/>
    <w:rsid w:val="00797990"/>
    <w:rsid w:val="00797A5E"/>
    <w:rsid w:val="00797EB2"/>
    <w:rsid w:val="007A0806"/>
    <w:rsid w:val="007A1091"/>
    <w:rsid w:val="007A10A4"/>
    <w:rsid w:val="007A1C9F"/>
    <w:rsid w:val="007A1DAD"/>
    <w:rsid w:val="007A282B"/>
    <w:rsid w:val="007A3FC3"/>
    <w:rsid w:val="007A4F81"/>
    <w:rsid w:val="007A504D"/>
    <w:rsid w:val="007A55E6"/>
    <w:rsid w:val="007A57ED"/>
    <w:rsid w:val="007A5C74"/>
    <w:rsid w:val="007A6513"/>
    <w:rsid w:val="007A6526"/>
    <w:rsid w:val="007A78D4"/>
    <w:rsid w:val="007B0181"/>
    <w:rsid w:val="007B0336"/>
    <w:rsid w:val="007B1AA8"/>
    <w:rsid w:val="007B1FBB"/>
    <w:rsid w:val="007B2306"/>
    <w:rsid w:val="007B27F1"/>
    <w:rsid w:val="007B2CEF"/>
    <w:rsid w:val="007B2DE0"/>
    <w:rsid w:val="007B3CF3"/>
    <w:rsid w:val="007B428D"/>
    <w:rsid w:val="007B43DB"/>
    <w:rsid w:val="007B4F28"/>
    <w:rsid w:val="007B513F"/>
    <w:rsid w:val="007B5316"/>
    <w:rsid w:val="007B6163"/>
    <w:rsid w:val="007B6275"/>
    <w:rsid w:val="007B63AC"/>
    <w:rsid w:val="007B64B9"/>
    <w:rsid w:val="007B655C"/>
    <w:rsid w:val="007B6B4A"/>
    <w:rsid w:val="007B6BA6"/>
    <w:rsid w:val="007B71E3"/>
    <w:rsid w:val="007B7774"/>
    <w:rsid w:val="007B7F75"/>
    <w:rsid w:val="007C0FD8"/>
    <w:rsid w:val="007C11E6"/>
    <w:rsid w:val="007C1376"/>
    <w:rsid w:val="007C1968"/>
    <w:rsid w:val="007C2275"/>
    <w:rsid w:val="007C24CC"/>
    <w:rsid w:val="007C260C"/>
    <w:rsid w:val="007C2CF6"/>
    <w:rsid w:val="007C41B4"/>
    <w:rsid w:val="007C4B37"/>
    <w:rsid w:val="007C4B5C"/>
    <w:rsid w:val="007C4E28"/>
    <w:rsid w:val="007C4E49"/>
    <w:rsid w:val="007C53DB"/>
    <w:rsid w:val="007C6100"/>
    <w:rsid w:val="007C65BC"/>
    <w:rsid w:val="007C75D6"/>
    <w:rsid w:val="007C7AE8"/>
    <w:rsid w:val="007D09B6"/>
    <w:rsid w:val="007D0CA7"/>
    <w:rsid w:val="007D0D72"/>
    <w:rsid w:val="007D19BF"/>
    <w:rsid w:val="007D1D17"/>
    <w:rsid w:val="007D33B0"/>
    <w:rsid w:val="007D3438"/>
    <w:rsid w:val="007D3D2E"/>
    <w:rsid w:val="007D4027"/>
    <w:rsid w:val="007D4579"/>
    <w:rsid w:val="007D4AB0"/>
    <w:rsid w:val="007D4E6C"/>
    <w:rsid w:val="007D539E"/>
    <w:rsid w:val="007D5CA2"/>
    <w:rsid w:val="007D6568"/>
    <w:rsid w:val="007D660E"/>
    <w:rsid w:val="007D6722"/>
    <w:rsid w:val="007D7930"/>
    <w:rsid w:val="007D7FBD"/>
    <w:rsid w:val="007E011B"/>
    <w:rsid w:val="007E082B"/>
    <w:rsid w:val="007E11AA"/>
    <w:rsid w:val="007E126D"/>
    <w:rsid w:val="007E1281"/>
    <w:rsid w:val="007E22EF"/>
    <w:rsid w:val="007E2983"/>
    <w:rsid w:val="007E3579"/>
    <w:rsid w:val="007E3A73"/>
    <w:rsid w:val="007E3FF7"/>
    <w:rsid w:val="007E3FFD"/>
    <w:rsid w:val="007E4324"/>
    <w:rsid w:val="007E5290"/>
    <w:rsid w:val="007E6072"/>
    <w:rsid w:val="007E65E2"/>
    <w:rsid w:val="007E7600"/>
    <w:rsid w:val="007E779F"/>
    <w:rsid w:val="007F06AE"/>
    <w:rsid w:val="007F130A"/>
    <w:rsid w:val="007F15B8"/>
    <w:rsid w:val="007F1DF1"/>
    <w:rsid w:val="007F1E93"/>
    <w:rsid w:val="007F24CF"/>
    <w:rsid w:val="007F26B9"/>
    <w:rsid w:val="007F3E23"/>
    <w:rsid w:val="007F3FC6"/>
    <w:rsid w:val="007F4880"/>
    <w:rsid w:val="007F4A80"/>
    <w:rsid w:val="007F51C7"/>
    <w:rsid w:val="007F5403"/>
    <w:rsid w:val="007F5934"/>
    <w:rsid w:val="007F5985"/>
    <w:rsid w:val="007F59B1"/>
    <w:rsid w:val="007F5C98"/>
    <w:rsid w:val="007F63B0"/>
    <w:rsid w:val="007F63F6"/>
    <w:rsid w:val="007F6435"/>
    <w:rsid w:val="007F66C0"/>
    <w:rsid w:val="007F75C9"/>
    <w:rsid w:val="007F7865"/>
    <w:rsid w:val="007F7997"/>
    <w:rsid w:val="008004B7"/>
    <w:rsid w:val="008005B6"/>
    <w:rsid w:val="008005DD"/>
    <w:rsid w:val="00800AAF"/>
    <w:rsid w:val="008015BF"/>
    <w:rsid w:val="00801977"/>
    <w:rsid w:val="0080211E"/>
    <w:rsid w:val="00802C5A"/>
    <w:rsid w:val="008039DD"/>
    <w:rsid w:val="00803BC0"/>
    <w:rsid w:val="00804B8C"/>
    <w:rsid w:val="00804CC7"/>
    <w:rsid w:val="00804D26"/>
    <w:rsid w:val="0080542C"/>
    <w:rsid w:val="00805696"/>
    <w:rsid w:val="00805779"/>
    <w:rsid w:val="00805D44"/>
    <w:rsid w:val="008074D3"/>
    <w:rsid w:val="0081044D"/>
    <w:rsid w:val="0081045C"/>
    <w:rsid w:val="0081082B"/>
    <w:rsid w:val="0081089E"/>
    <w:rsid w:val="00811496"/>
    <w:rsid w:val="00811723"/>
    <w:rsid w:val="0081224E"/>
    <w:rsid w:val="008122B3"/>
    <w:rsid w:val="0081305A"/>
    <w:rsid w:val="00813392"/>
    <w:rsid w:val="00813B5F"/>
    <w:rsid w:val="00814365"/>
    <w:rsid w:val="008147E9"/>
    <w:rsid w:val="00814A5C"/>
    <w:rsid w:val="00815677"/>
    <w:rsid w:val="0081568F"/>
    <w:rsid w:val="00815BCF"/>
    <w:rsid w:val="0081603B"/>
    <w:rsid w:val="00816877"/>
    <w:rsid w:val="008169CC"/>
    <w:rsid w:val="00816B1B"/>
    <w:rsid w:val="008177B9"/>
    <w:rsid w:val="00817C81"/>
    <w:rsid w:val="00820E74"/>
    <w:rsid w:val="00820EEA"/>
    <w:rsid w:val="0082151A"/>
    <w:rsid w:val="008215DE"/>
    <w:rsid w:val="00821DA0"/>
    <w:rsid w:val="00822447"/>
    <w:rsid w:val="008227CF"/>
    <w:rsid w:val="00822EDE"/>
    <w:rsid w:val="00823A07"/>
    <w:rsid w:val="00824091"/>
    <w:rsid w:val="00824166"/>
    <w:rsid w:val="00824D9B"/>
    <w:rsid w:val="00824DB0"/>
    <w:rsid w:val="008251FF"/>
    <w:rsid w:val="0082686C"/>
    <w:rsid w:val="0082699C"/>
    <w:rsid w:val="00826A0D"/>
    <w:rsid w:val="00826BB9"/>
    <w:rsid w:val="008271B6"/>
    <w:rsid w:val="00827965"/>
    <w:rsid w:val="008279C0"/>
    <w:rsid w:val="00831A98"/>
    <w:rsid w:val="00831AA4"/>
    <w:rsid w:val="008324CD"/>
    <w:rsid w:val="00832752"/>
    <w:rsid w:val="00832F7C"/>
    <w:rsid w:val="00833492"/>
    <w:rsid w:val="00833692"/>
    <w:rsid w:val="00833767"/>
    <w:rsid w:val="0083395D"/>
    <w:rsid w:val="00833C0B"/>
    <w:rsid w:val="00833DD9"/>
    <w:rsid w:val="00834BA9"/>
    <w:rsid w:val="0083584E"/>
    <w:rsid w:val="00835907"/>
    <w:rsid w:val="00835967"/>
    <w:rsid w:val="00835C23"/>
    <w:rsid w:val="00835C33"/>
    <w:rsid w:val="00835D36"/>
    <w:rsid w:val="0083622C"/>
    <w:rsid w:val="008362B7"/>
    <w:rsid w:val="0083712F"/>
    <w:rsid w:val="00837411"/>
    <w:rsid w:val="00837A4A"/>
    <w:rsid w:val="00837D1A"/>
    <w:rsid w:val="00840629"/>
    <w:rsid w:val="008410EB"/>
    <w:rsid w:val="00841269"/>
    <w:rsid w:val="00841603"/>
    <w:rsid w:val="00841969"/>
    <w:rsid w:val="00841B81"/>
    <w:rsid w:val="00841C3B"/>
    <w:rsid w:val="00842659"/>
    <w:rsid w:val="00842CC6"/>
    <w:rsid w:val="0084311C"/>
    <w:rsid w:val="00843231"/>
    <w:rsid w:val="008432D3"/>
    <w:rsid w:val="0084341A"/>
    <w:rsid w:val="008437EB"/>
    <w:rsid w:val="00844222"/>
    <w:rsid w:val="00844231"/>
    <w:rsid w:val="008447EA"/>
    <w:rsid w:val="0084531D"/>
    <w:rsid w:val="00845397"/>
    <w:rsid w:val="00845C7E"/>
    <w:rsid w:val="00845D22"/>
    <w:rsid w:val="008510F9"/>
    <w:rsid w:val="008517CC"/>
    <w:rsid w:val="0085181F"/>
    <w:rsid w:val="00851F86"/>
    <w:rsid w:val="008521F3"/>
    <w:rsid w:val="0085290B"/>
    <w:rsid w:val="00852B5A"/>
    <w:rsid w:val="00852F29"/>
    <w:rsid w:val="008531E2"/>
    <w:rsid w:val="00853EE0"/>
    <w:rsid w:val="0085458A"/>
    <w:rsid w:val="00854693"/>
    <w:rsid w:val="008552C2"/>
    <w:rsid w:val="00855A65"/>
    <w:rsid w:val="00855CF1"/>
    <w:rsid w:val="00855F3A"/>
    <w:rsid w:val="0085643D"/>
    <w:rsid w:val="008568B7"/>
    <w:rsid w:val="00857648"/>
    <w:rsid w:val="00857BC5"/>
    <w:rsid w:val="00857C1F"/>
    <w:rsid w:val="00860861"/>
    <w:rsid w:val="0086144C"/>
    <w:rsid w:val="00861E38"/>
    <w:rsid w:val="00861E75"/>
    <w:rsid w:val="00862281"/>
    <w:rsid w:val="0086294C"/>
    <w:rsid w:val="00862974"/>
    <w:rsid w:val="0086306E"/>
    <w:rsid w:val="00863708"/>
    <w:rsid w:val="00863C3E"/>
    <w:rsid w:val="00864D51"/>
    <w:rsid w:val="0086559A"/>
    <w:rsid w:val="00866013"/>
    <w:rsid w:val="008661A7"/>
    <w:rsid w:val="00866BE5"/>
    <w:rsid w:val="00866DF4"/>
    <w:rsid w:val="00866F8A"/>
    <w:rsid w:val="00867323"/>
    <w:rsid w:val="0086778D"/>
    <w:rsid w:val="0086780A"/>
    <w:rsid w:val="00867CD7"/>
    <w:rsid w:val="00867E7B"/>
    <w:rsid w:val="0087157E"/>
    <w:rsid w:val="008716A5"/>
    <w:rsid w:val="008718ED"/>
    <w:rsid w:val="00871DF3"/>
    <w:rsid w:val="0087220E"/>
    <w:rsid w:val="0087316A"/>
    <w:rsid w:val="00873781"/>
    <w:rsid w:val="008741A9"/>
    <w:rsid w:val="008742B8"/>
    <w:rsid w:val="008748B6"/>
    <w:rsid w:val="00875641"/>
    <w:rsid w:val="00876121"/>
    <w:rsid w:val="0087617E"/>
    <w:rsid w:val="00877209"/>
    <w:rsid w:val="00877EED"/>
    <w:rsid w:val="0088012B"/>
    <w:rsid w:val="0088079B"/>
    <w:rsid w:val="008815B9"/>
    <w:rsid w:val="00882464"/>
    <w:rsid w:val="008829BD"/>
    <w:rsid w:val="008829D7"/>
    <w:rsid w:val="00884A3D"/>
    <w:rsid w:val="00884FD5"/>
    <w:rsid w:val="008859B7"/>
    <w:rsid w:val="00885C39"/>
    <w:rsid w:val="00885D84"/>
    <w:rsid w:val="00885F39"/>
    <w:rsid w:val="00886977"/>
    <w:rsid w:val="00886D25"/>
    <w:rsid w:val="00886DCF"/>
    <w:rsid w:val="00887237"/>
    <w:rsid w:val="00887610"/>
    <w:rsid w:val="008879B4"/>
    <w:rsid w:val="00887D12"/>
    <w:rsid w:val="00887E63"/>
    <w:rsid w:val="00890191"/>
    <w:rsid w:val="0089053A"/>
    <w:rsid w:val="008921FD"/>
    <w:rsid w:val="0089286A"/>
    <w:rsid w:val="00892C89"/>
    <w:rsid w:val="00892D3F"/>
    <w:rsid w:val="00892F33"/>
    <w:rsid w:val="00893084"/>
    <w:rsid w:val="00893139"/>
    <w:rsid w:val="00894647"/>
    <w:rsid w:val="008948C7"/>
    <w:rsid w:val="00894979"/>
    <w:rsid w:val="00894E0F"/>
    <w:rsid w:val="00894FFA"/>
    <w:rsid w:val="00895537"/>
    <w:rsid w:val="00895696"/>
    <w:rsid w:val="008956D3"/>
    <w:rsid w:val="00896252"/>
    <w:rsid w:val="008963F5"/>
    <w:rsid w:val="00896401"/>
    <w:rsid w:val="00896A9E"/>
    <w:rsid w:val="00896AAC"/>
    <w:rsid w:val="00896C7C"/>
    <w:rsid w:val="0089783E"/>
    <w:rsid w:val="00897E02"/>
    <w:rsid w:val="008A03C4"/>
    <w:rsid w:val="008A03C8"/>
    <w:rsid w:val="008A0654"/>
    <w:rsid w:val="008A06DC"/>
    <w:rsid w:val="008A0873"/>
    <w:rsid w:val="008A0D43"/>
    <w:rsid w:val="008A12A2"/>
    <w:rsid w:val="008A17A3"/>
    <w:rsid w:val="008A19EA"/>
    <w:rsid w:val="008A214C"/>
    <w:rsid w:val="008A2175"/>
    <w:rsid w:val="008A24D8"/>
    <w:rsid w:val="008A2926"/>
    <w:rsid w:val="008A39A1"/>
    <w:rsid w:val="008A3B06"/>
    <w:rsid w:val="008A3DF8"/>
    <w:rsid w:val="008A3E7E"/>
    <w:rsid w:val="008A3F3E"/>
    <w:rsid w:val="008A47F8"/>
    <w:rsid w:val="008A4839"/>
    <w:rsid w:val="008A503A"/>
    <w:rsid w:val="008A5569"/>
    <w:rsid w:val="008A59FA"/>
    <w:rsid w:val="008A663F"/>
    <w:rsid w:val="008A6691"/>
    <w:rsid w:val="008A6BF6"/>
    <w:rsid w:val="008A6F2E"/>
    <w:rsid w:val="008A7A1B"/>
    <w:rsid w:val="008B02B6"/>
    <w:rsid w:val="008B0473"/>
    <w:rsid w:val="008B082E"/>
    <w:rsid w:val="008B0B5A"/>
    <w:rsid w:val="008B0B71"/>
    <w:rsid w:val="008B1960"/>
    <w:rsid w:val="008B20D7"/>
    <w:rsid w:val="008B2232"/>
    <w:rsid w:val="008B4C18"/>
    <w:rsid w:val="008B5549"/>
    <w:rsid w:val="008B5DB8"/>
    <w:rsid w:val="008B6D5A"/>
    <w:rsid w:val="008B7132"/>
    <w:rsid w:val="008B721C"/>
    <w:rsid w:val="008B7809"/>
    <w:rsid w:val="008C02DE"/>
    <w:rsid w:val="008C0397"/>
    <w:rsid w:val="008C058B"/>
    <w:rsid w:val="008C0760"/>
    <w:rsid w:val="008C1140"/>
    <w:rsid w:val="008C1498"/>
    <w:rsid w:val="008C1ACF"/>
    <w:rsid w:val="008C24C6"/>
    <w:rsid w:val="008C2709"/>
    <w:rsid w:val="008C2A96"/>
    <w:rsid w:val="008C313E"/>
    <w:rsid w:val="008C3B9B"/>
    <w:rsid w:val="008C3BD3"/>
    <w:rsid w:val="008C4E47"/>
    <w:rsid w:val="008C5549"/>
    <w:rsid w:val="008C5678"/>
    <w:rsid w:val="008C66F9"/>
    <w:rsid w:val="008C7796"/>
    <w:rsid w:val="008D0FCA"/>
    <w:rsid w:val="008D140C"/>
    <w:rsid w:val="008D28F5"/>
    <w:rsid w:val="008D2EC5"/>
    <w:rsid w:val="008D2F13"/>
    <w:rsid w:val="008D3214"/>
    <w:rsid w:val="008D3321"/>
    <w:rsid w:val="008D34C7"/>
    <w:rsid w:val="008D3AA9"/>
    <w:rsid w:val="008D3FCC"/>
    <w:rsid w:val="008D4BD1"/>
    <w:rsid w:val="008D4D74"/>
    <w:rsid w:val="008D5508"/>
    <w:rsid w:val="008D6D8E"/>
    <w:rsid w:val="008D702E"/>
    <w:rsid w:val="008D7076"/>
    <w:rsid w:val="008D7232"/>
    <w:rsid w:val="008D7292"/>
    <w:rsid w:val="008D734F"/>
    <w:rsid w:val="008D7402"/>
    <w:rsid w:val="008D752D"/>
    <w:rsid w:val="008D75DB"/>
    <w:rsid w:val="008D7AD7"/>
    <w:rsid w:val="008E088B"/>
    <w:rsid w:val="008E11BD"/>
    <w:rsid w:val="008E1EE6"/>
    <w:rsid w:val="008E1F17"/>
    <w:rsid w:val="008E2599"/>
    <w:rsid w:val="008E35C6"/>
    <w:rsid w:val="008E39EE"/>
    <w:rsid w:val="008E3E29"/>
    <w:rsid w:val="008E49AC"/>
    <w:rsid w:val="008E4E9C"/>
    <w:rsid w:val="008E5051"/>
    <w:rsid w:val="008E6115"/>
    <w:rsid w:val="008E6226"/>
    <w:rsid w:val="008E6B8B"/>
    <w:rsid w:val="008E737C"/>
    <w:rsid w:val="008E75CD"/>
    <w:rsid w:val="008E7D74"/>
    <w:rsid w:val="008E7FBF"/>
    <w:rsid w:val="008F074F"/>
    <w:rsid w:val="008F0816"/>
    <w:rsid w:val="008F0EFC"/>
    <w:rsid w:val="008F1189"/>
    <w:rsid w:val="008F14E6"/>
    <w:rsid w:val="008F1512"/>
    <w:rsid w:val="008F1B59"/>
    <w:rsid w:val="008F1DE0"/>
    <w:rsid w:val="008F25EE"/>
    <w:rsid w:val="008F27FF"/>
    <w:rsid w:val="008F35A9"/>
    <w:rsid w:val="008F3870"/>
    <w:rsid w:val="008F3E83"/>
    <w:rsid w:val="008F4265"/>
    <w:rsid w:val="008F437A"/>
    <w:rsid w:val="008F45D7"/>
    <w:rsid w:val="008F54BD"/>
    <w:rsid w:val="008F6021"/>
    <w:rsid w:val="008F633F"/>
    <w:rsid w:val="008F65E1"/>
    <w:rsid w:val="008F75DC"/>
    <w:rsid w:val="008F788D"/>
    <w:rsid w:val="008F7A68"/>
    <w:rsid w:val="009004C5"/>
    <w:rsid w:val="00900760"/>
    <w:rsid w:val="00901F33"/>
    <w:rsid w:val="00902274"/>
    <w:rsid w:val="00902400"/>
    <w:rsid w:val="00902DCA"/>
    <w:rsid w:val="009039A3"/>
    <w:rsid w:val="00904474"/>
    <w:rsid w:val="0090530F"/>
    <w:rsid w:val="00905DEC"/>
    <w:rsid w:val="0090713E"/>
    <w:rsid w:val="00907EEB"/>
    <w:rsid w:val="009105E1"/>
    <w:rsid w:val="00910B20"/>
    <w:rsid w:val="00910DA6"/>
    <w:rsid w:val="00910EB1"/>
    <w:rsid w:val="00910FB7"/>
    <w:rsid w:val="0091182D"/>
    <w:rsid w:val="009118CA"/>
    <w:rsid w:val="00911958"/>
    <w:rsid w:val="0091217B"/>
    <w:rsid w:val="00912B42"/>
    <w:rsid w:val="00913D11"/>
    <w:rsid w:val="0091465E"/>
    <w:rsid w:val="00914AB8"/>
    <w:rsid w:val="00914F30"/>
    <w:rsid w:val="0091557A"/>
    <w:rsid w:val="0091631A"/>
    <w:rsid w:val="0091676F"/>
    <w:rsid w:val="00916891"/>
    <w:rsid w:val="00916D0C"/>
    <w:rsid w:val="0091764B"/>
    <w:rsid w:val="00917CEC"/>
    <w:rsid w:val="00917D34"/>
    <w:rsid w:val="00920AAC"/>
    <w:rsid w:val="00920CCF"/>
    <w:rsid w:val="009211D7"/>
    <w:rsid w:val="0092153F"/>
    <w:rsid w:val="00921661"/>
    <w:rsid w:val="00921956"/>
    <w:rsid w:val="00921DD2"/>
    <w:rsid w:val="00922C73"/>
    <w:rsid w:val="00922CEA"/>
    <w:rsid w:val="0092395F"/>
    <w:rsid w:val="00924E6F"/>
    <w:rsid w:val="00924F4C"/>
    <w:rsid w:val="00925AF1"/>
    <w:rsid w:val="00925BE8"/>
    <w:rsid w:val="00926216"/>
    <w:rsid w:val="00926DFB"/>
    <w:rsid w:val="00927099"/>
    <w:rsid w:val="0092744F"/>
    <w:rsid w:val="00927498"/>
    <w:rsid w:val="009275F5"/>
    <w:rsid w:val="00927F29"/>
    <w:rsid w:val="009309B0"/>
    <w:rsid w:val="00930AA7"/>
    <w:rsid w:val="00930D3F"/>
    <w:rsid w:val="00931363"/>
    <w:rsid w:val="00931791"/>
    <w:rsid w:val="00933661"/>
    <w:rsid w:val="00933B8C"/>
    <w:rsid w:val="00933D59"/>
    <w:rsid w:val="00933DB7"/>
    <w:rsid w:val="00933E1A"/>
    <w:rsid w:val="009343FA"/>
    <w:rsid w:val="00934ED1"/>
    <w:rsid w:val="00935153"/>
    <w:rsid w:val="009351DB"/>
    <w:rsid w:val="0093554C"/>
    <w:rsid w:val="00935F6B"/>
    <w:rsid w:val="00936586"/>
    <w:rsid w:val="00936A07"/>
    <w:rsid w:val="00937212"/>
    <w:rsid w:val="009403D2"/>
    <w:rsid w:val="00941058"/>
    <w:rsid w:val="00941624"/>
    <w:rsid w:val="00941764"/>
    <w:rsid w:val="00941ECC"/>
    <w:rsid w:val="00942AC8"/>
    <w:rsid w:val="00942CFA"/>
    <w:rsid w:val="00942D53"/>
    <w:rsid w:val="00943078"/>
    <w:rsid w:val="00943141"/>
    <w:rsid w:val="00943749"/>
    <w:rsid w:val="00943846"/>
    <w:rsid w:val="0094387F"/>
    <w:rsid w:val="00943EC8"/>
    <w:rsid w:val="009440F6"/>
    <w:rsid w:val="00944127"/>
    <w:rsid w:val="009444B3"/>
    <w:rsid w:val="009446B5"/>
    <w:rsid w:val="00944797"/>
    <w:rsid w:val="0094509F"/>
    <w:rsid w:val="00945B36"/>
    <w:rsid w:val="00945C36"/>
    <w:rsid w:val="00945E4F"/>
    <w:rsid w:val="00945F6C"/>
    <w:rsid w:val="009467CC"/>
    <w:rsid w:val="00946E3E"/>
    <w:rsid w:val="0094720D"/>
    <w:rsid w:val="0094758B"/>
    <w:rsid w:val="009508ED"/>
    <w:rsid w:val="00950AF1"/>
    <w:rsid w:val="00950BC5"/>
    <w:rsid w:val="00950D18"/>
    <w:rsid w:val="0095192D"/>
    <w:rsid w:val="00951963"/>
    <w:rsid w:val="00951A70"/>
    <w:rsid w:val="00951D57"/>
    <w:rsid w:val="00951ECE"/>
    <w:rsid w:val="009525D9"/>
    <w:rsid w:val="0095272F"/>
    <w:rsid w:val="00952AEC"/>
    <w:rsid w:val="00952C08"/>
    <w:rsid w:val="00952C64"/>
    <w:rsid w:val="00953128"/>
    <w:rsid w:val="00953197"/>
    <w:rsid w:val="0095341C"/>
    <w:rsid w:val="0095379A"/>
    <w:rsid w:val="00953BDD"/>
    <w:rsid w:val="00953E8C"/>
    <w:rsid w:val="00954D4E"/>
    <w:rsid w:val="00954D71"/>
    <w:rsid w:val="009552D2"/>
    <w:rsid w:val="00955C94"/>
    <w:rsid w:val="00955FE8"/>
    <w:rsid w:val="009560A1"/>
    <w:rsid w:val="00956162"/>
    <w:rsid w:val="00956AD8"/>
    <w:rsid w:val="00956BF8"/>
    <w:rsid w:val="00956D15"/>
    <w:rsid w:val="0095740B"/>
    <w:rsid w:val="0095776E"/>
    <w:rsid w:val="009601FB"/>
    <w:rsid w:val="00960277"/>
    <w:rsid w:val="0096077B"/>
    <w:rsid w:val="00960AF6"/>
    <w:rsid w:val="00960CB3"/>
    <w:rsid w:val="00960FC1"/>
    <w:rsid w:val="0096112C"/>
    <w:rsid w:val="00961BCD"/>
    <w:rsid w:val="0096210F"/>
    <w:rsid w:val="009624A9"/>
    <w:rsid w:val="00962F2C"/>
    <w:rsid w:val="00962FAD"/>
    <w:rsid w:val="00963A81"/>
    <w:rsid w:val="00963C83"/>
    <w:rsid w:val="00963D1A"/>
    <w:rsid w:val="00965103"/>
    <w:rsid w:val="0096522C"/>
    <w:rsid w:val="0096562B"/>
    <w:rsid w:val="00965FCC"/>
    <w:rsid w:val="0096672C"/>
    <w:rsid w:val="00967DC6"/>
    <w:rsid w:val="00970378"/>
    <w:rsid w:val="009708E4"/>
    <w:rsid w:val="00970AC1"/>
    <w:rsid w:val="00970D84"/>
    <w:rsid w:val="00970EE5"/>
    <w:rsid w:val="00971038"/>
    <w:rsid w:val="00971B16"/>
    <w:rsid w:val="009724F9"/>
    <w:rsid w:val="009728C9"/>
    <w:rsid w:val="0097310C"/>
    <w:rsid w:val="009735E8"/>
    <w:rsid w:val="009744C1"/>
    <w:rsid w:val="00974845"/>
    <w:rsid w:val="00974963"/>
    <w:rsid w:val="00974C9D"/>
    <w:rsid w:val="009751DC"/>
    <w:rsid w:val="00975E25"/>
    <w:rsid w:val="0097636E"/>
    <w:rsid w:val="009768F4"/>
    <w:rsid w:val="0097727C"/>
    <w:rsid w:val="009772C5"/>
    <w:rsid w:val="009773A3"/>
    <w:rsid w:val="00977527"/>
    <w:rsid w:val="00980273"/>
    <w:rsid w:val="009802F2"/>
    <w:rsid w:val="009803DD"/>
    <w:rsid w:val="00980562"/>
    <w:rsid w:val="0098063E"/>
    <w:rsid w:val="00981135"/>
    <w:rsid w:val="0098139F"/>
    <w:rsid w:val="0098209F"/>
    <w:rsid w:val="00982EBB"/>
    <w:rsid w:val="0098318D"/>
    <w:rsid w:val="00983395"/>
    <w:rsid w:val="00983571"/>
    <w:rsid w:val="00983ED1"/>
    <w:rsid w:val="00984530"/>
    <w:rsid w:val="00984775"/>
    <w:rsid w:val="00984C0A"/>
    <w:rsid w:val="0098500C"/>
    <w:rsid w:val="0098500D"/>
    <w:rsid w:val="00985525"/>
    <w:rsid w:val="009858C1"/>
    <w:rsid w:val="009861C8"/>
    <w:rsid w:val="009866E5"/>
    <w:rsid w:val="00986709"/>
    <w:rsid w:val="009905D1"/>
    <w:rsid w:val="00990A91"/>
    <w:rsid w:val="00990B7E"/>
    <w:rsid w:val="00990C23"/>
    <w:rsid w:val="00990D0C"/>
    <w:rsid w:val="00990E00"/>
    <w:rsid w:val="009916EE"/>
    <w:rsid w:val="009924D3"/>
    <w:rsid w:val="0099294E"/>
    <w:rsid w:val="00992A5A"/>
    <w:rsid w:val="00992B12"/>
    <w:rsid w:val="0099426E"/>
    <w:rsid w:val="009943D4"/>
    <w:rsid w:val="00996093"/>
    <w:rsid w:val="009963A4"/>
    <w:rsid w:val="00997C63"/>
    <w:rsid w:val="00997D7E"/>
    <w:rsid w:val="009A03AE"/>
    <w:rsid w:val="009A064E"/>
    <w:rsid w:val="009A0990"/>
    <w:rsid w:val="009A17DE"/>
    <w:rsid w:val="009A20AD"/>
    <w:rsid w:val="009A2948"/>
    <w:rsid w:val="009A333F"/>
    <w:rsid w:val="009A391F"/>
    <w:rsid w:val="009A3C70"/>
    <w:rsid w:val="009A4519"/>
    <w:rsid w:val="009A4C96"/>
    <w:rsid w:val="009A5CE1"/>
    <w:rsid w:val="009A651C"/>
    <w:rsid w:val="009A7B48"/>
    <w:rsid w:val="009B00A7"/>
    <w:rsid w:val="009B0127"/>
    <w:rsid w:val="009B0391"/>
    <w:rsid w:val="009B09F5"/>
    <w:rsid w:val="009B1539"/>
    <w:rsid w:val="009B1546"/>
    <w:rsid w:val="009B19C4"/>
    <w:rsid w:val="009B23D0"/>
    <w:rsid w:val="009B24E7"/>
    <w:rsid w:val="009B2D67"/>
    <w:rsid w:val="009B3619"/>
    <w:rsid w:val="009B4178"/>
    <w:rsid w:val="009B4305"/>
    <w:rsid w:val="009B58A2"/>
    <w:rsid w:val="009B5B0E"/>
    <w:rsid w:val="009B60E6"/>
    <w:rsid w:val="009B6BBE"/>
    <w:rsid w:val="009B722D"/>
    <w:rsid w:val="009B7673"/>
    <w:rsid w:val="009C0B3E"/>
    <w:rsid w:val="009C16C0"/>
    <w:rsid w:val="009C20BB"/>
    <w:rsid w:val="009C2260"/>
    <w:rsid w:val="009C236A"/>
    <w:rsid w:val="009C2FF0"/>
    <w:rsid w:val="009C301B"/>
    <w:rsid w:val="009C3902"/>
    <w:rsid w:val="009C45FD"/>
    <w:rsid w:val="009C482B"/>
    <w:rsid w:val="009C4C28"/>
    <w:rsid w:val="009C4D72"/>
    <w:rsid w:val="009C51B9"/>
    <w:rsid w:val="009C5230"/>
    <w:rsid w:val="009C55ED"/>
    <w:rsid w:val="009C69CD"/>
    <w:rsid w:val="009C6A3E"/>
    <w:rsid w:val="009C7200"/>
    <w:rsid w:val="009C7375"/>
    <w:rsid w:val="009C7714"/>
    <w:rsid w:val="009D0EE5"/>
    <w:rsid w:val="009D1A33"/>
    <w:rsid w:val="009D1A83"/>
    <w:rsid w:val="009D1AF9"/>
    <w:rsid w:val="009D206D"/>
    <w:rsid w:val="009D28DB"/>
    <w:rsid w:val="009D2E4C"/>
    <w:rsid w:val="009D33B4"/>
    <w:rsid w:val="009D3CB1"/>
    <w:rsid w:val="009D57A3"/>
    <w:rsid w:val="009D6373"/>
    <w:rsid w:val="009D6610"/>
    <w:rsid w:val="009D686B"/>
    <w:rsid w:val="009D6996"/>
    <w:rsid w:val="009D7081"/>
    <w:rsid w:val="009D70A7"/>
    <w:rsid w:val="009D781B"/>
    <w:rsid w:val="009E002B"/>
    <w:rsid w:val="009E00B9"/>
    <w:rsid w:val="009E0109"/>
    <w:rsid w:val="009E014C"/>
    <w:rsid w:val="009E115A"/>
    <w:rsid w:val="009E16F8"/>
    <w:rsid w:val="009E272D"/>
    <w:rsid w:val="009E282B"/>
    <w:rsid w:val="009E3405"/>
    <w:rsid w:val="009E3515"/>
    <w:rsid w:val="009E44B5"/>
    <w:rsid w:val="009E4F38"/>
    <w:rsid w:val="009E5025"/>
    <w:rsid w:val="009E579C"/>
    <w:rsid w:val="009E5BAE"/>
    <w:rsid w:val="009E65A3"/>
    <w:rsid w:val="009E6DAC"/>
    <w:rsid w:val="009E70DD"/>
    <w:rsid w:val="009E7949"/>
    <w:rsid w:val="009E7F0E"/>
    <w:rsid w:val="009F00E6"/>
    <w:rsid w:val="009F11B6"/>
    <w:rsid w:val="009F19CC"/>
    <w:rsid w:val="009F1E04"/>
    <w:rsid w:val="009F2379"/>
    <w:rsid w:val="009F2A29"/>
    <w:rsid w:val="009F44E8"/>
    <w:rsid w:val="009F4610"/>
    <w:rsid w:val="009F461C"/>
    <w:rsid w:val="009F48C0"/>
    <w:rsid w:val="009F4982"/>
    <w:rsid w:val="009F4DC2"/>
    <w:rsid w:val="009F5511"/>
    <w:rsid w:val="009F55A5"/>
    <w:rsid w:val="009F5726"/>
    <w:rsid w:val="009F59BB"/>
    <w:rsid w:val="009F5AEA"/>
    <w:rsid w:val="009F5E99"/>
    <w:rsid w:val="009F5FB2"/>
    <w:rsid w:val="009F638F"/>
    <w:rsid w:val="009F6670"/>
    <w:rsid w:val="009F71CA"/>
    <w:rsid w:val="009F7499"/>
    <w:rsid w:val="009F779B"/>
    <w:rsid w:val="009F7F7A"/>
    <w:rsid w:val="00A00589"/>
    <w:rsid w:val="00A007CB"/>
    <w:rsid w:val="00A01DB0"/>
    <w:rsid w:val="00A02013"/>
    <w:rsid w:val="00A0218A"/>
    <w:rsid w:val="00A023A5"/>
    <w:rsid w:val="00A02E3E"/>
    <w:rsid w:val="00A02EF4"/>
    <w:rsid w:val="00A03A20"/>
    <w:rsid w:val="00A04500"/>
    <w:rsid w:val="00A0486B"/>
    <w:rsid w:val="00A053E2"/>
    <w:rsid w:val="00A05618"/>
    <w:rsid w:val="00A05C43"/>
    <w:rsid w:val="00A07185"/>
    <w:rsid w:val="00A0751F"/>
    <w:rsid w:val="00A07645"/>
    <w:rsid w:val="00A10661"/>
    <w:rsid w:val="00A10CCF"/>
    <w:rsid w:val="00A10E43"/>
    <w:rsid w:val="00A10FF1"/>
    <w:rsid w:val="00A11684"/>
    <w:rsid w:val="00A11E85"/>
    <w:rsid w:val="00A12BF2"/>
    <w:rsid w:val="00A12F2A"/>
    <w:rsid w:val="00A1337C"/>
    <w:rsid w:val="00A13822"/>
    <w:rsid w:val="00A14944"/>
    <w:rsid w:val="00A14A35"/>
    <w:rsid w:val="00A14CAF"/>
    <w:rsid w:val="00A152D1"/>
    <w:rsid w:val="00A156AC"/>
    <w:rsid w:val="00A163A7"/>
    <w:rsid w:val="00A1681D"/>
    <w:rsid w:val="00A16C64"/>
    <w:rsid w:val="00A16E90"/>
    <w:rsid w:val="00A173CF"/>
    <w:rsid w:val="00A173E6"/>
    <w:rsid w:val="00A1793A"/>
    <w:rsid w:val="00A20436"/>
    <w:rsid w:val="00A21391"/>
    <w:rsid w:val="00A21728"/>
    <w:rsid w:val="00A218F4"/>
    <w:rsid w:val="00A21B76"/>
    <w:rsid w:val="00A2230C"/>
    <w:rsid w:val="00A22C0C"/>
    <w:rsid w:val="00A2324B"/>
    <w:rsid w:val="00A23957"/>
    <w:rsid w:val="00A241A8"/>
    <w:rsid w:val="00A25028"/>
    <w:rsid w:val="00A26294"/>
    <w:rsid w:val="00A26B8B"/>
    <w:rsid w:val="00A26E02"/>
    <w:rsid w:val="00A27243"/>
    <w:rsid w:val="00A27DBA"/>
    <w:rsid w:val="00A30B1A"/>
    <w:rsid w:val="00A30E54"/>
    <w:rsid w:val="00A311D7"/>
    <w:rsid w:val="00A314BF"/>
    <w:rsid w:val="00A3202C"/>
    <w:rsid w:val="00A32506"/>
    <w:rsid w:val="00A32A15"/>
    <w:rsid w:val="00A32D22"/>
    <w:rsid w:val="00A33748"/>
    <w:rsid w:val="00A33935"/>
    <w:rsid w:val="00A3421A"/>
    <w:rsid w:val="00A34562"/>
    <w:rsid w:val="00A349D2"/>
    <w:rsid w:val="00A3531F"/>
    <w:rsid w:val="00A35FCC"/>
    <w:rsid w:val="00A372BD"/>
    <w:rsid w:val="00A37F57"/>
    <w:rsid w:val="00A40075"/>
    <w:rsid w:val="00A40C48"/>
    <w:rsid w:val="00A40F28"/>
    <w:rsid w:val="00A41684"/>
    <w:rsid w:val="00A416F9"/>
    <w:rsid w:val="00A41F7E"/>
    <w:rsid w:val="00A4284F"/>
    <w:rsid w:val="00A42F5F"/>
    <w:rsid w:val="00A43150"/>
    <w:rsid w:val="00A43A00"/>
    <w:rsid w:val="00A43AAF"/>
    <w:rsid w:val="00A440D3"/>
    <w:rsid w:val="00A4584E"/>
    <w:rsid w:val="00A459B0"/>
    <w:rsid w:val="00A4606E"/>
    <w:rsid w:val="00A4607A"/>
    <w:rsid w:val="00A4627F"/>
    <w:rsid w:val="00A462C9"/>
    <w:rsid w:val="00A46B65"/>
    <w:rsid w:val="00A46D42"/>
    <w:rsid w:val="00A47260"/>
    <w:rsid w:val="00A47371"/>
    <w:rsid w:val="00A4757E"/>
    <w:rsid w:val="00A50BEE"/>
    <w:rsid w:val="00A50F34"/>
    <w:rsid w:val="00A51BE0"/>
    <w:rsid w:val="00A51BFE"/>
    <w:rsid w:val="00A525DE"/>
    <w:rsid w:val="00A5266F"/>
    <w:rsid w:val="00A52D19"/>
    <w:rsid w:val="00A52E4F"/>
    <w:rsid w:val="00A531C7"/>
    <w:rsid w:val="00A53F73"/>
    <w:rsid w:val="00A54935"/>
    <w:rsid w:val="00A54C49"/>
    <w:rsid w:val="00A55D63"/>
    <w:rsid w:val="00A560DA"/>
    <w:rsid w:val="00A56721"/>
    <w:rsid w:val="00A56D4B"/>
    <w:rsid w:val="00A57671"/>
    <w:rsid w:val="00A57734"/>
    <w:rsid w:val="00A5776C"/>
    <w:rsid w:val="00A607C2"/>
    <w:rsid w:val="00A61161"/>
    <w:rsid w:val="00A619E7"/>
    <w:rsid w:val="00A61D32"/>
    <w:rsid w:val="00A61FFA"/>
    <w:rsid w:val="00A62472"/>
    <w:rsid w:val="00A624BF"/>
    <w:rsid w:val="00A626D3"/>
    <w:rsid w:val="00A62C9E"/>
    <w:rsid w:val="00A6319B"/>
    <w:rsid w:val="00A63AA0"/>
    <w:rsid w:val="00A63DAF"/>
    <w:rsid w:val="00A64FEB"/>
    <w:rsid w:val="00A65206"/>
    <w:rsid w:val="00A65427"/>
    <w:rsid w:val="00A6588E"/>
    <w:rsid w:val="00A663D1"/>
    <w:rsid w:val="00A6653C"/>
    <w:rsid w:val="00A67409"/>
    <w:rsid w:val="00A70214"/>
    <w:rsid w:val="00A70817"/>
    <w:rsid w:val="00A709B4"/>
    <w:rsid w:val="00A70A84"/>
    <w:rsid w:val="00A70AAA"/>
    <w:rsid w:val="00A70BDF"/>
    <w:rsid w:val="00A71D16"/>
    <w:rsid w:val="00A71DF8"/>
    <w:rsid w:val="00A723FE"/>
    <w:rsid w:val="00A7272A"/>
    <w:rsid w:val="00A72754"/>
    <w:rsid w:val="00A72E20"/>
    <w:rsid w:val="00A731B7"/>
    <w:rsid w:val="00A745DA"/>
    <w:rsid w:val="00A7467D"/>
    <w:rsid w:val="00A748C6"/>
    <w:rsid w:val="00A75144"/>
    <w:rsid w:val="00A7520A"/>
    <w:rsid w:val="00A75CC5"/>
    <w:rsid w:val="00A76296"/>
    <w:rsid w:val="00A76BB7"/>
    <w:rsid w:val="00A76C52"/>
    <w:rsid w:val="00A7727D"/>
    <w:rsid w:val="00A8065C"/>
    <w:rsid w:val="00A80859"/>
    <w:rsid w:val="00A80A8A"/>
    <w:rsid w:val="00A80B88"/>
    <w:rsid w:val="00A81027"/>
    <w:rsid w:val="00A81C7A"/>
    <w:rsid w:val="00A81D92"/>
    <w:rsid w:val="00A81DB9"/>
    <w:rsid w:val="00A822C8"/>
    <w:rsid w:val="00A838D2"/>
    <w:rsid w:val="00A83E86"/>
    <w:rsid w:val="00A847BC"/>
    <w:rsid w:val="00A849EB"/>
    <w:rsid w:val="00A8628A"/>
    <w:rsid w:val="00A8758F"/>
    <w:rsid w:val="00A8776A"/>
    <w:rsid w:val="00A87C6E"/>
    <w:rsid w:val="00A90D09"/>
    <w:rsid w:val="00A91652"/>
    <w:rsid w:val="00A91E3C"/>
    <w:rsid w:val="00A92423"/>
    <w:rsid w:val="00A92A5C"/>
    <w:rsid w:val="00A94328"/>
    <w:rsid w:val="00A94C0F"/>
    <w:rsid w:val="00A94C35"/>
    <w:rsid w:val="00A95BB0"/>
    <w:rsid w:val="00A9768B"/>
    <w:rsid w:val="00A97AF8"/>
    <w:rsid w:val="00A97B42"/>
    <w:rsid w:val="00AA05D7"/>
    <w:rsid w:val="00AA0BB8"/>
    <w:rsid w:val="00AA1279"/>
    <w:rsid w:val="00AA13B0"/>
    <w:rsid w:val="00AA2693"/>
    <w:rsid w:val="00AA2E8A"/>
    <w:rsid w:val="00AA4A6A"/>
    <w:rsid w:val="00AA4C99"/>
    <w:rsid w:val="00AA4D53"/>
    <w:rsid w:val="00AA54D5"/>
    <w:rsid w:val="00AA560B"/>
    <w:rsid w:val="00AA63B8"/>
    <w:rsid w:val="00AA687F"/>
    <w:rsid w:val="00AA69A0"/>
    <w:rsid w:val="00AA6A92"/>
    <w:rsid w:val="00AA6B9B"/>
    <w:rsid w:val="00AA6E43"/>
    <w:rsid w:val="00AA70EC"/>
    <w:rsid w:val="00AA72AF"/>
    <w:rsid w:val="00AA74BA"/>
    <w:rsid w:val="00AB01AF"/>
    <w:rsid w:val="00AB10C9"/>
    <w:rsid w:val="00AB1B96"/>
    <w:rsid w:val="00AB21AC"/>
    <w:rsid w:val="00AB31E2"/>
    <w:rsid w:val="00AB3955"/>
    <w:rsid w:val="00AB3E42"/>
    <w:rsid w:val="00AB4BD2"/>
    <w:rsid w:val="00AB5482"/>
    <w:rsid w:val="00AB56E2"/>
    <w:rsid w:val="00AB58A2"/>
    <w:rsid w:val="00AB5C58"/>
    <w:rsid w:val="00AB61CF"/>
    <w:rsid w:val="00AB6423"/>
    <w:rsid w:val="00AB6EE3"/>
    <w:rsid w:val="00AB7E9C"/>
    <w:rsid w:val="00AC0764"/>
    <w:rsid w:val="00AC0B90"/>
    <w:rsid w:val="00AC0D6E"/>
    <w:rsid w:val="00AC1078"/>
    <w:rsid w:val="00AC1382"/>
    <w:rsid w:val="00AC1C1E"/>
    <w:rsid w:val="00AC32B3"/>
    <w:rsid w:val="00AC48A4"/>
    <w:rsid w:val="00AC48E0"/>
    <w:rsid w:val="00AC510D"/>
    <w:rsid w:val="00AC56CA"/>
    <w:rsid w:val="00AC5A8F"/>
    <w:rsid w:val="00AC668E"/>
    <w:rsid w:val="00AC6CAC"/>
    <w:rsid w:val="00AC6E7C"/>
    <w:rsid w:val="00AC7147"/>
    <w:rsid w:val="00AC7566"/>
    <w:rsid w:val="00AC7C17"/>
    <w:rsid w:val="00AC7D8C"/>
    <w:rsid w:val="00AD080D"/>
    <w:rsid w:val="00AD0859"/>
    <w:rsid w:val="00AD0891"/>
    <w:rsid w:val="00AD0BAA"/>
    <w:rsid w:val="00AD0BB6"/>
    <w:rsid w:val="00AD0F58"/>
    <w:rsid w:val="00AD12B4"/>
    <w:rsid w:val="00AD12BA"/>
    <w:rsid w:val="00AD1EB5"/>
    <w:rsid w:val="00AD20F5"/>
    <w:rsid w:val="00AD21A1"/>
    <w:rsid w:val="00AD2D5B"/>
    <w:rsid w:val="00AD2EE8"/>
    <w:rsid w:val="00AD2EF2"/>
    <w:rsid w:val="00AD34BC"/>
    <w:rsid w:val="00AD3F3A"/>
    <w:rsid w:val="00AD48C8"/>
    <w:rsid w:val="00AD5297"/>
    <w:rsid w:val="00AD52AE"/>
    <w:rsid w:val="00AD56CD"/>
    <w:rsid w:val="00AD5E1E"/>
    <w:rsid w:val="00AD619D"/>
    <w:rsid w:val="00AD748D"/>
    <w:rsid w:val="00AD7C0D"/>
    <w:rsid w:val="00AE0209"/>
    <w:rsid w:val="00AE0619"/>
    <w:rsid w:val="00AE084C"/>
    <w:rsid w:val="00AE09C0"/>
    <w:rsid w:val="00AE136B"/>
    <w:rsid w:val="00AE1650"/>
    <w:rsid w:val="00AE1A4A"/>
    <w:rsid w:val="00AE1F5B"/>
    <w:rsid w:val="00AE29FC"/>
    <w:rsid w:val="00AE30BA"/>
    <w:rsid w:val="00AE37DC"/>
    <w:rsid w:val="00AE37E9"/>
    <w:rsid w:val="00AE3969"/>
    <w:rsid w:val="00AE3D86"/>
    <w:rsid w:val="00AE3F5C"/>
    <w:rsid w:val="00AE3FEE"/>
    <w:rsid w:val="00AE3FF9"/>
    <w:rsid w:val="00AE42CE"/>
    <w:rsid w:val="00AE5085"/>
    <w:rsid w:val="00AE586C"/>
    <w:rsid w:val="00AE5FA8"/>
    <w:rsid w:val="00AE6359"/>
    <w:rsid w:val="00AE6BA9"/>
    <w:rsid w:val="00AE76D0"/>
    <w:rsid w:val="00AF09F4"/>
    <w:rsid w:val="00AF0B0B"/>
    <w:rsid w:val="00AF1D80"/>
    <w:rsid w:val="00AF234A"/>
    <w:rsid w:val="00AF2709"/>
    <w:rsid w:val="00AF2E3F"/>
    <w:rsid w:val="00AF302D"/>
    <w:rsid w:val="00AF3830"/>
    <w:rsid w:val="00AF4035"/>
    <w:rsid w:val="00AF45B5"/>
    <w:rsid w:val="00AF5629"/>
    <w:rsid w:val="00AF56A5"/>
    <w:rsid w:val="00AF59BA"/>
    <w:rsid w:val="00AF5DEF"/>
    <w:rsid w:val="00AF62D4"/>
    <w:rsid w:val="00AF72D3"/>
    <w:rsid w:val="00AF7BFF"/>
    <w:rsid w:val="00B006AC"/>
    <w:rsid w:val="00B009DE"/>
    <w:rsid w:val="00B016AC"/>
    <w:rsid w:val="00B017D5"/>
    <w:rsid w:val="00B01FAF"/>
    <w:rsid w:val="00B029FB"/>
    <w:rsid w:val="00B02A2E"/>
    <w:rsid w:val="00B02BEC"/>
    <w:rsid w:val="00B04CB1"/>
    <w:rsid w:val="00B05011"/>
    <w:rsid w:val="00B05400"/>
    <w:rsid w:val="00B058BC"/>
    <w:rsid w:val="00B05BFF"/>
    <w:rsid w:val="00B05CA7"/>
    <w:rsid w:val="00B05FAF"/>
    <w:rsid w:val="00B06ADF"/>
    <w:rsid w:val="00B07079"/>
    <w:rsid w:val="00B0764A"/>
    <w:rsid w:val="00B07D70"/>
    <w:rsid w:val="00B10284"/>
    <w:rsid w:val="00B108BB"/>
    <w:rsid w:val="00B108F7"/>
    <w:rsid w:val="00B1092F"/>
    <w:rsid w:val="00B1101F"/>
    <w:rsid w:val="00B11366"/>
    <w:rsid w:val="00B11E7A"/>
    <w:rsid w:val="00B126E2"/>
    <w:rsid w:val="00B12A10"/>
    <w:rsid w:val="00B12EF0"/>
    <w:rsid w:val="00B132C2"/>
    <w:rsid w:val="00B133C8"/>
    <w:rsid w:val="00B13C1F"/>
    <w:rsid w:val="00B14769"/>
    <w:rsid w:val="00B14AA6"/>
    <w:rsid w:val="00B15746"/>
    <w:rsid w:val="00B15E31"/>
    <w:rsid w:val="00B15E8D"/>
    <w:rsid w:val="00B165F9"/>
    <w:rsid w:val="00B169B4"/>
    <w:rsid w:val="00B16BDB"/>
    <w:rsid w:val="00B17246"/>
    <w:rsid w:val="00B172D8"/>
    <w:rsid w:val="00B173AB"/>
    <w:rsid w:val="00B174CE"/>
    <w:rsid w:val="00B2020A"/>
    <w:rsid w:val="00B205BA"/>
    <w:rsid w:val="00B2082F"/>
    <w:rsid w:val="00B209C3"/>
    <w:rsid w:val="00B20BEE"/>
    <w:rsid w:val="00B210F2"/>
    <w:rsid w:val="00B21A28"/>
    <w:rsid w:val="00B21BF1"/>
    <w:rsid w:val="00B226BF"/>
    <w:rsid w:val="00B22DD9"/>
    <w:rsid w:val="00B23030"/>
    <w:rsid w:val="00B2319B"/>
    <w:rsid w:val="00B23245"/>
    <w:rsid w:val="00B23515"/>
    <w:rsid w:val="00B23921"/>
    <w:rsid w:val="00B23C2B"/>
    <w:rsid w:val="00B23F11"/>
    <w:rsid w:val="00B2511F"/>
    <w:rsid w:val="00B251F7"/>
    <w:rsid w:val="00B25581"/>
    <w:rsid w:val="00B26D79"/>
    <w:rsid w:val="00B27A93"/>
    <w:rsid w:val="00B30305"/>
    <w:rsid w:val="00B3112B"/>
    <w:rsid w:val="00B31312"/>
    <w:rsid w:val="00B31357"/>
    <w:rsid w:val="00B314D3"/>
    <w:rsid w:val="00B318E3"/>
    <w:rsid w:val="00B3236B"/>
    <w:rsid w:val="00B326E3"/>
    <w:rsid w:val="00B32B52"/>
    <w:rsid w:val="00B33104"/>
    <w:rsid w:val="00B3335F"/>
    <w:rsid w:val="00B34101"/>
    <w:rsid w:val="00B3436C"/>
    <w:rsid w:val="00B35433"/>
    <w:rsid w:val="00B35606"/>
    <w:rsid w:val="00B35DB5"/>
    <w:rsid w:val="00B35F9F"/>
    <w:rsid w:val="00B37125"/>
    <w:rsid w:val="00B37297"/>
    <w:rsid w:val="00B37F55"/>
    <w:rsid w:val="00B44BF1"/>
    <w:rsid w:val="00B456D5"/>
    <w:rsid w:val="00B459C4"/>
    <w:rsid w:val="00B45E85"/>
    <w:rsid w:val="00B46A01"/>
    <w:rsid w:val="00B47EAE"/>
    <w:rsid w:val="00B47F1F"/>
    <w:rsid w:val="00B5028C"/>
    <w:rsid w:val="00B5050B"/>
    <w:rsid w:val="00B50757"/>
    <w:rsid w:val="00B5093F"/>
    <w:rsid w:val="00B50A17"/>
    <w:rsid w:val="00B51110"/>
    <w:rsid w:val="00B512C6"/>
    <w:rsid w:val="00B51303"/>
    <w:rsid w:val="00B51320"/>
    <w:rsid w:val="00B51CF4"/>
    <w:rsid w:val="00B551FE"/>
    <w:rsid w:val="00B55C9D"/>
    <w:rsid w:val="00B56E03"/>
    <w:rsid w:val="00B57230"/>
    <w:rsid w:val="00B57EDD"/>
    <w:rsid w:val="00B60CFC"/>
    <w:rsid w:val="00B61A2B"/>
    <w:rsid w:val="00B621BD"/>
    <w:rsid w:val="00B62A0E"/>
    <w:rsid w:val="00B63101"/>
    <w:rsid w:val="00B63272"/>
    <w:rsid w:val="00B632AA"/>
    <w:rsid w:val="00B6390C"/>
    <w:rsid w:val="00B645F3"/>
    <w:rsid w:val="00B64741"/>
    <w:rsid w:val="00B64D0F"/>
    <w:rsid w:val="00B64DE2"/>
    <w:rsid w:val="00B66522"/>
    <w:rsid w:val="00B667C4"/>
    <w:rsid w:val="00B66B78"/>
    <w:rsid w:val="00B66C43"/>
    <w:rsid w:val="00B67713"/>
    <w:rsid w:val="00B6782C"/>
    <w:rsid w:val="00B67CF2"/>
    <w:rsid w:val="00B700BF"/>
    <w:rsid w:val="00B703A8"/>
    <w:rsid w:val="00B708BC"/>
    <w:rsid w:val="00B70A06"/>
    <w:rsid w:val="00B71133"/>
    <w:rsid w:val="00B71155"/>
    <w:rsid w:val="00B715FB"/>
    <w:rsid w:val="00B72A67"/>
    <w:rsid w:val="00B72BD6"/>
    <w:rsid w:val="00B7352E"/>
    <w:rsid w:val="00B73A13"/>
    <w:rsid w:val="00B73DD7"/>
    <w:rsid w:val="00B740A5"/>
    <w:rsid w:val="00B74BB6"/>
    <w:rsid w:val="00B74C8A"/>
    <w:rsid w:val="00B74E36"/>
    <w:rsid w:val="00B75140"/>
    <w:rsid w:val="00B760EF"/>
    <w:rsid w:val="00B764EB"/>
    <w:rsid w:val="00B80C53"/>
    <w:rsid w:val="00B80E85"/>
    <w:rsid w:val="00B81147"/>
    <w:rsid w:val="00B8116C"/>
    <w:rsid w:val="00B81DD2"/>
    <w:rsid w:val="00B83C95"/>
    <w:rsid w:val="00B83E4B"/>
    <w:rsid w:val="00B84039"/>
    <w:rsid w:val="00B84CA5"/>
    <w:rsid w:val="00B85077"/>
    <w:rsid w:val="00B8552C"/>
    <w:rsid w:val="00B85627"/>
    <w:rsid w:val="00B86164"/>
    <w:rsid w:val="00B866D5"/>
    <w:rsid w:val="00B869F8"/>
    <w:rsid w:val="00B8720B"/>
    <w:rsid w:val="00B87D0E"/>
    <w:rsid w:val="00B87E84"/>
    <w:rsid w:val="00B87F37"/>
    <w:rsid w:val="00B9008E"/>
    <w:rsid w:val="00B90233"/>
    <w:rsid w:val="00B90C7C"/>
    <w:rsid w:val="00B928FE"/>
    <w:rsid w:val="00B92914"/>
    <w:rsid w:val="00B92E1F"/>
    <w:rsid w:val="00B93021"/>
    <w:rsid w:val="00B9344D"/>
    <w:rsid w:val="00B936C2"/>
    <w:rsid w:val="00B93A5B"/>
    <w:rsid w:val="00B93E3B"/>
    <w:rsid w:val="00B93F65"/>
    <w:rsid w:val="00B94739"/>
    <w:rsid w:val="00B9482D"/>
    <w:rsid w:val="00B94F3A"/>
    <w:rsid w:val="00B950C4"/>
    <w:rsid w:val="00B9510A"/>
    <w:rsid w:val="00B95119"/>
    <w:rsid w:val="00B966B2"/>
    <w:rsid w:val="00B96E46"/>
    <w:rsid w:val="00B974D8"/>
    <w:rsid w:val="00B97DCB"/>
    <w:rsid w:val="00B97EFB"/>
    <w:rsid w:val="00B97FBE"/>
    <w:rsid w:val="00BA00E0"/>
    <w:rsid w:val="00BA026D"/>
    <w:rsid w:val="00BA047E"/>
    <w:rsid w:val="00BA2539"/>
    <w:rsid w:val="00BA26C0"/>
    <w:rsid w:val="00BA41F3"/>
    <w:rsid w:val="00BA4480"/>
    <w:rsid w:val="00BA4853"/>
    <w:rsid w:val="00BA494F"/>
    <w:rsid w:val="00BA4AA1"/>
    <w:rsid w:val="00BA54A5"/>
    <w:rsid w:val="00BA68A5"/>
    <w:rsid w:val="00BA69D8"/>
    <w:rsid w:val="00BA6F29"/>
    <w:rsid w:val="00BA7A42"/>
    <w:rsid w:val="00BB0001"/>
    <w:rsid w:val="00BB05E3"/>
    <w:rsid w:val="00BB0DCD"/>
    <w:rsid w:val="00BB1415"/>
    <w:rsid w:val="00BB1E1C"/>
    <w:rsid w:val="00BB1ED9"/>
    <w:rsid w:val="00BB2806"/>
    <w:rsid w:val="00BB2ACB"/>
    <w:rsid w:val="00BB2B1A"/>
    <w:rsid w:val="00BB31EF"/>
    <w:rsid w:val="00BB3ED0"/>
    <w:rsid w:val="00BB4DD4"/>
    <w:rsid w:val="00BB4E95"/>
    <w:rsid w:val="00BB62EA"/>
    <w:rsid w:val="00BB6669"/>
    <w:rsid w:val="00BB66B5"/>
    <w:rsid w:val="00BB746F"/>
    <w:rsid w:val="00BB7ACC"/>
    <w:rsid w:val="00BB7E28"/>
    <w:rsid w:val="00BB7FEF"/>
    <w:rsid w:val="00BC00B1"/>
    <w:rsid w:val="00BC0556"/>
    <w:rsid w:val="00BC0B74"/>
    <w:rsid w:val="00BC0C12"/>
    <w:rsid w:val="00BC0D04"/>
    <w:rsid w:val="00BC0D9F"/>
    <w:rsid w:val="00BC0DFE"/>
    <w:rsid w:val="00BC1949"/>
    <w:rsid w:val="00BC1C34"/>
    <w:rsid w:val="00BC22D1"/>
    <w:rsid w:val="00BC2572"/>
    <w:rsid w:val="00BC2815"/>
    <w:rsid w:val="00BC2928"/>
    <w:rsid w:val="00BC2B98"/>
    <w:rsid w:val="00BC47A0"/>
    <w:rsid w:val="00BC4807"/>
    <w:rsid w:val="00BC4958"/>
    <w:rsid w:val="00BC4AAC"/>
    <w:rsid w:val="00BC5158"/>
    <w:rsid w:val="00BC5CC4"/>
    <w:rsid w:val="00BC6EA2"/>
    <w:rsid w:val="00BC73EE"/>
    <w:rsid w:val="00BC7795"/>
    <w:rsid w:val="00BC7C08"/>
    <w:rsid w:val="00BD0164"/>
    <w:rsid w:val="00BD0D5F"/>
    <w:rsid w:val="00BD0D68"/>
    <w:rsid w:val="00BD1D52"/>
    <w:rsid w:val="00BD1F39"/>
    <w:rsid w:val="00BD2660"/>
    <w:rsid w:val="00BD2D57"/>
    <w:rsid w:val="00BD2E31"/>
    <w:rsid w:val="00BD2E39"/>
    <w:rsid w:val="00BD309D"/>
    <w:rsid w:val="00BD32C6"/>
    <w:rsid w:val="00BD3459"/>
    <w:rsid w:val="00BD3A00"/>
    <w:rsid w:val="00BD3A2C"/>
    <w:rsid w:val="00BD3D99"/>
    <w:rsid w:val="00BD4011"/>
    <w:rsid w:val="00BD431E"/>
    <w:rsid w:val="00BD46ED"/>
    <w:rsid w:val="00BD4A80"/>
    <w:rsid w:val="00BD62BB"/>
    <w:rsid w:val="00BD687F"/>
    <w:rsid w:val="00BD6E95"/>
    <w:rsid w:val="00BD6F50"/>
    <w:rsid w:val="00BD71A8"/>
    <w:rsid w:val="00BD756F"/>
    <w:rsid w:val="00BD7918"/>
    <w:rsid w:val="00BD797A"/>
    <w:rsid w:val="00BD7B7A"/>
    <w:rsid w:val="00BD7D05"/>
    <w:rsid w:val="00BE12EF"/>
    <w:rsid w:val="00BE1585"/>
    <w:rsid w:val="00BE19A6"/>
    <w:rsid w:val="00BE2315"/>
    <w:rsid w:val="00BE2DF0"/>
    <w:rsid w:val="00BE3E8D"/>
    <w:rsid w:val="00BE42EF"/>
    <w:rsid w:val="00BE4FD1"/>
    <w:rsid w:val="00BE5272"/>
    <w:rsid w:val="00BE700B"/>
    <w:rsid w:val="00BE73FA"/>
    <w:rsid w:val="00BE78E3"/>
    <w:rsid w:val="00BE79C1"/>
    <w:rsid w:val="00BE7B5A"/>
    <w:rsid w:val="00BF02A3"/>
    <w:rsid w:val="00BF066C"/>
    <w:rsid w:val="00BF12A8"/>
    <w:rsid w:val="00BF17F8"/>
    <w:rsid w:val="00BF1C54"/>
    <w:rsid w:val="00BF1D74"/>
    <w:rsid w:val="00BF28DA"/>
    <w:rsid w:val="00BF2A1F"/>
    <w:rsid w:val="00BF2EE8"/>
    <w:rsid w:val="00BF3731"/>
    <w:rsid w:val="00BF3B3C"/>
    <w:rsid w:val="00BF3DEA"/>
    <w:rsid w:val="00BF4BA8"/>
    <w:rsid w:val="00BF4EAE"/>
    <w:rsid w:val="00BF5346"/>
    <w:rsid w:val="00BF62C3"/>
    <w:rsid w:val="00BF6B3B"/>
    <w:rsid w:val="00BF6BAC"/>
    <w:rsid w:val="00BF700D"/>
    <w:rsid w:val="00BF76A6"/>
    <w:rsid w:val="00BF7A5D"/>
    <w:rsid w:val="00C01BF3"/>
    <w:rsid w:val="00C01E29"/>
    <w:rsid w:val="00C023F7"/>
    <w:rsid w:val="00C0281C"/>
    <w:rsid w:val="00C0292F"/>
    <w:rsid w:val="00C02B50"/>
    <w:rsid w:val="00C02CB8"/>
    <w:rsid w:val="00C02F45"/>
    <w:rsid w:val="00C03AC9"/>
    <w:rsid w:val="00C03F20"/>
    <w:rsid w:val="00C0431B"/>
    <w:rsid w:val="00C04784"/>
    <w:rsid w:val="00C04DF0"/>
    <w:rsid w:val="00C05570"/>
    <w:rsid w:val="00C05E54"/>
    <w:rsid w:val="00C0633A"/>
    <w:rsid w:val="00C06DBF"/>
    <w:rsid w:val="00C077AF"/>
    <w:rsid w:val="00C07EEC"/>
    <w:rsid w:val="00C10949"/>
    <w:rsid w:val="00C1096A"/>
    <w:rsid w:val="00C11213"/>
    <w:rsid w:val="00C116EA"/>
    <w:rsid w:val="00C1197F"/>
    <w:rsid w:val="00C12246"/>
    <w:rsid w:val="00C12844"/>
    <w:rsid w:val="00C13094"/>
    <w:rsid w:val="00C130BD"/>
    <w:rsid w:val="00C13284"/>
    <w:rsid w:val="00C1340E"/>
    <w:rsid w:val="00C1346C"/>
    <w:rsid w:val="00C136E1"/>
    <w:rsid w:val="00C137BE"/>
    <w:rsid w:val="00C13A35"/>
    <w:rsid w:val="00C14DE9"/>
    <w:rsid w:val="00C15B54"/>
    <w:rsid w:val="00C1715A"/>
    <w:rsid w:val="00C17782"/>
    <w:rsid w:val="00C200F1"/>
    <w:rsid w:val="00C20181"/>
    <w:rsid w:val="00C20240"/>
    <w:rsid w:val="00C2190C"/>
    <w:rsid w:val="00C21C5A"/>
    <w:rsid w:val="00C225AF"/>
    <w:rsid w:val="00C226BF"/>
    <w:rsid w:val="00C22C4C"/>
    <w:rsid w:val="00C22D79"/>
    <w:rsid w:val="00C22FAD"/>
    <w:rsid w:val="00C23095"/>
    <w:rsid w:val="00C234C8"/>
    <w:rsid w:val="00C23516"/>
    <w:rsid w:val="00C24049"/>
    <w:rsid w:val="00C24444"/>
    <w:rsid w:val="00C247D9"/>
    <w:rsid w:val="00C24833"/>
    <w:rsid w:val="00C251BC"/>
    <w:rsid w:val="00C2543E"/>
    <w:rsid w:val="00C2582B"/>
    <w:rsid w:val="00C25D30"/>
    <w:rsid w:val="00C26039"/>
    <w:rsid w:val="00C2653F"/>
    <w:rsid w:val="00C269AC"/>
    <w:rsid w:val="00C273C2"/>
    <w:rsid w:val="00C27D99"/>
    <w:rsid w:val="00C30459"/>
    <w:rsid w:val="00C30E42"/>
    <w:rsid w:val="00C315A5"/>
    <w:rsid w:val="00C31765"/>
    <w:rsid w:val="00C31846"/>
    <w:rsid w:val="00C319C4"/>
    <w:rsid w:val="00C3229B"/>
    <w:rsid w:val="00C322D6"/>
    <w:rsid w:val="00C32EA2"/>
    <w:rsid w:val="00C3322C"/>
    <w:rsid w:val="00C3350A"/>
    <w:rsid w:val="00C33521"/>
    <w:rsid w:val="00C33C78"/>
    <w:rsid w:val="00C3401A"/>
    <w:rsid w:val="00C343F5"/>
    <w:rsid w:val="00C35DFE"/>
    <w:rsid w:val="00C35E67"/>
    <w:rsid w:val="00C36427"/>
    <w:rsid w:val="00C36A6D"/>
    <w:rsid w:val="00C37195"/>
    <w:rsid w:val="00C3723F"/>
    <w:rsid w:val="00C4006E"/>
    <w:rsid w:val="00C40FAF"/>
    <w:rsid w:val="00C4103F"/>
    <w:rsid w:val="00C4129C"/>
    <w:rsid w:val="00C41E57"/>
    <w:rsid w:val="00C42443"/>
    <w:rsid w:val="00C426C0"/>
    <w:rsid w:val="00C42C8A"/>
    <w:rsid w:val="00C43077"/>
    <w:rsid w:val="00C4390A"/>
    <w:rsid w:val="00C44277"/>
    <w:rsid w:val="00C4436B"/>
    <w:rsid w:val="00C44884"/>
    <w:rsid w:val="00C458A2"/>
    <w:rsid w:val="00C45BA5"/>
    <w:rsid w:val="00C45D73"/>
    <w:rsid w:val="00C46088"/>
    <w:rsid w:val="00C4610F"/>
    <w:rsid w:val="00C46DF3"/>
    <w:rsid w:val="00C46E99"/>
    <w:rsid w:val="00C470A2"/>
    <w:rsid w:val="00C4721A"/>
    <w:rsid w:val="00C474FC"/>
    <w:rsid w:val="00C47CB7"/>
    <w:rsid w:val="00C505AD"/>
    <w:rsid w:val="00C50A0B"/>
    <w:rsid w:val="00C519D2"/>
    <w:rsid w:val="00C51A79"/>
    <w:rsid w:val="00C51E4F"/>
    <w:rsid w:val="00C5272D"/>
    <w:rsid w:val="00C52999"/>
    <w:rsid w:val="00C53C97"/>
    <w:rsid w:val="00C540DE"/>
    <w:rsid w:val="00C54E26"/>
    <w:rsid w:val="00C55106"/>
    <w:rsid w:val="00C55F5D"/>
    <w:rsid w:val="00C561C7"/>
    <w:rsid w:val="00C56719"/>
    <w:rsid w:val="00C56F53"/>
    <w:rsid w:val="00C57431"/>
    <w:rsid w:val="00C5743D"/>
    <w:rsid w:val="00C5746B"/>
    <w:rsid w:val="00C57B97"/>
    <w:rsid w:val="00C60389"/>
    <w:rsid w:val="00C6043A"/>
    <w:rsid w:val="00C60499"/>
    <w:rsid w:val="00C604EE"/>
    <w:rsid w:val="00C6064D"/>
    <w:rsid w:val="00C60803"/>
    <w:rsid w:val="00C60D9A"/>
    <w:rsid w:val="00C60F8B"/>
    <w:rsid w:val="00C61AFC"/>
    <w:rsid w:val="00C61CE0"/>
    <w:rsid w:val="00C622D6"/>
    <w:rsid w:val="00C625E3"/>
    <w:rsid w:val="00C6312A"/>
    <w:rsid w:val="00C6395D"/>
    <w:rsid w:val="00C639CB"/>
    <w:rsid w:val="00C63C26"/>
    <w:rsid w:val="00C63D09"/>
    <w:rsid w:val="00C64188"/>
    <w:rsid w:val="00C647FB"/>
    <w:rsid w:val="00C65956"/>
    <w:rsid w:val="00C66687"/>
    <w:rsid w:val="00C66C5F"/>
    <w:rsid w:val="00C66EC7"/>
    <w:rsid w:val="00C67304"/>
    <w:rsid w:val="00C6782F"/>
    <w:rsid w:val="00C679A1"/>
    <w:rsid w:val="00C7028E"/>
    <w:rsid w:val="00C702EF"/>
    <w:rsid w:val="00C70365"/>
    <w:rsid w:val="00C7087C"/>
    <w:rsid w:val="00C7152A"/>
    <w:rsid w:val="00C71548"/>
    <w:rsid w:val="00C715C7"/>
    <w:rsid w:val="00C71C3D"/>
    <w:rsid w:val="00C7207F"/>
    <w:rsid w:val="00C72085"/>
    <w:rsid w:val="00C721D4"/>
    <w:rsid w:val="00C72C40"/>
    <w:rsid w:val="00C733E1"/>
    <w:rsid w:val="00C74276"/>
    <w:rsid w:val="00C744FC"/>
    <w:rsid w:val="00C74791"/>
    <w:rsid w:val="00C74E0F"/>
    <w:rsid w:val="00C75393"/>
    <w:rsid w:val="00C7539D"/>
    <w:rsid w:val="00C75422"/>
    <w:rsid w:val="00C75CE5"/>
    <w:rsid w:val="00C762CE"/>
    <w:rsid w:val="00C77001"/>
    <w:rsid w:val="00C772F2"/>
    <w:rsid w:val="00C774FF"/>
    <w:rsid w:val="00C775EB"/>
    <w:rsid w:val="00C777ED"/>
    <w:rsid w:val="00C8015C"/>
    <w:rsid w:val="00C8059B"/>
    <w:rsid w:val="00C80DAF"/>
    <w:rsid w:val="00C81329"/>
    <w:rsid w:val="00C8177B"/>
    <w:rsid w:val="00C81B90"/>
    <w:rsid w:val="00C83005"/>
    <w:rsid w:val="00C8304B"/>
    <w:rsid w:val="00C83248"/>
    <w:rsid w:val="00C83782"/>
    <w:rsid w:val="00C839E7"/>
    <w:rsid w:val="00C83D9A"/>
    <w:rsid w:val="00C843CF"/>
    <w:rsid w:val="00C8452B"/>
    <w:rsid w:val="00C8497A"/>
    <w:rsid w:val="00C84CBA"/>
    <w:rsid w:val="00C853A4"/>
    <w:rsid w:val="00C85515"/>
    <w:rsid w:val="00C85AB4"/>
    <w:rsid w:val="00C85F37"/>
    <w:rsid w:val="00C862A0"/>
    <w:rsid w:val="00C863F6"/>
    <w:rsid w:val="00C86564"/>
    <w:rsid w:val="00C866F3"/>
    <w:rsid w:val="00C86966"/>
    <w:rsid w:val="00C87914"/>
    <w:rsid w:val="00C901CB"/>
    <w:rsid w:val="00C906DA"/>
    <w:rsid w:val="00C91074"/>
    <w:rsid w:val="00C9203C"/>
    <w:rsid w:val="00C9204D"/>
    <w:rsid w:val="00C922B5"/>
    <w:rsid w:val="00C9280E"/>
    <w:rsid w:val="00C929BD"/>
    <w:rsid w:val="00C92DD5"/>
    <w:rsid w:val="00C93478"/>
    <w:rsid w:val="00C93FA2"/>
    <w:rsid w:val="00C944DA"/>
    <w:rsid w:val="00C944F6"/>
    <w:rsid w:val="00C945ED"/>
    <w:rsid w:val="00C94B1A"/>
    <w:rsid w:val="00C9525F"/>
    <w:rsid w:val="00C958FB"/>
    <w:rsid w:val="00C96CBC"/>
    <w:rsid w:val="00C97135"/>
    <w:rsid w:val="00CA069B"/>
    <w:rsid w:val="00CA0A30"/>
    <w:rsid w:val="00CA0ACF"/>
    <w:rsid w:val="00CA2589"/>
    <w:rsid w:val="00CA2C6A"/>
    <w:rsid w:val="00CA2E1A"/>
    <w:rsid w:val="00CA3000"/>
    <w:rsid w:val="00CA378A"/>
    <w:rsid w:val="00CA3809"/>
    <w:rsid w:val="00CA3C2B"/>
    <w:rsid w:val="00CA51AE"/>
    <w:rsid w:val="00CA52F9"/>
    <w:rsid w:val="00CA54FB"/>
    <w:rsid w:val="00CA5790"/>
    <w:rsid w:val="00CA579D"/>
    <w:rsid w:val="00CA58A5"/>
    <w:rsid w:val="00CA59C1"/>
    <w:rsid w:val="00CA5A40"/>
    <w:rsid w:val="00CA5E83"/>
    <w:rsid w:val="00CA60B2"/>
    <w:rsid w:val="00CA6C00"/>
    <w:rsid w:val="00CA6C75"/>
    <w:rsid w:val="00CA7270"/>
    <w:rsid w:val="00CA7BF2"/>
    <w:rsid w:val="00CB011A"/>
    <w:rsid w:val="00CB0269"/>
    <w:rsid w:val="00CB085D"/>
    <w:rsid w:val="00CB1413"/>
    <w:rsid w:val="00CB1BD5"/>
    <w:rsid w:val="00CB1DBE"/>
    <w:rsid w:val="00CB2807"/>
    <w:rsid w:val="00CB2842"/>
    <w:rsid w:val="00CB39D0"/>
    <w:rsid w:val="00CB3D0D"/>
    <w:rsid w:val="00CB67CD"/>
    <w:rsid w:val="00CB6841"/>
    <w:rsid w:val="00CB7B6C"/>
    <w:rsid w:val="00CC012D"/>
    <w:rsid w:val="00CC02FF"/>
    <w:rsid w:val="00CC04BD"/>
    <w:rsid w:val="00CC04F4"/>
    <w:rsid w:val="00CC0AC2"/>
    <w:rsid w:val="00CC162E"/>
    <w:rsid w:val="00CC1E7A"/>
    <w:rsid w:val="00CC2C0A"/>
    <w:rsid w:val="00CC3106"/>
    <w:rsid w:val="00CC3CA8"/>
    <w:rsid w:val="00CC4125"/>
    <w:rsid w:val="00CC42D4"/>
    <w:rsid w:val="00CC46EA"/>
    <w:rsid w:val="00CC501C"/>
    <w:rsid w:val="00CC56C1"/>
    <w:rsid w:val="00CC570A"/>
    <w:rsid w:val="00CC57F3"/>
    <w:rsid w:val="00CC5A68"/>
    <w:rsid w:val="00CC5D91"/>
    <w:rsid w:val="00CC6277"/>
    <w:rsid w:val="00CC64C2"/>
    <w:rsid w:val="00CC7480"/>
    <w:rsid w:val="00CC7913"/>
    <w:rsid w:val="00CD0204"/>
    <w:rsid w:val="00CD03DA"/>
    <w:rsid w:val="00CD045B"/>
    <w:rsid w:val="00CD08BA"/>
    <w:rsid w:val="00CD0B36"/>
    <w:rsid w:val="00CD0C73"/>
    <w:rsid w:val="00CD150F"/>
    <w:rsid w:val="00CD179C"/>
    <w:rsid w:val="00CD1A1A"/>
    <w:rsid w:val="00CD2A0F"/>
    <w:rsid w:val="00CD3FEA"/>
    <w:rsid w:val="00CD47AA"/>
    <w:rsid w:val="00CD4CAE"/>
    <w:rsid w:val="00CD4F2E"/>
    <w:rsid w:val="00CD5AC9"/>
    <w:rsid w:val="00CD75D3"/>
    <w:rsid w:val="00CD7CB4"/>
    <w:rsid w:val="00CE035A"/>
    <w:rsid w:val="00CE0954"/>
    <w:rsid w:val="00CE0AE3"/>
    <w:rsid w:val="00CE23AF"/>
    <w:rsid w:val="00CE2AEB"/>
    <w:rsid w:val="00CE3F11"/>
    <w:rsid w:val="00CE41DC"/>
    <w:rsid w:val="00CE43EB"/>
    <w:rsid w:val="00CE483D"/>
    <w:rsid w:val="00CE55AC"/>
    <w:rsid w:val="00CE612F"/>
    <w:rsid w:val="00CE6366"/>
    <w:rsid w:val="00CE6870"/>
    <w:rsid w:val="00CE726C"/>
    <w:rsid w:val="00CE7871"/>
    <w:rsid w:val="00CE7CE1"/>
    <w:rsid w:val="00CE7EB5"/>
    <w:rsid w:val="00CE7F9F"/>
    <w:rsid w:val="00CF0716"/>
    <w:rsid w:val="00CF101A"/>
    <w:rsid w:val="00CF1029"/>
    <w:rsid w:val="00CF1D47"/>
    <w:rsid w:val="00CF1DC2"/>
    <w:rsid w:val="00CF1DFD"/>
    <w:rsid w:val="00CF2BE8"/>
    <w:rsid w:val="00CF2C23"/>
    <w:rsid w:val="00CF2D30"/>
    <w:rsid w:val="00CF371F"/>
    <w:rsid w:val="00CF4175"/>
    <w:rsid w:val="00CF4300"/>
    <w:rsid w:val="00CF46EE"/>
    <w:rsid w:val="00CF472F"/>
    <w:rsid w:val="00CF4A3F"/>
    <w:rsid w:val="00CF4D53"/>
    <w:rsid w:val="00CF4FEA"/>
    <w:rsid w:val="00CF57E0"/>
    <w:rsid w:val="00CF588A"/>
    <w:rsid w:val="00CF5DA1"/>
    <w:rsid w:val="00CF617F"/>
    <w:rsid w:val="00CF61DA"/>
    <w:rsid w:val="00CF63F8"/>
    <w:rsid w:val="00CF6F53"/>
    <w:rsid w:val="00CF74EB"/>
    <w:rsid w:val="00CF7655"/>
    <w:rsid w:val="00CF7928"/>
    <w:rsid w:val="00CF7EB6"/>
    <w:rsid w:val="00CF7F12"/>
    <w:rsid w:val="00D0036F"/>
    <w:rsid w:val="00D00F63"/>
    <w:rsid w:val="00D025CD"/>
    <w:rsid w:val="00D03AB9"/>
    <w:rsid w:val="00D03E19"/>
    <w:rsid w:val="00D03FFD"/>
    <w:rsid w:val="00D046A9"/>
    <w:rsid w:val="00D06786"/>
    <w:rsid w:val="00D0723D"/>
    <w:rsid w:val="00D07321"/>
    <w:rsid w:val="00D07375"/>
    <w:rsid w:val="00D07703"/>
    <w:rsid w:val="00D079FD"/>
    <w:rsid w:val="00D07DC5"/>
    <w:rsid w:val="00D102B7"/>
    <w:rsid w:val="00D108BC"/>
    <w:rsid w:val="00D1175E"/>
    <w:rsid w:val="00D125A3"/>
    <w:rsid w:val="00D125EB"/>
    <w:rsid w:val="00D12761"/>
    <w:rsid w:val="00D12C75"/>
    <w:rsid w:val="00D12DA3"/>
    <w:rsid w:val="00D12E30"/>
    <w:rsid w:val="00D13150"/>
    <w:rsid w:val="00D134D4"/>
    <w:rsid w:val="00D141E2"/>
    <w:rsid w:val="00D14725"/>
    <w:rsid w:val="00D1477F"/>
    <w:rsid w:val="00D151DB"/>
    <w:rsid w:val="00D16414"/>
    <w:rsid w:val="00D16DF1"/>
    <w:rsid w:val="00D16ED2"/>
    <w:rsid w:val="00D16ED5"/>
    <w:rsid w:val="00D21300"/>
    <w:rsid w:val="00D21A2B"/>
    <w:rsid w:val="00D21AB1"/>
    <w:rsid w:val="00D21DD4"/>
    <w:rsid w:val="00D21E6A"/>
    <w:rsid w:val="00D2203D"/>
    <w:rsid w:val="00D231ED"/>
    <w:rsid w:val="00D23562"/>
    <w:rsid w:val="00D2372E"/>
    <w:rsid w:val="00D238D2"/>
    <w:rsid w:val="00D250E2"/>
    <w:rsid w:val="00D25B62"/>
    <w:rsid w:val="00D260DD"/>
    <w:rsid w:val="00D26250"/>
    <w:rsid w:val="00D26873"/>
    <w:rsid w:val="00D268AF"/>
    <w:rsid w:val="00D276CA"/>
    <w:rsid w:val="00D27B81"/>
    <w:rsid w:val="00D27FBA"/>
    <w:rsid w:val="00D3001B"/>
    <w:rsid w:val="00D3120A"/>
    <w:rsid w:val="00D31AF6"/>
    <w:rsid w:val="00D31BAA"/>
    <w:rsid w:val="00D3208F"/>
    <w:rsid w:val="00D322B1"/>
    <w:rsid w:val="00D3284E"/>
    <w:rsid w:val="00D32ACB"/>
    <w:rsid w:val="00D33415"/>
    <w:rsid w:val="00D33608"/>
    <w:rsid w:val="00D3385E"/>
    <w:rsid w:val="00D33989"/>
    <w:rsid w:val="00D33B42"/>
    <w:rsid w:val="00D33E81"/>
    <w:rsid w:val="00D347C8"/>
    <w:rsid w:val="00D36103"/>
    <w:rsid w:val="00D3629A"/>
    <w:rsid w:val="00D36682"/>
    <w:rsid w:val="00D36871"/>
    <w:rsid w:val="00D369F9"/>
    <w:rsid w:val="00D36BE5"/>
    <w:rsid w:val="00D40BAA"/>
    <w:rsid w:val="00D41386"/>
    <w:rsid w:val="00D41C36"/>
    <w:rsid w:val="00D41E7E"/>
    <w:rsid w:val="00D41F96"/>
    <w:rsid w:val="00D42653"/>
    <w:rsid w:val="00D42DB3"/>
    <w:rsid w:val="00D44545"/>
    <w:rsid w:val="00D449C3"/>
    <w:rsid w:val="00D44AB4"/>
    <w:rsid w:val="00D450D9"/>
    <w:rsid w:val="00D452B4"/>
    <w:rsid w:val="00D452DB"/>
    <w:rsid w:val="00D45D47"/>
    <w:rsid w:val="00D46C80"/>
    <w:rsid w:val="00D47752"/>
    <w:rsid w:val="00D4781A"/>
    <w:rsid w:val="00D47D26"/>
    <w:rsid w:val="00D50B1B"/>
    <w:rsid w:val="00D50FA3"/>
    <w:rsid w:val="00D510AD"/>
    <w:rsid w:val="00D5121E"/>
    <w:rsid w:val="00D51AE2"/>
    <w:rsid w:val="00D526B6"/>
    <w:rsid w:val="00D531AE"/>
    <w:rsid w:val="00D53E98"/>
    <w:rsid w:val="00D53F1C"/>
    <w:rsid w:val="00D53FD9"/>
    <w:rsid w:val="00D545B5"/>
    <w:rsid w:val="00D54FCC"/>
    <w:rsid w:val="00D554F1"/>
    <w:rsid w:val="00D5562D"/>
    <w:rsid w:val="00D556C1"/>
    <w:rsid w:val="00D55D63"/>
    <w:rsid w:val="00D567F5"/>
    <w:rsid w:val="00D56A03"/>
    <w:rsid w:val="00D57B3B"/>
    <w:rsid w:val="00D57F93"/>
    <w:rsid w:val="00D60461"/>
    <w:rsid w:val="00D60AE5"/>
    <w:rsid w:val="00D60C6A"/>
    <w:rsid w:val="00D61235"/>
    <w:rsid w:val="00D618A7"/>
    <w:rsid w:val="00D61E01"/>
    <w:rsid w:val="00D62042"/>
    <w:rsid w:val="00D62B1F"/>
    <w:rsid w:val="00D634E7"/>
    <w:rsid w:val="00D63AD1"/>
    <w:rsid w:val="00D64A62"/>
    <w:rsid w:val="00D653AA"/>
    <w:rsid w:val="00D656D3"/>
    <w:rsid w:val="00D6593B"/>
    <w:rsid w:val="00D65C4C"/>
    <w:rsid w:val="00D65D2C"/>
    <w:rsid w:val="00D660D3"/>
    <w:rsid w:val="00D67BC2"/>
    <w:rsid w:val="00D70025"/>
    <w:rsid w:val="00D700C6"/>
    <w:rsid w:val="00D70110"/>
    <w:rsid w:val="00D70A54"/>
    <w:rsid w:val="00D70D44"/>
    <w:rsid w:val="00D71ECB"/>
    <w:rsid w:val="00D725DD"/>
    <w:rsid w:val="00D72A18"/>
    <w:rsid w:val="00D72CA1"/>
    <w:rsid w:val="00D72F85"/>
    <w:rsid w:val="00D73C2C"/>
    <w:rsid w:val="00D73DFD"/>
    <w:rsid w:val="00D73F3F"/>
    <w:rsid w:val="00D742CC"/>
    <w:rsid w:val="00D74502"/>
    <w:rsid w:val="00D74A22"/>
    <w:rsid w:val="00D76699"/>
    <w:rsid w:val="00D76F18"/>
    <w:rsid w:val="00D776AE"/>
    <w:rsid w:val="00D77A0C"/>
    <w:rsid w:val="00D77BFC"/>
    <w:rsid w:val="00D80581"/>
    <w:rsid w:val="00D82BFA"/>
    <w:rsid w:val="00D83323"/>
    <w:rsid w:val="00D834D5"/>
    <w:rsid w:val="00D83927"/>
    <w:rsid w:val="00D83C2B"/>
    <w:rsid w:val="00D83EC9"/>
    <w:rsid w:val="00D84B37"/>
    <w:rsid w:val="00D84E53"/>
    <w:rsid w:val="00D8575E"/>
    <w:rsid w:val="00D8673B"/>
    <w:rsid w:val="00D871FB"/>
    <w:rsid w:val="00D8783F"/>
    <w:rsid w:val="00D87EB0"/>
    <w:rsid w:val="00D9023B"/>
    <w:rsid w:val="00D90263"/>
    <w:rsid w:val="00D90437"/>
    <w:rsid w:val="00D90F99"/>
    <w:rsid w:val="00D91351"/>
    <w:rsid w:val="00D91AB1"/>
    <w:rsid w:val="00D92459"/>
    <w:rsid w:val="00D92F09"/>
    <w:rsid w:val="00D9300D"/>
    <w:rsid w:val="00D930FB"/>
    <w:rsid w:val="00D93305"/>
    <w:rsid w:val="00D933A5"/>
    <w:rsid w:val="00D936F1"/>
    <w:rsid w:val="00D937ED"/>
    <w:rsid w:val="00D93CB0"/>
    <w:rsid w:val="00D93FFB"/>
    <w:rsid w:val="00D940B1"/>
    <w:rsid w:val="00D94283"/>
    <w:rsid w:val="00D94B38"/>
    <w:rsid w:val="00D94CF3"/>
    <w:rsid w:val="00D95004"/>
    <w:rsid w:val="00D95894"/>
    <w:rsid w:val="00D95B7E"/>
    <w:rsid w:val="00D966F2"/>
    <w:rsid w:val="00D971A0"/>
    <w:rsid w:val="00D971F9"/>
    <w:rsid w:val="00D9771A"/>
    <w:rsid w:val="00D97816"/>
    <w:rsid w:val="00D97DC0"/>
    <w:rsid w:val="00DA007A"/>
    <w:rsid w:val="00DA04C5"/>
    <w:rsid w:val="00DA0A45"/>
    <w:rsid w:val="00DA0BBE"/>
    <w:rsid w:val="00DA202F"/>
    <w:rsid w:val="00DA2437"/>
    <w:rsid w:val="00DA3C32"/>
    <w:rsid w:val="00DA3CFC"/>
    <w:rsid w:val="00DA463F"/>
    <w:rsid w:val="00DA4844"/>
    <w:rsid w:val="00DA56D0"/>
    <w:rsid w:val="00DA58E6"/>
    <w:rsid w:val="00DA59B0"/>
    <w:rsid w:val="00DA5B8D"/>
    <w:rsid w:val="00DA66E4"/>
    <w:rsid w:val="00DA67C5"/>
    <w:rsid w:val="00DA6B7F"/>
    <w:rsid w:val="00DA77AD"/>
    <w:rsid w:val="00DB11A5"/>
    <w:rsid w:val="00DB1CE3"/>
    <w:rsid w:val="00DB41B2"/>
    <w:rsid w:val="00DB49BB"/>
    <w:rsid w:val="00DB4D39"/>
    <w:rsid w:val="00DB59DE"/>
    <w:rsid w:val="00DB6169"/>
    <w:rsid w:val="00DB6462"/>
    <w:rsid w:val="00DB65E4"/>
    <w:rsid w:val="00DB6AD8"/>
    <w:rsid w:val="00DB7120"/>
    <w:rsid w:val="00DB722E"/>
    <w:rsid w:val="00DB7CE9"/>
    <w:rsid w:val="00DB7DC9"/>
    <w:rsid w:val="00DC0D96"/>
    <w:rsid w:val="00DC1E71"/>
    <w:rsid w:val="00DC20A1"/>
    <w:rsid w:val="00DC2234"/>
    <w:rsid w:val="00DC2608"/>
    <w:rsid w:val="00DC2DF2"/>
    <w:rsid w:val="00DC390D"/>
    <w:rsid w:val="00DC3AE8"/>
    <w:rsid w:val="00DC4993"/>
    <w:rsid w:val="00DC4C51"/>
    <w:rsid w:val="00DC5991"/>
    <w:rsid w:val="00DC5C39"/>
    <w:rsid w:val="00DC5D9F"/>
    <w:rsid w:val="00DC5E3C"/>
    <w:rsid w:val="00DC6B59"/>
    <w:rsid w:val="00DC7176"/>
    <w:rsid w:val="00DC71E1"/>
    <w:rsid w:val="00DC7703"/>
    <w:rsid w:val="00DD007D"/>
    <w:rsid w:val="00DD0CD5"/>
    <w:rsid w:val="00DD1386"/>
    <w:rsid w:val="00DD16DA"/>
    <w:rsid w:val="00DD17B6"/>
    <w:rsid w:val="00DD1929"/>
    <w:rsid w:val="00DD1BDE"/>
    <w:rsid w:val="00DD20C8"/>
    <w:rsid w:val="00DD270E"/>
    <w:rsid w:val="00DD3126"/>
    <w:rsid w:val="00DD3764"/>
    <w:rsid w:val="00DD38F6"/>
    <w:rsid w:val="00DD3C7F"/>
    <w:rsid w:val="00DD3E5A"/>
    <w:rsid w:val="00DD3F86"/>
    <w:rsid w:val="00DD55E1"/>
    <w:rsid w:val="00DD57F5"/>
    <w:rsid w:val="00DD5CFB"/>
    <w:rsid w:val="00DD6DA5"/>
    <w:rsid w:val="00DD6DC9"/>
    <w:rsid w:val="00DE07EF"/>
    <w:rsid w:val="00DE0D5C"/>
    <w:rsid w:val="00DE14A6"/>
    <w:rsid w:val="00DE21AC"/>
    <w:rsid w:val="00DE2322"/>
    <w:rsid w:val="00DE2409"/>
    <w:rsid w:val="00DE2F83"/>
    <w:rsid w:val="00DE386C"/>
    <w:rsid w:val="00DE43DE"/>
    <w:rsid w:val="00DE45D8"/>
    <w:rsid w:val="00DE4771"/>
    <w:rsid w:val="00DE47E9"/>
    <w:rsid w:val="00DE4B80"/>
    <w:rsid w:val="00DE5660"/>
    <w:rsid w:val="00DE578A"/>
    <w:rsid w:val="00DE5828"/>
    <w:rsid w:val="00DE628A"/>
    <w:rsid w:val="00DE6330"/>
    <w:rsid w:val="00DE649E"/>
    <w:rsid w:val="00DE6A98"/>
    <w:rsid w:val="00DE7AD1"/>
    <w:rsid w:val="00DE7AFD"/>
    <w:rsid w:val="00DE7E96"/>
    <w:rsid w:val="00DE7FB1"/>
    <w:rsid w:val="00DF0196"/>
    <w:rsid w:val="00DF04BB"/>
    <w:rsid w:val="00DF0DED"/>
    <w:rsid w:val="00DF0FEC"/>
    <w:rsid w:val="00DF19CC"/>
    <w:rsid w:val="00DF27D9"/>
    <w:rsid w:val="00DF27F8"/>
    <w:rsid w:val="00DF28EC"/>
    <w:rsid w:val="00DF2906"/>
    <w:rsid w:val="00DF2F40"/>
    <w:rsid w:val="00DF2FE4"/>
    <w:rsid w:val="00DF3007"/>
    <w:rsid w:val="00DF347B"/>
    <w:rsid w:val="00DF38D5"/>
    <w:rsid w:val="00DF3BDD"/>
    <w:rsid w:val="00DF3F1E"/>
    <w:rsid w:val="00DF49EA"/>
    <w:rsid w:val="00DF4EAC"/>
    <w:rsid w:val="00DF58D3"/>
    <w:rsid w:val="00DF62E4"/>
    <w:rsid w:val="00DF677E"/>
    <w:rsid w:val="00DF67EA"/>
    <w:rsid w:val="00DF767D"/>
    <w:rsid w:val="00DF791F"/>
    <w:rsid w:val="00E00148"/>
    <w:rsid w:val="00E0015F"/>
    <w:rsid w:val="00E0106E"/>
    <w:rsid w:val="00E010C9"/>
    <w:rsid w:val="00E01502"/>
    <w:rsid w:val="00E018F2"/>
    <w:rsid w:val="00E01BB2"/>
    <w:rsid w:val="00E029E7"/>
    <w:rsid w:val="00E03170"/>
    <w:rsid w:val="00E03293"/>
    <w:rsid w:val="00E03BED"/>
    <w:rsid w:val="00E03E6F"/>
    <w:rsid w:val="00E05B86"/>
    <w:rsid w:val="00E063CA"/>
    <w:rsid w:val="00E06B61"/>
    <w:rsid w:val="00E06BD7"/>
    <w:rsid w:val="00E073B4"/>
    <w:rsid w:val="00E07532"/>
    <w:rsid w:val="00E075FE"/>
    <w:rsid w:val="00E1055E"/>
    <w:rsid w:val="00E108F5"/>
    <w:rsid w:val="00E11420"/>
    <w:rsid w:val="00E11F74"/>
    <w:rsid w:val="00E12ABA"/>
    <w:rsid w:val="00E13381"/>
    <w:rsid w:val="00E13C1E"/>
    <w:rsid w:val="00E143A1"/>
    <w:rsid w:val="00E14812"/>
    <w:rsid w:val="00E14E0F"/>
    <w:rsid w:val="00E15A7A"/>
    <w:rsid w:val="00E15DAF"/>
    <w:rsid w:val="00E17056"/>
    <w:rsid w:val="00E170DA"/>
    <w:rsid w:val="00E175FF"/>
    <w:rsid w:val="00E17E74"/>
    <w:rsid w:val="00E22390"/>
    <w:rsid w:val="00E2250F"/>
    <w:rsid w:val="00E235F4"/>
    <w:rsid w:val="00E23896"/>
    <w:rsid w:val="00E2396C"/>
    <w:rsid w:val="00E23DC5"/>
    <w:rsid w:val="00E24388"/>
    <w:rsid w:val="00E259AF"/>
    <w:rsid w:val="00E25E77"/>
    <w:rsid w:val="00E27B27"/>
    <w:rsid w:val="00E30057"/>
    <w:rsid w:val="00E302FE"/>
    <w:rsid w:val="00E31BE9"/>
    <w:rsid w:val="00E32730"/>
    <w:rsid w:val="00E327D2"/>
    <w:rsid w:val="00E32923"/>
    <w:rsid w:val="00E32ED3"/>
    <w:rsid w:val="00E330B2"/>
    <w:rsid w:val="00E344F7"/>
    <w:rsid w:val="00E34A1E"/>
    <w:rsid w:val="00E35287"/>
    <w:rsid w:val="00E3539B"/>
    <w:rsid w:val="00E35930"/>
    <w:rsid w:val="00E360E3"/>
    <w:rsid w:val="00E36A51"/>
    <w:rsid w:val="00E3718E"/>
    <w:rsid w:val="00E37394"/>
    <w:rsid w:val="00E373F1"/>
    <w:rsid w:val="00E40542"/>
    <w:rsid w:val="00E407F4"/>
    <w:rsid w:val="00E420A8"/>
    <w:rsid w:val="00E4374F"/>
    <w:rsid w:val="00E4390D"/>
    <w:rsid w:val="00E43C4C"/>
    <w:rsid w:val="00E43C67"/>
    <w:rsid w:val="00E43EC7"/>
    <w:rsid w:val="00E43F30"/>
    <w:rsid w:val="00E443AE"/>
    <w:rsid w:val="00E4485A"/>
    <w:rsid w:val="00E44960"/>
    <w:rsid w:val="00E456FA"/>
    <w:rsid w:val="00E46785"/>
    <w:rsid w:val="00E468F4"/>
    <w:rsid w:val="00E4716E"/>
    <w:rsid w:val="00E47284"/>
    <w:rsid w:val="00E47333"/>
    <w:rsid w:val="00E50ACA"/>
    <w:rsid w:val="00E5165F"/>
    <w:rsid w:val="00E517F5"/>
    <w:rsid w:val="00E51A75"/>
    <w:rsid w:val="00E52414"/>
    <w:rsid w:val="00E526A2"/>
    <w:rsid w:val="00E52BFD"/>
    <w:rsid w:val="00E52FC7"/>
    <w:rsid w:val="00E53142"/>
    <w:rsid w:val="00E533E6"/>
    <w:rsid w:val="00E53493"/>
    <w:rsid w:val="00E54343"/>
    <w:rsid w:val="00E5477B"/>
    <w:rsid w:val="00E550C5"/>
    <w:rsid w:val="00E550EB"/>
    <w:rsid w:val="00E55474"/>
    <w:rsid w:val="00E57297"/>
    <w:rsid w:val="00E575A2"/>
    <w:rsid w:val="00E5794A"/>
    <w:rsid w:val="00E60ADD"/>
    <w:rsid w:val="00E60EFA"/>
    <w:rsid w:val="00E60F65"/>
    <w:rsid w:val="00E6141E"/>
    <w:rsid w:val="00E61756"/>
    <w:rsid w:val="00E61C3C"/>
    <w:rsid w:val="00E61DC5"/>
    <w:rsid w:val="00E62075"/>
    <w:rsid w:val="00E623B0"/>
    <w:rsid w:val="00E6338D"/>
    <w:rsid w:val="00E63B0B"/>
    <w:rsid w:val="00E648D6"/>
    <w:rsid w:val="00E64B70"/>
    <w:rsid w:val="00E67CC8"/>
    <w:rsid w:val="00E67ECD"/>
    <w:rsid w:val="00E7127D"/>
    <w:rsid w:val="00E71C43"/>
    <w:rsid w:val="00E72322"/>
    <w:rsid w:val="00E7296D"/>
    <w:rsid w:val="00E729B5"/>
    <w:rsid w:val="00E73DBF"/>
    <w:rsid w:val="00E740E5"/>
    <w:rsid w:val="00E740FB"/>
    <w:rsid w:val="00E74430"/>
    <w:rsid w:val="00E7482B"/>
    <w:rsid w:val="00E74A8B"/>
    <w:rsid w:val="00E74AD0"/>
    <w:rsid w:val="00E74CC1"/>
    <w:rsid w:val="00E75FB0"/>
    <w:rsid w:val="00E76449"/>
    <w:rsid w:val="00E7724E"/>
    <w:rsid w:val="00E77259"/>
    <w:rsid w:val="00E77AF3"/>
    <w:rsid w:val="00E80192"/>
    <w:rsid w:val="00E81326"/>
    <w:rsid w:val="00E81A6F"/>
    <w:rsid w:val="00E81B26"/>
    <w:rsid w:val="00E81E4F"/>
    <w:rsid w:val="00E81F0B"/>
    <w:rsid w:val="00E82295"/>
    <w:rsid w:val="00E82A4A"/>
    <w:rsid w:val="00E830C7"/>
    <w:rsid w:val="00E8329D"/>
    <w:rsid w:val="00E833E2"/>
    <w:rsid w:val="00E83E69"/>
    <w:rsid w:val="00E845AE"/>
    <w:rsid w:val="00E846F5"/>
    <w:rsid w:val="00E84ABF"/>
    <w:rsid w:val="00E84FF0"/>
    <w:rsid w:val="00E85458"/>
    <w:rsid w:val="00E8560B"/>
    <w:rsid w:val="00E85808"/>
    <w:rsid w:val="00E85983"/>
    <w:rsid w:val="00E85A11"/>
    <w:rsid w:val="00E85CE8"/>
    <w:rsid w:val="00E87EC2"/>
    <w:rsid w:val="00E901A0"/>
    <w:rsid w:val="00E90490"/>
    <w:rsid w:val="00E9131E"/>
    <w:rsid w:val="00E9268F"/>
    <w:rsid w:val="00E92B3E"/>
    <w:rsid w:val="00E92EE2"/>
    <w:rsid w:val="00E92F0D"/>
    <w:rsid w:val="00E92FE5"/>
    <w:rsid w:val="00E943DB"/>
    <w:rsid w:val="00E94695"/>
    <w:rsid w:val="00E949A5"/>
    <w:rsid w:val="00E95536"/>
    <w:rsid w:val="00E95BE4"/>
    <w:rsid w:val="00E96FF6"/>
    <w:rsid w:val="00EA077C"/>
    <w:rsid w:val="00EA0E06"/>
    <w:rsid w:val="00EA1605"/>
    <w:rsid w:val="00EA1692"/>
    <w:rsid w:val="00EA19C8"/>
    <w:rsid w:val="00EA2103"/>
    <w:rsid w:val="00EA2B07"/>
    <w:rsid w:val="00EA2C0E"/>
    <w:rsid w:val="00EA3359"/>
    <w:rsid w:val="00EA372B"/>
    <w:rsid w:val="00EA387B"/>
    <w:rsid w:val="00EA38AD"/>
    <w:rsid w:val="00EA3FCA"/>
    <w:rsid w:val="00EA470E"/>
    <w:rsid w:val="00EA47D3"/>
    <w:rsid w:val="00EA4FA9"/>
    <w:rsid w:val="00EA51EF"/>
    <w:rsid w:val="00EA716E"/>
    <w:rsid w:val="00EA749C"/>
    <w:rsid w:val="00EA75F9"/>
    <w:rsid w:val="00EA795C"/>
    <w:rsid w:val="00EA7A89"/>
    <w:rsid w:val="00EB01A6"/>
    <w:rsid w:val="00EB06BA"/>
    <w:rsid w:val="00EB0FDD"/>
    <w:rsid w:val="00EB126B"/>
    <w:rsid w:val="00EB2EBE"/>
    <w:rsid w:val="00EB3C29"/>
    <w:rsid w:val="00EB4541"/>
    <w:rsid w:val="00EB4687"/>
    <w:rsid w:val="00EB4FFA"/>
    <w:rsid w:val="00EB5AAD"/>
    <w:rsid w:val="00EB6D0A"/>
    <w:rsid w:val="00EB75A3"/>
    <w:rsid w:val="00EC0169"/>
    <w:rsid w:val="00EC0818"/>
    <w:rsid w:val="00EC0BD0"/>
    <w:rsid w:val="00EC0F30"/>
    <w:rsid w:val="00EC13C9"/>
    <w:rsid w:val="00EC14C1"/>
    <w:rsid w:val="00EC1A69"/>
    <w:rsid w:val="00EC2077"/>
    <w:rsid w:val="00EC32A4"/>
    <w:rsid w:val="00EC3333"/>
    <w:rsid w:val="00EC33A9"/>
    <w:rsid w:val="00EC3590"/>
    <w:rsid w:val="00EC367C"/>
    <w:rsid w:val="00EC37DF"/>
    <w:rsid w:val="00EC38E0"/>
    <w:rsid w:val="00EC3C67"/>
    <w:rsid w:val="00EC3F40"/>
    <w:rsid w:val="00EC40B7"/>
    <w:rsid w:val="00EC4E5C"/>
    <w:rsid w:val="00EC61AF"/>
    <w:rsid w:val="00EC634F"/>
    <w:rsid w:val="00EC6FCF"/>
    <w:rsid w:val="00EC7506"/>
    <w:rsid w:val="00ED006E"/>
    <w:rsid w:val="00ED0599"/>
    <w:rsid w:val="00ED13E2"/>
    <w:rsid w:val="00ED1DD6"/>
    <w:rsid w:val="00ED222C"/>
    <w:rsid w:val="00ED22F3"/>
    <w:rsid w:val="00ED262B"/>
    <w:rsid w:val="00ED26C6"/>
    <w:rsid w:val="00ED2A6D"/>
    <w:rsid w:val="00ED2F4B"/>
    <w:rsid w:val="00ED2F97"/>
    <w:rsid w:val="00ED33EA"/>
    <w:rsid w:val="00ED346C"/>
    <w:rsid w:val="00ED4A74"/>
    <w:rsid w:val="00ED4F59"/>
    <w:rsid w:val="00ED501B"/>
    <w:rsid w:val="00ED509C"/>
    <w:rsid w:val="00ED5BC6"/>
    <w:rsid w:val="00ED5F01"/>
    <w:rsid w:val="00ED6D6E"/>
    <w:rsid w:val="00ED6DB6"/>
    <w:rsid w:val="00EE1400"/>
    <w:rsid w:val="00EE3009"/>
    <w:rsid w:val="00EE3BB3"/>
    <w:rsid w:val="00EE3C6D"/>
    <w:rsid w:val="00EE41BF"/>
    <w:rsid w:val="00EE4795"/>
    <w:rsid w:val="00EE5771"/>
    <w:rsid w:val="00EE585A"/>
    <w:rsid w:val="00EE666D"/>
    <w:rsid w:val="00EE6BCF"/>
    <w:rsid w:val="00EE6CC0"/>
    <w:rsid w:val="00EE6EFF"/>
    <w:rsid w:val="00EE763C"/>
    <w:rsid w:val="00EE796C"/>
    <w:rsid w:val="00EF1044"/>
    <w:rsid w:val="00EF1187"/>
    <w:rsid w:val="00EF152C"/>
    <w:rsid w:val="00EF189B"/>
    <w:rsid w:val="00EF2136"/>
    <w:rsid w:val="00EF22A1"/>
    <w:rsid w:val="00EF2389"/>
    <w:rsid w:val="00EF2881"/>
    <w:rsid w:val="00EF3193"/>
    <w:rsid w:val="00EF355B"/>
    <w:rsid w:val="00EF3681"/>
    <w:rsid w:val="00EF3EE1"/>
    <w:rsid w:val="00EF42FA"/>
    <w:rsid w:val="00EF4631"/>
    <w:rsid w:val="00EF510E"/>
    <w:rsid w:val="00EF57F4"/>
    <w:rsid w:val="00EF5CDC"/>
    <w:rsid w:val="00EF65B1"/>
    <w:rsid w:val="00EF6E4F"/>
    <w:rsid w:val="00EF7449"/>
    <w:rsid w:val="00EF77DC"/>
    <w:rsid w:val="00EF77F1"/>
    <w:rsid w:val="00EF7823"/>
    <w:rsid w:val="00F0020B"/>
    <w:rsid w:val="00F004B4"/>
    <w:rsid w:val="00F00B0B"/>
    <w:rsid w:val="00F00DA9"/>
    <w:rsid w:val="00F010A7"/>
    <w:rsid w:val="00F011EB"/>
    <w:rsid w:val="00F01396"/>
    <w:rsid w:val="00F015A8"/>
    <w:rsid w:val="00F01CC6"/>
    <w:rsid w:val="00F0215A"/>
    <w:rsid w:val="00F021DB"/>
    <w:rsid w:val="00F02F94"/>
    <w:rsid w:val="00F031B6"/>
    <w:rsid w:val="00F04B28"/>
    <w:rsid w:val="00F0507C"/>
    <w:rsid w:val="00F0525A"/>
    <w:rsid w:val="00F06538"/>
    <w:rsid w:val="00F06E85"/>
    <w:rsid w:val="00F06E8B"/>
    <w:rsid w:val="00F077DB"/>
    <w:rsid w:val="00F07D5C"/>
    <w:rsid w:val="00F102E0"/>
    <w:rsid w:val="00F10337"/>
    <w:rsid w:val="00F10E95"/>
    <w:rsid w:val="00F11330"/>
    <w:rsid w:val="00F11835"/>
    <w:rsid w:val="00F1218D"/>
    <w:rsid w:val="00F123B6"/>
    <w:rsid w:val="00F123C0"/>
    <w:rsid w:val="00F12624"/>
    <w:rsid w:val="00F12CE7"/>
    <w:rsid w:val="00F13DA5"/>
    <w:rsid w:val="00F1411D"/>
    <w:rsid w:val="00F14154"/>
    <w:rsid w:val="00F14612"/>
    <w:rsid w:val="00F173C2"/>
    <w:rsid w:val="00F173CD"/>
    <w:rsid w:val="00F17AC5"/>
    <w:rsid w:val="00F17BB0"/>
    <w:rsid w:val="00F17EAF"/>
    <w:rsid w:val="00F2024E"/>
    <w:rsid w:val="00F20948"/>
    <w:rsid w:val="00F2098B"/>
    <w:rsid w:val="00F20DC1"/>
    <w:rsid w:val="00F20E34"/>
    <w:rsid w:val="00F20F72"/>
    <w:rsid w:val="00F20FDE"/>
    <w:rsid w:val="00F211BC"/>
    <w:rsid w:val="00F21362"/>
    <w:rsid w:val="00F21AB5"/>
    <w:rsid w:val="00F22B02"/>
    <w:rsid w:val="00F24600"/>
    <w:rsid w:val="00F24873"/>
    <w:rsid w:val="00F24A4A"/>
    <w:rsid w:val="00F24C73"/>
    <w:rsid w:val="00F24D9D"/>
    <w:rsid w:val="00F251CC"/>
    <w:rsid w:val="00F25F55"/>
    <w:rsid w:val="00F263A9"/>
    <w:rsid w:val="00F26698"/>
    <w:rsid w:val="00F26DA2"/>
    <w:rsid w:val="00F27A2C"/>
    <w:rsid w:val="00F27AAF"/>
    <w:rsid w:val="00F27DCE"/>
    <w:rsid w:val="00F305ED"/>
    <w:rsid w:val="00F30A9B"/>
    <w:rsid w:val="00F30E4F"/>
    <w:rsid w:val="00F313D5"/>
    <w:rsid w:val="00F31573"/>
    <w:rsid w:val="00F318EC"/>
    <w:rsid w:val="00F31E6F"/>
    <w:rsid w:val="00F31EEF"/>
    <w:rsid w:val="00F328AF"/>
    <w:rsid w:val="00F33455"/>
    <w:rsid w:val="00F33713"/>
    <w:rsid w:val="00F33CB8"/>
    <w:rsid w:val="00F33D3C"/>
    <w:rsid w:val="00F33FBA"/>
    <w:rsid w:val="00F34C70"/>
    <w:rsid w:val="00F3500B"/>
    <w:rsid w:val="00F35966"/>
    <w:rsid w:val="00F35BF0"/>
    <w:rsid w:val="00F35E15"/>
    <w:rsid w:val="00F3622B"/>
    <w:rsid w:val="00F364C2"/>
    <w:rsid w:val="00F36A77"/>
    <w:rsid w:val="00F37049"/>
    <w:rsid w:val="00F3715B"/>
    <w:rsid w:val="00F37F28"/>
    <w:rsid w:val="00F408A3"/>
    <w:rsid w:val="00F40A15"/>
    <w:rsid w:val="00F40BA7"/>
    <w:rsid w:val="00F41BBC"/>
    <w:rsid w:val="00F41CD4"/>
    <w:rsid w:val="00F42237"/>
    <w:rsid w:val="00F42E89"/>
    <w:rsid w:val="00F43746"/>
    <w:rsid w:val="00F43F06"/>
    <w:rsid w:val="00F44438"/>
    <w:rsid w:val="00F449E4"/>
    <w:rsid w:val="00F45558"/>
    <w:rsid w:val="00F45942"/>
    <w:rsid w:val="00F45FE5"/>
    <w:rsid w:val="00F464AF"/>
    <w:rsid w:val="00F46A0A"/>
    <w:rsid w:val="00F4760A"/>
    <w:rsid w:val="00F47C02"/>
    <w:rsid w:val="00F50371"/>
    <w:rsid w:val="00F507E2"/>
    <w:rsid w:val="00F50C3F"/>
    <w:rsid w:val="00F51111"/>
    <w:rsid w:val="00F518B5"/>
    <w:rsid w:val="00F518C3"/>
    <w:rsid w:val="00F51C5C"/>
    <w:rsid w:val="00F51FE3"/>
    <w:rsid w:val="00F5294D"/>
    <w:rsid w:val="00F5315B"/>
    <w:rsid w:val="00F5392B"/>
    <w:rsid w:val="00F53F6F"/>
    <w:rsid w:val="00F53FB2"/>
    <w:rsid w:val="00F541F8"/>
    <w:rsid w:val="00F567B0"/>
    <w:rsid w:val="00F57136"/>
    <w:rsid w:val="00F573C7"/>
    <w:rsid w:val="00F5784F"/>
    <w:rsid w:val="00F57A5A"/>
    <w:rsid w:val="00F60252"/>
    <w:rsid w:val="00F605AF"/>
    <w:rsid w:val="00F616CA"/>
    <w:rsid w:val="00F61B32"/>
    <w:rsid w:val="00F62078"/>
    <w:rsid w:val="00F6238C"/>
    <w:rsid w:val="00F6240B"/>
    <w:rsid w:val="00F63339"/>
    <w:rsid w:val="00F63378"/>
    <w:rsid w:val="00F63513"/>
    <w:rsid w:val="00F63A6E"/>
    <w:rsid w:val="00F64FC6"/>
    <w:rsid w:val="00F65042"/>
    <w:rsid w:val="00F655F7"/>
    <w:rsid w:val="00F656B0"/>
    <w:rsid w:val="00F6577B"/>
    <w:rsid w:val="00F6652F"/>
    <w:rsid w:val="00F6694C"/>
    <w:rsid w:val="00F66AA4"/>
    <w:rsid w:val="00F66B32"/>
    <w:rsid w:val="00F66CD9"/>
    <w:rsid w:val="00F6771F"/>
    <w:rsid w:val="00F67757"/>
    <w:rsid w:val="00F67CA2"/>
    <w:rsid w:val="00F67E52"/>
    <w:rsid w:val="00F701A7"/>
    <w:rsid w:val="00F70326"/>
    <w:rsid w:val="00F70CB3"/>
    <w:rsid w:val="00F70F26"/>
    <w:rsid w:val="00F711BB"/>
    <w:rsid w:val="00F724F9"/>
    <w:rsid w:val="00F72D36"/>
    <w:rsid w:val="00F72F11"/>
    <w:rsid w:val="00F7334C"/>
    <w:rsid w:val="00F737BA"/>
    <w:rsid w:val="00F737C0"/>
    <w:rsid w:val="00F737CF"/>
    <w:rsid w:val="00F7392F"/>
    <w:rsid w:val="00F73FC6"/>
    <w:rsid w:val="00F7420E"/>
    <w:rsid w:val="00F74F68"/>
    <w:rsid w:val="00F7508A"/>
    <w:rsid w:val="00F754DC"/>
    <w:rsid w:val="00F75851"/>
    <w:rsid w:val="00F75A16"/>
    <w:rsid w:val="00F75AAE"/>
    <w:rsid w:val="00F77375"/>
    <w:rsid w:val="00F776DF"/>
    <w:rsid w:val="00F80144"/>
    <w:rsid w:val="00F80358"/>
    <w:rsid w:val="00F81200"/>
    <w:rsid w:val="00F814A9"/>
    <w:rsid w:val="00F821DC"/>
    <w:rsid w:val="00F824A4"/>
    <w:rsid w:val="00F82760"/>
    <w:rsid w:val="00F83108"/>
    <w:rsid w:val="00F84F82"/>
    <w:rsid w:val="00F8517C"/>
    <w:rsid w:val="00F852B6"/>
    <w:rsid w:val="00F85771"/>
    <w:rsid w:val="00F862AE"/>
    <w:rsid w:val="00F86FB4"/>
    <w:rsid w:val="00F873E6"/>
    <w:rsid w:val="00F87924"/>
    <w:rsid w:val="00F87D11"/>
    <w:rsid w:val="00F9036F"/>
    <w:rsid w:val="00F9094E"/>
    <w:rsid w:val="00F90ACF"/>
    <w:rsid w:val="00F90BF9"/>
    <w:rsid w:val="00F911DF"/>
    <w:rsid w:val="00F9152C"/>
    <w:rsid w:val="00F915AE"/>
    <w:rsid w:val="00F92FAA"/>
    <w:rsid w:val="00F93A06"/>
    <w:rsid w:val="00F94293"/>
    <w:rsid w:val="00F94335"/>
    <w:rsid w:val="00F9476B"/>
    <w:rsid w:val="00F94BA9"/>
    <w:rsid w:val="00F94C8F"/>
    <w:rsid w:val="00F94D39"/>
    <w:rsid w:val="00F95188"/>
    <w:rsid w:val="00F95290"/>
    <w:rsid w:val="00F95C74"/>
    <w:rsid w:val="00F95E06"/>
    <w:rsid w:val="00F95EFA"/>
    <w:rsid w:val="00F96691"/>
    <w:rsid w:val="00F96B0C"/>
    <w:rsid w:val="00F96D93"/>
    <w:rsid w:val="00F9783C"/>
    <w:rsid w:val="00F97E10"/>
    <w:rsid w:val="00F97E4F"/>
    <w:rsid w:val="00FA065D"/>
    <w:rsid w:val="00FA10D6"/>
    <w:rsid w:val="00FA1616"/>
    <w:rsid w:val="00FA1C54"/>
    <w:rsid w:val="00FA2603"/>
    <w:rsid w:val="00FA2872"/>
    <w:rsid w:val="00FA2DFA"/>
    <w:rsid w:val="00FA48EE"/>
    <w:rsid w:val="00FA4F3C"/>
    <w:rsid w:val="00FA5DF6"/>
    <w:rsid w:val="00FA604C"/>
    <w:rsid w:val="00FA6625"/>
    <w:rsid w:val="00FA7077"/>
    <w:rsid w:val="00FA7D56"/>
    <w:rsid w:val="00FB06B7"/>
    <w:rsid w:val="00FB084B"/>
    <w:rsid w:val="00FB0939"/>
    <w:rsid w:val="00FB212D"/>
    <w:rsid w:val="00FB2AF2"/>
    <w:rsid w:val="00FB32AA"/>
    <w:rsid w:val="00FB3830"/>
    <w:rsid w:val="00FB47F2"/>
    <w:rsid w:val="00FB48F3"/>
    <w:rsid w:val="00FB4C36"/>
    <w:rsid w:val="00FB56BE"/>
    <w:rsid w:val="00FB5776"/>
    <w:rsid w:val="00FB5C5F"/>
    <w:rsid w:val="00FB6203"/>
    <w:rsid w:val="00FB7DD8"/>
    <w:rsid w:val="00FC1D47"/>
    <w:rsid w:val="00FC1DF3"/>
    <w:rsid w:val="00FC1E72"/>
    <w:rsid w:val="00FC27F3"/>
    <w:rsid w:val="00FC3E52"/>
    <w:rsid w:val="00FC3EB9"/>
    <w:rsid w:val="00FC41A8"/>
    <w:rsid w:val="00FC457C"/>
    <w:rsid w:val="00FC45BD"/>
    <w:rsid w:val="00FC4736"/>
    <w:rsid w:val="00FC4898"/>
    <w:rsid w:val="00FC4984"/>
    <w:rsid w:val="00FC5E0A"/>
    <w:rsid w:val="00FC5F46"/>
    <w:rsid w:val="00FC67D1"/>
    <w:rsid w:val="00FC790F"/>
    <w:rsid w:val="00FC794E"/>
    <w:rsid w:val="00FD0959"/>
    <w:rsid w:val="00FD0D84"/>
    <w:rsid w:val="00FD1718"/>
    <w:rsid w:val="00FD1804"/>
    <w:rsid w:val="00FD1A64"/>
    <w:rsid w:val="00FD1B3B"/>
    <w:rsid w:val="00FD2309"/>
    <w:rsid w:val="00FD24B1"/>
    <w:rsid w:val="00FD3241"/>
    <w:rsid w:val="00FD328A"/>
    <w:rsid w:val="00FD368B"/>
    <w:rsid w:val="00FD3804"/>
    <w:rsid w:val="00FD3849"/>
    <w:rsid w:val="00FD3FAF"/>
    <w:rsid w:val="00FD4F10"/>
    <w:rsid w:val="00FD580B"/>
    <w:rsid w:val="00FD5A4F"/>
    <w:rsid w:val="00FD5A64"/>
    <w:rsid w:val="00FD5F35"/>
    <w:rsid w:val="00FD5F72"/>
    <w:rsid w:val="00FD671F"/>
    <w:rsid w:val="00FD67F6"/>
    <w:rsid w:val="00FD7948"/>
    <w:rsid w:val="00FE005B"/>
    <w:rsid w:val="00FE0254"/>
    <w:rsid w:val="00FE0698"/>
    <w:rsid w:val="00FE0753"/>
    <w:rsid w:val="00FE0F6F"/>
    <w:rsid w:val="00FE1FFE"/>
    <w:rsid w:val="00FE2068"/>
    <w:rsid w:val="00FE2A88"/>
    <w:rsid w:val="00FE3068"/>
    <w:rsid w:val="00FE3235"/>
    <w:rsid w:val="00FE36F7"/>
    <w:rsid w:val="00FE37D1"/>
    <w:rsid w:val="00FE3A5A"/>
    <w:rsid w:val="00FE4705"/>
    <w:rsid w:val="00FE5088"/>
    <w:rsid w:val="00FE54E2"/>
    <w:rsid w:val="00FE5FE3"/>
    <w:rsid w:val="00FE627C"/>
    <w:rsid w:val="00FE6A3C"/>
    <w:rsid w:val="00FE752F"/>
    <w:rsid w:val="00FE7B28"/>
    <w:rsid w:val="00FE7D74"/>
    <w:rsid w:val="00FE7DA7"/>
    <w:rsid w:val="00FE7F8E"/>
    <w:rsid w:val="00FF00F2"/>
    <w:rsid w:val="00FF0444"/>
    <w:rsid w:val="00FF0592"/>
    <w:rsid w:val="00FF0649"/>
    <w:rsid w:val="00FF0653"/>
    <w:rsid w:val="00FF0939"/>
    <w:rsid w:val="00FF0D33"/>
    <w:rsid w:val="00FF0DDC"/>
    <w:rsid w:val="00FF0E6E"/>
    <w:rsid w:val="00FF0EB3"/>
    <w:rsid w:val="00FF0F9F"/>
    <w:rsid w:val="00FF14A3"/>
    <w:rsid w:val="00FF1E87"/>
    <w:rsid w:val="00FF20CC"/>
    <w:rsid w:val="00FF2304"/>
    <w:rsid w:val="00FF364D"/>
    <w:rsid w:val="00FF450E"/>
    <w:rsid w:val="00FF488A"/>
    <w:rsid w:val="00FF4A74"/>
    <w:rsid w:val="00FF545E"/>
    <w:rsid w:val="00FF580A"/>
    <w:rsid w:val="00FF65DD"/>
    <w:rsid w:val="00FF73D6"/>
    <w:rsid w:val="00FF76F5"/>
    <w:rsid w:val="00FF786B"/>
    <w:rsid w:val="00FF7DBF"/>
    <w:rsid w:val="015C823E"/>
    <w:rsid w:val="01867B3D"/>
    <w:rsid w:val="018A023C"/>
    <w:rsid w:val="01AF9F5B"/>
    <w:rsid w:val="01BE35E4"/>
    <w:rsid w:val="01E5EE70"/>
    <w:rsid w:val="01EED819"/>
    <w:rsid w:val="01EF99CB"/>
    <w:rsid w:val="01F3E405"/>
    <w:rsid w:val="020CB671"/>
    <w:rsid w:val="02197BBF"/>
    <w:rsid w:val="024778A9"/>
    <w:rsid w:val="0281B469"/>
    <w:rsid w:val="0281BD24"/>
    <w:rsid w:val="02960419"/>
    <w:rsid w:val="02D023E4"/>
    <w:rsid w:val="02E43220"/>
    <w:rsid w:val="0318EF59"/>
    <w:rsid w:val="0326CA0C"/>
    <w:rsid w:val="03352F84"/>
    <w:rsid w:val="035460C0"/>
    <w:rsid w:val="036BE1BE"/>
    <w:rsid w:val="037487A1"/>
    <w:rsid w:val="03834834"/>
    <w:rsid w:val="039352F2"/>
    <w:rsid w:val="03AEF5E7"/>
    <w:rsid w:val="03E10C40"/>
    <w:rsid w:val="04108643"/>
    <w:rsid w:val="041DBC8C"/>
    <w:rsid w:val="046C937F"/>
    <w:rsid w:val="047E1D62"/>
    <w:rsid w:val="053477F7"/>
    <w:rsid w:val="0547B60E"/>
    <w:rsid w:val="056D4E9F"/>
    <w:rsid w:val="05891CDD"/>
    <w:rsid w:val="058E7664"/>
    <w:rsid w:val="05A24C75"/>
    <w:rsid w:val="05C65081"/>
    <w:rsid w:val="05EEA527"/>
    <w:rsid w:val="060667B2"/>
    <w:rsid w:val="062440E0"/>
    <w:rsid w:val="06323951"/>
    <w:rsid w:val="0643F2D3"/>
    <w:rsid w:val="0678E0ED"/>
    <w:rsid w:val="0691BE12"/>
    <w:rsid w:val="069B3991"/>
    <w:rsid w:val="06AA190C"/>
    <w:rsid w:val="06B0EF13"/>
    <w:rsid w:val="06B8D8F0"/>
    <w:rsid w:val="06DCE794"/>
    <w:rsid w:val="070BB99B"/>
    <w:rsid w:val="07318FC4"/>
    <w:rsid w:val="07490D2A"/>
    <w:rsid w:val="074DC093"/>
    <w:rsid w:val="0759C7F2"/>
    <w:rsid w:val="0760AA66"/>
    <w:rsid w:val="0762E276"/>
    <w:rsid w:val="077EE036"/>
    <w:rsid w:val="078C239F"/>
    <w:rsid w:val="079E9CEA"/>
    <w:rsid w:val="07A77776"/>
    <w:rsid w:val="07CFC637"/>
    <w:rsid w:val="07E0F16D"/>
    <w:rsid w:val="08379434"/>
    <w:rsid w:val="083F6ABE"/>
    <w:rsid w:val="0858512E"/>
    <w:rsid w:val="086B5A2D"/>
    <w:rsid w:val="0887E755"/>
    <w:rsid w:val="08913123"/>
    <w:rsid w:val="0895DA3C"/>
    <w:rsid w:val="089AFE4F"/>
    <w:rsid w:val="08A5D434"/>
    <w:rsid w:val="08AA1770"/>
    <w:rsid w:val="08AE12FA"/>
    <w:rsid w:val="08D96339"/>
    <w:rsid w:val="08EC0109"/>
    <w:rsid w:val="08F41093"/>
    <w:rsid w:val="090110B6"/>
    <w:rsid w:val="090EE283"/>
    <w:rsid w:val="09386967"/>
    <w:rsid w:val="093C81C8"/>
    <w:rsid w:val="0964B175"/>
    <w:rsid w:val="0977E641"/>
    <w:rsid w:val="097F30F3"/>
    <w:rsid w:val="098335C0"/>
    <w:rsid w:val="09876839"/>
    <w:rsid w:val="098D9B0A"/>
    <w:rsid w:val="09A4EF4B"/>
    <w:rsid w:val="09A67B99"/>
    <w:rsid w:val="09AACCDE"/>
    <w:rsid w:val="09D55C31"/>
    <w:rsid w:val="09DDFE66"/>
    <w:rsid w:val="0A1FF7E8"/>
    <w:rsid w:val="0A4265F7"/>
    <w:rsid w:val="0A5DEBF1"/>
    <w:rsid w:val="0A6B7964"/>
    <w:rsid w:val="0A8AFDA7"/>
    <w:rsid w:val="0A8BC82B"/>
    <w:rsid w:val="0AC4C6B2"/>
    <w:rsid w:val="0AC6BE1D"/>
    <w:rsid w:val="0AD66DCB"/>
    <w:rsid w:val="0AE8DC52"/>
    <w:rsid w:val="0AF45ACF"/>
    <w:rsid w:val="0AF68CF0"/>
    <w:rsid w:val="0B002F12"/>
    <w:rsid w:val="0B47DBA4"/>
    <w:rsid w:val="0B580F5D"/>
    <w:rsid w:val="0B9DFA24"/>
    <w:rsid w:val="0BA80608"/>
    <w:rsid w:val="0BB20ACA"/>
    <w:rsid w:val="0BB61DC3"/>
    <w:rsid w:val="0BBC76D5"/>
    <w:rsid w:val="0BC6E076"/>
    <w:rsid w:val="0BE3274E"/>
    <w:rsid w:val="0BF78FCB"/>
    <w:rsid w:val="0C0540AB"/>
    <w:rsid w:val="0C07B2E2"/>
    <w:rsid w:val="0C0FE12D"/>
    <w:rsid w:val="0C437AF3"/>
    <w:rsid w:val="0C5CA9F2"/>
    <w:rsid w:val="0CA07EFB"/>
    <w:rsid w:val="0CD3023C"/>
    <w:rsid w:val="0CE063C1"/>
    <w:rsid w:val="0D6091BD"/>
    <w:rsid w:val="0D7D28DE"/>
    <w:rsid w:val="0D8E3887"/>
    <w:rsid w:val="0D994536"/>
    <w:rsid w:val="0DC5FC4B"/>
    <w:rsid w:val="0DD4B22F"/>
    <w:rsid w:val="0DD62F78"/>
    <w:rsid w:val="0DEDAE65"/>
    <w:rsid w:val="0DFE67EE"/>
    <w:rsid w:val="0E00B3D0"/>
    <w:rsid w:val="0E2235A6"/>
    <w:rsid w:val="0E240BB8"/>
    <w:rsid w:val="0E328CB8"/>
    <w:rsid w:val="0E43FDDB"/>
    <w:rsid w:val="0E50CF0D"/>
    <w:rsid w:val="0E81C237"/>
    <w:rsid w:val="0E834CA1"/>
    <w:rsid w:val="0E9DFCD6"/>
    <w:rsid w:val="0EBE15FF"/>
    <w:rsid w:val="0ECD4E52"/>
    <w:rsid w:val="0F6075C4"/>
    <w:rsid w:val="0F649602"/>
    <w:rsid w:val="0F944A5D"/>
    <w:rsid w:val="0F9DDDFD"/>
    <w:rsid w:val="0FC6E179"/>
    <w:rsid w:val="10005C7A"/>
    <w:rsid w:val="1007CC00"/>
    <w:rsid w:val="102B4DB3"/>
    <w:rsid w:val="109A3E1E"/>
    <w:rsid w:val="10AB19B5"/>
    <w:rsid w:val="10B774D6"/>
    <w:rsid w:val="10C389A6"/>
    <w:rsid w:val="10CCCA29"/>
    <w:rsid w:val="10D315C4"/>
    <w:rsid w:val="110F7D3A"/>
    <w:rsid w:val="1121058A"/>
    <w:rsid w:val="11526270"/>
    <w:rsid w:val="11B76B30"/>
    <w:rsid w:val="11FC6105"/>
    <w:rsid w:val="123A1FC3"/>
    <w:rsid w:val="124EA68F"/>
    <w:rsid w:val="12698EF6"/>
    <w:rsid w:val="1269E27A"/>
    <w:rsid w:val="126A1973"/>
    <w:rsid w:val="1274DB38"/>
    <w:rsid w:val="1276D91E"/>
    <w:rsid w:val="12F2FD3A"/>
    <w:rsid w:val="12F65622"/>
    <w:rsid w:val="1300762B"/>
    <w:rsid w:val="132C51D2"/>
    <w:rsid w:val="132F0F9E"/>
    <w:rsid w:val="133B62B3"/>
    <w:rsid w:val="13768861"/>
    <w:rsid w:val="1379630C"/>
    <w:rsid w:val="137EB4A4"/>
    <w:rsid w:val="13D67365"/>
    <w:rsid w:val="13D6C97B"/>
    <w:rsid w:val="13ED846C"/>
    <w:rsid w:val="1423A848"/>
    <w:rsid w:val="145107A0"/>
    <w:rsid w:val="147FEA6F"/>
    <w:rsid w:val="14BC6862"/>
    <w:rsid w:val="14BC8291"/>
    <w:rsid w:val="151235BB"/>
    <w:rsid w:val="1515A321"/>
    <w:rsid w:val="15166F40"/>
    <w:rsid w:val="152FBD58"/>
    <w:rsid w:val="154744F7"/>
    <w:rsid w:val="155B1BAE"/>
    <w:rsid w:val="15665E0D"/>
    <w:rsid w:val="1587620E"/>
    <w:rsid w:val="15A60867"/>
    <w:rsid w:val="15D54BA0"/>
    <w:rsid w:val="1604D258"/>
    <w:rsid w:val="16115D7D"/>
    <w:rsid w:val="16349FF3"/>
    <w:rsid w:val="1639D95E"/>
    <w:rsid w:val="1644703C"/>
    <w:rsid w:val="166BA22A"/>
    <w:rsid w:val="166DB50F"/>
    <w:rsid w:val="166E042B"/>
    <w:rsid w:val="167786D4"/>
    <w:rsid w:val="1689A8FF"/>
    <w:rsid w:val="169C4EC3"/>
    <w:rsid w:val="16AB4518"/>
    <w:rsid w:val="16D0C5EC"/>
    <w:rsid w:val="16E61220"/>
    <w:rsid w:val="16EB8CD7"/>
    <w:rsid w:val="1711F2B2"/>
    <w:rsid w:val="171E2C55"/>
    <w:rsid w:val="17229454"/>
    <w:rsid w:val="172DF50B"/>
    <w:rsid w:val="1730F4B1"/>
    <w:rsid w:val="173A1605"/>
    <w:rsid w:val="174E2E5B"/>
    <w:rsid w:val="17532837"/>
    <w:rsid w:val="1756A48D"/>
    <w:rsid w:val="1796074F"/>
    <w:rsid w:val="17B54600"/>
    <w:rsid w:val="17EC7304"/>
    <w:rsid w:val="180DB265"/>
    <w:rsid w:val="1817ABE8"/>
    <w:rsid w:val="1831167B"/>
    <w:rsid w:val="183214D7"/>
    <w:rsid w:val="18348F9A"/>
    <w:rsid w:val="1866267A"/>
    <w:rsid w:val="18694546"/>
    <w:rsid w:val="18698D93"/>
    <w:rsid w:val="189683B8"/>
    <w:rsid w:val="18A8EDFB"/>
    <w:rsid w:val="18D22EBC"/>
    <w:rsid w:val="1916CA5C"/>
    <w:rsid w:val="19309E22"/>
    <w:rsid w:val="19758412"/>
    <w:rsid w:val="19A40D4E"/>
    <w:rsid w:val="19B738C7"/>
    <w:rsid w:val="19BB724D"/>
    <w:rsid w:val="19C93B23"/>
    <w:rsid w:val="19CA4D19"/>
    <w:rsid w:val="1A1D2FE8"/>
    <w:rsid w:val="1A28A571"/>
    <w:rsid w:val="1A57DA2C"/>
    <w:rsid w:val="1A5877DC"/>
    <w:rsid w:val="1A9D1C90"/>
    <w:rsid w:val="1A9D1DDE"/>
    <w:rsid w:val="1AC48BF5"/>
    <w:rsid w:val="1ACC6DF8"/>
    <w:rsid w:val="1ADD8A71"/>
    <w:rsid w:val="1B013B72"/>
    <w:rsid w:val="1B16D206"/>
    <w:rsid w:val="1B2F75A4"/>
    <w:rsid w:val="1B40D65C"/>
    <w:rsid w:val="1B516AA5"/>
    <w:rsid w:val="1B60D81D"/>
    <w:rsid w:val="1B7ABBC7"/>
    <w:rsid w:val="1B7CF531"/>
    <w:rsid w:val="1BA45B68"/>
    <w:rsid w:val="1BEF5791"/>
    <w:rsid w:val="1BF3DC57"/>
    <w:rsid w:val="1BF7F00D"/>
    <w:rsid w:val="1BFF37ED"/>
    <w:rsid w:val="1C08977A"/>
    <w:rsid w:val="1C52F884"/>
    <w:rsid w:val="1C63724D"/>
    <w:rsid w:val="1C6CD91A"/>
    <w:rsid w:val="1C7AF67B"/>
    <w:rsid w:val="1CA8E59C"/>
    <w:rsid w:val="1CE12C51"/>
    <w:rsid w:val="1D1B7915"/>
    <w:rsid w:val="1D40E077"/>
    <w:rsid w:val="1D46EC45"/>
    <w:rsid w:val="1D5A7AE3"/>
    <w:rsid w:val="1D5A7C90"/>
    <w:rsid w:val="1D6623E0"/>
    <w:rsid w:val="1D7EC71A"/>
    <w:rsid w:val="1D84CB2B"/>
    <w:rsid w:val="1D90BD58"/>
    <w:rsid w:val="1D9B7E27"/>
    <w:rsid w:val="1DA0CD06"/>
    <w:rsid w:val="1DA3F5AF"/>
    <w:rsid w:val="1E0B5434"/>
    <w:rsid w:val="1E0BEF53"/>
    <w:rsid w:val="1E10EE9D"/>
    <w:rsid w:val="1E3E62FA"/>
    <w:rsid w:val="1E64620E"/>
    <w:rsid w:val="1E6B801A"/>
    <w:rsid w:val="1E8600B3"/>
    <w:rsid w:val="1E95C497"/>
    <w:rsid w:val="1ECAF61A"/>
    <w:rsid w:val="1EE1D197"/>
    <w:rsid w:val="1EF21EDF"/>
    <w:rsid w:val="1F291B9E"/>
    <w:rsid w:val="1F2A1A10"/>
    <w:rsid w:val="1F39A576"/>
    <w:rsid w:val="1F7CD948"/>
    <w:rsid w:val="1F8141E2"/>
    <w:rsid w:val="1F82F9E3"/>
    <w:rsid w:val="1F83AD64"/>
    <w:rsid w:val="1F87E625"/>
    <w:rsid w:val="1FC64DEB"/>
    <w:rsid w:val="1FCD0526"/>
    <w:rsid w:val="1FE38296"/>
    <w:rsid w:val="1FE491D2"/>
    <w:rsid w:val="1FFA0445"/>
    <w:rsid w:val="2006C558"/>
    <w:rsid w:val="20208C3E"/>
    <w:rsid w:val="202DF5EA"/>
    <w:rsid w:val="202FE82D"/>
    <w:rsid w:val="2035C060"/>
    <w:rsid w:val="204FDF24"/>
    <w:rsid w:val="206775FA"/>
    <w:rsid w:val="206B4FDB"/>
    <w:rsid w:val="20841F57"/>
    <w:rsid w:val="20931F9F"/>
    <w:rsid w:val="209B17EE"/>
    <w:rsid w:val="209F9EDC"/>
    <w:rsid w:val="20A19167"/>
    <w:rsid w:val="20C0C042"/>
    <w:rsid w:val="20DDE311"/>
    <w:rsid w:val="20E2BB69"/>
    <w:rsid w:val="20FF3D30"/>
    <w:rsid w:val="2100BA0B"/>
    <w:rsid w:val="21034D04"/>
    <w:rsid w:val="211A872E"/>
    <w:rsid w:val="21363838"/>
    <w:rsid w:val="219DB827"/>
    <w:rsid w:val="21C2A8E3"/>
    <w:rsid w:val="21D8FD62"/>
    <w:rsid w:val="21DF80CC"/>
    <w:rsid w:val="22000EC5"/>
    <w:rsid w:val="221AD812"/>
    <w:rsid w:val="222137D4"/>
    <w:rsid w:val="2229222D"/>
    <w:rsid w:val="2260EEC8"/>
    <w:rsid w:val="226E651D"/>
    <w:rsid w:val="22771DA2"/>
    <w:rsid w:val="229472AE"/>
    <w:rsid w:val="229C4580"/>
    <w:rsid w:val="22A7811C"/>
    <w:rsid w:val="22D22A21"/>
    <w:rsid w:val="2300055E"/>
    <w:rsid w:val="2304BA4B"/>
    <w:rsid w:val="230ABF96"/>
    <w:rsid w:val="230D43E7"/>
    <w:rsid w:val="236A12D2"/>
    <w:rsid w:val="236CCF40"/>
    <w:rsid w:val="23833E94"/>
    <w:rsid w:val="23915C87"/>
    <w:rsid w:val="23B652A9"/>
    <w:rsid w:val="23CA32F4"/>
    <w:rsid w:val="23CC27EC"/>
    <w:rsid w:val="23CE0B4F"/>
    <w:rsid w:val="23D6457C"/>
    <w:rsid w:val="23F43F87"/>
    <w:rsid w:val="240AED52"/>
    <w:rsid w:val="240DB58E"/>
    <w:rsid w:val="2413A75B"/>
    <w:rsid w:val="242D3960"/>
    <w:rsid w:val="243510B1"/>
    <w:rsid w:val="24446D48"/>
    <w:rsid w:val="24725458"/>
    <w:rsid w:val="247A68D0"/>
    <w:rsid w:val="249354B0"/>
    <w:rsid w:val="24B5E637"/>
    <w:rsid w:val="24C34F6C"/>
    <w:rsid w:val="24CFE238"/>
    <w:rsid w:val="24DE5CF7"/>
    <w:rsid w:val="250302A6"/>
    <w:rsid w:val="250C4B6A"/>
    <w:rsid w:val="2547E437"/>
    <w:rsid w:val="254D12E7"/>
    <w:rsid w:val="255C1C63"/>
    <w:rsid w:val="2579097F"/>
    <w:rsid w:val="2590431A"/>
    <w:rsid w:val="25A30F7C"/>
    <w:rsid w:val="25B4CADB"/>
    <w:rsid w:val="25B5B33F"/>
    <w:rsid w:val="25D6913D"/>
    <w:rsid w:val="25D7FE61"/>
    <w:rsid w:val="25EAD4C6"/>
    <w:rsid w:val="25EF6940"/>
    <w:rsid w:val="260A3AFC"/>
    <w:rsid w:val="262F5F16"/>
    <w:rsid w:val="26399418"/>
    <w:rsid w:val="2650AE30"/>
    <w:rsid w:val="2658A041"/>
    <w:rsid w:val="26787153"/>
    <w:rsid w:val="268A528F"/>
    <w:rsid w:val="26A26A9D"/>
    <w:rsid w:val="26B48666"/>
    <w:rsid w:val="26D864E1"/>
    <w:rsid w:val="26D8CB23"/>
    <w:rsid w:val="27222160"/>
    <w:rsid w:val="274BF062"/>
    <w:rsid w:val="2753867C"/>
    <w:rsid w:val="2758021E"/>
    <w:rsid w:val="2771488B"/>
    <w:rsid w:val="2792CADC"/>
    <w:rsid w:val="27A8857D"/>
    <w:rsid w:val="27C74795"/>
    <w:rsid w:val="27DAAA00"/>
    <w:rsid w:val="27ED9C88"/>
    <w:rsid w:val="27EF1EBA"/>
    <w:rsid w:val="27FBA54F"/>
    <w:rsid w:val="280D8D13"/>
    <w:rsid w:val="281371B6"/>
    <w:rsid w:val="283AD9D0"/>
    <w:rsid w:val="2848F0D9"/>
    <w:rsid w:val="284D6D24"/>
    <w:rsid w:val="28645F80"/>
    <w:rsid w:val="286C07C2"/>
    <w:rsid w:val="2870A59A"/>
    <w:rsid w:val="288A3595"/>
    <w:rsid w:val="28A1500A"/>
    <w:rsid w:val="28E38DAE"/>
    <w:rsid w:val="28FAE49C"/>
    <w:rsid w:val="28FE0921"/>
    <w:rsid w:val="2909C79D"/>
    <w:rsid w:val="291349D8"/>
    <w:rsid w:val="29193171"/>
    <w:rsid w:val="293634FB"/>
    <w:rsid w:val="2944FF8A"/>
    <w:rsid w:val="295B1150"/>
    <w:rsid w:val="296E4FAC"/>
    <w:rsid w:val="29818C44"/>
    <w:rsid w:val="29852AFA"/>
    <w:rsid w:val="298E0B15"/>
    <w:rsid w:val="29AB8552"/>
    <w:rsid w:val="29BDEEAF"/>
    <w:rsid w:val="29C73CFD"/>
    <w:rsid w:val="29C93EC7"/>
    <w:rsid w:val="29E97379"/>
    <w:rsid w:val="2A0BD9C6"/>
    <w:rsid w:val="2A115532"/>
    <w:rsid w:val="2A213DC5"/>
    <w:rsid w:val="2A2ADC7C"/>
    <w:rsid w:val="2A2F4542"/>
    <w:rsid w:val="2A679CFB"/>
    <w:rsid w:val="2A74DC49"/>
    <w:rsid w:val="2A8546EB"/>
    <w:rsid w:val="2AB944E2"/>
    <w:rsid w:val="2AD35B01"/>
    <w:rsid w:val="2ADB5D87"/>
    <w:rsid w:val="2ADC37DC"/>
    <w:rsid w:val="2AE3573D"/>
    <w:rsid w:val="2AEBC854"/>
    <w:rsid w:val="2AFF1041"/>
    <w:rsid w:val="2B18FFA8"/>
    <w:rsid w:val="2B40467B"/>
    <w:rsid w:val="2B53DE04"/>
    <w:rsid w:val="2B6299D5"/>
    <w:rsid w:val="2B65A732"/>
    <w:rsid w:val="2B6756CD"/>
    <w:rsid w:val="2B690F6F"/>
    <w:rsid w:val="2B6B22EF"/>
    <w:rsid w:val="2B7113A2"/>
    <w:rsid w:val="2B7CBE73"/>
    <w:rsid w:val="2B9846DF"/>
    <w:rsid w:val="2BA1BE1F"/>
    <w:rsid w:val="2BC48668"/>
    <w:rsid w:val="2BD56815"/>
    <w:rsid w:val="2BF8606C"/>
    <w:rsid w:val="2BFB5299"/>
    <w:rsid w:val="2C0BCC40"/>
    <w:rsid w:val="2C0FB86F"/>
    <w:rsid w:val="2C142536"/>
    <w:rsid w:val="2C1A9077"/>
    <w:rsid w:val="2C674F22"/>
    <w:rsid w:val="2C7D6DCB"/>
    <w:rsid w:val="2C8CC37A"/>
    <w:rsid w:val="2C972AB9"/>
    <w:rsid w:val="2C9A9633"/>
    <w:rsid w:val="2CAE6FCD"/>
    <w:rsid w:val="2CC4B850"/>
    <w:rsid w:val="2CE6A2FC"/>
    <w:rsid w:val="2CF33424"/>
    <w:rsid w:val="2CF911C3"/>
    <w:rsid w:val="2D43D461"/>
    <w:rsid w:val="2D49A51B"/>
    <w:rsid w:val="2D4E3AA4"/>
    <w:rsid w:val="2D6B164F"/>
    <w:rsid w:val="2D7B7534"/>
    <w:rsid w:val="2D7FE2F8"/>
    <w:rsid w:val="2D8B0F4F"/>
    <w:rsid w:val="2D9C9E30"/>
    <w:rsid w:val="2DB1D9A9"/>
    <w:rsid w:val="2DC3C376"/>
    <w:rsid w:val="2DC59B5E"/>
    <w:rsid w:val="2DE3761E"/>
    <w:rsid w:val="2DFED80C"/>
    <w:rsid w:val="2E1908F8"/>
    <w:rsid w:val="2E486985"/>
    <w:rsid w:val="2E664A68"/>
    <w:rsid w:val="2E82E602"/>
    <w:rsid w:val="2ECEA865"/>
    <w:rsid w:val="2EE348DE"/>
    <w:rsid w:val="2EF62B1D"/>
    <w:rsid w:val="2F02047E"/>
    <w:rsid w:val="2F32C817"/>
    <w:rsid w:val="2F39664B"/>
    <w:rsid w:val="2F4C23EE"/>
    <w:rsid w:val="2F57C5CE"/>
    <w:rsid w:val="2F77FEA9"/>
    <w:rsid w:val="2F7ECF2E"/>
    <w:rsid w:val="2F9911B0"/>
    <w:rsid w:val="2FA858C3"/>
    <w:rsid w:val="2FCE54DA"/>
    <w:rsid w:val="2FD75F32"/>
    <w:rsid w:val="30043252"/>
    <w:rsid w:val="3006A349"/>
    <w:rsid w:val="30306475"/>
    <w:rsid w:val="3090E586"/>
    <w:rsid w:val="30B13A00"/>
    <w:rsid w:val="30D3883C"/>
    <w:rsid w:val="30D5898C"/>
    <w:rsid w:val="30DB04F2"/>
    <w:rsid w:val="30E367FA"/>
    <w:rsid w:val="30E6E119"/>
    <w:rsid w:val="310D250F"/>
    <w:rsid w:val="3114A9C9"/>
    <w:rsid w:val="311C91FB"/>
    <w:rsid w:val="311E8BA2"/>
    <w:rsid w:val="312547FE"/>
    <w:rsid w:val="315B74CC"/>
    <w:rsid w:val="31BCB326"/>
    <w:rsid w:val="31CF0728"/>
    <w:rsid w:val="31D7DE89"/>
    <w:rsid w:val="31E85135"/>
    <w:rsid w:val="32026B77"/>
    <w:rsid w:val="320E4DFE"/>
    <w:rsid w:val="321734BB"/>
    <w:rsid w:val="3239DA3A"/>
    <w:rsid w:val="323A1587"/>
    <w:rsid w:val="32569402"/>
    <w:rsid w:val="325B9633"/>
    <w:rsid w:val="328D2F7F"/>
    <w:rsid w:val="3299E15D"/>
    <w:rsid w:val="32C10411"/>
    <w:rsid w:val="32D8C67F"/>
    <w:rsid w:val="32D95E0F"/>
    <w:rsid w:val="32FC094F"/>
    <w:rsid w:val="3313C586"/>
    <w:rsid w:val="3319F9FC"/>
    <w:rsid w:val="3324ECF8"/>
    <w:rsid w:val="337AA555"/>
    <w:rsid w:val="33A005CC"/>
    <w:rsid w:val="33AD07A8"/>
    <w:rsid w:val="33AFE394"/>
    <w:rsid w:val="33C1EA68"/>
    <w:rsid w:val="33C6CC16"/>
    <w:rsid w:val="33DC6D38"/>
    <w:rsid w:val="33ED9A03"/>
    <w:rsid w:val="33F41D44"/>
    <w:rsid w:val="33F7632C"/>
    <w:rsid w:val="341A44BF"/>
    <w:rsid w:val="3425BC79"/>
    <w:rsid w:val="3446E0A4"/>
    <w:rsid w:val="34551893"/>
    <w:rsid w:val="34907CC5"/>
    <w:rsid w:val="34937D26"/>
    <w:rsid w:val="34CB256B"/>
    <w:rsid w:val="34DDB9A8"/>
    <w:rsid w:val="34EDBB80"/>
    <w:rsid w:val="353E7E17"/>
    <w:rsid w:val="354720A8"/>
    <w:rsid w:val="35666CA6"/>
    <w:rsid w:val="35A7A684"/>
    <w:rsid w:val="35AC8CEC"/>
    <w:rsid w:val="35C3C93E"/>
    <w:rsid w:val="35D0188D"/>
    <w:rsid w:val="360E7A57"/>
    <w:rsid w:val="361EFA01"/>
    <w:rsid w:val="364C4C57"/>
    <w:rsid w:val="36578B2C"/>
    <w:rsid w:val="36B6292C"/>
    <w:rsid w:val="36DEB429"/>
    <w:rsid w:val="36F49838"/>
    <w:rsid w:val="36FC80F6"/>
    <w:rsid w:val="370EE1CF"/>
    <w:rsid w:val="37A82ADF"/>
    <w:rsid w:val="37C51A33"/>
    <w:rsid w:val="38004CCE"/>
    <w:rsid w:val="380CBD60"/>
    <w:rsid w:val="381D9B3E"/>
    <w:rsid w:val="3834577E"/>
    <w:rsid w:val="383C90CA"/>
    <w:rsid w:val="384B38FA"/>
    <w:rsid w:val="3895FB1D"/>
    <w:rsid w:val="38D14F48"/>
    <w:rsid w:val="38F2A02C"/>
    <w:rsid w:val="39133728"/>
    <w:rsid w:val="391DA0E0"/>
    <w:rsid w:val="39313DE1"/>
    <w:rsid w:val="393FCAA9"/>
    <w:rsid w:val="396D8B91"/>
    <w:rsid w:val="3975B727"/>
    <w:rsid w:val="397C1373"/>
    <w:rsid w:val="39897893"/>
    <w:rsid w:val="398C4EF7"/>
    <w:rsid w:val="3992BDB1"/>
    <w:rsid w:val="3999B0EB"/>
    <w:rsid w:val="39B0933D"/>
    <w:rsid w:val="39E7C69A"/>
    <w:rsid w:val="39FCF4CE"/>
    <w:rsid w:val="3A079ABF"/>
    <w:rsid w:val="3A0FF6F6"/>
    <w:rsid w:val="3A1D56FB"/>
    <w:rsid w:val="3A2AF889"/>
    <w:rsid w:val="3A61436A"/>
    <w:rsid w:val="3A770B91"/>
    <w:rsid w:val="3A8FD67B"/>
    <w:rsid w:val="3A96BCDD"/>
    <w:rsid w:val="3AD2BB91"/>
    <w:rsid w:val="3AE4DC7F"/>
    <w:rsid w:val="3AE5C542"/>
    <w:rsid w:val="3AF3CE09"/>
    <w:rsid w:val="3AF3EDB9"/>
    <w:rsid w:val="3B0A9EDD"/>
    <w:rsid w:val="3B23621A"/>
    <w:rsid w:val="3B23BBC9"/>
    <w:rsid w:val="3B32F072"/>
    <w:rsid w:val="3B50F803"/>
    <w:rsid w:val="3B5D3899"/>
    <w:rsid w:val="3B5E30A5"/>
    <w:rsid w:val="3B6DDE4C"/>
    <w:rsid w:val="3BA4DC49"/>
    <w:rsid w:val="3BA9E073"/>
    <w:rsid w:val="3BB1A7E8"/>
    <w:rsid w:val="3BB77AEA"/>
    <w:rsid w:val="3BD0992B"/>
    <w:rsid w:val="3BD9E5ED"/>
    <w:rsid w:val="3BEC45B8"/>
    <w:rsid w:val="3C13C9CC"/>
    <w:rsid w:val="3C2A8D3A"/>
    <w:rsid w:val="3C577D08"/>
    <w:rsid w:val="3C5B0A2D"/>
    <w:rsid w:val="3C5E3BA2"/>
    <w:rsid w:val="3C73E24A"/>
    <w:rsid w:val="3C8A6364"/>
    <w:rsid w:val="3C911119"/>
    <w:rsid w:val="3C9CC103"/>
    <w:rsid w:val="3CB1FF89"/>
    <w:rsid w:val="3CBE7A84"/>
    <w:rsid w:val="3D0FB5D6"/>
    <w:rsid w:val="3D1A4602"/>
    <w:rsid w:val="3D1C2400"/>
    <w:rsid w:val="3D1D43FC"/>
    <w:rsid w:val="3D40FACC"/>
    <w:rsid w:val="3D6BF454"/>
    <w:rsid w:val="3D7B5D02"/>
    <w:rsid w:val="3D7B710B"/>
    <w:rsid w:val="3DB608C8"/>
    <w:rsid w:val="3DC7CEEF"/>
    <w:rsid w:val="3DE97DB8"/>
    <w:rsid w:val="3E0E0E5D"/>
    <w:rsid w:val="3E191369"/>
    <w:rsid w:val="3E26A364"/>
    <w:rsid w:val="3E316C3C"/>
    <w:rsid w:val="3E492FCE"/>
    <w:rsid w:val="3E6323C8"/>
    <w:rsid w:val="3E6B5B74"/>
    <w:rsid w:val="3E850711"/>
    <w:rsid w:val="3E97C876"/>
    <w:rsid w:val="3EB899C4"/>
    <w:rsid w:val="3EB9AD7B"/>
    <w:rsid w:val="3EC721B7"/>
    <w:rsid w:val="3ED04EDC"/>
    <w:rsid w:val="3F0B04F7"/>
    <w:rsid w:val="3F309E99"/>
    <w:rsid w:val="3F3568DF"/>
    <w:rsid w:val="3F394075"/>
    <w:rsid w:val="3F63B85A"/>
    <w:rsid w:val="3FA511DF"/>
    <w:rsid w:val="3FA6BA3E"/>
    <w:rsid w:val="3FAED928"/>
    <w:rsid w:val="3FC21838"/>
    <w:rsid w:val="3FD1ADB5"/>
    <w:rsid w:val="3FF0EFBB"/>
    <w:rsid w:val="3FF23575"/>
    <w:rsid w:val="3FF4B64D"/>
    <w:rsid w:val="3FFBA0C8"/>
    <w:rsid w:val="3FFC6D01"/>
    <w:rsid w:val="3FFD11BF"/>
    <w:rsid w:val="400FF0BC"/>
    <w:rsid w:val="404ECF64"/>
    <w:rsid w:val="406BD1F2"/>
    <w:rsid w:val="406C63DC"/>
    <w:rsid w:val="407EA53B"/>
    <w:rsid w:val="408FB78E"/>
    <w:rsid w:val="40961C8A"/>
    <w:rsid w:val="40ED7685"/>
    <w:rsid w:val="410B6939"/>
    <w:rsid w:val="410F345A"/>
    <w:rsid w:val="41156FB3"/>
    <w:rsid w:val="4117C962"/>
    <w:rsid w:val="41208238"/>
    <w:rsid w:val="41488D8D"/>
    <w:rsid w:val="41575006"/>
    <w:rsid w:val="4185AB79"/>
    <w:rsid w:val="41AFA959"/>
    <w:rsid w:val="41C25B38"/>
    <w:rsid w:val="41F56213"/>
    <w:rsid w:val="41FD39FC"/>
    <w:rsid w:val="420758E0"/>
    <w:rsid w:val="421F282F"/>
    <w:rsid w:val="423F1CBA"/>
    <w:rsid w:val="425EF4BE"/>
    <w:rsid w:val="4266A2FA"/>
    <w:rsid w:val="426AC6EE"/>
    <w:rsid w:val="4275455B"/>
    <w:rsid w:val="42B7F5EF"/>
    <w:rsid w:val="42BE058B"/>
    <w:rsid w:val="42DC8985"/>
    <w:rsid w:val="42E5A187"/>
    <w:rsid w:val="43436405"/>
    <w:rsid w:val="4344502A"/>
    <w:rsid w:val="4370CDFC"/>
    <w:rsid w:val="43A00CF0"/>
    <w:rsid w:val="43A6EBF2"/>
    <w:rsid w:val="43C49FBB"/>
    <w:rsid w:val="43EE327E"/>
    <w:rsid w:val="43FBC2EB"/>
    <w:rsid w:val="4443E03D"/>
    <w:rsid w:val="44486D55"/>
    <w:rsid w:val="445A949A"/>
    <w:rsid w:val="445CE0F8"/>
    <w:rsid w:val="445CE352"/>
    <w:rsid w:val="447872B5"/>
    <w:rsid w:val="44AE9BD7"/>
    <w:rsid w:val="44C2F7E4"/>
    <w:rsid w:val="44CAEAF9"/>
    <w:rsid w:val="44E569B1"/>
    <w:rsid w:val="44E84346"/>
    <w:rsid w:val="44EF3293"/>
    <w:rsid w:val="44FBDCB4"/>
    <w:rsid w:val="450C3134"/>
    <w:rsid w:val="450DFDD5"/>
    <w:rsid w:val="450FBE04"/>
    <w:rsid w:val="45166AA9"/>
    <w:rsid w:val="451E8E45"/>
    <w:rsid w:val="4524A992"/>
    <w:rsid w:val="4562F4AB"/>
    <w:rsid w:val="4568D7D0"/>
    <w:rsid w:val="456E177D"/>
    <w:rsid w:val="4571A09C"/>
    <w:rsid w:val="4578697A"/>
    <w:rsid w:val="457F8F03"/>
    <w:rsid w:val="45A6B0CC"/>
    <w:rsid w:val="45CCDC8D"/>
    <w:rsid w:val="45D75FB6"/>
    <w:rsid w:val="45D97ACA"/>
    <w:rsid w:val="45FD75B9"/>
    <w:rsid w:val="4644A1DB"/>
    <w:rsid w:val="465E871B"/>
    <w:rsid w:val="465EBB4F"/>
    <w:rsid w:val="46750C15"/>
    <w:rsid w:val="4677014F"/>
    <w:rsid w:val="467FE602"/>
    <w:rsid w:val="468156B2"/>
    <w:rsid w:val="4686F20F"/>
    <w:rsid w:val="4693D473"/>
    <w:rsid w:val="46A83E4F"/>
    <w:rsid w:val="46B039CD"/>
    <w:rsid w:val="46D67788"/>
    <w:rsid w:val="46E4B3E0"/>
    <w:rsid w:val="46F3535F"/>
    <w:rsid w:val="46F698C5"/>
    <w:rsid w:val="46F6B8E0"/>
    <w:rsid w:val="4718B198"/>
    <w:rsid w:val="471E527D"/>
    <w:rsid w:val="476912AE"/>
    <w:rsid w:val="476ACD30"/>
    <w:rsid w:val="4773EF26"/>
    <w:rsid w:val="47A04293"/>
    <w:rsid w:val="47BB6B69"/>
    <w:rsid w:val="4815D3D0"/>
    <w:rsid w:val="48332223"/>
    <w:rsid w:val="48636C43"/>
    <w:rsid w:val="486B9897"/>
    <w:rsid w:val="4889B417"/>
    <w:rsid w:val="48A9DD36"/>
    <w:rsid w:val="48D34841"/>
    <w:rsid w:val="48E5D2BE"/>
    <w:rsid w:val="48E94A75"/>
    <w:rsid w:val="48F6160A"/>
    <w:rsid w:val="492EB174"/>
    <w:rsid w:val="493AA498"/>
    <w:rsid w:val="4941905D"/>
    <w:rsid w:val="49431146"/>
    <w:rsid w:val="496A02C6"/>
    <w:rsid w:val="498C154E"/>
    <w:rsid w:val="49975A35"/>
    <w:rsid w:val="49A5E7E1"/>
    <w:rsid w:val="4A05EB92"/>
    <w:rsid w:val="4A1E068A"/>
    <w:rsid w:val="4A1F6B86"/>
    <w:rsid w:val="4A5ACA3B"/>
    <w:rsid w:val="4A65CEC6"/>
    <w:rsid w:val="4A73E487"/>
    <w:rsid w:val="4AABDD86"/>
    <w:rsid w:val="4B1EB101"/>
    <w:rsid w:val="4B29989A"/>
    <w:rsid w:val="4B2F6788"/>
    <w:rsid w:val="4B356D24"/>
    <w:rsid w:val="4B37BC26"/>
    <w:rsid w:val="4B4FFCFB"/>
    <w:rsid w:val="4B6121F4"/>
    <w:rsid w:val="4B69B393"/>
    <w:rsid w:val="4B722E7F"/>
    <w:rsid w:val="4B727039"/>
    <w:rsid w:val="4B84850E"/>
    <w:rsid w:val="4B9A400E"/>
    <w:rsid w:val="4BC40D8E"/>
    <w:rsid w:val="4BD52BA4"/>
    <w:rsid w:val="4BDAA771"/>
    <w:rsid w:val="4C0416C8"/>
    <w:rsid w:val="4C1C3877"/>
    <w:rsid w:val="4C37A455"/>
    <w:rsid w:val="4C42CB39"/>
    <w:rsid w:val="4C5F46FB"/>
    <w:rsid w:val="4CA42A54"/>
    <w:rsid w:val="4CA97BD0"/>
    <w:rsid w:val="4CB57B9A"/>
    <w:rsid w:val="4CB7016F"/>
    <w:rsid w:val="4CB9128C"/>
    <w:rsid w:val="4CE85B46"/>
    <w:rsid w:val="4D1C7E33"/>
    <w:rsid w:val="4D3FA4D9"/>
    <w:rsid w:val="4D5421B9"/>
    <w:rsid w:val="4D68F5D6"/>
    <w:rsid w:val="4D760E2A"/>
    <w:rsid w:val="4D7E0E5C"/>
    <w:rsid w:val="4D863DA9"/>
    <w:rsid w:val="4DA60CCF"/>
    <w:rsid w:val="4DE7DD6D"/>
    <w:rsid w:val="4DFEEDEB"/>
    <w:rsid w:val="4E149C27"/>
    <w:rsid w:val="4E7D8E1D"/>
    <w:rsid w:val="4E9276C3"/>
    <w:rsid w:val="4E9D7934"/>
    <w:rsid w:val="4ECEBF95"/>
    <w:rsid w:val="4EFDC559"/>
    <w:rsid w:val="4F0AB797"/>
    <w:rsid w:val="4F0C424A"/>
    <w:rsid w:val="4F19991F"/>
    <w:rsid w:val="4F222E83"/>
    <w:rsid w:val="4FC1321E"/>
    <w:rsid w:val="4FD31EB7"/>
    <w:rsid w:val="5016EF28"/>
    <w:rsid w:val="50292862"/>
    <w:rsid w:val="502C60C1"/>
    <w:rsid w:val="50488D73"/>
    <w:rsid w:val="50574E56"/>
    <w:rsid w:val="5063212A"/>
    <w:rsid w:val="50C87D2F"/>
    <w:rsid w:val="510BBFE0"/>
    <w:rsid w:val="5148E543"/>
    <w:rsid w:val="517A083C"/>
    <w:rsid w:val="518E9CA2"/>
    <w:rsid w:val="519088A5"/>
    <w:rsid w:val="51994660"/>
    <w:rsid w:val="51AEE718"/>
    <w:rsid w:val="51B743A0"/>
    <w:rsid w:val="51CDF2C6"/>
    <w:rsid w:val="51D59FC6"/>
    <w:rsid w:val="51DB28C3"/>
    <w:rsid w:val="51ED1D63"/>
    <w:rsid w:val="520D1CC2"/>
    <w:rsid w:val="521C4A08"/>
    <w:rsid w:val="5226504A"/>
    <w:rsid w:val="5257BC0A"/>
    <w:rsid w:val="525876DE"/>
    <w:rsid w:val="5259A44F"/>
    <w:rsid w:val="5263DDB3"/>
    <w:rsid w:val="526ACB13"/>
    <w:rsid w:val="5288ABF1"/>
    <w:rsid w:val="528EBF11"/>
    <w:rsid w:val="52A4A06A"/>
    <w:rsid w:val="52BDE936"/>
    <w:rsid w:val="52CE5FD0"/>
    <w:rsid w:val="52D46ED6"/>
    <w:rsid w:val="52D8FF78"/>
    <w:rsid w:val="52D948B1"/>
    <w:rsid w:val="52E4FA97"/>
    <w:rsid w:val="52EC8920"/>
    <w:rsid w:val="52F451D8"/>
    <w:rsid w:val="52F6E0CC"/>
    <w:rsid w:val="5303192E"/>
    <w:rsid w:val="5306D1F7"/>
    <w:rsid w:val="53206890"/>
    <w:rsid w:val="53368D82"/>
    <w:rsid w:val="53705D4F"/>
    <w:rsid w:val="538C3DCE"/>
    <w:rsid w:val="53BB4BF3"/>
    <w:rsid w:val="53C0A3DC"/>
    <w:rsid w:val="53C435AC"/>
    <w:rsid w:val="53CD2F9D"/>
    <w:rsid w:val="53F10EBE"/>
    <w:rsid w:val="53FC3D4C"/>
    <w:rsid w:val="540E4631"/>
    <w:rsid w:val="54171FA3"/>
    <w:rsid w:val="54235068"/>
    <w:rsid w:val="542B4213"/>
    <w:rsid w:val="54332316"/>
    <w:rsid w:val="544B0656"/>
    <w:rsid w:val="546112D6"/>
    <w:rsid w:val="5490435E"/>
    <w:rsid w:val="54AEE8FE"/>
    <w:rsid w:val="54BCD7E3"/>
    <w:rsid w:val="54CDC5D3"/>
    <w:rsid w:val="54E8797A"/>
    <w:rsid w:val="54EE4B9C"/>
    <w:rsid w:val="553A37D5"/>
    <w:rsid w:val="554406BB"/>
    <w:rsid w:val="555AA1CF"/>
    <w:rsid w:val="55654D1F"/>
    <w:rsid w:val="55923394"/>
    <w:rsid w:val="55D6ECC7"/>
    <w:rsid w:val="55E21966"/>
    <w:rsid w:val="55F66630"/>
    <w:rsid w:val="55F6AA18"/>
    <w:rsid w:val="5616E82B"/>
    <w:rsid w:val="5629115F"/>
    <w:rsid w:val="563CB316"/>
    <w:rsid w:val="567B5A75"/>
    <w:rsid w:val="56AAE8C3"/>
    <w:rsid w:val="570C4C97"/>
    <w:rsid w:val="570F8B8B"/>
    <w:rsid w:val="575C4F67"/>
    <w:rsid w:val="57663C79"/>
    <w:rsid w:val="5768C83D"/>
    <w:rsid w:val="57897FD9"/>
    <w:rsid w:val="57B789A8"/>
    <w:rsid w:val="57D24D70"/>
    <w:rsid w:val="57EB6D52"/>
    <w:rsid w:val="58128D5D"/>
    <w:rsid w:val="5813C537"/>
    <w:rsid w:val="5818E935"/>
    <w:rsid w:val="586A578B"/>
    <w:rsid w:val="5874D620"/>
    <w:rsid w:val="5897CDEC"/>
    <w:rsid w:val="58A0D21A"/>
    <w:rsid w:val="58CDDF29"/>
    <w:rsid w:val="58DC4DCC"/>
    <w:rsid w:val="58EEFD09"/>
    <w:rsid w:val="592F14D2"/>
    <w:rsid w:val="593D6C07"/>
    <w:rsid w:val="593DD56D"/>
    <w:rsid w:val="59825794"/>
    <w:rsid w:val="598A55AC"/>
    <w:rsid w:val="598BA4EB"/>
    <w:rsid w:val="598E0669"/>
    <w:rsid w:val="59ACA637"/>
    <w:rsid w:val="59EB1B8C"/>
    <w:rsid w:val="5A0928F1"/>
    <w:rsid w:val="5A1DB535"/>
    <w:rsid w:val="5A42DCBD"/>
    <w:rsid w:val="5A4702BB"/>
    <w:rsid w:val="5A6F4705"/>
    <w:rsid w:val="5A84129F"/>
    <w:rsid w:val="5A85BF1F"/>
    <w:rsid w:val="5AAABE1F"/>
    <w:rsid w:val="5AADC994"/>
    <w:rsid w:val="5AC7D626"/>
    <w:rsid w:val="5AE0B7C6"/>
    <w:rsid w:val="5AEEB9FC"/>
    <w:rsid w:val="5B049E2E"/>
    <w:rsid w:val="5B1ABDA2"/>
    <w:rsid w:val="5B1ECBED"/>
    <w:rsid w:val="5B32FA37"/>
    <w:rsid w:val="5B527058"/>
    <w:rsid w:val="5B9F48FC"/>
    <w:rsid w:val="5BA237C1"/>
    <w:rsid w:val="5BA7B774"/>
    <w:rsid w:val="5BC64B2F"/>
    <w:rsid w:val="5BCEFCE1"/>
    <w:rsid w:val="5BD8F3BB"/>
    <w:rsid w:val="5C010B54"/>
    <w:rsid w:val="5C107E98"/>
    <w:rsid w:val="5C38D8B4"/>
    <w:rsid w:val="5C89A2DF"/>
    <w:rsid w:val="5CA54CCF"/>
    <w:rsid w:val="5CAFE509"/>
    <w:rsid w:val="5CBC2E03"/>
    <w:rsid w:val="5CD08904"/>
    <w:rsid w:val="5D11D30A"/>
    <w:rsid w:val="5D1BB4E3"/>
    <w:rsid w:val="5D3A5123"/>
    <w:rsid w:val="5D6FF5A9"/>
    <w:rsid w:val="5DB0A096"/>
    <w:rsid w:val="5DB179C6"/>
    <w:rsid w:val="5DBC4606"/>
    <w:rsid w:val="5DCC5E15"/>
    <w:rsid w:val="5DCD1CF0"/>
    <w:rsid w:val="5DD66843"/>
    <w:rsid w:val="5DED1344"/>
    <w:rsid w:val="5DF005D1"/>
    <w:rsid w:val="5DF2328B"/>
    <w:rsid w:val="5E55C4C2"/>
    <w:rsid w:val="5E9D7338"/>
    <w:rsid w:val="5EBEDCFE"/>
    <w:rsid w:val="5EC4D41A"/>
    <w:rsid w:val="5ECBFA64"/>
    <w:rsid w:val="5F062208"/>
    <w:rsid w:val="5F352F86"/>
    <w:rsid w:val="5F505199"/>
    <w:rsid w:val="5F574F6C"/>
    <w:rsid w:val="5F65407F"/>
    <w:rsid w:val="5F6FA4DF"/>
    <w:rsid w:val="5F77E969"/>
    <w:rsid w:val="5F8C7E16"/>
    <w:rsid w:val="5F953223"/>
    <w:rsid w:val="5F95522D"/>
    <w:rsid w:val="5FAC74A5"/>
    <w:rsid w:val="5FBDB61E"/>
    <w:rsid w:val="5FC10632"/>
    <w:rsid w:val="5FF6D8DD"/>
    <w:rsid w:val="60273008"/>
    <w:rsid w:val="60C3870F"/>
    <w:rsid w:val="60E507BB"/>
    <w:rsid w:val="61185EC3"/>
    <w:rsid w:val="612233CA"/>
    <w:rsid w:val="612A0918"/>
    <w:rsid w:val="6135A54B"/>
    <w:rsid w:val="619607D6"/>
    <w:rsid w:val="61C5EAB0"/>
    <w:rsid w:val="61C6BC6D"/>
    <w:rsid w:val="61C793DF"/>
    <w:rsid w:val="61D797F1"/>
    <w:rsid w:val="61E0E7C6"/>
    <w:rsid w:val="61F5F9C3"/>
    <w:rsid w:val="6209FBD0"/>
    <w:rsid w:val="621E7581"/>
    <w:rsid w:val="62883791"/>
    <w:rsid w:val="628E226E"/>
    <w:rsid w:val="62AD9C63"/>
    <w:rsid w:val="62B1C210"/>
    <w:rsid w:val="62B8E461"/>
    <w:rsid w:val="6307E883"/>
    <w:rsid w:val="634A4B85"/>
    <w:rsid w:val="63E1D068"/>
    <w:rsid w:val="64052DD6"/>
    <w:rsid w:val="64108710"/>
    <w:rsid w:val="644F1A70"/>
    <w:rsid w:val="645E139A"/>
    <w:rsid w:val="6462767E"/>
    <w:rsid w:val="646813C7"/>
    <w:rsid w:val="646ED1CD"/>
    <w:rsid w:val="6489EC20"/>
    <w:rsid w:val="648A18A0"/>
    <w:rsid w:val="648BEEB6"/>
    <w:rsid w:val="64909049"/>
    <w:rsid w:val="6493071E"/>
    <w:rsid w:val="64A5AF43"/>
    <w:rsid w:val="64ABC00E"/>
    <w:rsid w:val="64B1D2BF"/>
    <w:rsid w:val="64D07819"/>
    <w:rsid w:val="652DA369"/>
    <w:rsid w:val="65518E23"/>
    <w:rsid w:val="6584C5C4"/>
    <w:rsid w:val="65DE0C69"/>
    <w:rsid w:val="65E85622"/>
    <w:rsid w:val="6617AD93"/>
    <w:rsid w:val="661E6C42"/>
    <w:rsid w:val="66309403"/>
    <w:rsid w:val="6645FB79"/>
    <w:rsid w:val="664D9055"/>
    <w:rsid w:val="665156F0"/>
    <w:rsid w:val="6654A2D1"/>
    <w:rsid w:val="66A0DA76"/>
    <w:rsid w:val="66A70D50"/>
    <w:rsid w:val="66E41621"/>
    <w:rsid w:val="66EF1A6E"/>
    <w:rsid w:val="67164C00"/>
    <w:rsid w:val="671D0C81"/>
    <w:rsid w:val="67227488"/>
    <w:rsid w:val="675CF90E"/>
    <w:rsid w:val="675EB09F"/>
    <w:rsid w:val="676201B2"/>
    <w:rsid w:val="676E2E57"/>
    <w:rsid w:val="678C50DF"/>
    <w:rsid w:val="67915848"/>
    <w:rsid w:val="67C81B82"/>
    <w:rsid w:val="67F37F63"/>
    <w:rsid w:val="67F556E2"/>
    <w:rsid w:val="68014300"/>
    <w:rsid w:val="6805119E"/>
    <w:rsid w:val="68103133"/>
    <w:rsid w:val="6812F070"/>
    <w:rsid w:val="6814002F"/>
    <w:rsid w:val="681A7AED"/>
    <w:rsid w:val="681BC58E"/>
    <w:rsid w:val="683893EB"/>
    <w:rsid w:val="684756AC"/>
    <w:rsid w:val="684855CD"/>
    <w:rsid w:val="68564B82"/>
    <w:rsid w:val="6896B8A0"/>
    <w:rsid w:val="68BD0F28"/>
    <w:rsid w:val="68E2A1FE"/>
    <w:rsid w:val="68E60216"/>
    <w:rsid w:val="68EADAAF"/>
    <w:rsid w:val="6915BE4B"/>
    <w:rsid w:val="6923CE53"/>
    <w:rsid w:val="6930FE11"/>
    <w:rsid w:val="693A27DF"/>
    <w:rsid w:val="695810CA"/>
    <w:rsid w:val="6997C0F3"/>
    <w:rsid w:val="69B66EB4"/>
    <w:rsid w:val="69C5727E"/>
    <w:rsid w:val="69E5A92B"/>
    <w:rsid w:val="69E7AE6E"/>
    <w:rsid w:val="69F3E238"/>
    <w:rsid w:val="6A051B41"/>
    <w:rsid w:val="6A15CD43"/>
    <w:rsid w:val="6A3E1F24"/>
    <w:rsid w:val="6A42911C"/>
    <w:rsid w:val="6A5FDCF7"/>
    <w:rsid w:val="6A9F7E90"/>
    <w:rsid w:val="6ABBFA67"/>
    <w:rsid w:val="6ABC8A79"/>
    <w:rsid w:val="6AD51E9D"/>
    <w:rsid w:val="6AF63E9D"/>
    <w:rsid w:val="6B362588"/>
    <w:rsid w:val="6B9F9647"/>
    <w:rsid w:val="6BA162E5"/>
    <w:rsid w:val="6BC1D6C9"/>
    <w:rsid w:val="6BC7975B"/>
    <w:rsid w:val="6BD75019"/>
    <w:rsid w:val="6C2D3190"/>
    <w:rsid w:val="6C6D2A89"/>
    <w:rsid w:val="6C6EC24C"/>
    <w:rsid w:val="6C941770"/>
    <w:rsid w:val="6CE1E173"/>
    <w:rsid w:val="6CE2817A"/>
    <w:rsid w:val="6D3DBAB8"/>
    <w:rsid w:val="6D55283C"/>
    <w:rsid w:val="6D7682BC"/>
    <w:rsid w:val="6D978724"/>
    <w:rsid w:val="6DA6249E"/>
    <w:rsid w:val="6DBE779A"/>
    <w:rsid w:val="6DCC08BA"/>
    <w:rsid w:val="6DEAEE41"/>
    <w:rsid w:val="6DED17EB"/>
    <w:rsid w:val="6DFDE462"/>
    <w:rsid w:val="6E0D4AC3"/>
    <w:rsid w:val="6E1B8F7C"/>
    <w:rsid w:val="6E206836"/>
    <w:rsid w:val="6E4B1891"/>
    <w:rsid w:val="6E546D42"/>
    <w:rsid w:val="6E740AF9"/>
    <w:rsid w:val="6E7F15D4"/>
    <w:rsid w:val="6EAB86DF"/>
    <w:rsid w:val="6EBFD8BE"/>
    <w:rsid w:val="6EF50B93"/>
    <w:rsid w:val="6F0025F8"/>
    <w:rsid w:val="6F019229"/>
    <w:rsid w:val="6F133F29"/>
    <w:rsid w:val="6F180B5D"/>
    <w:rsid w:val="6F205A70"/>
    <w:rsid w:val="6F273733"/>
    <w:rsid w:val="6F2E6EAD"/>
    <w:rsid w:val="6F2FC91F"/>
    <w:rsid w:val="6F3CB216"/>
    <w:rsid w:val="6F55896A"/>
    <w:rsid w:val="6F568799"/>
    <w:rsid w:val="6F62560E"/>
    <w:rsid w:val="6F834CD7"/>
    <w:rsid w:val="6F858999"/>
    <w:rsid w:val="6F9D5FCA"/>
    <w:rsid w:val="6FB1FE52"/>
    <w:rsid w:val="6FBCAC5F"/>
    <w:rsid w:val="6FC292B0"/>
    <w:rsid w:val="6FF3CEB6"/>
    <w:rsid w:val="6FF81421"/>
    <w:rsid w:val="70164AD9"/>
    <w:rsid w:val="70286EDE"/>
    <w:rsid w:val="7055B8C7"/>
    <w:rsid w:val="706C9516"/>
    <w:rsid w:val="7070011E"/>
    <w:rsid w:val="707D1E50"/>
    <w:rsid w:val="70D56F5C"/>
    <w:rsid w:val="70E0D0E0"/>
    <w:rsid w:val="70F3DCE1"/>
    <w:rsid w:val="7113E86B"/>
    <w:rsid w:val="715D898A"/>
    <w:rsid w:val="718615A0"/>
    <w:rsid w:val="7192035F"/>
    <w:rsid w:val="71ABB095"/>
    <w:rsid w:val="71AD3BE1"/>
    <w:rsid w:val="71D66430"/>
    <w:rsid w:val="71EED90D"/>
    <w:rsid w:val="71F2529C"/>
    <w:rsid w:val="71F695EF"/>
    <w:rsid w:val="72115C7D"/>
    <w:rsid w:val="72296F1B"/>
    <w:rsid w:val="723D516F"/>
    <w:rsid w:val="7241D407"/>
    <w:rsid w:val="7298D8F6"/>
    <w:rsid w:val="72F81B7D"/>
    <w:rsid w:val="73042F91"/>
    <w:rsid w:val="730DD318"/>
    <w:rsid w:val="731183DD"/>
    <w:rsid w:val="7314DB19"/>
    <w:rsid w:val="73185327"/>
    <w:rsid w:val="732587C5"/>
    <w:rsid w:val="734EB50E"/>
    <w:rsid w:val="7354D489"/>
    <w:rsid w:val="7362CE49"/>
    <w:rsid w:val="736C39A2"/>
    <w:rsid w:val="7381EB5E"/>
    <w:rsid w:val="73C7AE73"/>
    <w:rsid w:val="73DDC980"/>
    <w:rsid w:val="73E40648"/>
    <w:rsid w:val="73FB3730"/>
    <w:rsid w:val="7412D6F8"/>
    <w:rsid w:val="742F22CF"/>
    <w:rsid w:val="7457768C"/>
    <w:rsid w:val="745D555C"/>
    <w:rsid w:val="74617043"/>
    <w:rsid w:val="74731484"/>
    <w:rsid w:val="7479730A"/>
    <w:rsid w:val="747F1892"/>
    <w:rsid w:val="7497A207"/>
    <w:rsid w:val="74AF0B50"/>
    <w:rsid w:val="74B981F9"/>
    <w:rsid w:val="74C6C664"/>
    <w:rsid w:val="74DB12E2"/>
    <w:rsid w:val="751DEFB2"/>
    <w:rsid w:val="7533ED73"/>
    <w:rsid w:val="753A18DE"/>
    <w:rsid w:val="75419A9C"/>
    <w:rsid w:val="7546252A"/>
    <w:rsid w:val="754C8A8A"/>
    <w:rsid w:val="75691062"/>
    <w:rsid w:val="757DF4AC"/>
    <w:rsid w:val="75B0DE5C"/>
    <w:rsid w:val="75BBDDE8"/>
    <w:rsid w:val="75E31076"/>
    <w:rsid w:val="75E4BD26"/>
    <w:rsid w:val="75E51CC1"/>
    <w:rsid w:val="7608220F"/>
    <w:rsid w:val="760C2C86"/>
    <w:rsid w:val="764EE790"/>
    <w:rsid w:val="764F9C58"/>
    <w:rsid w:val="765746E6"/>
    <w:rsid w:val="766EE4DC"/>
    <w:rsid w:val="76857216"/>
    <w:rsid w:val="768F694B"/>
    <w:rsid w:val="76962DB8"/>
    <w:rsid w:val="769D3F9A"/>
    <w:rsid w:val="76A05BED"/>
    <w:rsid w:val="76B29B30"/>
    <w:rsid w:val="76D51420"/>
    <w:rsid w:val="76E33961"/>
    <w:rsid w:val="76EF72CD"/>
    <w:rsid w:val="76EFF081"/>
    <w:rsid w:val="7724A91F"/>
    <w:rsid w:val="773B5EFE"/>
    <w:rsid w:val="7753AE0F"/>
    <w:rsid w:val="7753E085"/>
    <w:rsid w:val="777B4C8C"/>
    <w:rsid w:val="777F26E7"/>
    <w:rsid w:val="777FDC77"/>
    <w:rsid w:val="77A2A0D6"/>
    <w:rsid w:val="77B1C6A9"/>
    <w:rsid w:val="77C80D3B"/>
    <w:rsid w:val="77C85865"/>
    <w:rsid w:val="77CB0084"/>
    <w:rsid w:val="77CC5257"/>
    <w:rsid w:val="78196EB6"/>
    <w:rsid w:val="78331FCB"/>
    <w:rsid w:val="784326FF"/>
    <w:rsid w:val="785187B9"/>
    <w:rsid w:val="7857FFF0"/>
    <w:rsid w:val="78588DC4"/>
    <w:rsid w:val="785AFE8E"/>
    <w:rsid w:val="788DA97B"/>
    <w:rsid w:val="7899DD86"/>
    <w:rsid w:val="78C151CC"/>
    <w:rsid w:val="78CCD868"/>
    <w:rsid w:val="78E4F2A9"/>
    <w:rsid w:val="78F77F9E"/>
    <w:rsid w:val="7908D4A0"/>
    <w:rsid w:val="79137A5B"/>
    <w:rsid w:val="79215027"/>
    <w:rsid w:val="7955E0F1"/>
    <w:rsid w:val="795AC439"/>
    <w:rsid w:val="797ADEAD"/>
    <w:rsid w:val="797C6EF0"/>
    <w:rsid w:val="7983CBE6"/>
    <w:rsid w:val="798A1C41"/>
    <w:rsid w:val="7995537C"/>
    <w:rsid w:val="79AB4755"/>
    <w:rsid w:val="79CAFDD6"/>
    <w:rsid w:val="79D3D9B9"/>
    <w:rsid w:val="79F0236B"/>
    <w:rsid w:val="79F77C32"/>
    <w:rsid w:val="7A0D7B44"/>
    <w:rsid w:val="7A1559EC"/>
    <w:rsid w:val="7A255040"/>
    <w:rsid w:val="7A2D0AF6"/>
    <w:rsid w:val="7A9C1549"/>
    <w:rsid w:val="7AB06941"/>
    <w:rsid w:val="7AC4A72E"/>
    <w:rsid w:val="7B0AD188"/>
    <w:rsid w:val="7B302C92"/>
    <w:rsid w:val="7B56EB2B"/>
    <w:rsid w:val="7B59479D"/>
    <w:rsid w:val="7B5F1998"/>
    <w:rsid w:val="7BF9497B"/>
    <w:rsid w:val="7C00044F"/>
    <w:rsid w:val="7C1E6153"/>
    <w:rsid w:val="7C1F53C9"/>
    <w:rsid w:val="7C4B5955"/>
    <w:rsid w:val="7C731245"/>
    <w:rsid w:val="7C738F45"/>
    <w:rsid w:val="7C7CF40C"/>
    <w:rsid w:val="7C9784D8"/>
    <w:rsid w:val="7CA65C5B"/>
    <w:rsid w:val="7CB1D8AC"/>
    <w:rsid w:val="7CBD996A"/>
    <w:rsid w:val="7D23FB93"/>
    <w:rsid w:val="7D529757"/>
    <w:rsid w:val="7D7C3148"/>
    <w:rsid w:val="7D8EE776"/>
    <w:rsid w:val="7D9D4DE9"/>
    <w:rsid w:val="7DB6974E"/>
    <w:rsid w:val="7DBC2174"/>
    <w:rsid w:val="7DC24ED8"/>
    <w:rsid w:val="7E19CD4A"/>
    <w:rsid w:val="7E1A0023"/>
    <w:rsid w:val="7E22265B"/>
    <w:rsid w:val="7E242565"/>
    <w:rsid w:val="7EC87424"/>
    <w:rsid w:val="7ED68BD6"/>
    <w:rsid w:val="7EDD2FBF"/>
    <w:rsid w:val="7EDF7564"/>
    <w:rsid w:val="7EE798BD"/>
    <w:rsid w:val="7F07CCE0"/>
    <w:rsid w:val="7F10943F"/>
    <w:rsid w:val="7F17E4CD"/>
    <w:rsid w:val="7F234D52"/>
    <w:rsid w:val="7F511AEF"/>
    <w:rsid w:val="7F5DCB4E"/>
    <w:rsid w:val="7F93AEB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7CA26"/>
  <w15:chartTrackingRefBased/>
  <w15:docId w15:val="{0B2EE644-5F54-4DC2-A877-8F9A8C52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3" w:unhideWhenUsed="1" w:qFormat="1"/>
    <w:lsdException w:name="heading 5" w:semiHidden="1" w:uiPriority="13" w:unhideWhenUsed="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8"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6" w:unhideWhenUsed="1" w:qFormat="1"/>
    <w:lsdException w:name="List Bullet" w:semiHidden="1" w:uiPriority="1" w:unhideWhenUsed="1" w:qFormat="1"/>
    <w:lsdException w:name="List Number" w:semiHidden="1" w:uiPriority="7" w:unhideWhenUsed="1" w:qFormat="1"/>
    <w:lsdException w:name="List 2" w:semiHidden="1" w:uiPriority="6" w:unhideWhenUsed="1"/>
    <w:lsdException w:name="List 3" w:semiHidden="1" w:uiPriority="6"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7"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88"/>
    <w:lsdException w:name="No Spacing" w:uiPriority="1"/>
    <w:lsdException w:name="Light Shading" w:uiPriority="60"/>
    <w:lsdException w:name="Light List" w:uiPriority="61"/>
    <w:lsdException w:name="Light Grid" w:uiPriority="62"/>
    <w:lsdException w:name="Medium Shading 1" w:uiPriority="2"/>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0"/>
    <w:qFormat/>
    <w:rsid w:val="00642DEE"/>
    <w:pPr>
      <w:spacing w:after="0" w:line="240" w:lineRule="auto"/>
    </w:pPr>
    <w:rPr>
      <w:rFonts w:ascii="Arial" w:hAnsi="Arial"/>
      <w:kern w:val="2"/>
      <w:szCs w:val="24"/>
      <w14:ligatures w14:val="standardContextual"/>
    </w:rPr>
  </w:style>
  <w:style w:type="paragraph" w:styleId="Otsikko1">
    <w:name w:val="heading 1"/>
    <w:basedOn w:val="Normaali"/>
    <w:next w:val="Leipteksti"/>
    <w:link w:val="Otsikko1Char"/>
    <w:uiPriority w:val="1"/>
    <w:qFormat/>
    <w:rsid w:val="00721A7F"/>
    <w:pPr>
      <w:keepNext/>
      <w:keepLines/>
      <w:suppressAutoHyphens/>
      <w:spacing w:before="240" w:after="360" w:line="276" w:lineRule="auto"/>
      <w:outlineLvl w:val="0"/>
    </w:pPr>
    <w:rPr>
      <w:rFonts w:eastAsia="Times New Roman" w:cs="Arial"/>
      <w:b/>
      <w:bCs/>
      <w:color w:val="06175E" w:themeColor="text2"/>
      <w:sz w:val="28"/>
      <w:szCs w:val="28"/>
    </w:rPr>
  </w:style>
  <w:style w:type="paragraph" w:styleId="Otsikko2">
    <w:name w:val="heading 2"/>
    <w:basedOn w:val="Normaali"/>
    <w:next w:val="Leipteksti"/>
    <w:link w:val="Otsikko2Char"/>
    <w:uiPriority w:val="1"/>
    <w:qFormat/>
    <w:rsid w:val="00721A7F"/>
    <w:pPr>
      <w:keepNext/>
      <w:keepLines/>
      <w:suppressAutoHyphens/>
      <w:spacing w:before="360" w:after="240" w:line="276" w:lineRule="auto"/>
      <w:outlineLvl w:val="1"/>
    </w:pPr>
    <w:rPr>
      <w:rFonts w:eastAsia="Times New Roman" w:cs="Arial"/>
      <w:b/>
      <w:bCs/>
      <w:color w:val="06175E" w:themeColor="text2"/>
      <w:sz w:val="26"/>
      <w:szCs w:val="26"/>
    </w:rPr>
  </w:style>
  <w:style w:type="paragraph" w:styleId="Otsikko3">
    <w:name w:val="heading 3"/>
    <w:basedOn w:val="Normaali"/>
    <w:next w:val="Leipteksti"/>
    <w:link w:val="Otsikko3Char"/>
    <w:uiPriority w:val="1"/>
    <w:qFormat/>
    <w:rsid w:val="00721A7F"/>
    <w:pPr>
      <w:keepNext/>
      <w:keepLines/>
      <w:suppressAutoHyphens/>
      <w:spacing w:before="360" w:after="240" w:line="276" w:lineRule="auto"/>
      <w:outlineLvl w:val="2"/>
    </w:pPr>
    <w:rPr>
      <w:rFonts w:eastAsia="Times New Roman" w:cs="Arial"/>
      <w:b/>
      <w:bCs/>
      <w:color w:val="06175E" w:themeColor="text2"/>
    </w:rPr>
  </w:style>
  <w:style w:type="paragraph" w:styleId="Otsikko4">
    <w:name w:val="heading 4"/>
    <w:basedOn w:val="Normaali"/>
    <w:next w:val="Normaali"/>
    <w:link w:val="Otsikko4Char"/>
    <w:uiPriority w:val="13"/>
    <w:semiHidden/>
    <w:qFormat/>
    <w:rsid w:val="00C33C78"/>
    <w:pPr>
      <w:keepNext/>
      <w:keepLines/>
      <w:numPr>
        <w:ilvl w:val="3"/>
        <w:numId w:val="4"/>
      </w:numPr>
      <w:spacing w:before="40" w:line="276" w:lineRule="auto"/>
      <w:ind w:left="3824"/>
      <w:outlineLvl w:val="3"/>
    </w:pPr>
    <w:rPr>
      <w:rFonts w:asciiTheme="majorHAnsi" w:eastAsiaTheme="majorEastAsia" w:hAnsiTheme="majorHAnsi" w:cstheme="majorBidi"/>
      <w:i/>
      <w:iCs/>
      <w:color w:val="2C3E8C" w:themeColor="accent1" w:themeShade="BF"/>
    </w:rPr>
  </w:style>
  <w:style w:type="paragraph" w:styleId="Otsikko5">
    <w:name w:val="heading 5"/>
    <w:basedOn w:val="Normaali"/>
    <w:next w:val="Normaali"/>
    <w:link w:val="Otsikko5Char"/>
    <w:uiPriority w:val="13"/>
    <w:semiHidden/>
    <w:rsid w:val="00C33C78"/>
    <w:pPr>
      <w:keepNext/>
      <w:keepLines/>
      <w:numPr>
        <w:ilvl w:val="4"/>
        <w:numId w:val="4"/>
      </w:numPr>
      <w:spacing w:before="80" w:after="40"/>
      <w:ind w:left="4544"/>
      <w:outlineLvl w:val="4"/>
    </w:pPr>
    <w:rPr>
      <w:rFonts w:eastAsiaTheme="majorEastAsia" w:cstheme="majorBidi"/>
      <w:color w:val="2C3E8C" w:themeColor="accent1" w:themeShade="BF"/>
    </w:rPr>
  </w:style>
  <w:style w:type="paragraph" w:styleId="Otsikko6">
    <w:name w:val="heading 6"/>
    <w:basedOn w:val="Normaali"/>
    <w:next w:val="Normaali"/>
    <w:link w:val="Otsikko6Char"/>
    <w:uiPriority w:val="13"/>
    <w:semiHidden/>
    <w:qFormat/>
    <w:rsid w:val="00C33C78"/>
    <w:pPr>
      <w:keepNext/>
      <w:keepLines/>
      <w:numPr>
        <w:ilvl w:val="5"/>
        <w:numId w:val="4"/>
      </w:numPr>
      <w:spacing w:before="40"/>
      <w:ind w:left="5264"/>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13"/>
    <w:semiHidden/>
    <w:qFormat/>
    <w:rsid w:val="00C33C78"/>
    <w:pPr>
      <w:keepNext/>
      <w:keepLines/>
      <w:numPr>
        <w:ilvl w:val="6"/>
        <w:numId w:val="4"/>
      </w:numPr>
      <w:spacing w:before="40"/>
      <w:ind w:left="5984"/>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13"/>
    <w:semiHidden/>
    <w:qFormat/>
    <w:rsid w:val="00C33C78"/>
    <w:pPr>
      <w:keepNext/>
      <w:keepLines/>
      <w:numPr>
        <w:ilvl w:val="7"/>
        <w:numId w:val="4"/>
      </w:numPr>
      <w:ind w:left="6704"/>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13"/>
    <w:semiHidden/>
    <w:rsid w:val="00C33C78"/>
    <w:pPr>
      <w:keepNext/>
      <w:keepLines/>
      <w:numPr>
        <w:ilvl w:val="8"/>
        <w:numId w:val="4"/>
      </w:numPr>
      <w:ind w:left="7424"/>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
    <w:rsid w:val="00721A7F"/>
    <w:rPr>
      <w:rFonts w:ascii="Arial" w:eastAsia="Times New Roman" w:hAnsi="Arial" w:cs="Arial"/>
      <w:b/>
      <w:bCs/>
      <w:color w:val="06175E" w:themeColor="text2"/>
      <w:kern w:val="2"/>
      <w:sz w:val="28"/>
      <w:szCs w:val="28"/>
      <w14:ligatures w14:val="standardContextual"/>
    </w:rPr>
  </w:style>
  <w:style w:type="character" w:customStyle="1" w:styleId="Otsikko2Char">
    <w:name w:val="Otsikko 2 Char"/>
    <w:basedOn w:val="Kappaleenoletusfontti"/>
    <w:link w:val="Otsikko2"/>
    <w:uiPriority w:val="1"/>
    <w:rsid w:val="00721A7F"/>
    <w:rPr>
      <w:rFonts w:ascii="Arial" w:eastAsia="Times New Roman" w:hAnsi="Arial" w:cs="Arial"/>
      <w:b/>
      <w:bCs/>
      <w:color w:val="06175E" w:themeColor="text2"/>
      <w:kern w:val="2"/>
      <w:sz w:val="26"/>
      <w:szCs w:val="26"/>
      <w14:ligatures w14:val="standardContextual"/>
    </w:rPr>
  </w:style>
  <w:style w:type="character" w:customStyle="1" w:styleId="Otsikko3Char">
    <w:name w:val="Otsikko 3 Char"/>
    <w:basedOn w:val="Kappaleenoletusfontti"/>
    <w:link w:val="Otsikko3"/>
    <w:uiPriority w:val="1"/>
    <w:rsid w:val="00721A7F"/>
    <w:rPr>
      <w:rFonts w:ascii="Arial" w:eastAsia="Times New Roman" w:hAnsi="Arial" w:cs="Arial"/>
      <w:b/>
      <w:bCs/>
      <w:color w:val="06175E" w:themeColor="text2"/>
      <w:kern w:val="2"/>
      <w:szCs w:val="24"/>
      <w14:ligatures w14:val="standardContextual"/>
    </w:rPr>
  </w:style>
  <w:style w:type="paragraph" w:customStyle="1" w:styleId="Riippuvasisennyssivuotsikkolla">
    <w:name w:val="Riippuva sisennys sivuotsikkolla"/>
    <w:basedOn w:val="Leipteksti"/>
    <w:uiPriority w:val="2"/>
    <w:semiHidden/>
    <w:qFormat/>
    <w:rsid w:val="00D42DB3"/>
    <w:pPr>
      <w:ind w:left="2608" w:hanging="2608"/>
    </w:pPr>
    <w:rPr>
      <w:rFonts w:eastAsia="Times New Roman" w:cs="Times New Roman"/>
      <w:snapToGrid w:val="0"/>
      <w:szCs w:val="20"/>
      <w:lang w:eastAsia="fi-FI"/>
    </w:rPr>
  </w:style>
  <w:style w:type="paragraph" w:styleId="Leipteksti">
    <w:name w:val="Body Text"/>
    <w:basedOn w:val="Normaali"/>
    <w:link w:val="Normaalivarjostus1"/>
    <w:uiPriority w:val="2"/>
    <w:qFormat/>
    <w:rsid w:val="00C33C78"/>
    <w:pPr>
      <w:spacing w:after="240" w:line="276" w:lineRule="auto"/>
      <w:ind w:left="1304"/>
    </w:pPr>
  </w:style>
  <w:style w:type="character" w:customStyle="1" w:styleId="LeiptekstiChar">
    <w:name w:val="Leipäteksti Char"/>
    <w:basedOn w:val="Kappaleenoletusfontti"/>
    <w:uiPriority w:val="99"/>
    <w:semiHidden/>
    <w:rsid w:val="007D660E"/>
  </w:style>
  <w:style w:type="paragraph" w:styleId="Kommentinteksti">
    <w:name w:val="annotation text"/>
    <w:basedOn w:val="Normaali"/>
    <w:link w:val="KommentintekstiChar"/>
    <w:uiPriority w:val="99"/>
    <w:semiHidden/>
    <w:unhideWhenUsed/>
    <w:rsid w:val="00C33C78"/>
    <w:rPr>
      <w:sz w:val="20"/>
      <w:szCs w:val="20"/>
    </w:rPr>
  </w:style>
  <w:style w:type="character" w:customStyle="1" w:styleId="KommentintekstiChar">
    <w:name w:val="Kommentin teksti Char"/>
    <w:basedOn w:val="Kappaleenoletusfontti"/>
    <w:link w:val="Kommentinteksti"/>
    <w:uiPriority w:val="99"/>
    <w:semiHidden/>
    <w:rsid w:val="00C33C78"/>
    <w:rPr>
      <w:rFonts w:ascii="Arial" w:hAnsi="Arial"/>
      <w:sz w:val="20"/>
      <w:szCs w:val="20"/>
    </w:rPr>
  </w:style>
  <w:style w:type="paragraph" w:styleId="Kommentinotsikko">
    <w:name w:val="annotation subject"/>
    <w:basedOn w:val="Normaali"/>
    <w:next w:val="Normaali"/>
    <w:link w:val="KommentinotsikkoChar"/>
    <w:uiPriority w:val="99"/>
    <w:semiHidden/>
    <w:unhideWhenUsed/>
    <w:rsid w:val="00C33C78"/>
    <w:rPr>
      <w:b/>
      <w:bCs/>
    </w:rPr>
  </w:style>
  <w:style w:type="paragraph" w:styleId="Merkittyluettelo">
    <w:name w:val="List Bullet"/>
    <w:basedOn w:val="Normaali"/>
    <w:uiPriority w:val="3"/>
    <w:semiHidden/>
    <w:qFormat/>
    <w:rsid w:val="00200C8E"/>
    <w:pPr>
      <w:numPr>
        <w:numId w:val="1"/>
      </w:numPr>
      <w:spacing w:after="60" w:line="276" w:lineRule="auto"/>
      <w:ind w:left="0" w:firstLine="0"/>
    </w:pPr>
  </w:style>
  <w:style w:type="paragraph" w:styleId="Merkittyluettelo2">
    <w:name w:val="List Bullet 2"/>
    <w:basedOn w:val="Normaali"/>
    <w:uiPriority w:val="3"/>
    <w:semiHidden/>
    <w:qFormat/>
    <w:rsid w:val="00200C8E"/>
    <w:pPr>
      <w:numPr>
        <w:numId w:val="2"/>
      </w:numPr>
      <w:spacing w:after="60" w:line="276" w:lineRule="auto"/>
      <w:ind w:left="425" w:hanging="425"/>
    </w:pPr>
  </w:style>
  <w:style w:type="paragraph" w:styleId="Merkittyluettelo3">
    <w:name w:val="List Bullet 3"/>
    <w:basedOn w:val="Normaali"/>
    <w:uiPriority w:val="3"/>
    <w:semiHidden/>
    <w:qFormat/>
    <w:rsid w:val="00200C8E"/>
    <w:pPr>
      <w:numPr>
        <w:numId w:val="3"/>
      </w:numPr>
      <w:spacing w:after="60" w:line="276" w:lineRule="auto"/>
      <w:ind w:left="2098" w:hanging="434"/>
    </w:pPr>
  </w:style>
  <w:style w:type="paragraph" w:customStyle="1" w:styleId="OtsikkoNumeroitu1">
    <w:name w:val="Otsikko_Numeroitu_1"/>
    <w:basedOn w:val="Normaali"/>
    <w:next w:val="Leipteksti"/>
    <w:uiPriority w:val="5"/>
    <w:qFormat/>
    <w:rsid w:val="00721A7F"/>
    <w:pPr>
      <w:numPr>
        <w:numId w:val="5"/>
      </w:numPr>
      <w:suppressAutoHyphens/>
      <w:spacing w:before="360" w:after="240" w:line="276" w:lineRule="auto"/>
      <w:ind w:left="0" w:firstLine="0"/>
      <w:outlineLvl w:val="0"/>
    </w:pPr>
    <w:rPr>
      <w:b/>
      <w:color w:val="06175E" w:themeColor="text2"/>
      <w:sz w:val="28"/>
    </w:rPr>
  </w:style>
  <w:style w:type="paragraph" w:customStyle="1" w:styleId="OtsikkoNumeroitu2">
    <w:name w:val="Otsikko_Numeroitu_2"/>
    <w:basedOn w:val="Normaali"/>
    <w:next w:val="Leipteksti"/>
    <w:uiPriority w:val="5"/>
    <w:qFormat/>
    <w:rsid w:val="00721A7F"/>
    <w:pPr>
      <w:numPr>
        <w:ilvl w:val="1"/>
        <w:numId w:val="5"/>
      </w:numPr>
      <w:suppressAutoHyphens/>
      <w:spacing w:before="360" w:after="240" w:line="276" w:lineRule="auto"/>
      <w:ind w:left="0" w:firstLine="0"/>
      <w:outlineLvl w:val="1"/>
    </w:pPr>
    <w:rPr>
      <w:b/>
      <w:color w:val="06175E" w:themeColor="text2"/>
      <w:sz w:val="26"/>
    </w:rPr>
  </w:style>
  <w:style w:type="paragraph" w:customStyle="1" w:styleId="OtsikkoNumeroitu3">
    <w:name w:val="Otsikko_Numeroitu_3"/>
    <w:basedOn w:val="Normaali"/>
    <w:next w:val="Leipteksti"/>
    <w:uiPriority w:val="5"/>
    <w:qFormat/>
    <w:rsid w:val="00721A7F"/>
    <w:pPr>
      <w:numPr>
        <w:ilvl w:val="2"/>
        <w:numId w:val="5"/>
      </w:numPr>
      <w:suppressAutoHyphens/>
      <w:spacing w:before="360" w:after="240" w:line="276" w:lineRule="auto"/>
      <w:ind w:left="0" w:firstLine="0"/>
      <w:outlineLvl w:val="2"/>
    </w:pPr>
    <w:rPr>
      <w:b/>
      <w:color w:val="06175E" w:themeColor="text2"/>
    </w:rPr>
  </w:style>
  <w:style w:type="character" w:customStyle="1" w:styleId="Otsikko4Char">
    <w:name w:val="Otsikko 4 Char"/>
    <w:basedOn w:val="Kappaleenoletusfontti"/>
    <w:link w:val="Otsikko4"/>
    <w:uiPriority w:val="13"/>
    <w:semiHidden/>
    <w:rsid w:val="00C33C78"/>
    <w:rPr>
      <w:rFonts w:asciiTheme="majorHAnsi" w:eastAsiaTheme="majorEastAsia" w:hAnsiTheme="majorHAnsi" w:cstheme="majorBidi"/>
      <w:i/>
      <w:iCs/>
      <w:color w:val="2C3E8C" w:themeColor="accent1" w:themeShade="BF"/>
      <w:kern w:val="2"/>
      <w:szCs w:val="24"/>
      <w14:ligatures w14:val="standardContextual"/>
    </w:rPr>
  </w:style>
  <w:style w:type="paragraph" w:styleId="Otsikko">
    <w:name w:val="Title"/>
    <w:basedOn w:val="Normaali"/>
    <w:next w:val="Normaali"/>
    <w:link w:val="OtsikkoChar"/>
    <w:uiPriority w:val="17"/>
    <w:semiHidden/>
    <w:rsid w:val="00C33C78"/>
    <w:pPr>
      <w:spacing w:after="80"/>
      <w:contextualSpacing/>
    </w:pPr>
    <w:rPr>
      <w:rFonts w:asciiTheme="minorHAnsi" w:eastAsiaTheme="minorEastAsia" w:hAnsiTheme="minorHAnsi" w:cstheme="majorEastAsia"/>
      <w:szCs w:val="56"/>
    </w:rPr>
  </w:style>
  <w:style w:type="character" w:customStyle="1" w:styleId="OtsikkoChar">
    <w:name w:val="Otsikko Char"/>
    <w:basedOn w:val="Kappaleenoletusfontti"/>
    <w:link w:val="Otsikko"/>
    <w:uiPriority w:val="17"/>
    <w:semiHidden/>
    <w:rsid w:val="00642DEE"/>
    <w:rPr>
      <w:rFonts w:eastAsiaTheme="minorEastAsia" w:cstheme="majorEastAsia"/>
      <w:kern w:val="2"/>
      <w:szCs w:val="56"/>
      <w14:ligatures w14:val="standardContextual"/>
    </w:rPr>
  </w:style>
  <w:style w:type="paragraph" w:customStyle="1" w:styleId="Asiakirjanaihe">
    <w:name w:val="Asiakirjan aihe"/>
    <w:basedOn w:val="Normaali"/>
    <w:next w:val="Normaali"/>
    <w:qFormat/>
    <w:rsid w:val="00161C6F"/>
    <w:pPr>
      <w:spacing w:before="960" w:after="120" w:line="276" w:lineRule="auto"/>
      <w:contextualSpacing/>
    </w:pPr>
    <w:rPr>
      <w:rFonts w:eastAsia="Times New Roman" w:cstheme="majorHAnsi"/>
      <w:b/>
      <w:snapToGrid w:val="0"/>
      <w:color w:val="06175E" w:themeColor="text2"/>
      <w:spacing w:val="5"/>
      <w:kern w:val="28"/>
      <w:sz w:val="24"/>
      <w:szCs w:val="52"/>
      <w:lang w:eastAsia="fi-FI"/>
    </w:rPr>
  </w:style>
  <w:style w:type="paragraph" w:customStyle="1" w:styleId="Asiakirjanotsikko">
    <w:name w:val="Asiakirjan otsikko"/>
    <w:basedOn w:val="Normaali"/>
    <w:next w:val="Leipteksti"/>
    <w:qFormat/>
    <w:rsid w:val="00721A7F"/>
    <w:pPr>
      <w:suppressAutoHyphens/>
      <w:spacing w:before="400" w:after="360" w:line="276" w:lineRule="auto"/>
      <w:contextualSpacing/>
    </w:pPr>
    <w:rPr>
      <w:b/>
      <w:bCs/>
      <w:color w:val="06175E" w:themeColor="text2"/>
      <w:sz w:val="48"/>
      <w:szCs w:val="32"/>
    </w:rPr>
  </w:style>
  <w:style w:type="paragraph" w:styleId="Sisllysluettelonotsikko">
    <w:name w:val="TOC Heading"/>
    <w:basedOn w:val="Otsikko1"/>
    <w:next w:val="Normaali"/>
    <w:uiPriority w:val="39"/>
    <w:qFormat/>
    <w:rsid w:val="00C33C78"/>
    <w:pPr>
      <w:outlineLvl w:val="9"/>
    </w:pPr>
    <w:rPr>
      <w:rFonts w:eastAsiaTheme="minorHAnsi" w:cstheme="minorHAnsi"/>
      <w:sz w:val="24"/>
      <w:szCs w:val="22"/>
    </w:rPr>
  </w:style>
  <w:style w:type="table" w:styleId="TaulukkoRuudukko">
    <w:name w:val="Table Grid"/>
    <w:basedOn w:val="Normaalitaulukko"/>
    <w:uiPriority w:val="59"/>
    <w:rsid w:val="00C33C78"/>
    <w:pPr>
      <w:spacing w:after="0" w:line="240" w:lineRule="auto"/>
    </w:pPr>
    <w:tblPr>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88"/>
    <w:semiHidden/>
    <w:rsid w:val="00C33C78"/>
    <w:rPr>
      <w:color w:val="666666"/>
    </w:rPr>
  </w:style>
  <w:style w:type="paragraph" w:styleId="Sisluet1">
    <w:name w:val="toc 1"/>
    <w:basedOn w:val="Normaali"/>
    <w:next w:val="Normaali"/>
    <w:autoRedefine/>
    <w:uiPriority w:val="39"/>
    <w:rsid w:val="00C33C78"/>
    <w:pPr>
      <w:tabs>
        <w:tab w:val="right" w:leader="dot" w:pos="9526"/>
      </w:tabs>
      <w:spacing w:after="100" w:line="276" w:lineRule="auto"/>
    </w:pPr>
    <w:rPr>
      <w:b/>
      <w:noProof/>
    </w:rPr>
  </w:style>
  <w:style w:type="paragraph" w:styleId="Sisluet2">
    <w:name w:val="toc 2"/>
    <w:basedOn w:val="Normaali"/>
    <w:next w:val="Normaali"/>
    <w:autoRedefine/>
    <w:uiPriority w:val="39"/>
    <w:rsid w:val="00C33C78"/>
    <w:pPr>
      <w:tabs>
        <w:tab w:val="right" w:leader="dot" w:pos="9526"/>
      </w:tabs>
      <w:spacing w:after="100" w:line="276" w:lineRule="auto"/>
      <w:ind w:left="238"/>
    </w:pPr>
    <w:rPr>
      <w:noProof/>
    </w:rPr>
  </w:style>
  <w:style w:type="paragraph" w:styleId="Sisluet3">
    <w:name w:val="toc 3"/>
    <w:basedOn w:val="Normaali"/>
    <w:next w:val="Normaali"/>
    <w:autoRedefine/>
    <w:uiPriority w:val="39"/>
    <w:rsid w:val="00C33C78"/>
    <w:pPr>
      <w:tabs>
        <w:tab w:val="right" w:leader="dot" w:pos="9526"/>
      </w:tabs>
      <w:spacing w:after="100" w:line="276" w:lineRule="auto"/>
      <w:ind w:left="482"/>
    </w:pPr>
    <w:rPr>
      <w:noProof/>
    </w:rPr>
  </w:style>
  <w:style w:type="character" w:styleId="Hyperlinkki">
    <w:name w:val="Hyperlink"/>
    <w:basedOn w:val="Kappaleenoletusfontti"/>
    <w:uiPriority w:val="99"/>
    <w:unhideWhenUsed/>
    <w:rsid w:val="00C33C78"/>
    <w:rPr>
      <w:color w:val="06175E"/>
      <w:u w:val="single"/>
    </w:rPr>
  </w:style>
  <w:style w:type="paragraph" w:styleId="Sisluet4">
    <w:name w:val="toc 4"/>
    <w:basedOn w:val="Normaali"/>
    <w:next w:val="Normaali"/>
    <w:autoRedefine/>
    <w:uiPriority w:val="39"/>
    <w:semiHidden/>
    <w:rsid w:val="00C33C78"/>
    <w:pPr>
      <w:spacing w:after="100" w:line="276" w:lineRule="auto"/>
      <w:ind w:left="660"/>
    </w:pPr>
  </w:style>
  <w:style w:type="character" w:customStyle="1" w:styleId="Otsikko5Char">
    <w:name w:val="Otsikko 5 Char"/>
    <w:basedOn w:val="Kappaleenoletusfontti"/>
    <w:link w:val="Otsikko5"/>
    <w:uiPriority w:val="13"/>
    <w:semiHidden/>
    <w:rsid w:val="00C33C78"/>
    <w:rPr>
      <w:rFonts w:ascii="Arial" w:eastAsiaTheme="majorEastAsia" w:hAnsi="Arial" w:cstheme="majorBidi"/>
      <w:color w:val="2C3E8C" w:themeColor="accent1" w:themeShade="BF"/>
      <w:kern w:val="2"/>
      <w:szCs w:val="24"/>
      <w14:ligatures w14:val="standardContextual"/>
    </w:rPr>
  </w:style>
  <w:style w:type="paragraph" w:styleId="Yltunniste">
    <w:name w:val="header"/>
    <w:basedOn w:val="Normaali"/>
    <w:link w:val="YltunnisteChar"/>
    <w:uiPriority w:val="88"/>
    <w:unhideWhenUsed/>
    <w:rsid w:val="00C33C78"/>
    <w:pPr>
      <w:tabs>
        <w:tab w:val="center" w:pos="4819"/>
        <w:tab w:val="right" w:pos="9638"/>
      </w:tabs>
    </w:pPr>
  </w:style>
  <w:style w:type="character" w:customStyle="1" w:styleId="YltunnisteChar">
    <w:name w:val="Ylätunniste Char"/>
    <w:basedOn w:val="Kappaleenoletusfontti"/>
    <w:link w:val="Yltunniste"/>
    <w:uiPriority w:val="88"/>
    <w:rsid w:val="00C33C78"/>
    <w:rPr>
      <w:rFonts w:ascii="Arial" w:hAnsi="Arial"/>
      <w:kern w:val="2"/>
      <w:szCs w:val="24"/>
      <w14:ligatures w14:val="standardContextual"/>
    </w:rPr>
  </w:style>
  <w:style w:type="paragraph" w:styleId="Alatunniste">
    <w:name w:val="footer"/>
    <w:basedOn w:val="Normaali"/>
    <w:link w:val="AlatunnisteChar"/>
    <w:uiPriority w:val="99"/>
    <w:semiHidden/>
    <w:rsid w:val="00706855"/>
    <w:pPr>
      <w:tabs>
        <w:tab w:val="center" w:pos="4819"/>
        <w:tab w:val="right" w:pos="9638"/>
      </w:tabs>
    </w:pPr>
    <w:rPr>
      <w:color w:val="000000" w:themeColor="text1"/>
      <w:spacing w:val="20"/>
      <w:sz w:val="14"/>
    </w:rPr>
  </w:style>
  <w:style w:type="character" w:customStyle="1" w:styleId="AlatunnisteChar">
    <w:name w:val="Alatunniste Char"/>
    <w:basedOn w:val="Kappaleenoletusfontti"/>
    <w:link w:val="Alatunniste"/>
    <w:uiPriority w:val="99"/>
    <w:semiHidden/>
    <w:rsid w:val="0055613F"/>
    <w:rPr>
      <w:rFonts w:ascii="Arial" w:hAnsi="Arial"/>
      <w:color w:val="000000" w:themeColor="text1"/>
      <w:spacing w:val="20"/>
      <w:kern w:val="2"/>
      <w:sz w:val="14"/>
      <w:szCs w:val="24"/>
      <w14:ligatures w14:val="standardContextual"/>
    </w:rPr>
  </w:style>
  <w:style w:type="numbering" w:customStyle="1" w:styleId="Tyyli1">
    <w:name w:val="Tyyli1"/>
    <w:uiPriority w:val="99"/>
    <w:rsid w:val="007B5316"/>
  </w:style>
  <w:style w:type="paragraph" w:customStyle="1" w:styleId="Asiakirjantiedot">
    <w:name w:val="Asiakirjan tiedot"/>
    <w:basedOn w:val="Normaali"/>
    <w:rsid w:val="00C33C78"/>
    <w:pPr>
      <w:keepLines/>
      <w:tabs>
        <w:tab w:val="center" w:pos="4513"/>
        <w:tab w:val="right" w:pos="9027"/>
        <w:tab w:val="left" w:pos="9072"/>
      </w:tabs>
      <w:spacing w:line="276" w:lineRule="auto"/>
      <w:ind w:left="5216"/>
    </w:pPr>
    <w:rPr>
      <w:b/>
    </w:rPr>
  </w:style>
  <w:style w:type="character" w:customStyle="1" w:styleId="KommentinotsikkoChar">
    <w:name w:val="Kommentin otsikko Char"/>
    <w:basedOn w:val="Kappaleenoletusfontti"/>
    <w:link w:val="Kommentinotsikko"/>
    <w:uiPriority w:val="99"/>
    <w:semiHidden/>
    <w:rsid w:val="00C33C78"/>
    <w:rPr>
      <w:rFonts w:ascii="Arial" w:hAnsi="Arial"/>
      <w:b/>
      <w:bCs/>
      <w:kern w:val="2"/>
      <w:szCs w:val="24"/>
      <w14:ligatures w14:val="standardContextual"/>
    </w:rPr>
  </w:style>
  <w:style w:type="character" w:styleId="Kommentinviite">
    <w:name w:val="annotation reference"/>
    <w:basedOn w:val="Kappaleenoletusfontti"/>
    <w:uiPriority w:val="99"/>
    <w:semiHidden/>
    <w:unhideWhenUsed/>
    <w:rsid w:val="00C33C78"/>
    <w:rPr>
      <w:sz w:val="16"/>
      <w:szCs w:val="16"/>
    </w:rPr>
  </w:style>
  <w:style w:type="paragraph" w:styleId="Kuvaotsikko">
    <w:name w:val="caption"/>
    <w:basedOn w:val="Normaali"/>
    <w:next w:val="Normaali"/>
    <w:uiPriority w:val="10"/>
    <w:rsid w:val="000F6BB5"/>
    <w:pPr>
      <w:spacing w:before="120" w:after="200"/>
      <w:ind w:left="1304"/>
    </w:pPr>
    <w:rPr>
      <w:b/>
      <w:iCs/>
      <w:sz w:val="20"/>
      <w:szCs w:val="18"/>
    </w:rPr>
  </w:style>
  <w:style w:type="table" w:styleId="Normaalivarjostus1">
    <w:name w:val="Medium Shading 1"/>
    <w:aliases w:val="Leipäteksti Char1"/>
    <w:basedOn w:val="Normaalitaulukko"/>
    <w:link w:val="Leipteksti"/>
    <w:uiPriority w:val="2"/>
    <w:semiHidden/>
    <w:unhideWhenUsed/>
    <w:rsid w:val="00C33C78"/>
    <w:pPr>
      <w:spacing w:after="0" w:line="240" w:lineRule="auto"/>
    </w:pPr>
    <w:rPr>
      <w:kern w:val="2"/>
      <w:sz w:val="24"/>
      <w:szCs w:val="24"/>
      <w14:ligatures w14:val="standardContextual"/>
    </w:rPr>
    <w:tblPr>
      <w:tblStyleRowBandSize w:val="1"/>
      <w:tblStyleColBandSize w:val="1"/>
      <w:tblInd w:w="1304"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Otsikko6Char">
    <w:name w:val="Otsikko 6 Char"/>
    <w:basedOn w:val="Kappaleenoletusfontti"/>
    <w:link w:val="Otsikko6"/>
    <w:uiPriority w:val="13"/>
    <w:semiHidden/>
    <w:rsid w:val="00C33C78"/>
    <w:rPr>
      <w:rFonts w:ascii="Arial" w:eastAsiaTheme="majorEastAsia" w:hAnsi="Arial" w:cstheme="majorBidi"/>
      <w:i/>
      <w:iCs/>
      <w:color w:val="595959" w:themeColor="text1" w:themeTint="A6"/>
      <w:kern w:val="2"/>
      <w:szCs w:val="24"/>
      <w14:ligatures w14:val="standardContextual"/>
    </w:rPr>
  </w:style>
  <w:style w:type="character" w:customStyle="1" w:styleId="Otsikko7Char">
    <w:name w:val="Otsikko 7 Char"/>
    <w:basedOn w:val="Kappaleenoletusfontti"/>
    <w:link w:val="Otsikko7"/>
    <w:uiPriority w:val="13"/>
    <w:semiHidden/>
    <w:rsid w:val="00C33C78"/>
    <w:rPr>
      <w:rFonts w:ascii="Arial" w:eastAsiaTheme="majorEastAsia" w:hAnsi="Arial" w:cstheme="majorBidi"/>
      <w:color w:val="595959" w:themeColor="text1" w:themeTint="A6"/>
      <w:kern w:val="2"/>
      <w:szCs w:val="24"/>
      <w14:ligatures w14:val="standardContextual"/>
    </w:rPr>
  </w:style>
  <w:style w:type="character" w:customStyle="1" w:styleId="Otsikko8Char">
    <w:name w:val="Otsikko 8 Char"/>
    <w:basedOn w:val="Kappaleenoletusfontti"/>
    <w:link w:val="Otsikko8"/>
    <w:uiPriority w:val="13"/>
    <w:semiHidden/>
    <w:rsid w:val="00C33C78"/>
    <w:rPr>
      <w:rFonts w:ascii="Arial" w:eastAsiaTheme="majorEastAsia" w:hAnsi="Arial" w:cstheme="majorBidi"/>
      <w:i/>
      <w:iCs/>
      <w:color w:val="272727" w:themeColor="text1" w:themeTint="D8"/>
      <w:kern w:val="2"/>
      <w:szCs w:val="24"/>
      <w14:ligatures w14:val="standardContextual"/>
    </w:rPr>
  </w:style>
  <w:style w:type="character" w:customStyle="1" w:styleId="Otsikko9Char">
    <w:name w:val="Otsikko 9 Char"/>
    <w:basedOn w:val="Kappaleenoletusfontti"/>
    <w:link w:val="Otsikko9"/>
    <w:uiPriority w:val="13"/>
    <w:semiHidden/>
    <w:rsid w:val="00C33C78"/>
    <w:rPr>
      <w:rFonts w:ascii="Arial" w:eastAsiaTheme="majorEastAsia" w:hAnsi="Arial" w:cstheme="majorBidi"/>
      <w:color w:val="272727" w:themeColor="text1" w:themeTint="D8"/>
      <w:kern w:val="2"/>
      <w:szCs w:val="24"/>
      <w14:ligatures w14:val="standardContextual"/>
    </w:rPr>
  </w:style>
  <w:style w:type="character" w:styleId="Ratkaisematonmaininta">
    <w:name w:val="Unresolved Mention"/>
    <w:basedOn w:val="Kappaleenoletusfontti"/>
    <w:uiPriority w:val="99"/>
    <w:semiHidden/>
    <w:unhideWhenUsed/>
    <w:rsid w:val="00C33C78"/>
    <w:rPr>
      <w:color w:val="605E5C"/>
      <w:shd w:val="clear" w:color="auto" w:fill="E1DFDD"/>
    </w:rPr>
  </w:style>
  <w:style w:type="table" w:styleId="Ruudukkotaulukko2">
    <w:name w:val="Grid Table 2"/>
    <w:basedOn w:val="Normaalitaulukko"/>
    <w:uiPriority w:val="47"/>
    <w:rsid w:val="00C33C78"/>
    <w:pPr>
      <w:spacing w:after="0" w:line="240" w:lineRule="auto"/>
    </w:pPr>
    <w:rPr>
      <w:kern w:val="2"/>
      <w:sz w:val="24"/>
      <w:szCs w:val="24"/>
      <w14:ligatures w14:val="standardContextual"/>
    </w:r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Ruudukkotaulukko2-korostus1">
    <w:name w:val="Grid Table 2 Accent 1"/>
    <w:basedOn w:val="Normaalitaulukko"/>
    <w:uiPriority w:val="47"/>
    <w:rsid w:val="00C33C78"/>
    <w:pPr>
      <w:spacing w:after="0" w:line="240" w:lineRule="auto"/>
    </w:pPr>
    <w:rPr>
      <w:kern w:val="2"/>
      <w:sz w:val="24"/>
      <w:szCs w:val="24"/>
      <w14:ligatures w14:val="standardContextual"/>
    </w:rPr>
    <w:tblPr>
      <w:tblStyleRowBandSize w:val="1"/>
      <w:tblStyleColBandSize w:val="1"/>
    </w:tblPr>
    <w:tcPr>
      <w:shd w:val="clear" w:color="auto" w:fill="D6DCF2" w:themeFill="accent1" w:themeFillTint="33"/>
    </w:tcPr>
    <w:tblStylePr w:type="firstRow">
      <w:rPr>
        <w:b/>
        <w:bCs/>
      </w:rPr>
      <w:tblPr/>
      <w:tcPr>
        <w:tcBorders>
          <w:top w:val="nil"/>
          <w:bottom w:val="single" w:sz="12" w:space="0" w:color="8696D9" w:themeColor="accent1" w:themeTint="99"/>
          <w:insideH w:val="nil"/>
          <w:insideV w:val="nil"/>
        </w:tcBorders>
        <w:shd w:val="clear" w:color="auto" w:fill="FFFFFF" w:themeFill="background1"/>
      </w:tcPr>
    </w:tblStylePr>
    <w:tblStylePr w:type="lastRow">
      <w:rPr>
        <w:b/>
        <w:bCs/>
      </w:rPr>
      <w:tblPr/>
      <w:tcPr>
        <w:tcBorders>
          <w:top w:val="double" w:sz="2" w:space="0" w:color="8696D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CF2" w:themeFill="accent1" w:themeFillTint="33"/>
      </w:tcPr>
    </w:tblStylePr>
  </w:style>
  <w:style w:type="table" w:styleId="Ruudukkotaulukko2-korostus2">
    <w:name w:val="Grid Table 2 Accent 2"/>
    <w:basedOn w:val="Normaalitaulukko"/>
    <w:uiPriority w:val="47"/>
    <w:rsid w:val="00C33C78"/>
    <w:pPr>
      <w:spacing w:after="0" w:line="240" w:lineRule="auto"/>
    </w:pPr>
    <w:rPr>
      <w:kern w:val="2"/>
      <w:sz w:val="24"/>
      <w:szCs w:val="24"/>
      <w14:ligatures w14:val="standardContextual"/>
    </w:rPr>
    <w:tblPr>
      <w:tblStyleRowBandSize w:val="1"/>
      <w:tblStyleColBandSize w:val="1"/>
    </w:tblPr>
    <w:tcPr>
      <w:shd w:val="clear" w:color="auto" w:fill="EBEDF8" w:themeFill="accent2" w:themeFillTint="33"/>
    </w:tcPr>
    <w:tblStylePr w:type="firstRow">
      <w:rPr>
        <w:b/>
        <w:bCs/>
      </w:rPr>
      <w:tblPr/>
      <w:tcPr>
        <w:tcBorders>
          <w:top w:val="nil"/>
          <w:bottom w:val="single" w:sz="12" w:space="0" w:color="C4CBEB" w:themeColor="accent2" w:themeTint="99"/>
          <w:insideH w:val="nil"/>
          <w:insideV w:val="nil"/>
        </w:tcBorders>
        <w:shd w:val="clear" w:color="auto" w:fill="FFFFFF" w:themeFill="background1"/>
      </w:tcPr>
    </w:tblStylePr>
    <w:tblStylePr w:type="lastRow">
      <w:rPr>
        <w:b/>
        <w:bCs/>
      </w:rPr>
      <w:tblPr/>
      <w:tcPr>
        <w:tcBorders>
          <w:top w:val="double" w:sz="2" w:space="0" w:color="C4CB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8" w:themeFill="accent2" w:themeFillTint="33"/>
      </w:tcPr>
    </w:tblStylePr>
  </w:style>
  <w:style w:type="table" w:styleId="Ruudukkotaulukko2-korostus3">
    <w:name w:val="Grid Table 2 Accent 3"/>
    <w:basedOn w:val="Normaalitaulukko"/>
    <w:uiPriority w:val="47"/>
    <w:rsid w:val="00C33C78"/>
    <w:pPr>
      <w:spacing w:after="0" w:line="240" w:lineRule="auto"/>
    </w:pPr>
    <w:rPr>
      <w:kern w:val="2"/>
      <w:sz w:val="24"/>
      <w:szCs w:val="24"/>
      <w14:ligatures w14:val="standardContextual"/>
    </w:rPr>
    <w:tblPr>
      <w:tblStyleRowBandSize w:val="1"/>
      <w:tblStyleColBandSize w:val="1"/>
    </w:tblPr>
    <w:tcPr>
      <w:shd w:val="clear" w:color="auto" w:fill="FFE9E4" w:themeFill="accent3" w:themeFillTint="33"/>
    </w:tcPr>
    <w:tblStylePr w:type="firstRow">
      <w:rPr>
        <w:b/>
        <w:bCs/>
      </w:rPr>
      <w:tblPr/>
      <w:tcPr>
        <w:tcBorders>
          <w:top w:val="nil"/>
          <w:bottom w:val="single" w:sz="12" w:space="0" w:color="FFC0AF" w:themeColor="accent3" w:themeTint="99"/>
          <w:insideH w:val="nil"/>
          <w:insideV w:val="nil"/>
        </w:tcBorders>
        <w:shd w:val="clear" w:color="auto" w:fill="FFFFFF" w:themeFill="background1"/>
      </w:tcPr>
    </w:tblStylePr>
    <w:tblStylePr w:type="lastRow">
      <w:rPr>
        <w:b/>
        <w:bCs/>
      </w:rPr>
      <w:tblPr/>
      <w:tcPr>
        <w:tcBorders>
          <w:top w:val="double" w:sz="2" w:space="0" w:color="FFC0A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E4" w:themeFill="accent3" w:themeFillTint="33"/>
      </w:tcPr>
    </w:tblStylePr>
  </w:style>
  <w:style w:type="table" w:styleId="Ruudukkotaulukko2-korostus4">
    <w:name w:val="Grid Table 2 Accent 4"/>
    <w:basedOn w:val="Normaalitaulukko"/>
    <w:uiPriority w:val="47"/>
    <w:rsid w:val="00C33C78"/>
    <w:pPr>
      <w:spacing w:after="0" w:line="240" w:lineRule="auto"/>
    </w:pPr>
    <w:rPr>
      <w:kern w:val="2"/>
      <w:sz w:val="24"/>
      <w:szCs w:val="24"/>
      <w14:ligatures w14:val="standardContextual"/>
    </w:rPr>
    <w:tblPr>
      <w:tblStyleRowBandSize w:val="1"/>
      <w:tblStyleColBandSize w:val="1"/>
    </w:tblPr>
    <w:tcPr>
      <w:shd w:val="clear" w:color="auto" w:fill="FFF4F1" w:themeFill="accent4" w:themeFillTint="33"/>
    </w:tcPr>
    <w:tblStylePr w:type="firstRow">
      <w:rPr>
        <w:b/>
        <w:bCs/>
      </w:rPr>
      <w:tblPr/>
      <w:tcPr>
        <w:tcBorders>
          <w:top w:val="nil"/>
          <w:bottom w:val="single" w:sz="12" w:space="0" w:color="FFDFD7" w:themeColor="accent4" w:themeTint="99"/>
          <w:insideH w:val="nil"/>
          <w:insideV w:val="nil"/>
        </w:tcBorders>
        <w:shd w:val="clear" w:color="auto" w:fill="FFFFFF" w:themeFill="background1"/>
      </w:tcPr>
    </w:tblStylePr>
    <w:tblStylePr w:type="lastRow">
      <w:rPr>
        <w:b/>
        <w:bCs/>
      </w:rPr>
      <w:tblPr/>
      <w:tcPr>
        <w:tcBorders>
          <w:top w:val="double" w:sz="2" w:space="0" w:color="FFDFD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F1" w:themeFill="accent4" w:themeFillTint="33"/>
      </w:tcPr>
    </w:tblStylePr>
  </w:style>
  <w:style w:type="table" w:styleId="Ruudukkotaulukko2-korostus5">
    <w:name w:val="Grid Table 2 Accent 5"/>
    <w:basedOn w:val="Normaalitaulukko"/>
    <w:uiPriority w:val="47"/>
    <w:rsid w:val="00C33C78"/>
    <w:pPr>
      <w:spacing w:after="0" w:line="240" w:lineRule="auto"/>
    </w:pPr>
    <w:rPr>
      <w:kern w:val="2"/>
      <w:sz w:val="24"/>
      <w:szCs w:val="24"/>
      <w14:ligatures w14:val="standardContextual"/>
    </w:rPr>
    <w:tblPr>
      <w:tblStyleRowBandSize w:val="1"/>
      <w:tblStyleColBandSize w:val="1"/>
    </w:tblPr>
    <w:tcPr>
      <w:shd w:val="clear" w:color="auto" w:fill="ECECEC" w:themeFill="accent5" w:themeFillTint="33"/>
    </w:tcPr>
    <w:tblStylePr w:type="firstRow">
      <w:rPr>
        <w:b/>
        <w:bCs/>
      </w:rPr>
      <w:tblPr/>
      <w:tcPr>
        <w:tcBorders>
          <w:top w:val="nil"/>
          <w:bottom w:val="single" w:sz="12" w:space="0" w:color="C7C6C6" w:themeColor="accent5" w:themeTint="99"/>
          <w:insideH w:val="nil"/>
          <w:insideV w:val="nil"/>
        </w:tcBorders>
        <w:shd w:val="clear" w:color="auto" w:fill="FFFFFF" w:themeFill="background1"/>
      </w:tcPr>
    </w:tblStylePr>
    <w:tblStylePr w:type="lastRow">
      <w:rPr>
        <w:b/>
        <w:bCs/>
      </w:rPr>
      <w:tblPr/>
      <w:tcPr>
        <w:tcBorders>
          <w:top w:val="double" w:sz="2" w:space="0" w:color="C7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EC" w:themeFill="accent5" w:themeFillTint="33"/>
      </w:tcPr>
    </w:tblStylePr>
  </w:style>
  <w:style w:type="table" w:styleId="Ruudukkotaulukko2-korostus6">
    <w:name w:val="Grid Table 2 Accent 6"/>
    <w:basedOn w:val="Normaalitaulukko"/>
    <w:uiPriority w:val="47"/>
    <w:rsid w:val="00C33C78"/>
    <w:pPr>
      <w:spacing w:after="0" w:line="240" w:lineRule="auto"/>
    </w:pPr>
    <w:rPr>
      <w:kern w:val="2"/>
      <w:sz w:val="24"/>
      <w:szCs w:val="24"/>
      <w14:ligatures w14:val="standardContextual"/>
    </w:rPr>
    <w:tblPr>
      <w:tblStyleRowBandSize w:val="1"/>
      <w:tblStyleColBandSize w:val="1"/>
    </w:tblPr>
    <w:tcPr>
      <w:shd w:val="clear" w:color="auto" w:fill="FEF6E6" w:themeFill="accent6" w:themeFillTint="33"/>
    </w:tcPr>
    <w:tblStylePr w:type="firstRow">
      <w:rPr>
        <w:b/>
        <w:bCs/>
      </w:rPr>
      <w:tblPr/>
      <w:tcPr>
        <w:tcBorders>
          <w:top w:val="nil"/>
          <w:bottom w:val="single" w:sz="12" w:space="0" w:color="FCE6B4" w:themeColor="accent6" w:themeTint="99"/>
          <w:insideH w:val="nil"/>
          <w:insideV w:val="nil"/>
        </w:tcBorders>
        <w:shd w:val="clear" w:color="auto" w:fill="FFFFFF" w:themeFill="background1"/>
      </w:tcPr>
    </w:tblStylePr>
    <w:tblStylePr w:type="lastRow">
      <w:rPr>
        <w:b/>
        <w:bCs/>
      </w:rPr>
      <w:tblPr/>
      <w:tcPr>
        <w:tcBorders>
          <w:top w:val="double" w:sz="2" w:space="0" w:color="FCE6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E6" w:themeFill="accent6" w:themeFillTint="33"/>
      </w:tcPr>
    </w:tblStylePr>
  </w:style>
  <w:style w:type="table" w:styleId="Ruudukkotaulukko3">
    <w:name w:val="Grid Table 3"/>
    <w:basedOn w:val="Normaalitaulukko"/>
    <w:uiPriority w:val="48"/>
    <w:rsid w:val="00C33C78"/>
    <w:pPr>
      <w:spacing w:after="0" w:line="240" w:lineRule="auto"/>
    </w:pPr>
    <w:rPr>
      <w:kern w:val="2"/>
      <w:sz w:val="24"/>
      <w:szCs w:val="24"/>
      <w14:ligatures w14:val="standardContextual"/>
    </w:rPr>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rsid w:val="00C33C78"/>
    <w:pPr>
      <w:spacing w:after="0" w:line="240" w:lineRule="auto"/>
    </w:pPr>
    <w:rPr>
      <w:kern w:val="2"/>
      <w:sz w:val="24"/>
      <w:szCs w:val="24"/>
      <w14:ligatures w14:val="standardContextual"/>
    </w:rPr>
    <w:tblPr>
      <w:tblStyleRowBandSize w:val="1"/>
      <w:tblStyleColBandSize w:val="1"/>
    </w:tblPr>
    <w:tcPr>
      <w:shd w:val="clear" w:color="auto" w:fill="D6DCF2"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CF2" w:themeFill="accent1" w:themeFillTint="33"/>
      </w:tcPr>
    </w:tblStylePr>
    <w:tblStylePr w:type="neCell">
      <w:tblPr/>
      <w:tcPr>
        <w:tcBorders>
          <w:bottom w:val="single" w:sz="4" w:space="0" w:color="8696D9" w:themeColor="accent1" w:themeTint="99"/>
        </w:tcBorders>
      </w:tcPr>
    </w:tblStylePr>
    <w:tblStylePr w:type="nwCell">
      <w:tblPr/>
      <w:tcPr>
        <w:tcBorders>
          <w:bottom w:val="single" w:sz="4" w:space="0" w:color="8696D9" w:themeColor="accent1" w:themeTint="99"/>
        </w:tcBorders>
      </w:tcPr>
    </w:tblStylePr>
    <w:tblStylePr w:type="seCell">
      <w:tblPr/>
      <w:tcPr>
        <w:tcBorders>
          <w:top w:val="single" w:sz="4" w:space="0" w:color="8696D9" w:themeColor="accent1" w:themeTint="99"/>
        </w:tcBorders>
      </w:tcPr>
    </w:tblStylePr>
    <w:tblStylePr w:type="swCell">
      <w:tblPr/>
      <w:tcPr>
        <w:tcBorders>
          <w:top w:val="single" w:sz="4" w:space="0" w:color="8696D9" w:themeColor="accent1" w:themeTint="99"/>
        </w:tcBorders>
      </w:tcPr>
    </w:tblStylePr>
  </w:style>
  <w:style w:type="table" w:styleId="Ruudukkotaulukko3-korostus4">
    <w:name w:val="Grid Table 3 Accent 4"/>
    <w:basedOn w:val="Normaalitaulukko"/>
    <w:uiPriority w:val="48"/>
    <w:rsid w:val="00C33C78"/>
    <w:pPr>
      <w:spacing w:after="0" w:line="240" w:lineRule="auto"/>
    </w:pPr>
    <w:rPr>
      <w:kern w:val="2"/>
      <w:sz w:val="24"/>
      <w:szCs w:val="24"/>
      <w14:ligatures w14:val="standardContextual"/>
    </w:rPr>
    <w:tblPr>
      <w:tblStyleRowBandSize w:val="1"/>
      <w:tblStyleColBandSize w:val="1"/>
    </w:tblPr>
    <w:tcPr>
      <w:shd w:val="clear" w:color="auto" w:fill="FFF4F1"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F1" w:themeFill="accent4" w:themeFillTint="33"/>
      </w:tcPr>
    </w:tblStylePr>
    <w:tblStylePr w:type="neCell">
      <w:tblPr/>
      <w:tcPr>
        <w:tcBorders>
          <w:bottom w:val="single" w:sz="4" w:space="0" w:color="FFDFD7" w:themeColor="accent4" w:themeTint="99"/>
        </w:tcBorders>
      </w:tcPr>
    </w:tblStylePr>
    <w:tblStylePr w:type="nwCell">
      <w:tblPr/>
      <w:tcPr>
        <w:tcBorders>
          <w:bottom w:val="single" w:sz="4" w:space="0" w:color="FFDFD7" w:themeColor="accent4" w:themeTint="99"/>
        </w:tcBorders>
      </w:tcPr>
    </w:tblStylePr>
    <w:tblStylePr w:type="seCell">
      <w:tblPr/>
      <w:tcPr>
        <w:tcBorders>
          <w:top w:val="single" w:sz="4" w:space="0" w:color="FFDFD7" w:themeColor="accent4" w:themeTint="99"/>
        </w:tcBorders>
      </w:tcPr>
    </w:tblStylePr>
    <w:tblStylePr w:type="swCell">
      <w:tblPr/>
      <w:tcPr>
        <w:tcBorders>
          <w:top w:val="single" w:sz="4" w:space="0" w:color="FFDFD7" w:themeColor="accent4" w:themeTint="99"/>
        </w:tcBorders>
      </w:tcPr>
    </w:tblStylePr>
  </w:style>
  <w:style w:type="table" w:styleId="Ruudukkotaulukko4">
    <w:name w:val="Grid Table 4"/>
    <w:basedOn w:val="Normaalitaulukko"/>
    <w:uiPriority w:val="49"/>
    <w:rsid w:val="00C33C78"/>
    <w:pPr>
      <w:spacing w:after="0" w:line="240" w:lineRule="auto"/>
    </w:pPr>
    <w:tblPr>
      <w:tblStyleRowBandSize w:val="1"/>
      <w:tblStyleColBandSize w:val="1"/>
    </w:tblPr>
    <w:tcPr>
      <w:tcBorders>
        <w:top w:val="double" w:sz="4" w:space="0" w:color="000000" w:themeColor="text1"/>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Ruudukkotaulukko4-korostus1">
    <w:name w:val="Grid Table 4 Accent 1"/>
    <w:basedOn w:val="Normaalitaulukko"/>
    <w:uiPriority w:val="49"/>
    <w:rsid w:val="00C33C78"/>
    <w:pPr>
      <w:spacing w:after="0" w:line="240" w:lineRule="auto"/>
    </w:pPr>
    <w:rPr>
      <w:kern w:val="2"/>
      <w:sz w:val="24"/>
      <w:szCs w:val="24"/>
      <w14:ligatures w14:val="standardContextual"/>
    </w:rPr>
    <w:tblPr>
      <w:tblStyleRowBandSize w:val="1"/>
      <w:tblStyleColBandSize w:val="1"/>
    </w:tblPr>
    <w:tcPr>
      <w:tcBorders>
        <w:top w:val="double" w:sz="4" w:space="0" w:color="3B54BC" w:themeColor="accent1"/>
      </w:tcBorders>
      <w:shd w:val="clear" w:color="auto" w:fill="D6DCF2" w:themeFill="accent1" w:themeFillTint="33"/>
    </w:tcPr>
    <w:tblStylePr w:type="firstRow">
      <w:rPr>
        <w:b/>
        <w:bCs/>
        <w:color w:val="FFFFFF" w:themeColor="background1"/>
      </w:rPr>
      <w:tblPr/>
      <w:tcPr>
        <w:tcBorders>
          <w:top w:val="single" w:sz="4" w:space="0" w:color="3B54BC" w:themeColor="accent1"/>
          <w:left w:val="single" w:sz="4" w:space="0" w:color="3B54BC" w:themeColor="accent1"/>
          <w:bottom w:val="single" w:sz="4" w:space="0" w:color="3B54BC" w:themeColor="accent1"/>
          <w:right w:val="single" w:sz="4" w:space="0" w:color="3B54BC" w:themeColor="accent1"/>
          <w:insideH w:val="nil"/>
          <w:insideV w:val="nil"/>
        </w:tcBorders>
        <w:shd w:val="clear" w:color="auto" w:fill="3B54BC" w:themeFill="accent1"/>
      </w:tcPr>
    </w:tblStylePr>
    <w:tblStylePr w:type="lastRow">
      <w:rPr>
        <w:b/>
        <w:bCs/>
      </w:rPr>
    </w:tblStylePr>
    <w:tblStylePr w:type="firstCol">
      <w:rPr>
        <w:b/>
        <w:bCs/>
      </w:rPr>
    </w:tblStylePr>
    <w:tblStylePr w:type="lastCol">
      <w:rPr>
        <w:b/>
        <w:bCs/>
      </w:rPr>
    </w:tblStylePr>
  </w:style>
  <w:style w:type="table" w:styleId="Ruudukkotaulukko4-korostus2">
    <w:name w:val="Grid Table 4 Accent 2"/>
    <w:basedOn w:val="Normaalitaulukko"/>
    <w:uiPriority w:val="49"/>
    <w:rsid w:val="00C33C78"/>
    <w:pPr>
      <w:spacing w:after="0" w:line="240" w:lineRule="auto"/>
    </w:pPr>
    <w:rPr>
      <w:kern w:val="2"/>
      <w:sz w:val="24"/>
      <w:szCs w:val="24"/>
      <w14:ligatures w14:val="standardContextual"/>
    </w:rPr>
    <w:tblPr>
      <w:tblStyleRowBandSize w:val="1"/>
      <w:tblStyleColBandSize w:val="1"/>
    </w:tblPr>
    <w:tcPr>
      <w:tcBorders>
        <w:top w:val="double" w:sz="4" w:space="0" w:color="9DA9DE" w:themeColor="accent2"/>
      </w:tcBorders>
      <w:shd w:val="clear" w:color="auto" w:fill="EBEDF8" w:themeFill="accent2" w:themeFillTint="33"/>
    </w:tcPr>
    <w:tblStylePr w:type="firstRow">
      <w:rPr>
        <w:b/>
        <w:bCs/>
        <w:color w:val="FFFFFF" w:themeColor="background1"/>
      </w:rPr>
      <w:tblPr/>
      <w:tcPr>
        <w:tcBorders>
          <w:top w:val="single" w:sz="4" w:space="0" w:color="9DA9DE" w:themeColor="accent2"/>
          <w:left w:val="single" w:sz="4" w:space="0" w:color="9DA9DE" w:themeColor="accent2"/>
          <w:bottom w:val="single" w:sz="4" w:space="0" w:color="9DA9DE" w:themeColor="accent2"/>
          <w:right w:val="single" w:sz="4" w:space="0" w:color="9DA9DE" w:themeColor="accent2"/>
          <w:insideH w:val="nil"/>
          <w:insideV w:val="nil"/>
        </w:tcBorders>
        <w:shd w:val="clear" w:color="auto" w:fill="9DA9DE" w:themeFill="accent2"/>
      </w:tcPr>
    </w:tblStylePr>
    <w:tblStylePr w:type="lastRow">
      <w:rPr>
        <w:b/>
        <w:bCs/>
      </w:rPr>
    </w:tblStylePr>
    <w:tblStylePr w:type="firstCol">
      <w:rPr>
        <w:b/>
        <w:bCs/>
      </w:rPr>
    </w:tblStylePr>
    <w:tblStylePr w:type="lastCol">
      <w:rPr>
        <w:b/>
        <w:bCs/>
      </w:rPr>
    </w:tblStylePr>
  </w:style>
  <w:style w:type="table" w:styleId="Ruudukkotaulukko4-korostus3">
    <w:name w:val="Grid Table 4 Accent 3"/>
    <w:basedOn w:val="Normaalitaulukko"/>
    <w:uiPriority w:val="49"/>
    <w:rsid w:val="00C33C78"/>
    <w:pPr>
      <w:spacing w:after="0" w:line="240" w:lineRule="auto"/>
    </w:pPr>
    <w:tblPr>
      <w:tblStyleRowBandSize w:val="1"/>
      <w:tblStyleColBandSize w:val="1"/>
    </w:tblPr>
    <w:tcPr>
      <w:tcBorders>
        <w:top w:val="double" w:sz="4" w:space="0" w:color="FF977B" w:themeColor="accent3"/>
      </w:tcBorders>
      <w:shd w:val="clear" w:color="auto" w:fill="FFE9E4" w:themeFill="accent3" w:themeFillTint="33"/>
    </w:tcPr>
    <w:tblStylePr w:type="firstRow">
      <w:rPr>
        <w:b/>
        <w:bCs/>
        <w:color w:val="FFFFFF" w:themeColor="background1"/>
      </w:rPr>
      <w:tblPr/>
      <w:tcPr>
        <w:tcBorders>
          <w:top w:val="single" w:sz="4" w:space="0" w:color="FF977B" w:themeColor="accent3"/>
          <w:left w:val="single" w:sz="4" w:space="0" w:color="FF977B" w:themeColor="accent3"/>
          <w:bottom w:val="single" w:sz="4" w:space="0" w:color="FF977B" w:themeColor="accent3"/>
          <w:right w:val="single" w:sz="4" w:space="0" w:color="FF977B" w:themeColor="accent3"/>
          <w:insideH w:val="nil"/>
          <w:insideV w:val="nil"/>
        </w:tcBorders>
        <w:shd w:val="clear" w:color="auto" w:fill="FF977B" w:themeFill="accent3"/>
      </w:tcPr>
    </w:tblStylePr>
    <w:tblStylePr w:type="lastRow">
      <w:rPr>
        <w:b/>
        <w:bCs/>
      </w:rPr>
    </w:tblStylePr>
    <w:tblStylePr w:type="firstCol">
      <w:rPr>
        <w:b/>
        <w:bCs/>
      </w:rPr>
    </w:tblStylePr>
    <w:tblStylePr w:type="lastCol">
      <w:rPr>
        <w:b/>
        <w:bCs/>
      </w:rPr>
    </w:tblStylePr>
  </w:style>
  <w:style w:type="table" w:styleId="Ruudukkotaulukko4-korostus4">
    <w:name w:val="Grid Table 4 Accent 4"/>
    <w:basedOn w:val="Normaalitaulukko"/>
    <w:uiPriority w:val="49"/>
    <w:rsid w:val="00C33C78"/>
    <w:pPr>
      <w:spacing w:after="0" w:line="240" w:lineRule="auto"/>
    </w:pPr>
    <w:rPr>
      <w:kern w:val="2"/>
      <w:sz w:val="24"/>
      <w:szCs w:val="24"/>
      <w14:ligatures w14:val="standardContextual"/>
    </w:rPr>
    <w:tblPr>
      <w:tblStyleRowBandSize w:val="1"/>
      <w:tblStyleColBandSize w:val="1"/>
    </w:tblPr>
    <w:tcPr>
      <w:tcBorders>
        <w:top w:val="double" w:sz="4" w:space="0" w:color="FFCBBD" w:themeColor="accent4"/>
      </w:tcBorders>
      <w:shd w:val="clear" w:color="auto" w:fill="FFF4F1" w:themeFill="accent4" w:themeFillTint="33"/>
    </w:tcPr>
    <w:tblStylePr w:type="firstRow">
      <w:rPr>
        <w:b/>
        <w:bCs/>
        <w:color w:val="FFFFFF" w:themeColor="background1"/>
      </w:rPr>
      <w:tblPr/>
      <w:tcPr>
        <w:tcBorders>
          <w:top w:val="single" w:sz="4" w:space="0" w:color="FFCBBD" w:themeColor="accent4"/>
          <w:left w:val="single" w:sz="4" w:space="0" w:color="FFCBBD" w:themeColor="accent4"/>
          <w:bottom w:val="single" w:sz="4" w:space="0" w:color="FFCBBD" w:themeColor="accent4"/>
          <w:right w:val="single" w:sz="4" w:space="0" w:color="FFCBBD" w:themeColor="accent4"/>
          <w:insideH w:val="nil"/>
          <w:insideV w:val="nil"/>
        </w:tcBorders>
        <w:shd w:val="clear" w:color="auto" w:fill="FFCBBD" w:themeFill="accent4"/>
      </w:tcPr>
    </w:tblStylePr>
    <w:tblStylePr w:type="lastRow">
      <w:rPr>
        <w:b/>
        <w:bCs/>
      </w:rPr>
    </w:tblStylePr>
    <w:tblStylePr w:type="firstCol">
      <w:rPr>
        <w:b/>
        <w:bCs/>
      </w:rPr>
    </w:tblStylePr>
    <w:tblStylePr w:type="lastCol">
      <w:rPr>
        <w:b/>
        <w:bCs/>
      </w:rPr>
    </w:tblStylePr>
  </w:style>
  <w:style w:type="paragraph" w:styleId="Sisluet5">
    <w:name w:val="toc 5"/>
    <w:basedOn w:val="Normaali"/>
    <w:next w:val="Normaali"/>
    <w:autoRedefine/>
    <w:uiPriority w:val="39"/>
    <w:semiHidden/>
    <w:rsid w:val="00C33C78"/>
    <w:pPr>
      <w:spacing w:after="100" w:line="259" w:lineRule="auto"/>
      <w:ind w:left="880"/>
    </w:pPr>
    <w:rPr>
      <w:rFonts w:asciiTheme="minorHAnsi" w:eastAsiaTheme="minorEastAsia" w:hAnsiTheme="minorHAnsi" w:cstheme="minorBidi"/>
      <w:lang w:eastAsia="fi-FI"/>
    </w:rPr>
  </w:style>
  <w:style w:type="paragraph" w:styleId="Sisluet6">
    <w:name w:val="toc 6"/>
    <w:basedOn w:val="Normaali"/>
    <w:next w:val="Normaali"/>
    <w:autoRedefine/>
    <w:uiPriority w:val="39"/>
    <w:semiHidden/>
    <w:rsid w:val="00C33C78"/>
    <w:pPr>
      <w:spacing w:after="100" w:line="259" w:lineRule="auto"/>
      <w:ind w:left="1100"/>
    </w:pPr>
    <w:rPr>
      <w:rFonts w:asciiTheme="minorHAnsi" w:eastAsiaTheme="minorEastAsia" w:hAnsiTheme="minorHAnsi" w:cstheme="minorBidi"/>
      <w:lang w:eastAsia="fi-FI"/>
    </w:rPr>
  </w:style>
  <w:style w:type="paragraph" w:styleId="Sisluet7">
    <w:name w:val="toc 7"/>
    <w:basedOn w:val="Normaali"/>
    <w:next w:val="Normaali"/>
    <w:autoRedefine/>
    <w:uiPriority w:val="39"/>
    <w:semiHidden/>
    <w:rsid w:val="00C33C78"/>
    <w:pPr>
      <w:spacing w:after="100" w:line="259" w:lineRule="auto"/>
      <w:ind w:left="1320"/>
    </w:pPr>
    <w:rPr>
      <w:rFonts w:asciiTheme="minorHAnsi" w:eastAsiaTheme="minorEastAsia" w:hAnsiTheme="minorHAnsi" w:cstheme="minorBidi"/>
      <w:lang w:eastAsia="fi-FI"/>
    </w:rPr>
  </w:style>
  <w:style w:type="paragraph" w:styleId="Sisluet8">
    <w:name w:val="toc 8"/>
    <w:basedOn w:val="Normaali"/>
    <w:next w:val="Normaali"/>
    <w:autoRedefine/>
    <w:uiPriority w:val="39"/>
    <w:semiHidden/>
    <w:rsid w:val="00C33C78"/>
    <w:pPr>
      <w:spacing w:after="100" w:line="259" w:lineRule="auto"/>
      <w:ind w:left="1540"/>
    </w:pPr>
    <w:rPr>
      <w:rFonts w:asciiTheme="minorHAnsi" w:eastAsiaTheme="minorEastAsia" w:hAnsiTheme="minorHAnsi" w:cstheme="minorBidi"/>
      <w:lang w:eastAsia="fi-FI"/>
    </w:rPr>
  </w:style>
  <w:style w:type="paragraph" w:styleId="Sisluet9">
    <w:name w:val="toc 9"/>
    <w:basedOn w:val="Normaali"/>
    <w:next w:val="Normaali"/>
    <w:autoRedefine/>
    <w:uiPriority w:val="39"/>
    <w:semiHidden/>
    <w:rsid w:val="00C33C78"/>
    <w:pPr>
      <w:spacing w:after="100" w:line="259" w:lineRule="auto"/>
      <w:ind w:left="1760"/>
    </w:pPr>
    <w:rPr>
      <w:rFonts w:asciiTheme="minorHAnsi" w:eastAsiaTheme="minorEastAsia" w:hAnsiTheme="minorHAnsi" w:cstheme="minorBidi"/>
      <w:lang w:eastAsia="fi-FI"/>
    </w:rPr>
  </w:style>
  <w:style w:type="paragraph" w:customStyle="1" w:styleId="Taulukontekstit">
    <w:name w:val="Taulukon tekstit"/>
    <w:basedOn w:val="Leipteksti"/>
    <w:uiPriority w:val="8"/>
    <w:semiHidden/>
    <w:qFormat/>
    <w:rsid w:val="00C33C78"/>
    <w:pPr>
      <w:spacing w:after="0"/>
      <w:ind w:left="0"/>
    </w:pPr>
    <w:rPr>
      <w:rFonts w:cs="Times New Roman"/>
      <w:color w:val="000000" w:themeColor="text1"/>
    </w:rPr>
  </w:style>
  <w:style w:type="table" w:styleId="Tummaluettelotaulukko5-korostus1">
    <w:name w:val="List Table 5 Dark Accent 1"/>
    <w:basedOn w:val="Normaalitaulukko"/>
    <w:uiPriority w:val="50"/>
    <w:rsid w:val="00C33C78"/>
    <w:pPr>
      <w:spacing w:after="0" w:line="240" w:lineRule="auto"/>
    </w:pPr>
    <w:rPr>
      <w:color w:val="FFFFFF" w:themeColor="background1"/>
      <w:kern w:val="2"/>
      <w:sz w:val="24"/>
      <w:szCs w:val="24"/>
      <w14:ligatures w14:val="standardContextual"/>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B54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rsid w:val="00C33C78"/>
    <w:pPr>
      <w:spacing w:after="0" w:line="240" w:lineRule="auto"/>
    </w:pPr>
    <w:rPr>
      <w:color w:val="FFFFFF" w:themeColor="background1"/>
      <w:kern w:val="2"/>
      <w:sz w:val="24"/>
      <w:szCs w:val="24"/>
      <w14:ligatures w14:val="standardContextual"/>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77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rsid w:val="00C33C78"/>
    <w:pPr>
      <w:spacing w:after="0" w:line="240" w:lineRule="auto"/>
    </w:pPr>
    <w:rPr>
      <w:color w:val="FFFFFF" w:themeColor="background1"/>
      <w:kern w:val="2"/>
      <w:sz w:val="24"/>
      <w:szCs w:val="24"/>
      <w14:ligatures w14:val="standardContextual"/>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BB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C33C78"/>
    <w:pPr>
      <w:spacing w:after="0" w:line="240" w:lineRule="auto"/>
    </w:pPr>
    <w:rPr>
      <w:color w:val="FFFFFF" w:themeColor="background1"/>
      <w:kern w:val="2"/>
      <w:sz w:val="24"/>
      <w:szCs w:val="24"/>
      <w14:ligatures w14:val="standardContextual"/>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3A1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rsid w:val="00C33C78"/>
    <w:pPr>
      <w:spacing w:after="0" w:line="240" w:lineRule="auto"/>
    </w:pPr>
    <w:rPr>
      <w:color w:val="FFFFFF" w:themeColor="background1"/>
      <w:kern w:val="2"/>
      <w:sz w:val="24"/>
      <w:szCs w:val="24"/>
      <w14:ligatures w14:val="standardContextual"/>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D6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aalearuudukko-korostus5">
    <w:name w:val="Light Grid Accent 5"/>
    <w:basedOn w:val="Normaalitaulukko"/>
    <w:uiPriority w:val="62"/>
    <w:semiHidden/>
    <w:unhideWhenUsed/>
    <w:rsid w:val="00C33C78"/>
    <w:pPr>
      <w:spacing w:after="0" w:line="240" w:lineRule="auto"/>
    </w:pPr>
    <w:rPr>
      <w:kern w:val="2"/>
      <w:sz w:val="24"/>
      <w:szCs w:val="24"/>
      <w14:ligatures w14:val="standardContextual"/>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3A1A1" w:themeColor="accent5"/>
          <w:left w:val="single" w:sz="8" w:space="0" w:color="A3A1A1" w:themeColor="accent5"/>
          <w:bottom w:val="single" w:sz="18" w:space="0" w:color="A3A1A1" w:themeColor="accent5"/>
          <w:right w:val="single" w:sz="8" w:space="0" w:color="A3A1A1" w:themeColor="accent5"/>
          <w:insideH w:val="nil"/>
          <w:insideV w:val="single" w:sz="8" w:space="0" w:color="A3A1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A1A1" w:themeColor="accent5"/>
          <w:left w:val="single" w:sz="8" w:space="0" w:color="A3A1A1" w:themeColor="accent5"/>
          <w:bottom w:val="single" w:sz="8" w:space="0" w:color="A3A1A1" w:themeColor="accent5"/>
          <w:right w:val="single" w:sz="8" w:space="0" w:color="A3A1A1" w:themeColor="accent5"/>
          <w:insideH w:val="nil"/>
          <w:insideV w:val="single" w:sz="8" w:space="0" w:color="A3A1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A1A1" w:themeColor="accent5"/>
          <w:left w:val="single" w:sz="8" w:space="0" w:color="A3A1A1" w:themeColor="accent5"/>
          <w:bottom w:val="single" w:sz="8" w:space="0" w:color="A3A1A1" w:themeColor="accent5"/>
          <w:right w:val="single" w:sz="8" w:space="0" w:color="A3A1A1" w:themeColor="accent5"/>
        </w:tcBorders>
      </w:tcPr>
    </w:tblStylePr>
    <w:tblStylePr w:type="band1Vert">
      <w:tblPr/>
      <w:tcPr>
        <w:tcBorders>
          <w:top w:val="single" w:sz="8" w:space="0" w:color="A3A1A1" w:themeColor="accent5"/>
          <w:left w:val="single" w:sz="8" w:space="0" w:color="A3A1A1" w:themeColor="accent5"/>
          <w:bottom w:val="single" w:sz="8" w:space="0" w:color="A3A1A1" w:themeColor="accent5"/>
          <w:right w:val="single" w:sz="8" w:space="0" w:color="A3A1A1" w:themeColor="accent5"/>
        </w:tcBorders>
        <w:shd w:val="clear" w:color="auto" w:fill="E8E7E7" w:themeFill="accent5" w:themeFillTint="3F"/>
      </w:tcPr>
    </w:tblStylePr>
    <w:tblStylePr w:type="band1Horz">
      <w:tblPr/>
      <w:tcPr>
        <w:tcBorders>
          <w:top w:val="single" w:sz="8" w:space="0" w:color="A3A1A1" w:themeColor="accent5"/>
          <w:left w:val="single" w:sz="8" w:space="0" w:color="A3A1A1" w:themeColor="accent5"/>
          <w:bottom w:val="single" w:sz="8" w:space="0" w:color="A3A1A1" w:themeColor="accent5"/>
          <w:right w:val="single" w:sz="8" w:space="0" w:color="A3A1A1" w:themeColor="accent5"/>
          <w:insideV w:val="single" w:sz="8" w:space="0" w:color="A3A1A1" w:themeColor="accent5"/>
        </w:tcBorders>
        <w:shd w:val="clear" w:color="auto" w:fill="E8E7E7" w:themeFill="accent5" w:themeFillTint="3F"/>
      </w:tcPr>
    </w:tblStylePr>
    <w:tblStylePr w:type="band2Horz">
      <w:tblPr/>
      <w:tcPr>
        <w:tcBorders>
          <w:top w:val="single" w:sz="8" w:space="0" w:color="A3A1A1" w:themeColor="accent5"/>
          <w:left w:val="single" w:sz="8" w:space="0" w:color="A3A1A1" w:themeColor="accent5"/>
          <w:bottom w:val="single" w:sz="8" w:space="0" w:color="A3A1A1" w:themeColor="accent5"/>
          <w:right w:val="single" w:sz="8" w:space="0" w:color="A3A1A1" w:themeColor="accent5"/>
          <w:insideV w:val="single" w:sz="8" w:space="0" w:color="A3A1A1" w:themeColor="accent5"/>
        </w:tcBorders>
      </w:tcPr>
    </w:tblStylePr>
  </w:style>
  <w:style w:type="table" w:styleId="Vaalearuudukkotaulukko1-korostus6">
    <w:name w:val="Grid Table 1 Light Accent 6"/>
    <w:basedOn w:val="Normaalitaulukko"/>
    <w:uiPriority w:val="46"/>
    <w:rsid w:val="00C33C78"/>
    <w:pPr>
      <w:spacing w:after="0" w:line="240" w:lineRule="auto"/>
    </w:pPr>
    <w:rPr>
      <w:kern w:val="2"/>
      <w:sz w:val="24"/>
      <w:szCs w:val="24"/>
      <w14:ligatures w14:val="standardContextual"/>
    </w:rPr>
    <w:tblPr>
      <w:tblStyleRowBandSize w:val="1"/>
      <w:tblStyleColBandSize w:val="1"/>
    </w:tblPr>
    <w:tblStylePr w:type="firstRow">
      <w:rPr>
        <w:b/>
        <w:bCs/>
      </w:rPr>
      <w:tblPr/>
      <w:tcPr>
        <w:tcBorders>
          <w:bottom w:val="single" w:sz="12" w:space="0" w:color="FCE6B4" w:themeColor="accent6" w:themeTint="99"/>
        </w:tcBorders>
      </w:tcPr>
    </w:tblStylePr>
    <w:tblStylePr w:type="lastRow">
      <w:rPr>
        <w:b/>
        <w:bCs/>
      </w:rPr>
      <w:tblPr/>
      <w:tcPr>
        <w:tcBorders>
          <w:top w:val="double" w:sz="2" w:space="0" w:color="FCE6B4"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rsid w:val="00C33C78"/>
    <w:pPr>
      <w:spacing w:after="0" w:line="240" w:lineRule="auto"/>
    </w:pPr>
    <w:tblPr/>
  </w:style>
  <w:style w:type="table" w:styleId="Vriksluettelotaulukko6-korostus2">
    <w:name w:val="List Table 6 Colorful Accent 2"/>
    <w:basedOn w:val="Normaalitaulukko"/>
    <w:uiPriority w:val="51"/>
    <w:rsid w:val="00C33C78"/>
    <w:pPr>
      <w:spacing w:after="0" w:line="240" w:lineRule="auto"/>
    </w:pPr>
    <w:rPr>
      <w:color w:val="556AC6" w:themeColor="accent2" w:themeShade="BF"/>
      <w:kern w:val="2"/>
      <w:sz w:val="24"/>
      <w:szCs w:val="24"/>
      <w14:ligatures w14:val="standardContextual"/>
    </w:rPr>
    <w:tblPr>
      <w:tblStyleRowBandSize w:val="1"/>
      <w:tblStyleColBandSize w:val="1"/>
    </w:tblPr>
    <w:tblStylePr w:type="firstRow">
      <w:rPr>
        <w:b/>
        <w:bCs/>
      </w:rPr>
      <w:tblPr/>
      <w:tcPr>
        <w:tcBorders>
          <w:bottom w:val="single" w:sz="4" w:space="0" w:color="9DA9DE" w:themeColor="accent2"/>
        </w:tcBorders>
      </w:tcPr>
    </w:tblStylePr>
    <w:tblStylePr w:type="lastRow">
      <w:rPr>
        <w:b/>
        <w:bCs/>
      </w:rPr>
      <w:tblPr/>
      <w:tcPr>
        <w:tcBorders>
          <w:top w:val="double" w:sz="4" w:space="0" w:color="9DA9DE" w:themeColor="accent2"/>
        </w:tcBorders>
      </w:tcPr>
    </w:tblStylePr>
    <w:tblStylePr w:type="firstCol">
      <w:rPr>
        <w:b/>
        <w:bCs/>
      </w:rPr>
    </w:tblStylePr>
    <w:tblStylePr w:type="lastCol">
      <w:rPr>
        <w:b/>
        <w:bCs/>
      </w:rPr>
    </w:tblStylePr>
    <w:tblStylePr w:type="band1Vert">
      <w:tblPr/>
      <w:tcPr>
        <w:shd w:val="clear" w:color="auto" w:fill="EBEDF8" w:themeFill="accent2" w:themeFillTint="33"/>
      </w:tcPr>
    </w:tblStylePr>
    <w:tblStylePr w:type="band1Horz">
      <w:tblPr/>
      <w:tcPr>
        <w:shd w:val="clear" w:color="auto" w:fill="EBEDF8" w:themeFill="accent2" w:themeFillTint="33"/>
      </w:tcPr>
    </w:tblStylePr>
  </w:style>
  <w:style w:type="table" w:styleId="Vriksluettelotaulukko7-korostus6">
    <w:name w:val="List Table 7 Colorful Accent 6"/>
    <w:basedOn w:val="Normaalitaulukko"/>
    <w:uiPriority w:val="52"/>
    <w:rsid w:val="00C33C78"/>
    <w:pPr>
      <w:spacing w:after="0" w:line="240" w:lineRule="auto"/>
    </w:pPr>
    <w:rPr>
      <w:color w:val="F6B627" w:themeColor="accent6" w:themeShade="BF"/>
      <w:kern w:val="2"/>
      <w:sz w:val="24"/>
      <w:szCs w:val="24"/>
      <w14:ligatures w14:val="standardContextual"/>
    </w:rPr>
    <w:tblPr>
      <w:tblStyleRowBandSize w:val="1"/>
      <w:tblStyleColBandSize w:val="1"/>
    </w:tblPr>
    <w:tcPr>
      <w:tcBorders>
        <w:left w:val="single" w:sz="4" w:space="0" w:color="FAD683" w:themeColor="accent6"/>
      </w:tcBorders>
      <w:shd w:val="clear" w:color="auto" w:fill="FEF6E6" w:themeFill="accent6" w:themeFillTint="33"/>
    </w:tcPr>
    <w:tblStylePr w:type="firstRow">
      <w:rPr>
        <w:rFonts w:asciiTheme="majorHAnsi" w:eastAsiaTheme="majorEastAsia" w:hAnsiTheme="majorHAnsi" w:cstheme="majorBidi"/>
        <w:i/>
        <w:iCs/>
        <w:sz w:val="26"/>
      </w:rPr>
      <w:tblPr/>
      <w:tcPr>
        <w:tcBorders>
          <w:bottom w:val="single" w:sz="4" w:space="0" w:color="FAD6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D6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D683"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taulukko7-korostus1">
    <w:name w:val="Grid Table 7 Colorful Accent 1"/>
    <w:basedOn w:val="Normaalitaulukko"/>
    <w:uiPriority w:val="52"/>
    <w:rsid w:val="00C33C78"/>
    <w:pPr>
      <w:spacing w:after="0" w:line="240" w:lineRule="auto"/>
    </w:pPr>
    <w:rPr>
      <w:color w:val="2C3E8C" w:themeColor="accent1" w:themeShade="BF"/>
      <w:kern w:val="2"/>
      <w:sz w:val="24"/>
      <w:szCs w:val="24"/>
      <w14:ligatures w14:val="standardContextual"/>
    </w:rPr>
    <w:tblPr>
      <w:tblStyleRowBandSize w:val="1"/>
      <w:tblStyleColBandSize w:val="1"/>
    </w:tblPr>
    <w:tcPr>
      <w:shd w:val="clear" w:color="auto" w:fill="D6DCF2"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CF2" w:themeFill="accent1" w:themeFillTint="33"/>
      </w:tcPr>
    </w:tblStylePr>
    <w:tblStylePr w:type="neCell">
      <w:tblPr/>
      <w:tcPr>
        <w:tcBorders>
          <w:bottom w:val="single" w:sz="4" w:space="0" w:color="8696D9" w:themeColor="accent1" w:themeTint="99"/>
        </w:tcBorders>
      </w:tcPr>
    </w:tblStylePr>
    <w:tblStylePr w:type="nwCell">
      <w:tblPr/>
      <w:tcPr>
        <w:tcBorders>
          <w:bottom w:val="single" w:sz="4" w:space="0" w:color="8696D9" w:themeColor="accent1" w:themeTint="99"/>
        </w:tcBorders>
      </w:tcPr>
    </w:tblStylePr>
    <w:tblStylePr w:type="seCell">
      <w:tblPr/>
      <w:tcPr>
        <w:tcBorders>
          <w:top w:val="single" w:sz="4" w:space="0" w:color="8696D9" w:themeColor="accent1" w:themeTint="99"/>
        </w:tcBorders>
      </w:tcPr>
    </w:tblStylePr>
    <w:tblStylePr w:type="swCell">
      <w:tblPr/>
      <w:tcPr>
        <w:tcBorders>
          <w:top w:val="single" w:sz="4" w:space="0" w:color="8696D9" w:themeColor="accent1" w:themeTint="99"/>
        </w:tcBorders>
      </w:tcPr>
    </w:tblStylePr>
  </w:style>
  <w:style w:type="table" w:styleId="Vriksruudukkotaulukko7-korostus6">
    <w:name w:val="Grid Table 7 Colorful Accent 6"/>
    <w:basedOn w:val="Normaalitaulukko"/>
    <w:uiPriority w:val="52"/>
    <w:rsid w:val="00C33C78"/>
    <w:pPr>
      <w:spacing w:after="0" w:line="240" w:lineRule="auto"/>
    </w:pPr>
    <w:rPr>
      <w:color w:val="F6B627" w:themeColor="accent6" w:themeShade="BF"/>
      <w:kern w:val="2"/>
      <w:sz w:val="24"/>
      <w:szCs w:val="24"/>
      <w14:ligatures w14:val="standardContextual"/>
    </w:rPr>
    <w:tblPr>
      <w:tblStyleRowBandSize w:val="1"/>
      <w:tblStyleColBandSize w:val="1"/>
    </w:tblPr>
    <w:tcPr>
      <w:shd w:val="clear" w:color="auto" w:fill="FEF6E6"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E6" w:themeFill="accent6" w:themeFillTint="33"/>
      </w:tcPr>
    </w:tblStylePr>
    <w:tblStylePr w:type="neCell">
      <w:tblPr/>
      <w:tcPr>
        <w:tcBorders>
          <w:bottom w:val="single" w:sz="4" w:space="0" w:color="FCE6B4" w:themeColor="accent6" w:themeTint="99"/>
        </w:tcBorders>
      </w:tcPr>
    </w:tblStylePr>
    <w:tblStylePr w:type="nwCell">
      <w:tblPr/>
      <w:tcPr>
        <w:tcBorders>
          <w:bottom w:val="single" w:sz="4" w:space="0" w:color="FCE6B4" w:themeColor="accent6" w:themeTint="99"/>
        </w:tcBorders>
      </w:tcPr>
    </w:tblStylePr>
    <w:tblStylePr w:type="seCell">
      <w:tblPr/>
      <w:tcPr>
        <w:tcBorders>
          <w:top w:val="single" w:sz="4" w:space="0" w:color="FCE6B4" w:themeColor="accent6" w:themeTint="99"/>
        </w:tcBorders>
      </w:tcPr>
    </w:tblStylePr>
    <w:tblStylePr w:type="swCell">
      <w:tblPr/>
      <w:tcPr>
        <w:tcBorders>
          <w:top w:val="single" w:sz="4" w:space="0" w:color="FCE6B4" w:themeColor="accent6" w:themeTint="99"/>
        </w:tcBorders>
      </w:tcPr>
    </w:tblStylePr>
  </w:style>
  <w:style w:type="table" w:styleId="Yksinkertainentaulukko1">
    <w:name w:val="Plain Table 1"/>
    <w:basedOn w:val="Normaalitaulukko"/>
    <w:uiPriority w:val="41"/>
    <w:rsid w:val="00C33C78"/>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Yksinkertainentaulukko2">
    <w:name w:val="Plain Table 2"/>
    <w:basedOn w:val="Normaalitaulukko"/>
    <w:uiPriority w:val="42"/>
    <w:rsid w:val="00C33C78"/>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Yl-jaalatunniste">
    <w:name w:val="Ylä- ja alatunniste"/>
    <w:basedOn w:val="Asiakirjantiedot"/>
    <w:uiPriority w:val="99"/>
    <w:semiHidden/>
    <w:rsid w:val="00C33C78"/>
  </w:style>
  <w:style w:type="paragraph" w:styleId="Numeroituluettelo">
    <w:name w:val="List Number"/>
    <w:basedOn w:val="Leipteksti"/>
    <w:uiPriority w:val="7"/>
    <w:qFormat/>
    <w:rsid w:val="00C33C78"/>
    <w:pPr>
      <w:numPr>
        <w:numId w:val="6"/>
      </w:numPr>
      <w:spacing w:after="0"/>
    </w:pPr>
  </w:style>
  <w:style w:type="paragraph" w:customStyle="1" w:styleId="Numeroituluettelo1">
    <w:name w:val="Numeroitu luettelo 1"/>
    <w:basedOn w:val="Numeroituluettelo"/>
    <w:uiPriority w:val="7"/>
    <w:rsid w:val="00C33C78"/>
    <w:pPr>
      <w:numPr>
        <w:ilvl w:val="1"/>
      </w:numPr>
    </w:pPr>
  </w:style>
  <w:style w:type="paragraph" w:styleId="Numeroituluettelo2">
    <w:name w:val="List Number 2"/>
    <w:basedOn w:val="Numeroituluettelo"/>
    <w:uiPriority w:val="7"/>
    <w:rsid w:val="00C33C78"/>
    <w:pPr>
      <w:numPr>
        <w:ilvl w:val="2"/>
      </w:numPr>
    </w:pPr>
  </w:style>
  <w:style w:type="paragraph" w:styleId="Luettelo">
    <w:name w:val="List"/>
    <w:basedOn w:val="Normaali"/>
    <w:uiPriority w:val="6"/>
    <w:qFormat/>
    <w:rsid w:val="00C33C78"/>
    <w:pPr>
      <w:numPr>
        <w:numId w:val="7"/>
      </w:numPr>
      <w:tabs>
        <w:tab w:val="num" w:pos="720"/>
      </w:tabs>
      <w:spacing w:line="276" w:lineRule="auto"/>
    </w:pPr>
    <w:rPr>
      <w:kern w:val="0"/>
      <w:szCs w:val="22"/>
      <w14:ligatures w14:val="none"/>
    </w:rPr>
  </w:style>
  <w:style w:type="paragraph" w:styleId="Luettelo2">
    <w:name w:val="List 2"/>
    <w:basedOn w:val="Luettelo"/>
    <w:uiPriority w:val="6"/>
    <w:rsid w:val="00C33C78"/>
    <w:pPr>
      <w:numPr>
        <w:ilvl w:val="1"/>
      </w:numPr>
      <w:tabs>
        <w:tab w:val="num" w:pos="1440"/>
      </w:tabs>
    </w:pPr>
  </w:style>
  <w:style w:type="paragraph" w:styleId="Luettelo3">
    <w:name w:val="List 3"/>
    <w:basedOn w:val="Luettelo2"/>
    <w:uiPriority w:val="6"/>
    <w:rsid w:val="00C33C78"/>
    <w:pPr>
      <w:numPr>
        <w:ilvl w:val="2"/>
      </w:numPr>
      <w:tabs>
        <w:tab w:val="num" w:pos="2160"/>
      </w:tabs>
    </w:pPr>
  </w:style>
  <w:style w:type="paragraph" w:styleId="Luettelokappale">
    <w:name w:val="List Paragraph"/>
    <w:basedOn w:val="Normaali"/>
    <w:uiPriority w:val="34"/>
    <w:semiHidden/>
    <w:unhideWhenUsed/>
    <w:qFormat/>
    <w:rsid w:val="00C33C78"/>
    <w:pPr>
      <w:ind w:left="720"/>
      <w:contextualSpacing/>
    </w:pPr>
  </w:style>
  <w:style w:type="table" w:styleId="Luettelotaulukko3-korostus6">
    <w:name w:val="List Table 3 Accent 6"/>
    <w:basedOn w:val="Normaalitaulukko"/>
    <w:uiPriority w:val="48"/>
    <w:rsid w:val="00C33C78"/>
    <w:pPr>
      <w:spacing w:after="0" w:line="240" w:lineRule="auto"/>
    </w:pPr>
    <w:rPr>
      <w:kern w:val="2"/>
      <w:sz w:val="24"/>
      <w:szCs w:val="24"/>
      <w14:ligatures w14:val="standardContextual"/>
    </w:rPr>
    <w:tblPr>
      <w:tblStyleRowBandSize w:val="1"/>
      <w:tblStyleColBandSize w:val="1"/>
    </w:tblPr>
    <w:tcPr>
      <w:tcBorders>
        <w:left w:val="single" w:sz="4" w:space="0" w:color="FAD683" w:themeColor="accent6"/>
        <w:right w:val="single" w:sz="4" w:space="0" w:color="FAD683" w:themeColor="accent6"/>
      </w:tcBorders>
    </w:tcPr>
    <w:tblStylePr w:type="firstRow">
      <w:rPr>
        <w:b/>
        <w:bCs/>
        <w:color w:val="FFFFFF" w:themeColor="background1"/>
      </w:rPr>
      <w:tblPr/>
      <w:tcPr>
        <w:shd w:val="clear" w:color="auto" w:fill="FAD683" w:themeFill="accent6"/>
      </w:tcPr>
    </w:tblStylePr>
    <w:tblStylePr w:type="lastRow">
      <w:rPr>
        <w:b/>
        <w:bCs/>
      </w:rPr>
      <w:tblPr/>
      <w:tcPr>
        <w:tcBorders>
          <w:top w:val="double" w:sz="4" w:space="0" w:color="FAD6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683" w:themeColor="accent6"/>
          <w:left w:val="nil"/>
        </w:tcBorders>
      </w:tcPr>
    </w:tblStylePr>
    <w:tblStylePr w:type="swCell">
      <w:tblPr/>
      <w:tcPr>
        <w:tcBorders>
          <w:top w:val="double" w:sz="4" w:space="0" w:color="FAD683" w:themeColor="accent6"/>
          <w:right w:val="nil"/>
        </w:tcBorders>
      </w:tcPr>
    </w:tblStylePr>
  </w:style>
  <w:style w:type="table" w:styleId="Luettelotaulukko4">
    <w:name w:val="List Table 4"/>
    <w:basedOn w:val="Normaalitaulukko"/>
    <w:uiPriority w:val="49"/>
    <w:rsid w:val="00C33C78"/>
    <w:pPr>
      <w:spacing w:after="0" w:line="240" w:lineRule="auto"/>
    </w:pPr>
    <w:rPr>
      <w:kern w:val="2"/>
      <w:sz w:val="24"/>
      <w:szCs w:val="24"/>
      <w14:ligatures w14:val="standardContextual"/>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customStyle="1" w:styleId="Normaalikappalevli">
    <w:name w:val="Normaali + kappaleväli"/>
    <w:basedOn w:val="Normaali"/>
    <w:next w:val="Normaali"/>
    <w:uiPriority w:val="33"/>
    <w:unhideWhenUsed/>
    <w:qFormat/>
    <w:rsid w:val="00C33C78"/>
    <w:pPr>
      <w:spacing w:before="200" w:after="200" w:line="276" w:lineRule="auto"/>
    </w:pPr>
  </w:style>
  <w:style w:type="table" w:styleId="Normaaliluettelo1">
    <w:name w:val="Medium List 1"/>
    <w:basedOn w:val="Normaalitaulukko"/>
    <w:uiPriority w:val="65"/>
    <w:semiHidden/>
    <w:unhideWhenUsed/>
    <w:rsid w:val="00C33C78"/>
    <w:pPr>
      <w:spacing w:after="0" w:line="240" w:lineRule="auto"/>
    </w:pPr>
    <w:rPr>
      <w:color w:val="000000" w:themeColor="text1"/>
      <w:kern w:val="2"/>
      <w:sz w:val="24"/>
      <w:szCs w:val="24"/>
      <w14:ligatures w14:val="standardContextual"/>
    </w:rPr>
    <w:tblPr>
      <w:tblStyleRowBandSize w:val="1"/>
      <w:tblStyleColBandSize w:val="1"/>
      <w:tblInd w:w="1304" w:type="dxa"/>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617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C33C78"/>
    <w:pPr>
      <w:spacing w:after="0" w:line="240" w:lineRule="auto"/>
    </w:pPr>
    <w:rPr>
      <w:color w:val="000000" w:themeColor="text1"/>
      <w:kern w:val="2"/>
      <w:sz w:val="24"/>
      <w:szCs w:val="24"/>
      <w14:ligatures w14:val="standardContextual"/>
    </w:rPr>
    <w:tblPr>
      <w:tblStyleRowBandSize w:val="1"/>
      <w:tblStyleColBandSize w:val="1"/>
      <w:tblInd w:w="1304" w:type="dxa"/>
    </w:tblPr>
    <w:tblStylePr w:type="firstRow">
      <w:rPr>
        <w:rFonts w:asciiTheme="majorHAnsi" w:eastAsiaTheme="majorEastAsia" w:hAnsiTheme="majorHAnsi" w:cstheme="majorBidi"/>
      </w:rPr>
      <w:tblPr/>
      <w:tcPr>
        <w:tcBorders>
          <w:top w:val="nil"/>
          <w:bottom w:val="single" w:sz="8" w:space="0" w:color="3B54BC" w:themeColor="accent1"/>
        </w:tcBorders>
      </w:tcPr>
    </w:tblStylePr>
    <w:tblStylePr w:type="lastRow">
      <w:rPr>
        <w:b/>
        <w:bCs/>
        <w:color w:val="06175E" w:themeColor="text2"/>
      </w:rPr>
      <w:tblPr/>
      <w:tcPr>
        <w:tcBorders>
          <w:top w:val="single" w:sz="8" w:space="0" w:color="3B54BC" w:themeColor="accent1"/>
          <w:bottom w:val="single" w:sz="8" w:space="0" w:color="3B54BC" w:themeColor="accent1"/>
        </w:tcBorders>
      </w:tcPr>
    </w:tblStylePr>
    <w:tblStylePr w:type="firstCol">
      <w:rPr>
        <w:b/>
        <w:bCs/>
      </w:rPr>
    </w:tblStylePr>
    <w:tblStylePr w:type="lastCol">
      <w:rPr>
        <w:b/>
        <w:bCs/>
      </w:rPr>
      <w:tblPr/>
      <w:tcPr>
        <w:tcBorders>
          <w:top w:val="single" w:sz="8" w:space="0" w:color="3B54BC" w:themeColor="accent1"/>
          <w:bottom w:val="single" w:sz="8" w:space="0" w:color="3B54BC" w:themeColor="accent1"/>
        </w:tcBorders>
      </w:tcPr>
    </w:tblStylePr>
    <w:tblStylePr w:type="band1Vert">
      <w:tblPr/>
      <w:tcPr>
        <w:shd w:val="clear" w:color="auto" w:fill="CDD4EF" w:themeFill="accent1" w:themeFillTint="3F"/>
      </w:tcPr>
    </w:tblStylePr>
    <w:tblStylePr w:type="band1Horz">
      <w:tblPr/>
      <w:tcPr>
        <w:shd w:val="clear" w:color="auto" w:fill="CDD4EF" w:themeFill="accent1" w:themeFillTint="3F"/>
      </w:tcPr>
    </w:tblStylePr>
  </w:style>
  <w:style w:type="table" w:styleId="Normaaliluettelo1-korostus2">
    <w:name w:val="Medium List 1 Accent 2"/>
    <w:basedOn w:val="Normaalitaulukko"/>
    <w:uiPriority w:val="65"/>
    <w:semiHidden/>
    <w:unhideWhenUsed/>
    <w:rsid w:val="00C33C78"/>
    <w:pPr>
      <w:spacing w:after="0" w:line="240" w:lineRule="auto"/>
    </w:pPr>
    <w:rPr>
      <w:color w:val="000000" w:themeColor="text1"/>
      <w:kern w:val="2"/>
      <w:sz w:val="24"/>
      <w:szCs w:val="24"/>
      <w14:ligatures w14:val="standardContextual"/>
    </w:rPr>
    <w:tblPr>
      <w:tblStyleRowBandSize w:val="1"/>
      <w:tblStyleColBandSize w:val="1"/>
      <w:tblInd w:w="1304" w:type="dxa"/>
    </w:tblPr>
    <w:tblStylePr w:type="firstRow">
      <w:rPr>
        <w:rFonts w:asciiTheme="majorHAnsi" w:eastAsiaTheme="majorEastAsia" w:hAnsiTheme="majorHAnsi" w:cstheme="majorBidi"/>
      </w:rPr>
      <w:tblPr/>
      <w:tcPr>
        <w:tcBorders>
          <w:top w:val="nil"/>
          <w:bottom w:val="single" w:sz="8" w:space="0" w:color="9DA9DE" w:themeColor="accent2"/>
        </w:tcBorders>
      </w:tcPr>
    </w:tblStylePr>
    <w:tblStylePr w:type="lastRow">
      <w:rPr>
        <w:b/>
        <w:bCs/>
        <w:color w:val="06175E" w:themeColor="text2"/>
      </w:rPr>
      <w:tblPr/>
      <w:tcPr>
        <w:tcBorders>
          <w:top w:val="single" w:sz="8" w:space="0" w:color="9DA9DE" w:themeColor="accent2"/>
          <w:bottom w:val="single" w:sz="8" w:space="0" w:color="9DA9DE" w:themeColor="accent2"/>
        </w:tcBorders>
      </w:tcPr>
    </w:tblStylePr>
    <w:tblStylePr w:type="firstCol">
      <w:rPr>
        <w:b/>
        <w:bCs/>
      </w:rPr>
    </w:tblStylePr>
    <w:tblStylePr w:type="lastCol">
      <w:rPr>
        <w:b/>
        <w:bCs/>
      </w:rPr>
      <w:tblPr/>
      <w:tcPr>
        <w:tcBorders>
          <w:top w:val="single" w:sz="8" w:space="0" w:color="9DA9DE" w:themeColor="accent2"/>
          <w:bottom w:val="single" w:sz="8" w:space="0" w:color="9DA9DE" w:themeColor="accent2"/>
        </w:tcBorders>
      </w:tcPr>
    </w:tblStylePr>
    <w:tblStylePr w:type="band1Vert">
      <w:tblPr/>
      <w:tcPr>
        <w:shd w:val="clear" w:color="auto" w:fill="E6E9F6" w:themeFill="accent2" w:themeFillTint="3F"/>
      </w:tcPr>
    </w:tblStylePr>
    <w:tblStylePr w:type="band1Horz">
      <w:tblPr/>
      <w:tcPr>
        <w:shd w:val="clear" w:color="auto" w:fill="E6E9F6" w:themeFill="accent2" w:themeFillTint="3F"/>
      </w:tcPr>
    </w:tblStylePr>
  </w:style>
  <w:style w:type="table" w:styleId="Normaaliluettelo1-korostus3">
    <w:name w:val="Medium List 1 Accent 3"/>
    <w:basedOn w:val="Normaalitaulukko"/>
    <w:uiPriority w:val="65"/>
    <w:semiHidden/>
    <w:unhideWhenUsed/>
    <w:rsid w:val="00C33C78"/>
    <w:pPr>
      <w:spacing w:after="0" w:line="240" w:lineRule="auto"/>
    </w:pPr>
    <w:rPr>
      <w:color w:val="000000" w:themeColor="text1"/>
      <w:kern w:val="2"/>
      <w:sz w:val="24"/>
      <w:szCs w:val="24"/>
      <w14:ligatures w14:val="standardContextual"/>
    </w:rPr>
    <w:tblPr>
      <w:tblStyleRowBandSize w:val="1"/>
      <w:tblStyleColBandSize w:val="1"/>
      <w:tblInd w:w="1304" w:type="dxa"/>
    </w:tblPr>
    <w:tblStylePr w:type="firstRow">
      <w:rPr>
        <w:rFonts w:asciiTheme="majorHAnsi" w:eastAsiaTheme="majorEastAsia" w:hAnsiTheme="majorHAnsi" w:cstheme="majorBidi"/>
      </w:rPr>
      <w:tblPr/>
      <w:tcPr>
        <w:tcBorders>
          <w:top w:val="nil"/>
          <w:bottom w:val="single" w:sz="8" w:space="0" w:color="FF977B" w:themeColor="accent3"/>
        </w:tcBorders>
      </w:tcPr>
    </w:tblStylePr>
    <w:tblStylePr w:type="lastRow">
      <w:rPr>
        <w:b/>
        <w:bCs/>
        <w:color w:val="06175E" w:themeColor="text2"/>
      </w:rPr>
      <w:tblPr/>
      <w:tcPr>
        <w:tcBorders>
          <w:top w:val="single" w:sz="8" w:space="0" w:color="FF977B" w:themeColor="accent3"/>
          <w:bottom w:val="single" w:sz="8" w:space="0" w:color="FF977B" w:themeColor="accent3"/>
        </w:tcBorders>
      </w:tcPr>
    </w:tblStylePr>
    <w:tblStylePr w:type="firstCol">
      <w:rPr>
        <w:b/>
        <w:bCs/>
      </w:rPr>
    </w:tblStylePr>
    <w:tblStylePr w:type="lastCol">
      <w:rPr>
        <w:b/>
        <w:bCs/>
      </w:rPr>
      <w:tblPr/>
      <w:tcPr>
        <w:tcBorders>
          <w:top w:val="single" w:sz="8" w:space="0" w:color="FF977B" w:themeColor="accent3"/>
          <w:bottom w:val="single" w:sz="8" w:space="0" w:color="FF977B" w:themeColor="accent3"/>
        </w:tcBorders>
      </w:tcPr>
    </w:tblStylePr>
    <w:tblStylePr w:type="band1Vert">
      <w:tblPr/>
      <w:tcPr>
        <w:shd w:val="clear" w:color="auto" w:fill="FFE5DE" w:themeFill="accent3" w:themeFillTint="3F"/>
      </w:tcPr>
    </w:tblStylePr>
    <w:tblStylePr w:type="band1Horz">
      <w:tblPr/>
      <w:tcPr>
        <w:shd w:val="clear" w:color="auto" w:fill="FFE5DE" w:themeFill="accent3" w:themeFillTint="3F"/>
      </w:tcPr>
    </w:tblStylePr>
  </w:style>
  <w:style w:type="table" w:styleId="Normaaliluettelo1-korostus4">
    <w:name w:val="Medium List 1 Accent 4"/>
    <w:basedOn w:val="Normaalitaulukko"/>
    <w:uiPriority w:val="65"/>
    <w:semiHidden/>
    <w:unhideWhenUsed/>
    <w:rsid w:val="00C33C78"/>
    <w:pPr>
      <w:spacing w:after="0" w:line="240" w:lineRule="auto"/>
    </w:pPr>
    <w:rPr>
      <w:color w:val="000000" w:themeColor="text1"/>
      <w:kern w:val="2"/>
      <w:sz w:val="24"/>
      <w:szCs w:val="24"/>
      <w14:ligatures w14:val="standardContextual"/>
    </w:rPr>
    <w:tblPr>
      <w:tblStyleRowBandSize w:val="1"/>
      <w:tblStyleColBandSize w:val="1"/>
      <w:tblInd w:w="1304" w:type="dxa"/>
    </w:tblPr>
    <w:tblStylePr w:type="firstRow">
      <w:rPr>
        <w:rFonts w:asciiTheme="majorHAnsi" w:eastAsiaTheme="majorEastAsia" w:hAnsiTheme="majorHAnsi" w:cstheme="majorBidi"/>
      </w:rPr>
      <w:tblPr/>
      <w:tcPr>
        <w:tcBorders>
          <w:top w:val="nil"/>
          <w:bottom w:val="single" w:sz="8" w:space="0" w:color="FFCBBD" w:themeColor="accent4"/>
        </w:tcBorders>
      </w:tcPr>
    </w:tblStylePr>
    <w:tblStylePr w:type="lastRow">
      <w:rPr>
        <w:b/>
        <w:bCs/>
        <w:color w:val="06175E" w:themeColor="text2"/>
      </w:rPr>
      <w:tblPr/>
      <w:tcPr>
        <w:tcBorders>
          <w:top w:val="single" w:sz="8" w:space="0" w:color="FFCBBD" w:themeColor="accent4"/>
          <w:bottom w:val="single" w:sz="8" w:space="0" w:color="FFCBBD" w:themeColor="accent4"/>
        </w:tcBorders>
      </w:tcPr>
    </w:tblStylePr>
    <w:tblStylePr w:type="firstCol">
      <w:rPr>
        <w:b/>
        <w:bCs/>
      </w:rPr>
    </w:tblStylePr>
    <w:tblStylePr w:type="lastCol">
      <w:rPr>
        <w:b/>
        <w:bCs/>
      </w:rPr>
      <w:tblPr/>
      <w:tcPr>
        <w:tcBorders>
          <w:top w:val="single" w:sz="8" w:space="0" w:color="FFCBBD" w:themeColor="accent4"/>
          <w:bottom w:val="single" w:sz="8" w:space="0" w:color="FFCBBD" w:themeColor="accent4"/>
        </w:tcBorders>
      </w:tcPr>
    </w:tblStylePr>
    <w:tblStylePr w:type="band1Vert">
      <w:tblPr/>
      <w:tcPr>
        <w:shd w:val="clear" w:color="auto" w:fill="FFF2EE" w:themeFill="accent4" w:themeFillTint="3F"/>
      </w:tcPr>
    </w:tblStylePr>
    <w:tblStylePr w:type="band1Horz">
      <w:tblPr/>
      <w:tcPr>
        <w:shd w:val="clear" w:color="auto" w:fill="FFF2EE" w:themeFill="accent4" w:themeFillTint="3F"/>
      </w:tcPr>
    </w:tblStylePr>
  </w:style>
  <w:style w:type="table" w:styleId="Normaaliluettelo1-korostus5">
    <w:name w:val="Medium List 1 Accent 5"/>
    <w:basedOn w:val="Normaalitaulukko"/>
    <w:uiPriority w:val="65"/>
    <w:semiHidden/>
    <w:unhideWhenUsed/>
    <w:rsid w:val="00C33C78"/>
    <w:pPr>
      <w:spacing w:after="0" w:line="240" w:lineRule="auto"/>
    </w:pPr>
    <w:rPr>
      <w:color w:val="000000" w:themeColor="text1"/>
      <w:kern w:val="2"/>
      <w:sz w:val="24"/>
      <w:szCs w:val="24"/>
      <w14:ligatures w14:val="standardContextual"/>
    </w:rPr>
    <w:tblPr>
      <w:tblStyleRowBandSize w:val="1"/>
      <w:tblStyleColBandSize w:val="1"/>
      <w:tblInd w:w="1304" w:type="dxa"/>
    </w:tblPr>
    <w:tblStylePr w:type="firstRow">
      <w:rPr>
        <w:rFonts w:asciiTheme="majorHAnsi" w:eastAsiaTheme="majorEastAsia" w:hAnsiTheme="majorHAnsi" w:cstheme="majorBidi"/>
      </w:rPr>
      <w:tblPr/>
      <w:tcPr>
        <w:tcBorders>
          <w:top w:val="nil"/>
          <w:bottom w:val="single" w:sz="8" w:space="0" w:color="A3A1A1" w:themeColor="accent5"/>
        </w:tcBorders>
      </w:tcPr>
    </w:tblStylePr>
    <w:tblStylePr w:type="lastRow">
      <w:rPr>
        <w:b/>
        <w:bCs/>
        <w:color w:val="06175E" w:themeColor="text2"/>
      </w:rPr>
      <w:tblPr/>
      <w:tcPr>
        <w:tcBorders>
          <w:top w:val="single" w:sz="8" w:space="0" w:color="A3A1A1" w:themeColor="accent5"/>
          <w:bottom w:val="single" w:sz="8" w:space="0" w:color="A3A1A1" w:themeColor="accent5"/>
        </w:tcBorders>
      </w:tcPr>
    </w:tblStylePr>
    <w:tblStylePr w:type="firstCol">
      <w:rPr>
        <w:b/>
        <w:bCs/>
      </w:rPr>
    </w:tblStylePr>
    <w:tblStylePr w:type="lastCol">
      <w:rPr>
        <w:b/>
        <w:bCs/>
      </w:rPr>
      <w:tblPr/>
      <w:tcPr>
        <w:tcBorders>
          <w:top w:val="single" w:sz="8" w:space="0" w:color="A3A1A1" w:themeColor="accent5"/>
          <w:bottom w:val="single" w:sz="8" w:space="0" w:color="A3A1A1" w:themeColor="accent5"/>
        </w:tcBorders>
      </w:tcPr>
    </w:tblStylePr>
    <w:tblStylePr w:type="band1Vert">
      <w:tblPr/>
      <w:tcPr>
        <w:shd w:val="clear" w:color="auto" w:fill="E8E7E7" w:themeFill="accent5" w:themeFillTint="3F"/>
      </w:tcPr>
    </w:tblStylePr>
    <w:tblStylePr w:type="band1Horz">
      <w:tblPr/>
      <w:tcPr>
        <w:shd w:val="clear" w:color="auto" w:fill="E8E7E7" w:themeFill="accent5" w:themeFillTint="3F"/>
      </w:tcPr>
    </w:tblStylePr>
  </w:style>
  <w:style w:type="table" w:styleId="Normaaliluettelo1-korostus6">
    <w:name w:val="Medium List 1 Accent 6"/>
    <w:basedOn w:val="Normaalitaulukko"/>
    <w:uiPriority w:val="65"/>
    <w:semiHidden/>
    <w:unhideWhenUsed/>
    <w:rsid w:val="00C33C78"/>
    <w:pPr>
      <w:spacing w:after="0" w:line="240" w:lineRule="auto"/>
    </w:pPr>
    <w:rPr>
      <w:color w:val="000000" w:themeColor="text1"/>
      <w:kern w:val="2"/>
      <w:sz w:val="24"/>
      <w:szCs w:val="24"/>
      <w14:ligatures w14:val="standardContextual"/>
    </w:rPr>
    <w:tblPr>
      <w:tblStyleRowBandSize w:val="1"/>
      <w:tblStyleColBandSize w:val="1"/>
      <w:tblInd w:w="1304" w:type="dxa"/>
    </w:tblPr>
    <w:tblStylePr w:type="firstRow">
      <w:rPr>
        <w:rFonts w:asciiTheme="majorHAnsi" w:eastAsiaTheme="majorEastAsia" w:hAnsiTheme="majorHAnsi" w:cstheme="majorBidi"/>
      </w:rPr>
      <w:tblPr/>
      <w:tcPr>
        <w:tcBorders>
          <w:top w:val="nil"/>
          <w:bottom w:val="single" w:sz="8" w:space="0" w:color="FAD683" w:themeColor="accent6"/>
        </w:tcBorders>
      </w:tcPr>
    </w:tblStylePr>
    <w:tblStylePr w:type="lastRow">
      <w:rPr>
        <w:b/>
        <w:bCs/>
        <w:color w:val="06175E" w:themeColor="text2"/>
      </w:rPr>
      <w:tblPr/>
      <w:tcPr>
        <w:tcBorders>
          <w:top w:val="single" w:sz="8" w:space="0" w:color="FAD683" w:themeColor="accent6"/>
          <w:bottom w:val="single" w:sz="8" w:space="0" w:color="FAD683" w:themeColor="accent6"/>
        </w:tcBorders>
      </w:tcPr>
    </w:tblStylePr>
    <w:tblStylePr w:type="firstCol">
      <w:rPr>
        <w:b/>
        <w:bCs/>
      </w:rPr>
    </w:tblStylePr>
    <w:tblStylePr w:type="lastCol">
      <w:rPr>
        <w:b/>
        <w:bCs/>
      </w:rPr>
      <w:tblPr/>
      <w:tcPr>
        <w:tcBorders>
          <w:top w:val="single" w:sz="8" w:space="0" w:color="FAD683" w:themeColor="accent6"/>
          <w:bottom w:val="single" w:sz="8" w:space="0" w:color="FAD683" w:themeColor="accent6"/>
        </w:tcBorders>
      </w:tcPr>
    </w:tblStylePr>
    <w:tblStylePr w:type="band1Vert">
      <w:tblPr/>
      <w:tcPr>
        <w:shd w:val="clear" w:color="auto" w:fill="FDF4E0" w:themeFill="accent6" w:themeFillTint="3F"/>
      </w:tcPr>
    </w:tblStylePr>
    <w:tblStylePr w:type="band1Horz">
      <w:tblPr/>
      <w:tcPr>
        <w:shd w:val="clear" w:color="auto" w:fill="FDF4E0" w:themeFill="accent6" w:themeFillTint="3F"/>
      </w:tcPr>
    </w:tblStylePr>
  </w:style>
  <w:style w:type="table" w:styleId="Normaaliluettelo2">
    <w:name w:val="Medium List 2"/>
    <w:basedOn w:val="Normaalitaulukko"/>
    <w:uiPriority w:val="66"/>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tcBorders>
        <w:left w:val="nil"/>
        <w:right w:val="nil"/>
      </w:tcBorders>
      <w:shd w:val="clear" w:color="auto" w:fill="CDD4EF" w:themeFill="accent1" w:themeFillTint="3F"/>
    </w:tcPr>
    <w:tblStylePr w:type="firstRow">
      <w:rPr>
        <w:sz w:val="24"/>
        <w:szCs w:val="24"/>
      </w:rPr>
      <w:tblPr/>
      <w:tcPr>
        <w:tcBorders>
          <w:top w:val="nil"/>
          <w:left w:val="nil"/>
          <w:bottom w:val="single" w:sz="24" w:space="0" w:color="3B54BC" w:themeColor="accent1"/>
          <w:right w:val="nil"/>
          <w:insideH w:val="nil"/>
          <w:insideV w:val="nil"/>
        </w:tcBorders>
        <w:shd w:val="clear" w:color="auto" w:fill="FFFFFF" w:themeFill="background1"/>
      </w:tcPr>
    </w:tblStylePr>
    <w:tblStylePr w:type="lastRow">
      <w:tblPr/>
      <w:tcPr>
        <w:tcBorders>
          <w:top w:val="single" w:sz="8" w:space="0" w:color="3B54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54BC" w:themeColor="accent1"/>
          <w:insideH w:val="nil"/>
          <w:insideV w:val="nil"/>
        </w:tcBorders>
        <w:shd w:val="clear" w:color="auto" w:fill="FFFFFF" w:themeFill="background1"/>
      </w:tcPr>
    </w:tblStylePr>
    <w:tblStylePr w:type="lastCol">
      <w:tblPr/>
      <w:tcPr>
        <w:tcBorders>
          <w:top w:val="nil"/>
          <w:left w:val="single" w:sz="8" w:space="0" w:color="3B54BC"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Ind w:w="1304" w:type="dxa"/>
    </w:tblPr>
    <w:tblStylePr w:type="firstRow">
      <w:rPr>
        <w:sz w:val="24"/>
        <w:szCs w:val="24"/>
      </w:rPr>
      <w:tblPr/>
      <w:tcPr>
        <w:tcBorders>
          <w:top w:val="nil"/>
          <w:left w:val="nil"/>
          <w:bottom w:val="single" w:sz="24" w:space="0" w:color="9DA9DE" w:themeColor="accent2"/>
          <w:right w:val="nil"/>
          <w:insideH w:val="nil"/>
          <w:insideV w:val="nil"/>
        </w:tcBorders>
        <w:shd w:val="clear" w:color="auto" w:fill="FFFFFF" w:themeFill="background1"/>
      </w:tcPr>
    </w:tblStylePr>
    <w:tblStylePr w:type="lastRow">
      <w:tblPr/>
      <w:tcPr>
        <w:tcBorders>
          <w:top w:val="single" w:sz="8" w:space="0" w:color="9DA9DE"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9DA9DE" w:themeColor="accent2"/>
          <w:insideH w:val="nil"/>
          <w:insideV w:val="nil"/>
        </w:tcBorders>
        <w:shd w:val="clear" w:color="auto" w:fill="FFFFFF" w:themeFill="background1"/>
      </w:tcPr>
    </w:tblStylePr>
    <w:tblStylePr w:type="lastCol">
      <w:tblPr/>
      <w:tcPr>
        <w:tcBorders>
          <w:top w:val="nil"/>
          <w:left w:val="single" w:sz="8" w:space="0" w:color="9DA9D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9F6" w:themeFill="accent2" w:themeFillTint="3F"/>
      </w:tcPr>
    </w:tblStylePr>
    <w:tblStylePr w:type="band1Horz">
      <w:tblPr/>
      <w:tcPr>
        <w:tcBorders>
          <w:top w:val="nil"/>
          <w:bottom w:val="nil"/>
          <w:insideH w:val="nil"/>
          <w:insideV w:val="nil"/>
        </w:tcBorders>
        <w:shd w:val="clear" w:color="auto" w:fill="E6E9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tcBorders>
        <w:left w:val="nil"/>
        <w:right w:val="nil"/>
      </w:tcBorders>
      <w:shd w:val="clear" w:color="auto" w:fill="FFE5DE" w:themeFill="accent3" w:themeFillTint="3F"/>
    </w:tcPr>
    <w:tblStylePr w:type="firstRow">
      <w:rPr>
        <w:sz w:val="24"/>
        <w:szCs w:val="24"/>
      </w:rPr>
      <w:tblPr/>
      <w:tcPr>
        <w:tcBorders>
          <w:top w:val="nil"/>
          <w:left w:val="nil"/>
          <w:bottom w:val="single" w:sz="24" w:space="0" w:color="FF977B" w:themeColor="accent3"/>
          <w:right w:val="nil"/>
          <w:insideH w:val="nil"/>
          <w:insideV w:val="nil"/>
        </w:tcBorders>
        <w:shd w:val="clear" w:color="auto" w:fill="FFFFFF" w:themeFill="background1"/>
      </w:tcPr>
    </w:tblStylePr>
    <w:tblStylePr w:type="lastRow">
      <w:tblPr/>
      <w:tcPr>
        <w:tcBorders>
          <w:top w:val="single" w:sz="8" w:space="0" w:color="FF977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77B" w:themeColor="accent3"/>
          <w:insideH w:val="nil"/>
          <w:insideV w:val="nil"/>
        </w:tcBorders>
        <w:shd w:val="clear" w:color="auto" w:fill="FFFFFF" w:themeFill="background1"/>
      </w:tcPr>
    </w:tblStylePr>
    <w:tblStylePr w:type="lastCol">
      <w:tblPr/>
      <w:tcPr>
        <w:tcBorders>
          <w:top w:val="nil"/>
          <w:left w:val="single" w:sz="8" w:space="0" w:color="FF977B"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tcBorders>
        <w:left w:val="nil"/>
        <w:right w:val="nil"/>
      </w:tcBorders>
      <w:shd w:val="clear" w:color="auto" w:fill="FFF2EE" w:themeFill="accent4" w:themeFillTint="3F"/>
    </w:tcPr>
    <w:tblStylePr w:type="firstRow">
      <w:rPr>
        <w:sz w:val="24"/>
        <w:szCs w:val="24"/>
      </w:rPr>
      <w:tblPr/>
      <w:tcPr>
        <w:tcBorders>
          <w:top w:val="nil"/>
          <w:left w:val="nil"/>
          <w:bottom w:val="single" w:sz="24" w:space="0" w:color="FFCBBD" w:themeColor="accent4"/>
          <w:right w:val="nil"/>
          <w:insideH w:val="nil"/>
          <w:insideV w:val="nil"/>
        </w:tcBorders>
        <w:shd w:val="clear" w:color="auto" w:fill="FFFFFF" w:themeFill="background1"/>
      </w:tcPr>
    </w:tblStylePr>
    <w:tblStylePr w:type="lastRow">
      <w:tblPr/>
      <w:tcPr>
        <w:tcBorders>
          <w:top w:val="single" w:sz="8" w:space="0" w:color="FFCBB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BBD" w:themeColor="accent4"/>
          <w:insideH w:val="nil"/>
          <w:insideV w:val="nil"/>
        </w:tcBorders>
        <w:shd w:val="clear" w:color="auto" w:fill="FFFFFF" w:themeFill="background1"/>
      </w:tcPr>
    </w:tblStylePr>
    <w:tblStylePr w:type="lastCol">
      <w:tblPr/>
      <w:tcPr>
        <w:tcBorders>
          <w:top w:val="nil"/>
          <w:left w:val="single" w:sz="8" w:space="0" w:color="FFCBBD"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tcBorders>
        <w:left w:val="nil"/>
        <w:right w:val="nil"/>
      </w:tcBorders>
      <w:shd w:val="clear" w:color="auto" w:fill="E8E7E7" w:themeFill="accent5" w:themeFillTint="3F"/>
    </w:tcPr>
    <w:tblStylePr w:type="firstRow">
      <w:rPr>
        <w:sz w:val="24"/>
        <w:szCs w:val="24"/>
      </w:rPr>
      <w:tblPr/>
      <w:tcPr>
        <w:tcBorders>
          <w:top w:val="nil"/>
          <w:left w:val="nil"/>
          <w:bottom w:val="single" w:sz="24" w:space="0" w:color="A3A1A1" w:themeColor="accent5"/>
          <w:right w:val="nil"/>
          <w:insideH w:val="nil"/>
          <w:insideV w:val="nil"/>
        </w:tcBorders>
        <w:shd w:val="clear" w:color="auto" w:fill="FFFFFF" w:themeFill="background1"/>
      </w:tcPr>
    </w:tblStylePr>
    <w:tblStylePr w:type="lastRow">
      <w:tblPr/>
      <w:tcPr>
        <w:tcBorders>
          <w:top w:val="single" w:sz="8" w:space="0" w:color="A3A1A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A1A1" w:themeColor="accent5"/>
          <w:insideH w:val="nil"/>
          <w:insideV w:val="nil"/>
        </w:tcBorders>
        <w:shd w:val="clear" w:color="auto" w:fill="FFFFFF" w:themeFill="background1"/>
      </w:tcPr>
    </w:tblStylePr>
    <w:tblStylePr w:type="lastCol">
      <w:tblPr/>
      <w:tcPr>
        <w:tcBorders>
          <w:top w:val="nil"/>
          <w:left w:val="single" w:sz="8" w:space="0" w:color="A3A1A1"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tcBorders>
        <w:left w:val="nil"/>
        <w:right w:val="nil"/>
      </w:tcBorders>
      <w:shd w:val="clear" w:color="auto" w:fill="FDF4E0" w:themeFill="accent6" w:themeFillTint="3F"/>
    </w:tcPr>
    <w:tblStylePr w:type="firstRow">
      <w:rPr>
        <w:sz w:val="24"/>
        <w:szCs w:val="24"/>
      </w:rPr>
      <w:tblPr/>
      <w:tcPr>
        <w:tcBorders>
          <w:top w:val="nil"/>
          <w:left w:val="nil"/>
          <w:bottom w:val="single" w:sz="24" w:space="0" w:color="FAD683" w:themeColor="accent6"/>
          <w:right w:val="nil"/>
          <w:insideH w:val="nil"/>
          <w:insideV w:val="nil"/>
        </w:tcBorders>
        <w:shd w:val="clear" w:color="auto" w:fill="FFFFFF" w:themeFill="background1"/>
      </w:tcPr>
    </w:tblStylePr>
    <w:tblStylePr w:type="lastRow">
      <w:tblPr/>
      <w:tcPr>
        <w:tcBorders>
          <w:top w:val="single" w:sz="8" w:space="0" w:color="FAD6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D683" w:themeColor="accent6"/>
          <w:insideH w:val="nil"/>
          <w:insideV w:val="nil"/>
        </w:tcBorders>
        <w:shd w:val="clear" w:color="auto" w:fill="FFFFFF" w:themeFill="background1"/>
      </w:tcPr>
    </w:tblStylePr>
    <w:tblStylePr w:type="lastCol">
      <w:tblPr/>
      <w:tcPr>
        <w:tcBorders>
          <w:top w:val="nil"/>
          <w:left w:val="single" w:sz="8" w:space="0" w:color="FAD683"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CDD4EF" w:themeFill="accent1" w:themeFillTint="3F"/>
    </w:tcPr>
    <w:tblStylePr w:type="firstRow">
      <w:rPr>
        <w:b/>
        <w:bCs/>
      </w:rPr>
    </w:tblStylePr>
    <w:tblStylePr w:type="lastRow">
      <w:rPr>
        <w:b/>
        <w:bCs/>
      </w:rPr>
      <w:tblPr/>
      <w:tcPr>
        <w:tcBorders>
          <w:top w:val="single" w:sz="18" w:space="0" w:color="697CD0" w:themeColor="accent1" w:themeTint="BF"/>
        </w:tcBorders>
      </w:tcPr>
    </w:tblStylePr>
    <w:tblStylePr w:type="firstCol">
      <w:rPr>
        <w:b/>
        <w:bCs/>
      </w:rPr>
    </w:tblStylePr>
    <w:tblStylePr w:type="lastCol">
      <w:rPr>
        <w:b/>
        <w:bCs/>
      </w:rPr>
    </w:tblStylePr>
    <w:tblStylePr w:type="band1Vert">
      <w:tblPr/>
      <w:tcPr>
        <w:shd w:val="clear" w:color="auto" w:fill="9BA8DF" w:themeFill="accent1" w:themeFillTint="7F"/>
      </w:tcPr>
    </w:tblStylePr>
    <w:tblStylePr w:type="band1Horz">
      <w:tblPr/>
      <w:tcPr>
        <w:shd w:val="clear" w:color="auto" w:fill="9BA8DF" w:themeFill="accent1" w:themeFillTint="7F"/>
      </w:tcPr>
    </w:tblStylePr>
  </w:style>
  <w:style w:type="table" w:styleId="Normaaliruudukko1-korostus2">
    <w:name w:val="Medium Grid 1 Accent 2"/>
    <w:basedOn w:val="Normaalitaulukko"/>
    <w:uiPriority w:val="67"/>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E6E9F6" w:themeFill="accent2" w:themeFillTint="3F"/>
    </w:tcPr>
    <w:tblStylePr w:type="firstRow">
      <w:rPr>
        <w:b/>
        <w:bCs/>
      </w:rPr>
    </w:tblStylePr>
    <w:tblStylePr w:type="lastRow">
      <w:rPr>
        <w:b/>
        <w:bCs/>
      </w:rPr>
      <w:tblPr/>
      <w:tcPr>
        <w:tcBorders>
          <w:top w:val="single" w:sz="18" w:space="0" w:color="B5BEE6" w:themeColor="accent2" w:themeTint="BF"/>
        </w:tcBorders>
      </w:tcPr>
    </w:tblStylePr>
    <w:tblStylePr w:type="firstCol">
      <w:rPr>
        <w:b/>
        <w:bCs/>
      </w:rPr>
    </w:tblStylePr>
    <w:tblStylePr w:type="lastCol">
      <w:rPr>
        <w:b/>
        <w:bCs/>
      </w:rPr>
    </w:tblStylePr>
    <w:tblStylePr w:type="band1Vert">
      <w:tblPr/>
      <w:tcPr>
        <w:shd w:val="clear" w:color="auto" w:fill="CED4EE" w:themeFill="accent2" w:themeFillTint="7F"/>
      </w:tcPr>
    </w:tblStylePr>
    <w:tblStylePr w:type="band1Horz">
      <w:tblPr/>
      <w:tcPr>
        <w:shd w:val="clear" w:color="auto" w:fill="CED4EE" w:themeFill="accent2" w:themeFillTint="7F"/>
      </w:tcPr>
    </w:tblStylePr>
  </w:style>
  <w:style w:type="table" w:styleId="Normaaliruudukko1-korostus3">
    <w:name w:val="Medium Grid 1 Accent 3"/>
    <w:basedOn w:val="Normaalitaulukko"/>
    <w:uiPriority w:val="67"/>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FFE5DE" w:themeFill="accent3" w:themeFillTint="3F"/>
    </w:tcPr>
    <w:tblStylePr w:type="firstRow">
      <w:rPr>
        <w:b/>
        <w:bCs/>
      </w:rPr>
    </w:tblStylePr>
    <w:tblStylePr w:type="lastRow">
      <w:rPr>
        <w:b/>
        <w:bCs/>
      </w:rPr>
      <w:tblPr/>
      <w:tcPr>
        <w:tcBorders>
          <w:top w:val="single" w:sz="18" w:space="0" w:color="FFB09C" w:themeColor="accent3" w:themeTint="BF"/>
        </w:tcBorders>
      </w:tcPr>
    </w:tblStylePr>
    <w:tblStylePr w:type="firstCol">
      <w:rPr>
        <w:b/>
        <w:bCs/>
      </w:rPr>
    </w:tblStylePr>
    <w:tblStylePr w:type="lastCol">
      <w:rPr>
        <w:b/>
        <w:bCs/>
      </w:rPr>
    </w:tblStylePr>
    <w:tblStylePr w:type="band1Vert">
      <w:tblPr/>
      <w:tcPr>
        <w:shd w:val="clear" w:color="auto" w:fill="FFCABD" w:themeFill="accent3" w:themeFillTint="7F"/>
      </w:tcPr>
    </w:tblStylePr>
    <w:tblStylePr w:type="band1Horz">
      <w:tblPr/>
      <w:tcPr>
        <w:shd w:val="clear" w:color="auto" w:fill="FFCABD" w:themeFill="accent3" w:themeFillTint="7F"/>
      </w:tcPr>
    </w:tblStylePr>
  </w:style>
  <w:style w:type="table" w:styleId="Normaaliruudukko1-korostus4">
    <w:name w:val="Medium Grid 1 Accent 4"/>
    <w:basedOn w:val="Normaalitaulukko"/>
    <w:uiPriority w:val="67"/>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FFF2EE" w:themeFill="accent4" w:themeFillTint="3F"/>
    </w:tcPr>
    <w:tblStylePr w:type="firstRow">
      <w:rPr>
        <w:b/>
        <w:bCs/>
      </w:rPr>
    </w:tblStylePr>
    <w:tblStylePr w:type="lastRow">
      <w:rPr>
        <w:b/>
        <w:bCs/>
      </w:rPr>
      <w:tblPr/>
      <w:tcPr>
        <w:tcBorders>
          <w:top w:val="single" w:sz="18" w:space="0" w:color="FFD7CD" w:themeColor="accent4" w:themeTint="BF"/>
        </w:tcBorders>
      </w:tcPr>
    </w:tblStylePr>
    <w:tblStylePr w:type="firstCol">
      <w:rPr>
        <w:b/>
        <w:bCs/>
      </w:rPr>
    </w:tblStylePr>
    <w:tblStylePr w:type="lastCol">
      <w:rPr>
        <w:b/>
        <w:bCs/>
      </w:rPr>
    </w:tblStylePr>
    <w:tblStylePr w:type="band1Vert">
      <w:tblPr/>
      <w:tcPr>
        <w:shd w:val="clear" w:color="auto" w:fill="FFE4DE" w:themeFill="accent4" w:themeFillTint="7F"/>
      </w:tcPr>
    </w:tblStylePr>
    <w:tblStylePr w:type="band1Horz">
      <w:tblPr/>
      <w:tcPr>
        <w:shd w:val="clear" w:color="auto" w:fill="FFE4DE" w:themeFill="accent4" w:themeFillTint="7F"/>
      </w:tcPr>
    </w:tblStylePr>
  </w:style>
  <w:style w:type="table" w:styleId="Normaaliruudukko1-korostus5">
    <w:name w:val="Medium Grid 1 Accent 5"/>
    <w:basedOn w:val="Normaalitaulukko"/>
    <w:uiPriority w:val="67"/>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E8E7E7" w:themeFill="accent5" w:themeFillTint="3F"/>
    </w:tcPr>
    <w:tblStylePr w:type="firstRow">
      <w:rPr>
        <w:b/>
        <w:bCs/>
      </w:rPr>
    </w:tblStylePr>
    <w:tblStylePr w:type="lastRow">
      <w:rPr>
        <w:b/>
        <w:bCs/>
      </w:rPr>
      <w:tblPr/>
      <w:tcPr>
        <w:tcBorders>
          <w:top w:val="single" w:sz="18" w:space="0" w:color="BAB8B8" w:themeColor="accent5" w:themeTint="BF"/>
        </w:tcBorders>
      </w:tcPr>
    </w:tblStylePr>
    <w:tblStylePr w:type="firstCol">
      <w:rPr>
        <w:b/>
        <w:bCs/>
      </w:rPr>
    </w:tblStylePr>
    <w:tblStylePr w:type="lastCol">
      <w:rPr>
        <w:b/>
        <w:bCs/>
      </w:rPr>
    </w:tblStylePr>
    <w:tblStylePr w:type="band1Vert">
      <w:tblPr/>
      <w:tcPr>
        <w:shd w:val="clear" w:color="auto" w:fill="D1D0D0" w:themeFill="accent5" w:themeFillTint="7F"/>
      </w:tcPr>
    </w:tblStylePr>
    <w:tblStylePr w:type="band1Horz">
      <w:tblPr/>
      <w:tcPr>
        <w:shd w:val="clear" w:color="auto" w:fill="D1D0D0" w:themeFill="accent5" w:themeFillTint="7F"/>
      </w:tcPr>
    </w:tblStylePr>
  </w:style>
  <w:style w:type="table" w:styleId="Normaaliruudukko1-korostus6">
    <w:name w:val="Medium Grid 1 Accent 6"/>
    <w:basedOn w:val="Normaalitaulukko"/>
    <w:uiPriority w:val="67"/>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FDF4E0" w:themeFill="accent6" w:themeFillTint="3F"/>
    </w:tcPr>
    <w:tblStylePr w:type="firstRow">
      <w:rPr>
        <w:b/>
        <w:bCs/>
      </w:rPr>
    </w:tblStylePr>
    <w:tblStylePr w:type="lastRow">
      <w:rPr>
        <w:b/>
        <w:bCs/>
      </w:rPr>
      <w:tblPr/>
      <w:tcPr>
        <w:tcBorders>
          <w:top w:val="single" w:sz="18" w:space="0" w:color="FBE0A2" w:themeColor="accent6" w:themeTint="BF"/>
        </w:tcBorders>
      </w:tcPr>
    </w:tblStylePr>
    <w:tblStylePr w:type="firstCol">
      <w:rPr>
        <w:b/>
        <w:bCs/>
      </w:rPr>
    </w:tblStylePr>
    <w:tblStylePr w:type="lastCol">
      <w:rPr>
        <w:b/>
        <w:bCs/>
      </w:rPr>
    </w:tblStylePr>
    <w:tblStylePr w:type="band1Vert">
      <w:tblPr/>
      <w:tcPr>
        <w:shd w:val="clear" w:color="auto" w:fill="FCEAC1" w:themeFill="accent6" w:themeFillTint="7F"/>
      </w:tcPr>
    </w:tblStylePr>
    <w:tblStylePr w:type="band1Horz">
      <w:tblPr/>
      <w:tcPr>
        <w:shd w:val="clear" w:color="auto" w:fill="FCEAC1" w:themeFill="accent6" w:themeFillTint="7F"/>
      </w:tcPr>
    </w:tblStylePr>
  </w:style>
  <w:style w:type="table" w:styleId="Normaaliruudukko2">
    <w:name w:val="Medium Grid 2"/>
    <w:basedOn w:val="Normaalitaulukko"/>
    <w:uiPriority w:val="68"/>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shd w:val="clear" w:color="auto" w:fill="CDD4EF" w:themeFill="accent1" w:themeFillTint="3F"/>
    </w:tcPr>
    <w:tblStylePr w:type="firstRow">
      <w:rPr>
        <w:b/>
        <w:bCs/>
        <w:color w:val="000000" w:themeColor="text1"/>
      </w:rPr>
      <w:tblPr/>
      <w:tcPr>
        <w:shd w:val="clear" w:color="auto" w:fill="EBED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CF2" w:themeFill="accent1" w:themeFillTint="33"/>
      </w:tcPr>
    </w:tblStylePr>
    <w:tblStylePr w:type="band1Vert">
      <w:tblPr/>
      <w:tcPr>
        <w:shd w:val="clear" w:color="auto" w:fill="9BA8DF" w:themeFill="accent1" w:themeFillTint="7F"/>
      </w:tcPr>
    </w:tblStylePr>
    <w:tblStylePr w:type="band1Horz">
      <w:tblPr/>
      <w:tcPr>
        <w:tcBorders>
          <w:insideH w:val="single" w:sz="6" w:space="0" w:color="3B54BC" w:themeColor="accent1"/>
          <w:insideV w:val="single" w:sz="6" w:space="0" w:color="3B54BC" w:themeColor="accent1"/>
        </w:tcBorders>
        <w:shd w:val="clear" w:color="auto" w:fill="9BA8D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shd w:val="clear" w:color="auto" w:fill="E6E9F6" w:themeFill="accent2" w:themeFillTint="3F"/>
    </w:tcPr>
    <w:tblStylePr w:type="firstRow">
      <w:rPr>
        <w:b/>
        <w:bCs/>
        <w:color w:val="000000" w:themeColor="text1"/>
      </w:rPr>
      <w:tblPr/>
      <w:tcPr>
        <w:shd w:val="clear" w:color="auto" w:fill="F5F6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8" w:themeFill="accent2" w:themeFillTint="33"/>
      </w:tcPr>
    </w:tblStylePr>
    <w:tblStylePr w:type="band1Vert">
      <w:tblPr/>
      <w:tcPr>
        <w:shd w:val="clear" w:color="auto" w:fill="CED4EE"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shd w:val="clear" w:color="auto" w:fill="FFE5DE" w:themeFill="accent3" w:themeFillTint="3F"/>
    </w:tcPr>
    <w:tblStylePr w:type="firstRow">
      <w:rPr>
        <w:b/>
        <w:bCs/>
        <w:color w:val="000000" w:themeColor="text1"/>
      </w:rPr>
      <w:tblPr/>
      <w:tcPr>
        <w:shd w:val="clear" w:color="auto" w:fill="FFF4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E4" w:themeFill="accent3" w:themeFillTint="33"/>
      </w:tcPr>
    </w:tblStylePr>
    <w:tblStylePr w:type="band1Vert">
      <w:tblPr/>
      <w:tcPr>
        <w:shd w:val="clear" w:color="auto" w:fill="FFCABD"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shd w:val="clear" w:color="auto" w:fill="FFF2EE" w:themeFill="accent4" w:themeFillTint="3F"/>
    </w:tcPr>
    <w:tblStylePr w:type="firstRow">
      <w:rPr>
        <w:b/>
        <w:bCs/>
        <w:color w:val="000000" w:themeColor="text1"/>
      </w:rPr>
      <w:tblPr/>
      <w:tcPr>
        <w:shd w:val="clear" w:color="auto" w:fill="FF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F1" w:themeFill="accent4" w:themeFillTint="33"/>
      </w:tcPr>
    </w:tblStylePr>
    <w:tblStylePr w:type="band1Vert">
      <w:tblPr/>
      <w:tcPr>
        <w:shd w:val="clear" w:color="auto" w:fill="FFE4DE"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shd w:val="clear" w:color="auto" w:fill="E8E7E7" w:themeFill="accent5" w:themeFillTint="3F"/>
    </w:tcPr>
    <w:tblStylePr w:type="firstRow">
      <w:rPr>
        <w:b/>
        <w:bCs/>
        <w:color w:val="000000" w:themeColor="text1"/>
      </w:rPr>
      <w:tblPr/>
      <w:tcPr>
        <w:shd w:val="clear" w:color="auto" w:fill="F6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5" w:themeFillTint="33"/>
      </w:tcPr>
    </w:tblStylePr>
    <w:tblStylePr w:type="band1Vert">
      <w:tblPr/>
      <w:tcPr>
        <w:shd w:val="clear" w:color="auto" w:fill="D1D0D0"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C33C78"/>
    <w:pPr>
      <w:spacing w:after="0" w:line="240" w:lineRule="auto"/>
    </w:pPr>
    <w:rPr>
      <w:rFonts w:asciiTheme="majorHAnsi" w:eastAsiaTheme="majorEastAsia" w:hAnsiTheme="majorHAnsi" w:cstheme="majorBidi"/>
      <w:color w:val="000000" w:themeColor="text1"/>
      <w:kern w:val="2"/>
      <w:sz w:val="24"/>
      <w:szCs w:val="24"/>
      <w14:ligatures w14:val="standardContextual"/>
    </w:rPr>
    <w:tblPr>
      <w:tblStyleRowBandSize w:val="1"/>
      <w:tblStyleColBandSize w:val="1"/>
    </w:tblPr>
    <w:tcPr>
      <w:shd w:val="clear" w:color="auto" w:fill="FDF4E0" w:themeFill="accent6" w:themeFillTint="3F"/>
    </w:tcPr>
    <w:tblStylePr w:type="firstRow">
      <w:rPr>
        <w:b/>
        <w:bCs/>
        <w:color w:val="000000" w:themeColor="text1"/>
      </w:rPr>
      <w:tblPr/>
      <w:tcPr>
        <w:shd w:val="clear" w:color="auto" w:fill="FEFA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6E6" w:themeFill="accent6" w:themeFillTint="33"/>
      </w:tcPr>
    </w:tblStylePr>
    <w:tblStylePr w:type="band1Vert">
      <w:tblPr/>
      <w:tcPr>
        <w:shd w:val="clear" w:color="auto" w:fill="FCEAC1"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C33C78"/>
    <w:pPr>
      <w:spacing w:after="0" w:line="240" w:lineRule="auto"/>
    </w:pPr>
    <w:rPr>
      <w:kern w:val="2"/>
      <w:sz w:val="24"/>
      <w:szCs w:val="24"/>
      <w14:ligatures w14:val="standardContextual"/>
    </w:rPr>
    <w:tblPr>
      <w:tblStyleRowBandSize w:val="1"/>
      <w:tblStyleColBandSize w:val="1"/>
      <w:tblInd w:w="1304" w:type="dxa"/>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C33C78"/>
    <w:pPr>
      <w:spacing w:after="0" w:line="240" w:lineRule="auto"/>
    </w:pPr>
    <w:rPr>
      <w:kern w:val="2"/>
      <w:sz w:val="24"/>
      <w:szCs w:val="24"/>
      <w14:ligatures w14:val="standardContextual"/>
    </w:rPr>
    <w:tblPr>
      <w:tblStyleRowBandSize w:val="1"/>
      <w:tblStyleColBandSize w:val="1"/>
      <w:tblInd w:w="1304" w:type="dxa"/>
    </w:tblPr>
    <w:tcPr>
      <w:shd w:val="clear" w:color="auto" w:fill="CDD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54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54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54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54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BA8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BA8DF" w:themeFill="accent1" w:themeFillTint="7F"/>
      </w:tcPr>
    </w:tblStylePr>
  </w:style>
  <w:style w:type="table" w:styleId="Normaaliruudukko3-korostus2">
    <w:name w:val="Medium Grid 3 Accent 2"/>
    <w:basedOn w:val="Normaalitaulukko"/>
    <w:uiPriority w:val="69"/>
    <w:semiHidden/>
    <w:unhideWhenUsed/>
    <w:rsid w:val="00C33C78"/>
    <w:pPr>
      <w:spacing w:after="0" w:line="240" w:lineRule="auto"/>
    </w:pPr>
    <w:rPr>
      <w:kern w:val="2"/>
      <w:sz w:val="24"/>
      <w:szCs w:val="24"/>
      <w14:ligatures w14:val="standardContextual"/>
    </w:rPr>
    <w:tblPr>
      <w:tblStyleRowBandSize w:val="1"/>
      <w:tblStyleColBandSize w:val="1"/>
      <w:tblInd w:w="1304" w:type="dxa"/>
    </w:tblPr>
    <w:tcPr>
      <w:shd w:val="clear" w:color="auto" w:fill="E6E9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A9D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A9D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A9D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A9D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E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EE" w:themeFill="accent2" w:themeFillTint="7F"/>
      </w:tcPr>
    </w:tblStylePr>
  </w:style>
  <w:style w:type="table" w:styleId="Normaaliruudukko3-korostus3">
    <w:name w:val="Medium Grid 3 Accent 3"/>
    <w:basedOn w:val="Normaalitaulukko"/>
    <w:uiPriority w:val="69"/>
    <w:semiHidden/>
    <w:unhideWhenUsed/>
    <w:rsid w:val="00C33C78"/>
    <w:pPr>
      <w:spacing w:after="0" w:line="240" w:lineRule="auto"/>
    </w:pPr>
    <w:rPr>
      <w:kern w:val="2"/>
      <w:sz w:val="24"/>
      <w:szCs w:val="24"/>
      <w14:ligatures w14:val="standardContextual"/>
    </w:rPr>
    <w:tblPr>
      <w:tblStyleRowBandSize w:val="1"/>
      <w:tblStyleColBandSize w:val="1"/>
      <w:tblInd w:w="1304" w:type="dxa"/>
    </w:tblPr>
    <w:tcPr>
      <w:shd w:val="clear" w:color="auto" w:fill="FFE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77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77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77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77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BD" w:themeFill="accent3" w:themeFillTint="7F"/>
      </w:tcPr>
    </w:tblStylePr>
  </w:style>
  <w:style w:type="table" w:styleId="Normaaliruudukko3-korostus4">
    <w:name w:val="Medium Grid 3 Accent 4"/>
    <w:basedOn w:val="Normaalitaulukko"/>
    <w:uiPriority w:val="69"/>
    <w:semiHidden/>
    <w:unhideWhenUsed/>
    <w:rsid w:val="00C33C78"/>
    <w:pPr>
      <w:spacing w:after="0" w:line="240" w:lineRule="auto"/>
    </w:pPr>
    <w:rPr>
      <w:kern w:val="2"/>
      <w:sz w:val="24"/>
      <w:szCs w:val="24"/>
      <w14:ligatures w14:val="standardContextual"/>
    </w:rPr>
    <w:tblPr>
      <w:tblStyleRowBandSize w:val="1"/>
      <w:tblStyleColBandSize w:val="1"/>
      <w:tblInd w:w="1304" w:type="dxa"/>
    </w:tblPr>
    <w:tcPr>
      <w:shd w:val="clear" w:color="auto" w:fill="FFF2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BB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BB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BB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BB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DE" w:themeFill="accent4" w:themeFillTint="7F"/>
      </w:tcPr>
    </w:tblStylePr>
  </w:style>
  <w:style w:type="table" w:styleId="Normaaliruudukko3-korostus5">
    <w:name w:val="Medium Grid 3 Accent 5"/>
    <w:basedOn w:val="Normaalitaulukko"/>
    <w:uiPriority w:val="69"/>
    <w:semiHidden/>
    <w:unhideWhenUsed/>
    <w:rsid w:val="00C33C78"/>
    <w:pPr>
      <w:spacing w:after="0" w:line="240" w:lineRule="auto"/>
    </w:pPr>
    <w:rPr>
      <w:kern w:val="2"/>
      <w:sz w:val="24"/>
      <w:szCs w:val="24"/>
      <w14:ligatures w14:val="standardContextual"/>
    </w:rPr>
    <w:tblPr>
      <w:tblStyleRowBandSize w:val="1"/>
      <w:tblStyleColBandSize w:val="1"/>
      <w:tblInd w:w="1304" w:type="dxa"/>
    </w:tblPr>
    <w:tcPr>
      <w:shd w:val="clear" w:color="auto" w:fill="E8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A1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A1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A1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A1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0D0" w:themeFill="accent5" w:themeFillTint="7F"/>
      </w:tcPr>
    </w:tblStylePr>
  </w:style>
  <w:style w:type="table" w:styleId="Normaaliruudukko3-korostus6">
    <w:name w:val="Medium Grid 3 Accent 6"/>
    <w:basedOn w:val="Normaalitaulukko"/>
    <w:uiPriority w:val="69"/>
    <w:semiHidden/>
    <w:unhideWhenUsed/>
    <w:rsid w:val="00C33C78"/>
    <w:pPr>
      <w:spacing w:after="0" w:line="240" w:lineRule="auto"/>
    </w:pPr>
    <w:rPr>
      <w:kern w:val="2"/>
      <w:sz w:val="24"/>
      <w:szCs w:val="24"/>
      <w14:ligatures w14:val="standardContextual"/>
    </w:rPr>
    <w:tblPr>
      <w:tblStyleRowBandSize w:val="1"/>
      <w:tblStyleColBandSize w:val="1"/>
      <w:tblInd w:w="1304" w:type="dxa"/>
    </w:tblPr>
    <w:tcPr>
      <w:shd w:val="clear" w:color="auto" w:fill="FDF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D6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D6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D6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D6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EA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EAC1" w:themeFill="accent6" w:themeFillTint="7F"/>
      </w:tcPr>
    </w:tblStylePr>
  </w:style>
  <w:style w:type="table" w:styleId="Normaalivarjostus1-korostus1">
    <w:name w:val="Medium Shading 1 Accent 1"/>
    <w:basedOn w:val="Normaalitaulukko"/>
    <w:uiPriority w:val="63"/>
    <w:semiHidden/>
    <w:unhideWhenUsed/>
    <w:rsid w:val="00C33C78"/>
    <w:pPr>
      <w:spacing w:after="0" w:line="240" w:lineRule="auto"/>
    </w:pPr>
    <w:rPr>
      <w:kern w:val="2"/>
      <w:sz w:val="24"/>
      <w:szCs w:val="24"/>
      <w14:ligatures w14:val="standardContextual"/>
    </w:rPr>
    <w:tblPr>
      <w:tblStyleRowBandSize w:val="1"/>
      <w:tblStyleColBandSize w:val="1"/>
      <w:tblInd w:w="1304" w:type="dxa"/>
    </w:tblPr>
    <w:tblStylePr w:type="firstRow">
      <w:pPr>
        <w:spacing w:before="0" w:after="0" w:line="240" w:lineRule="auto"/>
      </w:pPr>
      <w:rPr>
        <w:b/>
        <w:bCs/>
        <w:color w:val="FFFFFF" w:themeColor="background1"/>
      </w:rPr>
      <w:tblPr/>
      <w:tcPr>
        <w:tcBorders>
          <w:top w:val="single" w:sz="8" w:space="0" w:color="697CD0" w:themeColor="accent1" w:themeTint="BF"/>
          <w:left w:val="single" w:sz="8" w:space="0" w:color="697CD0" w:themeColor="accent1" w:themeTint="BF"/>
          <w:bottom w:val="single" w:sz="8" w:space="0" w:color="697CD0" w:themeColor="accent1" w:themeTint="BF"/>
          <w:right w:val="single" w:sz="8" w:space="0" w:color="697CD0" w:themeColor="accent1" w:themeTint="BF"/>
          <w:insideH w:val="nil"/>
          <w:insideV w:val="nil"/>
        </w:tcBorders>
        <w:shd w:val="clear" w:color="auto" w:fill="3B54BC" w:themeFill="accent1"/>
      </w:tcPr>
    </w:tblStylePr>
    <w:tblStylePr w:type="lastRow">
      <w:pPr>
        <w:spacing w:before="0" w:after="0" w:line="240" w:lineRule="auto"/>
      </w:pPr>
      <w:rPr>
        <w:b/>
        <w:bCs/>
      </w:rPr>
      <w:tblPr/>
      <w:tcPr>
        <w:tcBorders>
          <w:top w:val="double" w:sz="6" w:space="0" w:color="697CD0" w:themeColor="accent1" w:themeTint="BF"/>
          <w:left w:val="single" w:sz="8" w:space="0" w:color="697CD0" w:themeColor="accent1" w:themeTint="BF"/>
          <w:bottom w:val="single" w:sz="8" w:space="0" w:color="697CD0" w:themeColor="accent1" w:themeTint="BF"/>
          <w:right w:val="single" w:sz="8" w:space="0" w:color="697C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D4EF" w:themeFill="accent1" w:themeFillTint="3F"/>
      </w:tcPr>
    </w:tblStylePr>
    <w:tblStylePr w:type="band1Horz">
      <w:tblPr/>
      <w:tcPr>
        <w:tcBorders>
          <w:insideH w:val="nil"/>
          <w:insideV w:val="nil"/>
        </w:tcBorders>
        <w:shd w:val="clear" w:color="auto" w:fill="CDD4E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C33C78"/>
    <w:pPr>
      <w:spacing w:after="0" w:line="240" w:lineRule="auto"/>
    </w:pPr>
    <w:rPr>
      <w:kern w:val="2"/>
      <w:sz w:val="24"/>
      <w:szCs w:val="24"/>
      <w14:ligatures w14:val="standardContextual"/>
    </w:rPr>
    <w:tblPr>
      <w:tblStyleRowBandSize w:val="1"/>
      <w:tblStyleColBandSize w:val="1"/>
      <w:tblInd w:w="1304" w:type="dxa"/>
    </w:tblPr>
    <w:tblStylePr w:type="firstRow">
      <w:pPr>
        <w:spacing w:before="0" w:after="0" w:line="240" w:lineRule="auto"/>
      </w:pPr>
      <w:rPr>
        <w:b/>
        <w:bCs/>
        <w:color w:val="FFFFFF" w:themeColor="background1"/>
      </w:rPr>
      <w:tblPr/>
      <w:tcPr>
        <w:tcBorders>
          <w:top w:val="single" w:sz="8" w:space="0" w:color="B5BEE6" w:themeColor="accent2" w:themeTint="BF"/>
          <w:left w:val="single" w:sz="8" w:space="0" w:color="B5BEE6" w:themeColor="accent2" w:themeTint="BF"/>
          <w:bottom w:val="single" w:sz="8" w:space="0" w:color="B5BEE6" w:themeColor="accent2" w:themeTint="BF"/>
          <w:right w:val="single" w:sz="8" w:space="0" w:color="B5BEE6" w:themeColor="accent2" w:themeTint="BF"/>
          <w:insideH w:val="nil"/>
          <w:insideV w:val="nil"/>
        </w:tcBorders>
        <w:shd w:val="clear" w:color="auto" w:fill="9DA9DE" w:themeFill="accent2"/>
      </w:tcPr>
    </w:tblStylePr>
    <w:tblStylePr w:type="lastRow">
      <w:pPr>
        <w:spacing w:before="0" w:after="0" w:line="240" w:lineRule="auto"/>
      </w:pPr>
      <w:rPr>
        <w:b/>
        <w:bCs/>
      </w:rPr>
      <w:tblPr/>
      <w:tcPr>
        <w:tcBorders>
          <w:top w:val="double" w:sz="6" w:space="0" w:color="B5BEE6" w:themeColor="accent2" w:themeTint="BF"/>
          <w:left w:val="single" w:sz="8" w:space="0" w:color="B5BEE6" w:themeColor="accent2" w:themeTint="BF"/>
          <w:bottom w:val="single" w:sz="8" w:space="0" w:color="B5BEE6" w:themeColor="accent2" w:themeTint="BF"/>
          <w:right w:val="single" w:sz="8" w:space="0" w:color="B5BEE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E9F6" w:themeFill="accent2" w:themeFillTint="3F"/>
      </w:tcPr>
    </w:tblStylePr>
    <w:tblStylePr w:type="band1Horz">
      <w:tblPr/>
      <w:tcPr>
        <w:tcBorders>
          <w:insideH w:val="nil"/>
          <w:insideV w:val="nil"/>
        </w:tcBorders>
        <w:shd w:val="clear" w:color="auto" w:fill="E6E9F6"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C33C78"/>
    <w:pPr>
      <w:spacing w:after="0" w:line="240" w:lineRule="auto"/>
    </w:pPr>
    <w:rPr>
      <w:kern w:val="2"/>
      <w:sz w:val="24"/>
      <w:szCs w:val="24"/>
      <w14:ligatures w14:val="standardContextual"/>
    </w:rPr>
    <w:tblPr>
      <w:tblStyleRowBandSize w:val="1"/>
      <w:tblStyleColBandSize w:val="1"/>
      <w:tblInd w:w="1304" w:type="dxa"/>
    </w:tblPr>
    <w:tblStylePr w:type="firstRow">
      <w:pPr>
        <w:spacing w:before="0" w:after="0" w:line="240" w:lineRule="auto"/>
      </w:pPr>
      <w:rPr>
        <w:b/>
        <w:bCs/>
        <w:color w:val="FFFFFF" w:themeColor="background1"/>
      </w:rPr>
      <w:tblPr/>
      <w:tcPr>
        <w:tcBorders>
          <w:top w:val="single" w:sz="8" w:space="0" w:color="FFB09C" w:themeColor="accent3" w:themeTint="BF"/>
          <w:left w:val="single" w:sz="8" w:space="0" w:color="FFB09C" w:themeColor="accent3" w:themeTint="BF"/>
          <w:bottom w:val="single" w:sz="8" w:space="0" w:color="FFB09C" w:themeColor="accent3" w:themeTint="BF"/>
          <w:right w:val="single" w:sz="8" w:space="0" w:color="FFB09C" w:themeColor="accent3" w:themeTint="BF"/>
          <w:insideH w:val="nil"/>
          <w:insideV w:val="nil"/>
        </w:tcBorders>
        <w:shd w:val="clear" w:color="auto" w:fill="FF977B" w:themeFill="accent3"/>
      </w:tcPr>
    </w:tblStylePr>
    <w:tblStylePr w:type="lastRow">
      <w:pPr>
        <w:spacing w:before="0" w:after="0" w:line="240" w:lineRule="auto"/>
      </w:pPr>
      <w:rPr>
        <w:b/>
        <w:bCs/>
      </w:rPr>
      <w:tblPr/>
      <w:tcPr>
        <w:tcBorders>
          <w:top w:val="double" w:sz="6" w:space="0" w:color="FFB09C" w:themeColor="accent3" w:themeTint="BF"/>
          <w:left w:val="single" w:sz="8" w:space="0" w:color="FFB09C" w:themeColor="accent3" w:themeTint="BF"/>
          <w:bottom w:val="single" w:sz="8" w:space="0" w:color="FFB09C" w:themeColor="accent3" w:themeTint="BF"/>
          <w:right w:val="single" w:sz="8" w:space="0" w:color="FFB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5DE" w:themeFill="accent3" w:themeFillTint="3F"/>
      </w:tcPr>
    </w:tblStylePr>
    <w:tblStylePr w:type="band1Horz">
      <w:tblPr/>
      <w:tcPr>
        <w:tcBorders>
          <w:insideH w:val="nil"/>
          <w:insideV w:val="nil"/>
        </w:tcBorders>
        <w:shd w:val="clear" w:color="auto" w:fill="FFE5DE"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C33C78"/>
    <w:pPr>
      <w:spacing w:after="0" w:line="240" w:lineRule="auto"/>
    </w:pPr>
    <w:rPr>
      <w:kern w:val="2"/>
      <w:sz w:val="24"/>
      <w:szCs w:val="24"/>
      <w14:ligatures w14:val="standardContextual"/>
    </w:rPr>
    <w:tblPr>
      <w:tblStyleRowBandSize w:val="1"/>
      <w:tblStyleColBandSize w:val="1"/>
      <w:tblInd w:w="1304" w:type="dxa"/>
    </w:tblPr>
    <w:tblStylePr w:type="firstRow">
      <w:pPr>
        <w:spacing w:before="0" w:after="0" w:line="240" w:lineRule="auto"/>
      </w:pPr>
      <w:rPr>
        <w:b/>
        <w:bCs/>
        <w:color w:val="FFFFFF" w:themeColor="background1"/>
      </w:rPr>
      <w:tblPr/>
      <w:tcPr>
        <w:tcBorders>
          <w:top w:val="single" w:sz="8" w:space="0" w:color="FFD7CD" w:themeColor="accent4" w:themeTint="BF"/>
          <w:left w:val="single" w:sz="8" w:space="0" w:color="FFD7CD" w:themeColor="accent4" w:themeTint="BF"/>
          <w:bottom w:val="single" w:sz="8" w:space="0" w:color="FFD7CD" w:themeColor="accent4" w:themeTint="BF"/>
          <w:right w:val="single" w:sz="8" w:space="0" w:color="FFD7CD" w:themeColor="accent4" w:themeTint="BF"/>
          <w:insideH w:val="nil"/>
          <w:insideV w:val="nil"/>
        </w:tcBorders>
        <w:shd w:val="clear" w:color="auto" w:fill="FFCBBD" w:themeFill="accent4"/>
      </w:tcPr>
    </w:tblStylePr>
    <w:tblStylePr w:type="lastRow">
      <w:pPr>
        <w:spacing w:before="0" w:after="0" w:line="240" w:lineRule="auto"/>
      </w:pPr>
      <w:rPr>
        <w:b/>
        <w:bCs/>
      </w:rPr>
      <w:tblPr/>
      <w:tcPr>
        <w:tcBorders>
          <w:top w:val="double" w:sz="6" w:space="0" w:color="FFD7CD" w:themeColor="accent4" w:themeTint="BF"/>
          <w:left w:val="single" w:sz="8" w:space="0" w:color="FFD7CD" w:themeColor="accent4" w:themeTint="BF"/>
          <w:bottom w:val="single" w:sz="8" w:space="0" w:color="FFD7CD" w:themeColor="accent4" w:themeTint="BF"/>
          <w:right w:val="single" w:sz="8" w:space="0" w:color="FFD7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EE" w:themeFill="accent4" w:themeFillTint="3F"/>
      </w:tcPr>
    </w:tblStylePr>
    <w:tblStylePr w:type="band1Horz">
      <w:tblPr/>
      <w:tcPr>
        <w:tcBorders>
          <w:insideH w:val="nil"/>
          <w:insideV w:val="nil"/>
        </w:tcBorders>
        <w:shd w:val="clear" w:color="auto" w:fill="FFF2EE"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C33C78"/>
    <w:pPr>
      <w:spacing w:after="0" w:line="240" w:lineRule="auto"/>
    </w:pPr>
    <w:rPr>
      <w:kern w:val="2"/>
      <w:sz w:val="24"/>
      <w:szCs w:val="24"/>
      <w14:ligatures w14:val="standardContextual"/>
    </w:rPr>
    <w:tblPr>
      <w:tblStyleRowBandSize w:val="1"/>
      <w:tblStyleColBandSize w:val="1"/>
      <w:tblInd w:w="1304" w:type="dxa"/>
    </w:tblPr>
    <w:tblStylePr w:type="firstRow">
      <w:pPr>
        <w:spacing w:before="0" w:after="0" w:line="240" w:lineRule="auto"/>
      </w:pPr>
      <w:rPr>
        <w:b/>
        <w:bCs/>
        <w:color w:val="FFFFFF" w:themeColor="background1"/>
      </w:rPr>
      <w:tblPr/>
      <w:tcPr>
        <w:tcBorders>
          <w:top w:val="single" w:sz="8" w:space="0" w:color="BAB8B8" w:themeColor="accent5" w:themeTint="BF"/>
          <w:left w:val="single" w:sz="8" w:space="0" w:color="BAB8B8" w:themeColor="accent5" w:themeTint="BF"/>
          <w:bottom w:val="single" w:sz="8" w:space="0" w:color="BAB8B8" w:themeColor="accent5" w:themeTint="BF"/>
          <w:right w:val="single" w:sz="8" w:space="0" w:color="BAB8B8" w:themeColor="accent5" w:themeTint="BF"/>
          <w:insideH w:val="nil"/>
          <w:insideV w:val="nil"/>
        </w:tcBorders>
        <w:shd w:val="clear" w:color="auto" w:fill="A3A1A1" w:themeFill="accent5"/>
      </w:tcPr>
    </w:tblStylePr>
    <w:tblStylePr w:type="lastRow">
      <w:pPr>
        <w:spacing w:before="0" w:after="0" w:line="240" w:lineRule="auto"/>
      </w:pPr>
      <w:rPr>
        <w:b/>
        <w:bCs/>
      </w:rPr>
      <w:tblPr/>
      <w:tcPr>
        <w:tcBorders>
          <w:top w:val="double" w:sz="6" w:space="0" w:color="BAB8B8" w:themeColor="accent5" w:themeTint="BF"/>
          <w:left w:val="single" w:sz="8" w:space="0" w:color="BAB8B8" w:themeColor="accent5" w:themeTint="BF"/>
          <w:bottom w:val="single" w:sz="8" w:space="0" w:color="BAB8B8" w:themeColor="accent5" w:themeTint="BF"/>
          <w:right w:val="single" w:sz="8" w:space="0" w:color="BA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7E7" w:themeFill="accent5" w:themeFillTint="3F"/>
      </w:tcPr>
    </w:tblStylePr>
    <w:tblStylePr w:type="band1Horz">
      <w:tblPr/>
      <w:tcPr>
        <w:tcBorders>
          <w:insideH w:val="nil"/>
          <w:insideV w:val="nil"/>
        </w:tcBorders>
        <w:shd w:val="clear" w:color="auto" w:fill="E8E7E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C33C78"/>
    <w:pPr>
      <w:spacing w:after="0" w:line="240" w:lineRule="auto"/>
    </w:pPr>
    <w:rPr>
      <w:kern w:val="2"/>
      <w:sz w:val="24"/>
      <w:szCs w:val="24"/>
      <w14:ligatures w14:val="standardContextual"/>
    </w:rPr>
    <w:tblPr>
      <w:tblStyleRowBandSize w:val="1"/>
      <w:tblStyleColBandSize w:val="1"/>
      <w:tblInd w:w="1304" w:type="dxa"/>
    </w:tblPr>
    <w:tblStylePr w:type="firstRow">
      <w:pPr>
        <w:spacing w:before="0" w:after="0" w:line="240" w:lineRule="auto"/>
      </w:pPr>
      <w:rPr>
        <w:b/>
        <w:bCs/>
        <w:color w:val="FFFFFF" w:themeColor="background1"/>
      </w:rPr>
      <w:tblPr/>
      <w:tcPr>
        <w:tcBorders>
          <w:top w:val="single" w:sz="8" w:space="0" w:color="FBE0A2" w:themeColor="accent6" w:themeTint="BF"/>
          <w:left w:val="single" w:sz="8" w:space="0" w:color="FBE0A2" w:themeColor="accent6" w:themeTint="BF"/>
          <w:bottom w:val="single" w:sz="8" w:space="0" w:color="FBE0A2" w:themeColor="accent6" w:themeTint="BF"/>
          <w:right w:val="single" w:sz="8" w:space="0" w:color="FBE0A2" w:themeColor="accent6" w:themeTint="BF"/>
          <w:insideH w:val="nil"/>
          <w:insideV w:val="nil"/>
        </w:tcBorders>
        <w:shd w:val="clear" w:color="auto" w:fill="FAD683" w:themeFill="accent6"/>
      </w:tcPr>
    </w:tblStylePr>
    <w:tblStylePr w:type="lastRow">
      <w:pPr>
        <w:spacing w:before="0" w:after="0" w:line="240" w:lineRule="auto"/>
      </w:pPr>
      <w:rPr>
        <w:b/>
        <w:bCs/>
      </w:rPr>
      <w:tblPr/>
      <w:tcPr>
        <w:tcBorders>
          <w:top w:val="double" w:sz="6" w:space="0" w:color="FBE0A2" w:themeColor="accent6" w:themeTint="BF"/>
          <w:left w:val="single" w:sz="8" w:space="0" w:color="FBE0A2" w:themeColor="accent6" w:themeTint="BF"/>
          <w:bottom w:val="single" w:sz="8" w:space="0" w:color="FBE0A2" w:themeColor="accent6" w:themeTint="BF"/>
          <w:right w:val="single" w:sz="8" w:space="0" w:color="FBE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4E0" w:themeFill="accent6" w:themeFillTint="3F"/>
      </w:tcPr>
    </w:tblStylePr>
    <w:tblStylePr w:type="band1Horz">
      <w:tblPr/>
      <w:tcPr>
        <w:tcBorders>
          <w:insideH w:val="nil"/>
          <w:insideV w:val="nil"/>
        </w:tcBorders>
        <w:shd w:val="clear" w:color="auto" w:fill="FDF4E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54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54BC" w:themeFill="accent1"/>
      </w:tcPr>
    </w:tblStylePr>
    <w:tblStylePr w:type="lastCol">
      <w:rPr>
        <w:b/>
        <w:bCs/>
        <w:color w:val="FFFFFF" w:themeColor="background1"/>
      </w:rPr>
      <w:tblPr/>
      <w:tcPr>
        <w:tcBorders>
          <w:left w:val="nil"/>
          <w:right w:val="nil"/>
          <w:insideH w:val="nil"/>
          <w:insideV w:val="nil"/>
        </w:tcBorders>
        <w:shd w:val="clear" w:color="auto" w:fill="3B54BC" w:themeFill="accent1"/>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A9D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A9DE" w:themeFill="accent2"/>
      </w:tcPr>
    </w:tblStylePr>
    <w:tblStylePr w:type="lastCol">
      <w:rPr>
        <w:b/>
        <w:bCs/>
        <w:color w:val="FFFFFF" w:themeColor="background1"/>
      </w:rPr>
      <w:tblPr/>
      <w:tcPr>
        <w:tcBorders>
          <w:left w:val="nil"/>
          <w:right w:val="nil"/>
          <w:insideH w:val="nil"/>
          <w:insideV w:val="nil"/>
        </w:tcBorders>
        <w:shd w:val="clear" w:color="auto" w:fill="9DA9DE" w:themeFill="accent2"/>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77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77B" w:themeFill="accent3"/>
      </w:tcPr>
    </w:tblStylePr>
    <w:tblStylePr w:type="lastCol">
      <w:rPr>
        <w:b/>
        <w:bCs/>
        <w:color w:val="FFFFFF" w:themeColor="background1"/>
      </w:rPr>
      <w:tblPr/>
      <w:tcPr>
        <w:tcBorders>
          <w:left w:val="nil"/>
          <w:right w:val="nil"/>
          <w:insideH w:val="nil"/>
          <w:insideV w:val="nil"/>
        </w:tcBorders>
        <w:shd w:val="clear" w:color="auto" w:fill="FF977B" w:themeFill="accent3"/>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BB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BBD" w:themeFill="accent4"/>
      </w:tcPr>
    </w:tblStylePr>
    <w:tblStylePr w:type="lastCol">
      <w:rPr>
        <w:b/>
        <w:bCs/>
        <w:color w:val="FFFFFF" w:themeColor="background1"/>
      </w:rPr>
      <w:tblPr/>
      <w:tcPr>
        <w:tcBorders>
          <w:left w:val="nil"/>
          <w:right w:val="nil"/>
          <w:insideH w:val="nil"/>
          <w:insideV w:val="nil"/>
        </w:tcBorders>
        <w:shd w:val="clear" w:color="auto" w:fill="FFCBBD" w:themeFill="accent4"/>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A1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A1A1" w:themeFill="accent5"/>
      </w:tcPr>
    </w:tblStylePr>
    <w:tblStylePr w:type="lastCol">
      <w:rPr>
        <w:b/>
        <w:bCs/>
        <w:color w:val="FFFFFF" w:themeColor="background1"/>
      </w:rPr>
      <w:tblPr/>
      <w:tcPr>
        <w:tcBorders>
          <w:left w:val="nil"/>
          <w:right w:val="nil"/>
          <w:insideH w:val="nil"/>
          <w:insideV w:val="nil"/>
        </w:tcBorders>
        <w:shd w:val="clear" w:color="auto" w:fill="A3A1A1"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C33C78"/>
    <w:pPr>
      <w:spacing w:after="0" w:line="240" w:lineRule="auto"/>
    </w:pPr>
    <w:rPr>
      <w:kern w:val="2"/>
      <w:sz w:val="24"/>
      <w:szCs w:val="24"/>
      <w14:ligatures w14:val="standardContextual"/>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D6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D683" w:themeFill="accent6"/>
      </w:tcPr>
    </w:tblStylePr>
    <w:tblStylePr w:type="lastCol">
      <w:rPr>
        <w:b/>
        <w:bCs/>
        <w:color w:val="FFFFFF" w:themeColor="background1"/>
      </w:rPr>
      <w:tblPr/>
      <w:tcPr>
        <w:tcBorders>
          <w:left w:val="nil"/>
          <w:right w:val="nil"/>
          <w:insideH w:val="nil"/>
          <w:insideV w:val="nil"/>
        </w:tcBorders>
        <w:shd w:val="clear" w:color="auto" w:fill="FAD683" w:themeFill="accent6"/>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iptekstieikappalevli">
    <w:name w:val="Leipäteksti (ei kappaleväliä)"/>
    <w:basedOn w:val="Leipteksti"/>
    <w:uiPriority w:val="3"/>
    <w:qFormat/>
    <w:rsid w:val="0065765C"/>
    <w:pPr>
      <w:spacing w:after="0"/>
    </w:pPr>
    <w:rPr>
      <w:kern w:val="0"/>
      <w:szCs w:val="22"/>
      <w14:ligatures w14:val="none"/>
    </w:rPr>
  </w:style>
  <w:style w:type="paragraph" w:styleId="Eivli">
    <w:name w:val="No Spacing"/>
    <w:uiPriority w:val="1"/>
    <w:qFormat/>
    <w:rsid w:val="00D93CB0"/>
    <w:pPr>
      <w:spacing w:after="0"/>
    </w:pPr>
  </w:style>
  <w:style w:type="character" w:styleId="AvattuHyperlinkki">
    <w:name w:val="FollowedHyperlink"/>
    <w:basedOn w:val="Kappaleenoletusfontti"/>
    <w:uiPriority w:val="99"/>
    <w:semiHidden/>
    <w:unhideWhenUsed/>
    <w:rsid w:val="00E11F74"/>
    <w:rPr>
      <w:color w:val="8B3499" w:themeColor="followedHyperlink"/>
      <w:u w:val="single"/>
    </w:rPr>
  </w:style>
  <w:style w:type="paragraph" w:styleId="NormaaliWWW">
    <w:name w:val="Normal (Web)"/>
    <w:basedOn w:val="Normaali"/>
    <w:uiPriority w:val="99"/>
    <w:semiHidden/>
    <w:unhideWhenUsed/>
    <w:rsid w:val="0003371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95">
      <w:bodyDiv w:val="1"/>
      <w:marLeft w:val="0"/>
      <w:marRight w:val="0"/>
      <w:marTop w:val="0"/>
      <w:marBottom w:val="0"/>
      <w:divBdr>
        <w:top w:val="none" w:sz="0" w:space="0" w:color="auto"/>
        <w:left w:val="none" w:sz="0" w:space="0" w:color="auto"/>
        <w:bottom w:val="none" w:sz="0" w:space="0" w:color="auto"/>
        <w:right w:val="none" w:sz="0" w:space="0" w:color="auto"/>
      </w:divBdr>
    </w:div>
    <w:div w:id="39408074">
      <w:bodyDiv w:val="1"/>
      <w:marLeft w:val="0"/>
      <w:marRight w:val="0"/>
      <w:marTop w:val="0"/>
      <w:marBottom w:val="0"/>
      <w:divBdr>
        <w:top w:val="none" w:sz="0" w:space="0" w:color="auto"/>
        <w:left w:val="none" w:sz="0" w:space="0" w:color="auto"/>
        <w:bottom w:val="none" w:sz="0" w:space="0" w:color="auto"/>
        <w:right w:val="none" w:sz="0" w:space="0" w:color="auto"/>
      </w:divBdr>
      <w:divsChild>
        <w:div w:id="409087876">
          <w:marLeft w:val="0"/>
          <w:marRight w:val="0"/>
          <w:marTop w:val="0"/>
          <w:marBottom w:val="0"/>
          <w:divBdr>
            <w:top w:val="none" w:sz="0" w:space="0" w:color="auto"/>
            <w:left w:val="none" w:sz="0" w:space="0" w:color="auto"/>
            <w:bottom w:val="none" w:sz="0" w:space="0" w:color="auto"/>
            <w:right w:val="none" w:sz="0" w:space="0" w:color="auto"/>
          </w:divBdr>
        </w:div>
        <w:div w:id="2033874332">
          <w:marLeft w:val="0"/>
          <w:marRight w:val="0"/>
          <w:marTop w:val="0"/>
          <w:marBottom w:val="0"/>
          <w:divBdr>
            <w:top w:val="none" w:sz="0" w:space="0" w:color="auto"/>
            <w:left w:val="none" w:sz="0" w:space="0" w:color="auto"/>
            <w:bottom w:val="none" w:sz="0" w:space="0" w:color="auto"/>
            <w:right w:val="none" w:sz="0" w:space="0" w:color="auto"/>
          </w:divBdr>
          <w:divsChild>
            <w:div w:id="1262645252">
              <w:marLeft w:val="-75"/>
              <w:marRight w:val="0"/>
              <w:marTop w:val="30"/>
              <w:marBottom w:val="30"/>
              <w:divBdr>
                <w:top w:val="none" w:sz="0" w:space="0" w:color="auto"/>
                <w:left w:val="none" w:sz="0" w:space="0" w:color="auto"/>
                <w:bottom w:val="none" w:sz="0" w:space="0" w:color="auto"/>
                <w:right w:val="none" w:sz="0" w:space="0" w:color="auto"/>
              </w:divBdr>
              <w:divsChild>
                <w:div w:id="4214636">
                  <w:marLeft w:val="0"/>
                  <w:marRight w:val="0"/>
                  <w:marTop w:val="0"/>
                  <w:marBottom w:val="0"/>
                  <w:divBdr>
                    <w:top w:val="none" w:sz="0" w:space="0" w:color="auto"/>
                    <w:left w:val="none" w:sz="0" w:space="0" w:color="auto"/>
                    <w:bottom w:val="none" w:sz="0" w:space="0" w:color="auto"/>
                    <w:right w:val="none" w:sz="0" w:space="0" w:color="auto"/>
                  </w:divBdr>
                  <w:divsChild>
                    <w:div w:id="2086104322">
                      <w:marLeft w:val="0"/>
                      <w:marRight w:val="0"/>
                      <w:marTop w:val="0"/>
                      <w:marBottom w:val="0"/>
                      <w:divBdr>
                        <w:top w:val="none" w:sz="0" w:space="0" w:color="auto"/>
                        <w:left w:val="none" w:sz="0" w:space="0" w:color="auto"/>
                        <w:bottom w:val="none" w:sz="0" w:space="0" w:color="auto"/>
                        <w:right w:val="none" w:sz="0" w:space="0" w:color="auto"/>
                      </w:divBdr>
                    </w:div>
                  </w:divsChild>
                </w:div>
                <w:div w:id="4983374">
                  <w:marLeft w:val="0"/>
                  <w:marRight w:val="0"/>
                  <w:marTop w:val="0"/>
                  <w:marBottom w:val="0"/>
                  <w:divBdr>
                    <w:top w:val="none" w:sz="0" w:space="0" w:color="auto"/>
                    <w:left w:val="none" w:sz="0" w:space="0" w:color="auto"/>
                    <w:bottom w:val="none" w:sz="0" w:space="0" w:color="auto"/>
                    <w:right w:val="none" w:sz="0" w:space="0" w:color="auto"/>
                  </w:divBdr>
                  <w:divsChild>
                    <w:div w:id="880750438">
                      <w:marLeft w:val="0"/>
                      <w:marRight w:val="0"/>
                      <w:marTop w:val="0"/>
                      <w:marBottom w:val="0"/>
                      <w:divBdr>
                        <w:top w:val="none" w:sz="0" w:space="0" w:color="auto"/>
                        <w:left w:val="none" w:sz="0" w:space="0" w:color="auto"/>
                        <w:bottom w:val="none" w:sz="0" w:space="0" w:color="auto"/>
                        <w:right w:val="none" w:sz="0" w:space="0" w:color="auto"/>
                      </w:divBdr>
                    </w:div>
                  </w:divsChild>
                </w:div>
                <w:div w:id="10373703">
                  <w:marLeft w:val="0"/>
                  <w:marRight w:val="0"/>
                  <w:marTop w:val="0"/>
                  <w:marBottom w:val="0"/>
                  <w:divBdr>
                    <w:top w:val="none" w:sz="0" w:space="0" w:color="auto"/>
                    <w:left w:val="none" w:sz="0" w:space="0" w:color="auto"/>
                    <w:bottom w:val="none" w:sz="0" w:space="0" w:color="auto"/>
                    <w:right w:val="none" w:sz="0" w:space="0" w:color="auto"/>
                  </w:divBdr>
                  <w:divsChild>
                    <w:div w:id="1154568594">
                      <w:marLeft w:val="0"/>
                      <w:marRight w:val="0"/>
                      <w:marTop w:val="0"/>
                      <w:marBottom w:val="0"/>
                      <w:divBdr>
                        <w:top w:val="none" w:sz="0" w:space="0" w:color="auto"/>
                        <w:left w:val="none" w:sz="0" w:space="0" w:color="auto"/>
                        <w:bottom w:val="none" w:sz="0" w:space="0" w:color="auto"/>
                        <w:right w:val="none" w:sz="0" w:space="0" w:color="auto"/>
                      </w:divBdr>
                    </w:div>
                  </w:divsChild>
                </w:div>
                <w:div w:id="37777708">
                  <w:marLeft w:val="0"/>
                  <w:marRight w:val="0"/>
                  <w:marTop w:val="0"/>
                  <w:marBottom w:val="0"/>
                  <w:divBdr>
                    <w:top w:val="none" w:sz="0" w:space="0" w:color="auto"/>
                    <w:left w:val="none" w:sz="0" w:space="0" w:color="auto"/>
                    <w:bottom w:val="none" w:sz="0" w:space="0" w:color="auto"/>
                    <w:right w:val="none" w:sz="0" w:space="0" w:color="auto"/>
                  </w:divBdr>
                  <w:divsChild>
                    <w:div w:id="1610090280">
                      <w:marLeft w:val="0"/>
                      <w:marRight w:val="0"/>
                      <w:marTop w:val="0"/>
                      <w:marBottom w:val="0"/>
                      <w:divBdr>
                        <w:top w:val="none" w:sz="0" w:space="0" w:color="auto"/>
                        <w:left w:val="none" w:sz="0" w:space="0" w:color="auto"/>
                        <w:bottom w:val="none" w:sz="0" w:space="0" w:color="auto"/>
                        <w:right w:val="none" w:sz="0" w:space="0" w:color="auto"/>
                      </w:divBdr>
                    </w:div>
                  </w:divsChild>
                </w:div>
                <w:div w:id="44179732">
                  <w:marLeft w:val="0"/>
                  <w:marRight w:val="0"/>
                  <w:marTop w:val="0"/>
                  <w:marBottom w:val="0"/>
                  <w:divBdr>
                    <w:top w:val="none" w:sz="0" w:space="0" w:color="auto"/>
                    <w:left w:val="none" w:sz="0" w:space="0" w:color="auto"/>
                    <w:bottom w:val="none" w:sz="0" w:space="0" w:color="auto"/>
                    <w:right w:val="none" w:sz="0" w:space="0" w:color="auto"/>
                  </w:divBdr>
                  <w:divsChild>
                    <w:div w:id="812137119">
                      <w:marLeft w:val="0"/>
                      <w:marRight w:val="0"/>
                      <w:marTop w:val="0"/>
                      <w:marBottom w:val="0"/>
                      <w:divBdr>
                        <w:top w:val="none" w:sz="0" w:space="0" w:color="auto"/>
                        <w:left w:val="none" w:sz="0" w:space="0" w:color="auto"/>
                        <w:bottom w:val="none" w:sz="0" w:space="0" w:color="auto"/>
                        <w:right w:val="none" w:sz="0" w:space="0" w:color="auto"/>
                      </w:divBdr>
                    </w:div>
                  </w:divsChild>
                </w:div>
                <w:div w:id="48917874">
                  <w:marLeft w:val="0"/>
                  <w:marRight w:val="0"/>
                  <w:marTop w:val="0"/>
                  <w:marBottom w:val="0"/>
                  <w:divBdr>
                    <w:top w:val="none" w:sz="0" w:space="0" w:color="auto"/>
                    <w:left w:val="none" w:sz="0" w:space="0" w:color="auto"/>
                    <w:bottom w:val="none" w:sz="0" w:space="0" w:color="auto"/>
                    <w:right w:val="none" w:sz="0" w:space="0" w:color="auto"/>
                  </w:divBdr>
                  <w:divsChild>
                    <w:div w:id="5134442">
                      <w:marLeft w:val="0"/>
                      <w:marRight w:val="0"/>
                      <w:marTop w:val="0"/>
                      <w:marBottom w:val="0"/>
                      <w:divBdr>
                        <w:top w:val="none" w:sz="0" w:space="0" w:color="auto"/>
                        <w:left w:val="none" w:sz="0" w:space="0" w:color="auto"/>
                        <w:bottom w:val="none" w:sz="0" w:space="0" w:color="auto"/>
                        <w:right w:val="none" w:sz="0" w:space="0" w:color="auto"/>
                      </w:divBdr>
                    </w:div>
                  </w:divsChild>
                </w:div>
                <w:div w:id="51003633">
                  <w:marLeft w:val="0"/>
                  <w:marRight w:val="0"/>
                  <w:marTop w:val="0"/>
                  <w:marBottom w:val="0"/>
                  <w:divBdr>
                    <w:top w:val="none" w:sz="0" w:space="0" w:color="auto"/>
                    <w:left w:val="none" w:sz="0" w:space="0" w:color="auto"/>
                    <w:bottom w:val="none" w:sz="0" w:space="0" w:color="auto"/>
                    <w:right w:val="none" w:sz="0" w:space="0" w:color="auto"/>
                  </w:divBdr>
                  <w:divsChild>
                    <w:div w:id="783159691">
                      <w:marLeft w:val="0"/>
                      <w:marRight w:val="0"/>
                      <w:marTop w:val="0"/>
                      <w:marBottom w:val="0"/>
                      <w:divBdr>
                        <w:top w:val="none" w:sz="0" w:space="0" w:color="auto"/>
                        <w:left w:val="none" w:sz="0" w:space="0" w:color="auto"/>
                        <w:bottom w:val="none" w:sz="0" w:space="0" w:color="auto"/>
                        <w:right w:val="none" w:sz="0" w:space="0" w:color="auto"/>
                      </w:divBdr>
                    </w:div>
                  </w:divsChild>
                </w:div>
                <w:div w:id="52506557">
                  <w:marLeft w:val="0"/>
                  <w:marRight w:val="0"/>
                  <w:marTop w:val="0"/>
                  <w:marBottom w:val="0"/>
                  <w:divBdr>
                    <w:top w:val="none" w:sz="0" w:space="0" w:color="auto"/>
                    <w:left w:val="none" w:sz="0" w:space="0" w:color="auto"/>
                    <w:bottom w:val="none" w:sz="0" w:space="0" w:color="auto"/>
                    <w:right w:val="none" w:sz="0" w:space="0" w:color="auto"/>
                  </w:divBdr>
                  <w:divsChild>
                    <w:div w:id="1461877288">
                      <w:marLeft w:val="0"/>
                      <w:marRight w:val="0"/>
                      <w:marTop w:val="0"/>
                      <w:marBottom w:val="0"/>
                      <w:divBdr>
                        <w:top w:val="none" w:sz="0" w:space="0" w:color="auto"/>
                        <w:left w:val="none" w:sz="0" w:space="0" w:color="auto"/>
                        <w:bottom w:val="none" w:sz="0" w:space="0" w:color="auto"/>
                        <w:right w:val="none" w:sz="0" w:space="0" w:color="auto"/>
                      </w:divBdr>
                    </w:div>
                  </w:divsChild>
                </w:div>
                <w:div w:id="60906272">
                  <w:marLeft w:val="0"/>
                  <w:marRight w:val="0"/>
                  <w:marTop w:val="0"/>
                  <w:marBottom w:val="0"/>
                  <w:divBdr>
                    <w:top w:val="none" w:sz="0" w:space="0" w:color="auto"/>
                    <w:left w:val="none" w:sz="0" w:space="0" w:color="auto"/>
                    <w:bottom w:val="none" w:sz="0" w:space="0" w:color="auto"/>
                    <w:right w:val="none" w:sz="0" w:space="0" w:color="auto"/>
                  </w:divBdr>
                  <w:divsChild>
                    <w:div w:id="1387218942">
                      <w:marLeft w:val="0"/>
                      <w:marRight w:val="0"/>
                      <w:marTop w:val="0"/>
                      <w:marBottom w:val="0"/>
                      <w:divBdr>
                        <w:top w:val="none" w:sz="0" w:space="0" w:color="auto"/>
                        <w:left w:val="none" w:sz="0" w:space="0" w:color="auto"/>
                        <w:bottom w:val="none" w:sz="0" w:space="0" w:color="auto"/>
                        <w:right w:val="none" w:sz="0" w:space="0" w:color="auto"/>
                      </w:divBdr>
                    </w:div>
                  </w:divsChild>
                </w:div>
                <w:div w:id="75564973">
                  <w:marLeft w:val="0"/>
                  <w:marRight w:val="0"/>
                  <w:marTop w:val="0"/>
                  <w:marBottom w:val="0"/>
                  <w:divBdr>
                    <w:top w:val="none" w:sz="0" w:space="0" w:color="auto"/>
                    <w:left w:val="none" w:sz="0" w:space="0" w:color="auto"/>
                    <w:bottom w:val="none" w:sz="0" w:space="0" w:color="auto"/>
                    <w:right w:val="none" w:sz="0" w:space="0" w:color="auto"/>
                  </w:divBdr>
                  <w:divsChild>
                    <w:div w:id="463276950">
                      <w:marLeft w:val="0"/>
                      <w:marRight w:val="0"/>
                      <w:marTop w:val="0"/>
                      <w:marBottom w:val="0"/>
                      <w:divBdr>
                        <w:top w:val="none" w:sz="0" w:space="0" w:color="auto"/>
                        <w:left w:val="none" w:sz="0" w:space="0" w:color="auto"/>
                        <w:bottom w:val="none" w:sz="0" w:space="0" w:color="auto"/>
                        <w:right w:val="none" w:sz="0" w:space="0" w:color="auto"/>
                      </w:divBdr>
                    </w:div>
                  </w:divsChild>
                </w:div>
                <w:div w:id="77099523">
                  <w:marLeft w:val="0"/>
                  <w:marRight w:val="0"/>
                  <w:marTop w:val="0"/>
                  <w:marBottom w:val="0"/>
                  <w:divBdr>
                    <w:top w:val="none" w:sz="0" w:space="0" w:color="auto"/>
                    <w:left w:val="none" w:sz="0" w:space="0" w:color="auto"/>
                    <w:bottom w:val="none" w:sz="0" w:space="0" w:color="auto"/>
                    <w:right w:val="none" w:sz="0" w:space="0" w:color="auto"/>
                  </w:divBdr>
                  <w:divsChild>
                    <w:div w:id="1439177903">
                      <w:marLeft w:val="0"/>
                      <w:marRight w:val="0"/>
                      <w:marTop w:val="0"/>
                      <w:marBottom w:val="0"/>
                      <w:divBdr>
                        <w:top w:val="none" w:sz="0" w:space="0" w:color="auto"/>
                        <w:left w:val="none" w:sz="0" w:space="0" w:color="auto"/>
                        <w:bottom w:val="none" w:sz="0" w:space="0" w:color="auto"/>
                        <w:right w:val="none" w:sz="0" w:space="0" w:color="auto"/>
                      </w:divBdr>
                    </w:div>
                  </w:divsChild>
                </w:div>
                <w:div w:id="79252293">
                  <w:marLeft w:val="0"/>
                  <w:marRight w:val="0"/>
                  <w:marTop w:val="0"/>
                  <w:marBottom w:val="0"/>
                  <w:divBdr>
                    <w:top w:val="none" w:sz="0" w:space="0" w:color="auto"/>
                    <w:left w:val="none" w:sz="0" w:space="0" w:color="auto"/>
                    <w:bottom w:val="none" w:sz="0" w:space="0" w:color="auto"/>
                    <w:right w:val="none" w:sz="0" w:space="0" w:color="auto"/>
                  </w:divBdr>
                  <w:divsChild>
                    <w:div w:id="1473789142">
                      <w:marLeft w:val="0"/>
                      <w:marRight w:val="0"/>
                      <w:marTop w:val="0"/>
                      <w:marBottom w:val="0"/>
                      <w:divBdr>
                        <w:top w:val="none" w:sz="0" w:space="0" w:color="auto"/>
                        <w:left w:val="none" w:sz="0" w:space="0" w:color="auto"/>
                        <w:bottom w:val="none" w:sz="0" w:space="0" w:color="auto"/>
                        <w:right w:val="none" w:sz="0" w:space="0" w:color="auto"/>
                      </w:divBdr>
                    </w:div>
                  </w:divsChild>
                </w:div>
                <w:div w:id="81150359">
                  <w:marLeft w:val="0"/>
                  <w:marRight w:val="0"/>
                  <w:marTop w:val="0"/>
                  <w:marBottom w:val="0"/>
                  <w:divBdr>
                    <w:top w:val="none" w:sz="0" w:space="0" w:color="auto"/>
                    <w:left w:val="none" w:sz="0" w:space="0" w:color="auto"/>
                    <w:bottom w:val="none" w:sz="0" w:space="0" w:color="auto"/>
                    <w:right w:val="none" w:sz="0" w:space="0" w:color="auto"/>
                  </w:divBdr>
                  <w:divsChild>
                    <w:div w:id="883249478">
                      <w:marLeft w:val="0"/>
                      <w:marRight w:val="0"/>
                      <w:marTop w:val="0"/>
                      <w:marBottom w:val="0"/>
                      <w:divBdr>
                        <w:top w:val="none" w:sz="0" w:space="0" w:color="auto"/>
                        <w:left w:val="none" w:sz="0" w:space="0" w:color="auto"/>
                        <w:bottom w:val="none" w:sz="0" w:space="0" w:color="auto"/>
                        <w:right w:val="none" w:sz="0" w:space="0" w:color="auto"/>
                      </w:divBdr>
                    </w:div>
                  </w:divsChild>
                </w:div>
                <w:div w:id="97876389">
                  <w:marLeft w:val="0"/>
                  <w:marRight w:val="0"/>
                  <w:marTop w:val="0"/>
                  <w:marBottom w:val="0"/>
                  <w:divBdr>
                    <w:top w:val="none" w:sz="0" w:space="0" w:color="auto"/>
                    <w:left w:val="none" w:sz="0" w:space="0" w:color="auto"/>
                    <w:bottom w:val="none" w:sz="0" w:space="0" w:color="auto"/>
                    <w:right w:val="none" w:sz="0" w:space="0" w:color="auto"/>
                  </w:divBdr>
                  <w:divsChild>
                    <w:div w:id="596712877">
                      <w:marLeft w:val="0"/>
                      <w:marRight w:val="0"/>
                      <w:marTop w:val="0"/>
                      <w:marBottom w:val="0"/>
                      <w:divBdr>
                        <w:top w:val="none" w:sz="0" w:space="0" w:color="auto"/>
                        <w:left w:val="none" w:sz="0" w:space="0" w:color="auto"/>
                        <w:bottom w:val="none" w:sz="0" w:space="0" w:color="auto"/>
                        <w:right w:val="none" w:sz="0" w:space="0" w:color="auto"/>
                      </w:divBdr>
                    </w:div>
                  </w:divsChild>
                </w:div>
                <w:div w:id="107816675">
                  <w:marLeft w:val="0"/>
                  <w:marRight w:val="0"/>
                  <w:marTop w:val="0"/>
                  <w:marBottom w:val="0"/>
                  <w:divBdr>
                    <w:top w:val="none" w:sz="0" w:space="0" w:color="auto"/>
                    <w:left w:val="none" w:sz="0" w:space="0" w:color="auto"/>
                    <w:bottom w:val="none" w:sz="0" w:space="0" w:color="auto"/>
                    <w:right w:val="none" w:sz="0" w:space="0" w:color="auto"/>
                  </w:divBdr>
                  <w:divsChild>
                    <w:div w:id="1305043034">
                      <w:marLeft w:val="0"/>
                      <w:marRight w:val="0"/>
                      <w:marTop w:val="0"/>
                      <w:marBottom w:val="0"/>
                      <w:divBdr>
                        <w:top w:val="none" w:sz="0" w:space="0" w:color="auto"/>
                        <w:left w:val="none" w:sz="0" w:space="0" w:color="auto"/>
                        <w:bottom w:val="none" w:sz="0" w:space="0" w:color="auto"/>
                        <w:right w:val="none" w:sz="0" w:space="0" w:color="auto"/>
                      </w:divBdr>
                    </w:div>
                  </w:divsChild>
                </w:div>
                <w:div w:id="113866931">
                  <w:marLeft w:val="0"/>
                  <w:marRight w:val="0"/>
                  <w:marTop w:val="0"/>
                  <w:marBottom w:val="0"/>
                  <w:divBdr>
                    <w:top w:val="none" w:sz="0" w:space="0" w:color="auto"/>
                    <w:left w:val="none" w:sz="0" w:space="0" w:color="auto"/>
                    <w:bottom w:val="none" w:sz="0" w:space="0" w:color="auto"/>
                    <w:right w:val="none" w:sz="0" w:space="0" w:color="auto"/>
                  </w:divBdr>
                  <w:divsChild>
                    <w:div w:id="725497266">
                      <w:marLeft w:val="0"/>
                      <w:marRight w:val="0"/>
                      <w:marTop w:val="0"/>
                      <w:marBottom w:val="0"/>
                      <w:divBdr>
                        <w:top w:val="none" w:sz="0" w:space="0" w:color="auto"/>
                        <w:left w:val="none" w:sz="0" w:space="0" w:color="auto"/>
                        <w:bottom w:val="none" w:sz="0" w:space="0" w:color="auto"/>
                        <w:right w:val="none" w:sz="0" w:space="0" w:color="auto"/>
                      </w:divBdr>
                    </w:div>
                  </w:divsChild>
                </w:div>
                <w:div w:id="114758588">
                  <w:marLeft w:val="0"/>
                  <w:marRight w:val="0"/>
                  <w:marTop w:val="0"/>
                  <w:marBottom w:val="0"/>
                  <w:divBdr>
                    <w:top w:val="none" w:sz="0" w:space="0" w:color="auto"/>
                    <w:left w:val="none" w:sz="0" w:space="0" w:color="auto"/>
                    <w:bottom w:val="none" w:sz="0" w:space="0" w:color="auto"/>
                    <w:right w:val="none" w:sz="0" w:space="0" w:color="auto"/>
                  </w:divBdr>
                  <w:divsChild>
                    <w:div w:id="1589461210">
                      <w:marLeft w:val="0"/>
                      <w:marRight w:val="0"/>
                      <w:marTop w:val="0"/>
                      <w:marBottom w:val="0"/>
                      <w:divBdr>
                        <w:top w:val="none" w:sz="0" w:space="0" w:color="auto"/>
                        <w:left w:val="none" w:sz="0" w:space="0" w:color="auto"/>
                        <w:bottom w:val="none" w:sz="0" w:space="0" w:color="auto"/>
                        <w:right w:val="none" w:sz="0" w:space="0" w:color="auto"/>
                      </w:divBdr>
                    </w:div>
                  </w:divsChild>
                </w:div>
                <w:div w:id="119345901">
                  <w:marLeft w:val="0"/>
                  <w:marRight w:val="0"/>
                  <w:marTop w:val="0"/>
                  <w:marBottom w:val="0"/>
                  <w:divBdr>
                    <w:top w:val="none" w:sz="0" w:space="0" w:color="auto"/>
                    <w:left w:val="none" w:sz="0" w:space="0" w:color="auto"/>
                    <w:bottom w:val="none" w:sz="0" w:space="0" w:color="auto"/>
                    <w:right w:val="none" w:sz="0" w:space="0" w:color="auto"/>
                  </w:divBdr>
                  <w:divsChild>
                    <w:div w:id="272902557">
                      <w:marLeft w:val="0"/>
                      <w:marRight w:val="0"/>
                      <w:marTop w:val="0"/>
                      <w:marBottom w:val="0"/>
                      <w:divBdr>
                        <w:top w:val="none" w:sz="0" w:space="0" w:color="auto"/>
                        <w:left w:val="none" w:sz="0" w:space="0" w:color="auto"/>
                        <w:bottom w:val="none" w:sz="0" w:space="0" w:color="auto"/>
                        <w:right w:val="none" w:sz="0" w:space="0" w:color="auto"/>
                      </w:divBdr>
                    </w:div>
                  </w:divsChild>
                </w:div>
                <w:div w:id="125205698">
                  <w:marLeft w:val="0"/>
                  <w:marRight w:val="0"/>
                  <w:marTop w:val="0"/>
                  <w:marBottom w:val="0"/>
                  <w:divBdr>
                    <w:top w:val="none" w:sz="0" w:space="0" w:color="auto"/>
                    <w:left w:val="none" w:sz="0" w:space="0" w:color="auto"/>
                    <w:bottom w:val="none" w:sz="0" w:space="0" w:color="auto"/>
                    <w:right w:val="none" w:sz="0" w:space="0" w:color="auto"/>
                  </w:divBdr>
                  <w:divsChild>
                    <w:div w:id="1445997364">
                      <w:marLeft w:val="0"/>
                      <w:marRight w:val="0"/>
                      <w:marTop w:val="0"/>
                      <w:marBottom w:val="0"/>
                      <w:divBdr>
                        <w:top w:val="none" w:sz="0" w:space="0" w:color="auto"/>
                        <w:left w:val="none" w:sz="0" w:space="0" w:color="auto"/>
                        <w:bottom w:val="none" w:sz="0" w:space="0" w:color="auto"/>
                        <w:right w:val="none" w:sz="0" w:space="0" w:color="auto"/>
                      </w:divBdr>
                    </w:div>
                  </w:divsChild>
                </w:div>
                <w:div w:id="135880024">
                  <w:marLeft w:val="0"/>
                  <w:marRight w:val="0"/>
                  <w:marTop w:val="0"/>
                  <w:marBottom w:val="0"/>
                  <w:divBdr>
                    <w:top w:val="none" w:sz="0" w:space="0" w:color="auto"/>
                    <w:left w:val="none" w:sz="0" w:space="0" w:color="auto"/>
                    <w:bottom w:val="none" w:sz="0" w:space="0" w:color="auto"/>
                    <w:right w:val="none" w:sz="0" w:space="0" w:color="auto"/>
                  </w:divBdr>
                  <w:divsChild>
                    <w:div w:id="800999759">
                      <w:marLeft w:val="0"/>
                      <w:marRight w:val="0"/>
                      <w:marTop w:val="0"/>
                      <w:marBottom w:val="0"/>
                      <w:divBdr>
                        <w:top w:val="none" w:sz="0" w:space="0" w:color="auto"/>
                        <w:left w:val="none" w:sz="0" w:space="0" w:color="auto"/>
                        <w:bottom w:val="none" w:sz="0" w:space="0" w:color="auto"/>
                        <w:right w:val="none" w:sz="0" w:space="0" w:color="auto"/>
                      </w:divBdr>
                    </w:div>
                  </w:divsChild>
                </w:div>
                <w:div w:id="146407516">
                  <w:marLeft w:val="0"/>
                  <w:marRight w:val="0"/>
                  <w:marTop w:val="0"/>
                  <w:marBottom w:val="0"/>
                  <w:divBdr>
                    <w:top w:val="none" w:sz="0" w:space="0" w:color="auto"/>
                    <w:left w:val="none" w:sz="0" w:space="0" w:color="auto"/>
                    <w:bottom w:val="none" w:sz="0" w:space="0" w:color="auto"/>
                    <w:right w:val="none" w:sz="0" w:space="0" w:color="auto"/>
                  </w:divBdr>
                  <w:divsChild>
                    <w:div w:id="467014190">
                      <w:marLeft w:val="0"/>
                      <w:marRight w:val="0"/>
                      <w:marTop w:val="0"/>
                      <w:marBottom w:val="0"/>
                      <w:divBdr>
                        <w:top w:val="none" w:sz="0" w:space="0" w:color="auto"/>
                        <w:left w:val="none" w:sz="0" w:space="0" w:color="auto"/>
                        <w:bottom w:val="none" w:sz="0" w:space="0" w:color="auto"/>
                        <w:right w:val="none" w:sz="0" w:space="0" w:color="auto"/>
                      </w:divBdr>
                    </w:div>
                  </w:divsChild>
                </w:div>
                <w:div w:id="161288170">
                  <w:marLeft w:val="0"/>
                  <w:marRight w:val="0"/>
                  <w:marTop w:val="0"/>
                  <w:marBottom w:val="0"/>
                  <w:divBdr>
                    <w:top w:val="none" w:sz="0" w:space="0" w:color="auto"/>
                    <w:left w:val="none" w:sz="0" w:space="0" w:color="auto"/>
                    <w:bottom w:val="none" w:sz="0" w:space="0" w:color="auto"/>
                    <w:right w:val="none" w:sz="0" w:space="0" w:color="auto"/>
                  </w:divBdr>
                  <w:divsChild>
                    <w:div w:id="836919289">
                      <w:marLeft w:val="0"/>
                      <w:marRight w:val="0"/>
                      <w:marTop w:val="0"/>
                      <w:marBottom w:val="0"/>
                      <w:divBdr>
                        <w:top w:val="none" w:sz="0" w:space="0" w:color="auto"/>
                        <w:left w:val="none" w:sz="0" w:space="0" w:color="auto"/>
                        <w:bottom w:val="none" w:sz="0" w:space="0" w:color="auto"/>
                        <w:right w:val="none" w:sz="0" w:space="0" w:color="auto"/>
                      </w:divBdr>
                    </w:div>
                  </w:divsChild>
                </w:div>
                <w:div w:id="165756370">
                  <w:marLeft w:val="0"/>
                  <w:marRight w:val="0"/>
                  <w:marTop w:val="0"/>
                  <w:marBottom w:val="0"/>
                  <w:divBdr>
                    <w:top w:val="none" w:sz="0" w:space="0" w:color="auto"/>
                    <w:left w:val="none" w:sz="0" w:space="0" w:color="auto"/>
                    <w:bottom w:val="none" w:sz="0" w:space="0" w:color="auto"/>
                    <w:right w:val="none" w:sz="0" w:space="0" w:color="auto"/>
                  </w:divBdr>
                  <w:divsChild>
                    <w:div w:id="1190874434">
                      <w:marLeft w:val="0"/>
                      <w:marRight w:val="0"/>
                      <w:marTop w:val="0"/>
                      <w:marBottom w:val="0"/>
                      <w:divBdr>
                        <w:top w:val="none" w:sz="0" w:space="0" w:color="auto"/>
                        <w:left w:val="none" w:sz="0" w:space="0" w:color="auto"/>
                        <w:bottom w:val="none" w:sz="0" w:space="0" w:color="auto"/>
                        <w:right w:val="none" w:sz="0" w:space="0" w:color="auto"/>
                      </w:divBdr>
                    </w:div>
                  </w:divsChild>
                </w:div>
                <w:div w:id="168494323">
                  <w:marLeft w:val="0"/>
                  <w:marRight w:val="0"/>
                  <w:marTop w:val="0"/>
                  <w:marBottom w:val="0"/>
                  <w:divBdr>
                    <w:top w:val="none" w:sz="0" w:space="0" w:color="auto"/>
                    <w:left w:val="none" w:sz="0" w:space="0" w:color="auto"/>
                    <w:bottom w:val="none" w:sz="0" w:space="0" w:color="auto"/>
                    <w:right w:val="none" w:sz="0" w:space="0" w:color="auto"/>
                  </w:divBdr>
                  <w:divsChild>
                    <w:div w:id="1240210771">
                      <w:marLeft w:val="0"/>
                      <w:marRight w:val="0"/>
                      <w:marTop w:val="0"/>
                      <w:marBottom w:val="0"/>
                      <w:divBdr>
                        <w:top w:val="none" w:sz="0" w:space="0" w:color="auto"/>
                        <w:left w:val="none" w:sz="0" w:space="0" w:color="auto"/>
                        <w:bottom w:val="none" w:sz="0" w:space="0" w:color="auto"/>
                        <w:right w:val="none" w:sz="0" w:space="0" w:color="auto"/>
                      </w:divBdr>
                    </w:div>
                  </w:divsChild>
                </w:div>
                <w:div w:id="182979942">
                  <w:marLeft w:val="0"/>
                  <w:marRight w:val="0"/>
                  <w:marTop w:val="0"/>
                  <w:marBottom w:val="0"/>
                  <w:divBdr>
                    <w:top w:val="none" w:sz="0" w:space="0" w:color="auto"/>
                    <w:left w:val="none" w:sz="0" w:space="0" w:color="auto"/>
                    <w:bottom w:val="none" w:sz="0" w:space="0" w:color="auto"/>
                    <w:right w:val="none" w:sz="0" w:space="0" w:color="auto"/>
                  </w:divBdr>
                  <w:divsChild>
                    <w:div w:id="1421678057">
                      <w:marLeft w:val="0"/>
                      <w:marRight w:val="0"/>
                      <w:marTop w:val="0"/>
                      <w:marBottom w:val="0"/>
                      <w:divBdr>
                        <w:top w:val="none" w:sz="0" w:space="0" w:color="auto"/>
                        <w:left w:val="none" w:sz="0" w:space="0" w:color="auto"/>
                        <w:bottom w:val="none" w:sz="0" w:space="0" w:color="auto"/>
                        <w:right w:val="none" w:sz="0" w:space="0" w:color="auto"/>
                      </w:divBdr>
                    </w:div>
                  </w:divsChild>
                </w:div>
                <w:div w:id="183255943">
                  <w:marLeft w:val="0"/>
                  <w:marRight w:val="0"/>
                  <w:marTop w:val="0"/>
                  <w:marBottom w:val="0"/>
                  <w:divBdr>
                    <w:top w:val="none" w:sz="0" w:space="0" w:color="auto"/>
                    <w:left w:val="none" w:sz="0" w:space="0" w:color="auto"/>
                    <w:bottom w:val="none" w:sz="0" w:space="0" w:color="auto"/>
                    <w:right w:val="none" w:sz="0" w:space="0" w:color="auto"/>
                  </w:divBdr>
                  <w:divsChild>
                    <w:div w:id="2017804863">
                      <w:marLeft w:val="0"/>
                      <w:marRight w:val="0"/>
                      <w:marTop w:val="0"/>
                      <w:marBottom w:val="0"/>
                      <w:divBdr>
                        <w:top w:val="none" w:sz="0" w:space="0" w:color="auto"/>
                        <w:left w:val="none" w:sz="0" w:space="0" w:color="auto"/>
                        <w:bottom w:val="none" w:sz="0" w:space="0" w:color="auto"/>
                        <w:right w:val="none" w:sz="0" w:space="0" w:color="auto"/>
                      </w:divBdr>
                    </w:div>
                  </w:divsChild>
                </w:div>
                <w:div w:id="183598476">
                  <w:marLeft w:val="0"/>
                  <w:marRight w:val="0"/>
                  <w:marTop w:val="0"/>
                  <w:marBottom w:val="0"/>
                  <w:divBdr>
                    <w:top w:val="none" w:sz="0" w:space="0" w:color="auto"/>
                    <w:left w:val="none" w:sz="0" w:space="0" w:color="auto"/>
                    <w:bottom w:val="none" w:sz="0" w:space="0" w:color="auto"/>
                    <w:right w:val="none" w:sz="0" w:space="0" w:color="auto"/>
                  </w:divBdr>
                  <w:divsChild>
                    <w:div w:id="1533684863">
                      <w:marLeft w:val="0"/>
                      <w:marRight w:val="0"/>
                      <w:marTop w:val="0"/>
                      <w:marBottom w:val="0"/>
                      <w:divBdr>
                        <w:top w:val="none" w:sz="0" w:space="0" w:color="auto"/>
                        <w:left w:val="none" w:sz="0" w:space="0" w:color="auto"/>
                        <w:bottom w:val="none" w:sz="0" w:space="0" w:color="auto"/>
                        <w:right w:val="none" w:sz="0" w:space="0" w:color="auto"/>
                      </w:divBdr>
                    </w:div>
                  </w:divsChild>
                </w:div>
                <w:div w:id="187569902">
                  <w:marLeft w:val="0"/>
                  <w:marRight w:val="0"/>
                  <w:marTop w:val="0"/>
                  <w:marBottom w:val="0"/>
                  <w:divBdr>
                    <w:top w:val="none" w:sz="0" w:space="0" w:color="auto"/>
                    <w:left w:val="none" w:sz="0" w:space="0" w:color="auto"/>
                    <w:bottom w:val="none" w:sz="0" w:space="0" w:color="auto"/>
                    <w:right w:val="none" w:sz="0" w:space="0" w:color="auto"/>
                  </w:divBdr>
                  <w:divsChild>
                    <w:div w:id="1290043031">
                      <w:marLeft w:val="0"/>
                      <w:marRight w:val="0"/>
                      <w:marTop w:val="0"/>
                      <w:marBottom w:val="0"/>
                      <w:divBdr>
                        <w:top w:val="none" w:sz="0" w:space="0" w:color="auto"/>
                        <w:left w:val="none" w:sz="0" w:space="0" w:color="auto"/>
                        <w:bottom w:val="none" w:sz="0" w:space="0" w:color="auto"/>
                        <w:right w:val="none" w:sz="0" w:space="0" w:color="auto"/>
                      </w:divBdr>
                    </w:div>
                  </w:divsChild>
                </w:div>
                <w:div w:id="191575394">
                  <w:marLeft w:val="0"/>
                  <w:marRight w:val="0"/>
                  <w:marTop w:val="0"/>
                  <w:marBottom w:val="0"/>
                  <w:divBdr>
                    <w:top w:val="none" w:sz="0" w:space="0" w:color="auto"/>
                    <w:left w:val="none" w:sz="0" w:space="0" w:color="auto"/>
                    <w:bottom w:val="none" w:sz="0" w:space="0" w:color="auto"/>
                    <w:right w:val="none" w:sz="0" w:space="0" w:color="auto"/>
                  </w:divBdr>
                  <w:divsChild>
                    <w:div w:id="716588147">
                      <w:marLeft w:val="0"/>
                      <w:marRight w:val="0"/>
                      <w:marTop w:val="0"/>
                      <w:marBottom w:val="0"/>
                      <w:divBdr>
                        <w:top w:val="none" w:sz="0" w:space="0" w:color="auto"/>
                        <w:left w:val="none" w:sz="0" w:space="0" w:color="auto"/>
                        <w:bottom w:val="none" w:sz="0" w:space="0" w:color="auto"/>
                        <w:right w:val="none" w:sz="0" w:space="0" w:color="auto"/>
                      </w:divBdr>
                    </w:div>
                  </w:divsChild>
                </w:div>
                <w:div w:id="192311666">
                  <w:marLeft w:val="0"/>
                  <w:marRight w:val="0"/>
                  <w:marTop w:val="0"/>
                  <w:marBottom w:val="0"/>
                  <w:divBdr>
                    <w:top w:val="none" w:sz="0" w:space="0" w:color="auto"/>
                    <w:left w:val="none" w:sz="0" w:space="0" w:color="auto"/>
                    <w:bottom w:val="none" w:sz="0" w:space="0" w:color="auto"/>
                    <w:right w:val="none" w:sz="0" w:space="0" w:color="auto"/>
                  </w:divBdr>
                  <w:divsChild>
                    <w:div w:id="166946043">
                      <w:marLeft w:val="0"/>
                      <w:marRight w:val="0"/>
                      <w:marTop w:val="0"/>
                      <w:marBottom w:val="0"/>
                      <w:divBdr>
                        <w:top w:val="none" w:sz="0" w:space="0" w:color="auto"/>
                        <w:left w:val="none" w:sz="0" w:space="0" w:color="auto"/>
                        <w:bottom w:val="none" w:sz="0" w:space="0" w:color="auto"/>
                        <w:right w:val="none" w:sz="0" w:space="0" w:color="auto"/>
                      </w:divBdr>
                    </w:div>
                  </w:divsChild>
                </w:div>
                <w:div w:id="198706524">
                  <w:marLeft w:val="0"/>
                  <w:marRight w:val="0"/>
                  <w:marTop w:val="0"/>
                  <w:marBottom w:val="0"/>
                  <w:divBdr>
                    <w:top w:val="none" w:sz="0" w:space="0" w:color="auto"/>
                    <w:left w:val="none" w:sz="0" w:space="0" w:color="auto"/>
                    <w:bottom w:val="none" w:sz="0" w:space="0" w:color="auto"/>
                    <w:right w:val="none" w:sz="0" w:space="0" w:color="auto"/>
                  </w:divBdr>
                  <w:divsChild>
                    <w:div w:id="1524055428">
                      <w:marLeft w:val="0"/>
                      <w:marRight w:val="0"/>
                      <w:marTop w:val="0"/>
                      <w:marBottom w:val="0"/>
                      <w:divBdr>
                        <w:top w:val="none" w:sz="0" w:space="0" w:color="auto"/>
                        <w:left w:val="none" w:sz="0" w:space="0" w:color="auto"/>
                        <w:bottom w:val="none" w:sz="0" w:space="0" w:color="auto"/>
                        <w:right w:val="none" w:sz="0" w:space="0" w:color="auto"/>
                      </w:divBdr>
                    </w:div>
                  </w:divsChild>
                </w:div>
                <w:div w:id="210582232">
                  <w:marLeft w:val="0"/>
                  <w:marRight w:val="0"/>
                  <w:marTop w:val="0"/>
                  <w:marBottom w:val="0"/>
                  <w:divBdr>
                    <w:top w:val="none" w:sz="0" w:space="0" w:color="auto"/>
                    <w:left w:val="none" w:sz="0" w:space="0" w:color="auto"/>
                    <w:bottom w:val="none" w:sz="0" w:space="0" w:color="auto"/>
                    <w:right w:val="none" w:sz="0" w:space="0" w:color="auto"/>
                  </w:divBdr>
                  <w:divsChild>
                    <w:div w:id="951981962">
                      <w:marLeft w:val="0"/>
                      <w:marRight w:val="0"/>
                      <w:marTop w:val="0"/>
                      <w:marBottom w:val="0"/>
                      <w:divBdr>
                        <w:top w:val="none" w:sz="0" w:space="0" w:color="auto"/>
                        <w:left w:val="none" w:sz="0" w:space="0" w:color="auto"/>
                        <w:bottom w:val="none" w:sz="0" w:space="0" w:color="auto"/>
                        <w:right w:val="none" w:sz="0" w:space="0" w:color="auto"/>
                      </w:divBdr>
                    </w:div>
                  </w:divsChild>
                </w:div>
                <w:div w:id="227423481">
                  <w:marLeft w:val="0"/>
                  <w:marRight w:val="0"/>
                  <w:marTop w:val="0"/>
                  <w:marBottom w:val="0"/>
                  <w:divBdr>
                    <w:top w:val="none" w:sz="0" w:space="0" w:color="auto"/>
                    <w:left w:val="none" w:sz="0" w:space="0" w:color="auto"/>
                    <w:bottom w:val="none" w:sz="0" w:space="0" w:color="auto"/>
                    <w:right w:val="none" w:sz="0" w:space="0" w:color="auto"/>
                  </w:divBdr>
                  <w:divsChild>
                    <w:div w:id="908267691">
                      <w:marLeft w:val="0"/>
                      <w:marRight w:val="0"/>
                      <w:marTop w:val="0"/>
                      <w:marBottom w:val="0"/>
                      <w:divBdr>
                        <w:top w:val="none" w:sz="0" w:space="0" w:color="auto"/>
                        <w:left w:val="none" w:sz="0" w:space="0" w:color="auto"/>
                        <w:bottom w:val="none" w:sz="0" w:space="0" w:color="auto"/>
                        <w:right w:val="none" w:sz="0" w:space="0" w:color="auto"/>
                      </w:divBdr>
                    </w:div>
                  </w:divsChild>
                </w:div>
                <w:div w:id="228884263">
                  <w:marLeft w:val="0"/>
                  <w:marRight w:val="0"/>
                  <w:marTop w:val="0"/>
                  <w:marBottom w:val="0"/>
                  <w:divBdr>
                    <w:top w:val="none" w:sz="0" w:space="0" w:color="auto"/>
                    <w:left w:val="none" w:sz="0" w:space="0" w:color="auto"/>
                    <w:bottom w:val="none" w:sz="0" w:space="0" w:color="auto"/>
                    <w:right w:val="none" w:sz="0" w:space="0" w:color="auto"/>
                  </w:divBdr>
                  <w:divsChild>
                    <w:div w:id="2042776942">
                      <w:marLeft w:val="0"/>
                      <w:marRight w:val="0"/>
                      <w:marTop w:val="0"/>
                      <w:marBottom w:val="0"/>
                      <w:divBdr>
                        <w:top w:val="none" w:sz="0" w:space="0" w:color="auto"/>
                        <w:left w:val="none" w:sz="0" w:space="0" w:color="auto"/>
                        <w:bottom w:val="none" w:sz="0" w:space="0" w:color="auto"/>
                        <w:right w:val="none" w:sz="0" w:space="0" w:color="auto"/>
                      </w:divBdr>
                    </w:div>
                  </w:divsChild>
                </w:div>
                <w:div w:id="232938351">
                  <w:marLeft w:val="0"/>
                  <w:marRight w:val="0"/>
                  <w:marTop w:val="0"/>
                  <w:marBottom w:val="0"/>
                  <w:divBdr>
                    <w:top w:val="none" w:sz="0" w:space="0" w:color="auto"/>
                    <w:left w:val="none" w:sz="0" w:space="0" w:color="auto"/>
                    <w:bottom w:val="none" w:sz="0" w:space="0" w:color="auto"/>
                    <w:right w:val="none" w:sz="0" w:space="0" w:color="auto"/>
                  </w:divBdr>
                  <w:divsChild>
                    <w:div w:id="23753950">
                      <w:marLeft w:val="0"/>
                      <w:marRight w:val="0"/>
                      <w:marTop w:val="0"/>
                      <w:marBottom w:val="0"/>
                      <w:divBdr>
                        <w:top w:val="none" w:sz="0" w:space="0" w:color="auto"/>
                        <w:left w:val="none" w:sz="0" w:space="0" w:color="auto"/>
                        <w:bottom w:val="none" w:sz="0" w:space="0" w:color="auto"/>
                        <w:right w:val="none" w:sz="0" w:space="0" w:color="auto"/>
                      </w:divBdr>
                    </w:div>
                  </w:divsChild>
                </w:div>
                <w:div w:id="234753360">
                  <w:marLeft w:val="0"/>
                  <w:marRight w:val="0"/>
                  <w:marTop w:val="0"/>
                  <w:marBottom w:val="0"/>
                  <w:divBdr>
                    <w:top w:val="none" w:sz="0" w:space="0" w:color="auto"/>
                    <w:left w:val="none" w:sz="0" w:space="0" w:color="auto"/>
                    <w:bottom w:val="none" w:sz="0" w:space="0" w:color="auto"/>
                    <w:right w:val="none" w:sz="0" w:space="0" w:color="auto"/>
                  </w:divBdr>
                  <w:divsChild>
                    <w:div w:id="259416878">
                      <w:marLeft w:val="0"/>
                      <w:marRight w:val="0"/>
                      <w:marTop w:val="0"/>
                      <w:marBottom w:val="0"/>
                      <w:divBdr>
                        <w:top w:val="none" w:sz="0" w:space="0" w:color="auto"/>
                        <w:left w:val="none" w:sz="0" w:space="0" w:color="auto"/>
                        <w:bottom w:val="none" w:sz="0" w:space="0" w:color="auto"/>
                        <w:right w:val="none" w:sz="0" w:space="0" w:color="auto"/>
                      </w:divBdr>
                    </w:div>
                  </w:divsChild>
                </w:div>
                <w:div w:id="236984058">
                  <w:marLeft w:val="0"/>
                  <w:marRight w:val="0"/>
                  <w:marTop w:val="0"/>
                  <w:marBottom w:val="0"/>
                  <w:divBdr>
                    <w:top w:val="none" w:sz="0" w:space="0" w:color="auto"/>
                    <w:left w:val="none" w:sz="0" w:space="0" w:color="auto"/>
                    <w:bottom w:val="none" w:sz="0" w:space="0" w:color="auto"/>
                    <w:right w:val="none" w:sz="0" w:space="0" w:color="auto"/>
                  </w:divBdr>
                  <w:divsChild>
                    <w:div w:id="541097403">
                      <w:marLeft w:val="0"/>
                      <w:marRight w:val="0"/>
                      <w:marTop w:val="0"/>
                      <w:marBottom w:val="0"/>
                      <w:divBdr>
                        <w:top w:val="none" w:sz="0" w:space="0" w:color="auto"/>
                        <w:left w:val="none" w:sz="0" w:space="0" w:color="auto"/>
                        <w:bottom w:val="none" w:sz="0" w:space="0" w:color="auto"/>
                        <w:right w:val="none" w:sz="0" w:space="0" w:color="auto"/>
                      </w:divBdr>
                    </w:div>
                  </w:divsChild>
                </w:div>
                <w:div w:id="237516671">
                  <w:marLeft w:val="0"/>
                  <w:marRight w:val="0"/>
                  <w:marTop w:val="0"/>
                  <w:marBottom w:val="0"/>
                  <w:divBdr>
                    <w:top w:val="none" w:sz="0" w:space="0" w:color="auto"/>
                    <w:left w:val="none" w:sz="0" w:space="0" w:color="auto"/>
                    <w:bottom w:val="none" w:sz="0" w:space="0" w:color="auto"/>
                    <w:right w:val="none" w:sz="0" w:space="0" w:color="auto"/>
                  </w:divBdr>
                  <w:divsChild>
                    <w:div w:id="1010375699">
                      <w:marLeft w:val="0"/>
                      <w:marRight w:val="0"/>
                      <w:marTop w:val="0"/>
                      <w:marBottom w:val="0"/>
                      <w:divBdr>
                        <w:top w:val="none" w:sz="0" w:space="0" w:color="auto"/>
                        <w:left w:val="none" w:sz="0" w:space="0" w:color="auto"/>
                        <w:bottom w:val="none" w:sz="0" w:space="0" w:color="auto"/>
                        <w:right w:val="none" w:sz="0" w:space="0" w:color="auto"/>
                      </w:divBdr>
                    </w:div>
                  </w:divsChild>
                </w:div>
                <w:div w:id="246889912">
                  <w:marLeft w:val="0"/>
                  <w:marRight w:val="0"/>
                  <w:marTop w:val="0"/>
                  <w:marBottom w:val="0"/>
                  <w:divBdr>
                    <w:top w:val="none" w:sz="0" w:space="0" w:color="auto"/>
                    <w:left w:val="none" w:sz="0" w:space="0" w:color="auto"/>
                    <w:bottom w:val="none" w:sz="0" w:space="0" w:color="auto"/>
                    <w:right w:val="none" w:sz="0" w:space="0" w:color="auto"/>
                  </w:divBdr>
                  <w:divsChild>
                    <w:div w:id="1717923101">
                      <w:marLeft w:val="0"/>
                      <w:marRight w:val="0"/>
                      <w:marTop w:val="0"/>
                      <w:marBottom w:val="0"/>
                      <w:divBdr>
                        <w:top w:val="none" w:sz="0" w:space="0" w:color="auto"/>
                        <w:left w:val="none" w:sz="0" w:space="0" w:color="auto"/>
                        <w:bottom w:val="none" w:sz="0" w:space="0" w:color="auto"/>
                        <w:right w:val="none" w:sz="0" w:space="0" w:color="auto"/>
                      </w:divBdr>
                    </w:div>
                  </w:divsChild>
                </w:div>
                <w:div w:id="255940070">
                  <w:marLeft w:val="0"/>
                  <w:marRight w:val="0"/>
                  <w:marTop w:val="0"/>
                  <w:marBottom w:val="0"/>
                  <w:divBdr>
                    <w:top w:val="none" w:sz="0" w:space="0" w:color="auto"/>
                    <w:left w:val="none" w:sz="0" w:space="0" w:color="auto"/>
                    <w:bottom w:val="none" w:sz="0" w:space="0" w:color="auto"/>
                    <w:right w:val="none" w:sz="0" w:space="0" w:color="auto"/>
                  </w:divBdr>
                  <w:divsChild>
                    <w:div w:id="1870486074">
                      <w:marLeft w:val="0"/>
                      <w:marRight w:val="0"/>
                      <w:marTop w:val="0"/>
                      <w:marBottom w:val="0"/>
                      <w:divBdr>
                        <w:top w:val="none" w:sz="0" w:space="0" w:color="auto"/>
                        <w:left w:val="none" w:sz="0" w:space="0" w:color="auto"/>
                        <w:bottom w:val="none" w:sz="0" w:space="0" w:color="auto"/>
                        <w:right w:val="none" w:sz="0" w:space="0" w:color="auto"/>
                      </w:divBdr>
                    </w:div>
                  </w:divsChild>
                </w:div>
                <w:div w:id="270476543">
                  <w:marLeft w:val="0"/>
                  <w:marRight w:val="0"/>
                  <w:marTop w:val="0"/>
                  <w:marBottom w:val="0"/>
                  <w:divBdr>
                    <w:top w:val="none" w:sz="0" w:space="0" w:color="auto"/>
                    <w:left w:val="none" w:sz="0" w:space="0" w:color="auto"/>
                    <w:bottom w:val="none" w:sz="0" w:space="0" w:color="auto"/>
                    <w:right w:val="none" w:sz="0" w:space="0" w:color="auto"/>
                  </w:divBdr>
                  <w:divsChild>
                    <w:div w:id="1626698063">
                      <w:marLeft w:val="0"/>
                      <w:marRight w:val="0"/>
                      <w:marTop w:val="0"/>
                      <w:marBottom w:val="0"/>
                      <w:divBdr>
                        <w:top w:val="none" w:sz="0" w:space="0" w:color="auto"/>
                        <w:left w:val="none" w:sz="0" w:space="0" w:color="auto"/>
                        <w:bottom w:val="none" w:sz="0" w:space="0" w:color="auto"/>
                        <w:right w:val="none" w:sz="0" w:space="0" w:color="auto"/>
                      </w:divBdr>
                    </w:div>
                  </w:divsChild>
                </w:div>
                <w:div w:id="278025048">
                  <w:marLeft w:val="0"/>
                  <w:marRight w:val="0"/>
                  <w:marTop w:val="0"/>
                  <w:marBottom w:val="0"/>
                  <w:divBdr>
                    <w:top w:val="none" w:sz="0" w:space="0" w:color="auto"/>
                    <w:left w:val="none" w:sz="0" w:space="0" w:color="auto"/>
                    <w:bottom w:val="none" w:sz="0" w:space="0" w:color="auto"/>
                    <w:right w:val="none" w:sz="0" w:space="0" w:color="auto"/>
                  </w:divBdr>
                  <w:divsChild>
                    <w:div w:id="562107020">
                      <w:marLeft w:val="0"/>
                      <w:marRight w:val="0"/>
                      <w:marTop w:val="0"/>
                      <w:marBottom w:val="0"/>
                      <w:divBdr>
                        <w:top w:val="none" w:sz="0" w:space="0" w:color="auto"/>
                        <w:left w:val="none" w:sz="0" w:space="0" w:color="auto"/>
                        <w:bottom w:val="none" w:sz="0" w:space="0" w:color="auto"/>
                        <w:right w:val="none" w:sz="0" w:space="0" w:color="auto"/>
                      </w:divBdr>
                    </w:div>
                  </w:divsChild>
                </w:div>
                <w:div w:id="311711908">
                  <w:marLeft w:val="0"/>
                  <w:marRight w:val="0"/>
                  <w:marTop w:val="0"/>
                  <w:marBottom w:val="0"/>
                  <w:divBdr>
                    <w:top w:val="none" w:sz="0" w:space="0" w:color="auto"/>
                    <w:left w:val="none" w:sz="0" w:space="0" w:color="auto"/>
                    <w:bottom w:val="none" w:sz="0" w:space="0" w:color="auto"/>
                    <w:right w:val="none" w:sz="0" w:space="0" w:color="auto"/>
                  </w:divBdr>
                  <w:divsChild>
                    <w:div w:id="250090318">
                      <w:marLeft w:val="0"/>
                      <w:marRight w:val="0"/>
                      <w:marTop w:val="0"/>
                      <w:marBottom w:val="0"/>
                      <w:divBdr>
                        <w:top w:val="none" w:sz="0" w:space="0" w:color="auto"/>
                        <w:left w:val="none" w:sz="0" w:space="0" w:color="auto"/>
                        <w:bottom w:val="none" w:sz="0" w:space="0" w:color="auto"/>
                        <w:right w:val="none" w:sz="0" w:space="0" w:color="auto"/>
                      </w:divBdr>
                    </w:div>
                  </w:divsChild>
                </w:div>
                <w:div w:id="324943705">
                  <w:marLeft w:val="0"/>
                  <w:marRight w:val="0"/>
                  <w:marTop w:val="0"/>
                  <w:marBottom w:val="0"/>
                  <w:divBdr>
                    <w:top w:val="none" w:sz="0" w:space="0" w:color="auto"/>
                    <w:left w:val="none" w:sz="0" w:space="0" w:color="auto"/>
                    <w:bottom w:val="none" w:sz="0" w:space="0" w:color="auto"/>
                    <w:right w:val="none" w:sz="0" w:space="0" w:color="auto"/>
                  </w:divBdr>
                  <w:divsChild>
                    <w:div w:id="1064640698">
                      <w:marLeft w:val="0"/>
                      <w:marRight w:val="0"/>
                      <w:marTop w:val="0"/>
                      <w:marBottom w:val="0"/>
                      <w:divBdr>
                        <w:top w:val="none" w:sz="0" w:space="0" w:color="auto"/>
                        <w:left w:val="none" w:sz="0" w:space="0" w:color="auto"/>
                        <w:bottom w:val="none" w:sz="0" w:space="0" w:color="auto"/>
                        <w:right w:val="none" w:sz="0" w:space="0" w:color="auto"/>
                      </w:divBdr>
                    </w:div>
                  </w:divsChild>
                </w:div>
                <w:div w:id="329408133">
                  <w:marLeft w:val="0"/>
                  <w:marRight w:val="0"/>
                  <w:marTop w:val="0"/>
                  <w:marBottom w:val="0"/>
                  <w:divBdr>
                    <w:top w:val="none" w:sz="0" w:space="0" w:color="auto"/>
                    <w:left w:val="none" w:sz="0" w:space="0" w:color="auto"/>
                    <w:bottom w:val="none" w:sz="0" w:space="0" w:color="auto"/>
                    <w:right w:val="none" w:sz="0" w:space="0" w:color="auto"/>
                  </w:divBdr>
                  <w:divsChild>
                    <w:div w:id="2007317262">
                      <w:marLeft w:val="0"/>
                      <w:marRight w:val="0"/>
                      <w:marTop w:val="0"/>
                      <w:marBottom w:val="0"/>
                      <w:divBdr>
                        <w:top w:val="none" w:sz="0" w:space="0" w:color="auto"/>
                        <w:left w:val="none" w:sz="0" w:space="0" w:color="auto"/>
                        <w:bottom w:val="none" w:sz="0" w:space="0" w:color="auto"/>
                        <w:right w:val="none" w:sz="0" w:space="0" w:color="auto"/>
                      </w:divBdr>
                    </w:div>
                  </w:divsChild>
                </w:div>
                <w:div w:id="334578525">
                  <w:marLeft w:val="0"/>
                  <w:marRight w:val="0"/>
                  <w:marTop w:val="0"/>
                  <w:marBottom w:val="0"/>
                  <w:divBdr>
                    <w:top w:val="none" w:sz="0" w:space="0" w:color="auto"/>
                    <w:left w:val="none" w:sz="0" w:space="0" w:color="auto"/>
                    <w:bottom w:val="none" w:sz="0" w:space="0" w:color="auto"/>
                    <w:right w:val="none" w:sz="0" w:space="0" w:color="auto"/>
                  </w:divBdr>
                  <w:divsChild>
                    <w:div w:id="1215119718">
                      <w:marLeft w:val="0"/>
                      <w:marRight w:val="0"/>
                      <w:marTop w:val="0"/>
                      <w:marBottom w:val="0"/>
                      <w:divBdr>
                        <w:top w:val="none" w:sz="0" w:space="0" w:color="auto"/>
                        <w:left w:val="none" w:sz="0" w:space="0" w:color="auto"/>
                        <w:bottom w:val="none" w:sz="0" w:space="0" w:color="auto"/>
                        <w:right w:val="none" w:sz="0" w:space="0" w:color="auto"/>
                      </w:divBdr>
                    </w:div>
                  </w:divsChild>
                </w:div>
                <w:div w:id="336733547">
                  <w:marLeft w:val="0"/>
                  <w:marRight w:val="0"/>
                  <w:marTop w:val="0"/>
                  <w:marBottom w:val="0"/>
                  <w:divBdr>
                    <w:top w:val="none" w:sz="0" w:space="0" w:color="auto"/>
                    <w:left w:val="none" w:sz="0" w:space="0" w:color="auto"/>
                    <w:bottom w:val="none" w:sz="0" w:space="0" w:color="auto"/>
                    <w:right w:val="none" w:sz="0" w:space="0" w:color="auto"/>
                  </w:divBdr>
                  <w:divsChild>
                    <w:div w:id="585194309">
                      <w:marLeft w:val="0"/>
                      <w:marRight w:val="0"/>
                      <w:marTop w:val="0"/>
                      <w:marBottom w:val="0"/>
                      <w:divBdr>
                        <w:top w:val="none" w:sz="0" w:space="0" w:color="auto"/>
                        <w:left w:val="none" w:sz="0" w:space="0" w:color="auto"/>
                        <w:bottom w:val="none" w:sz="0" w:space="0" w:color="auto"/>
                        <w:right w:val="none" w:sz="0" w:space="0" w:color="auto"/>
                      </w:divBdr>
                    </w:div>
                  </w:divsChild>
                </w:div>
                <w:div w:id="348878120">
                  <w:marLeft w:val="0"/>
                  <w:marRight w:val="0"/>
                  <w:marTop w:val="0"/>
                  <w:marBottom w:val="0"/>
                  <w:divBdr>
                    <w:top w:val="none" w:sz="0" w:space="0" w:color="auto"/>
                    <w:left w:val="none" w:sz="0" w:space="0" w:color="auto"/>
                    <w:bottom w:val="none" w:sz="0" w:space="0" w:color="auto"/>
                    <w:right w:val="none" w:sz="0" w:space="0" w:color="auto"/>
                  </w:divBdr>
                  <w:divsChild>
                    <w:div w:id="634531697">
                      <w:marLeft w:val="0"/>
                      <w:marRight w:val="0"/>
                      <w:marTop w:val="0"/>
                      <w:marBottom w:val="0"/>
                      <w:divBdr>
                        <w:top w:val="none" w:sz="0" w:space="0" w:color="auto"/>
                        <w:left w:val="none" w:sz="0" w:space="0" w:color="auto"/>
                        <w:bottom w:val="none" w:sz="0" w:space="0" w:color="auto"/>
                        <w:right w:val="none" w:sz="0" w:space="0" w:color="auto"/>
                      </w:divBdr>
                    </w:div>
                  </w:divsChild>
                </w:div>
                <w:div w:id="364060993">
                  <w:marLeft w:val="0"/>
                  <w:marRight w:val="0"/>
                  <w:marTop w:val="0"/>
                  <w:marBottom w:val="0"/>
                  <w:divBdr>
                    <w:top w:val="none" w:sz="0" w:space="0" w:color="auto"/>
                    <w:left w:val="none" w:sz="0" w:space="0" w:color="auto"/>
                    <w:bottom w:val="none" w:sz="0" w:space="0" w:color="auto"/>
                    <w:right w:val="none" w:sz="0" w:space="0" w:color="auto"/>
                  </w:divBdr>
                  <w:divsChild>
                    <w:div w:id="861670835">
                      <w:marLeft w:val="0"/>
                      <w:marRight w:val="0"/>
                      <w:marTop w:val="0"/>
                      <w:marBottom w:val="0"/>
                      <w:divBdr>
                        <w:top w:val="none" w:sz="0" w:space="0" w:color="auto"/>
                        <w:left w:val="none" w:sz="0" w:space="0" w:color="auto"/>
                        <w:bottom w:val="none" w:sz="0" w:space="0" w:color="auto"/>
                        <w:right w:val="none" w:sz="0" w:space="0" w:color="auto"/>
                      </w:divBdr>
                    </w:div>
                  </w:divsChild>
                </w:div>
                <w:div w:id="369456542">
                  <w:marLeft w:val="0"/>
                  <w:marRight w:val="0"/>
                  <w:marTop w:val="0"/>
                  <w:marBottom w:val="0"/>
                  <w:divBdr>
                    <w:top w:val="none" w:sz="0" w:space="0" w:color="auto"/>
                    <w:left w:val="none" w:sz="0" w:space="0" w:color="auto"/>
                    <w:bottom w:val="none" w:sz="0" w:space="0" w:color="auto"/>
                    <w:right w:val="none" w:sz="0" w:space="0" w:color="auto"/>
                  </w:divBdr>
                  <w:divsChild>
                    <w:div w:id="370224188">
                      <w:marLeft w:val="0"/>
                      <w:marRight w:val="0"/>
                      <w:marTop w:val="0"/>
                      <w:marBottom w:val="0"/>
                      <w:divBdr>
                        <w:top w:val="none" w:sz="0" w:space="0" w:color="auto"/>
                        <w:left w:val="none" w:sz="0" w:space="0" w:color="auto"/>
                        <w:bottom w:val="none" w:sz="0" w:space="0" w:color="auto"/>
                        <w:right w:val="none" w:sz="0" w:space="0" w:color="auto"/>
                      </w:divBdr>
                    </w:div>
                  </w:divsChild>
                </w:div>
                <w:div w:id="371618765">
                  <w:marLeft w:val="0"/>
                  <w:marRight w:val="0"/>
                  <w:marTop w:val="0"/>
                  <w:marBottom w:val="0"/>
                  <w:divBdr>
                    <w:top w:val="none" w:sz="0" w:space="0" w:color="auto"/>
                    <w:left w:val="none" w:sz="0" w:space="0" w:color="auto"/>
                    <w:bottom w:val="none" w:sz="0" w:space="0" w:color="auto"/>
                    <w:right w:val="none" w:sz="0" w:space="0" w:color="auto"/>
                  </w:divBdr>
                  <w:divsChild>
                    <w:div w:id="1979021077">
                      <w:marLeft w:val="0"/>
                      <w:marRight w:val="0"/>
                      <w:marTop w:val="0"/>
                      <w:marBottom w:val="0"/>
                      <w:divBdr>
                        <w:top w:val="none" w:sz="0" w:space="0" w:color="auto"/>
                        <w:left w:val="none" w:sz="0" w:space="0" w:color="auto"/>
                        <w:bottom w:val="none" w:sz="0" w:space="0" w:color="auto"/>
                        <w:right w:val="none" w:sz="0" w:space="0" w:color="auto"/>
                      </w:divBdr>
                    </w:div>
                  </w:divsChild>
                </w:div>
                <w:div w:id="379717413">
                  <w:marLeft w:val="0"/>
                  <w:marRight w:val="0"/>
                  <w:marTop w:val="0"/>
                  <w:marBottom w:val="0"/>
                  <w:divBdr>
                    <w:top w:val="none" w:sz="0" w:space="0" w:color="auto"/>
                    <w:left w:val="none" w:sz="0" w:space="0" w:color="auto"/>
                    <w:bottom w:val="none" w:sz="0" w:space="0" w:color="auto"/>
                    <w:right w:val="none" w:sz="0" w:space="0" w:color="auto"/>
                  </w:divBdr>
                  <w:divsChild>
                    <w:div w:id="1351252531">
                      <w:marLeft w:val="0"/>
                      <w:marRight w:val="0"/>
                      <w:marTop w:val="0"/>
                      <w:marBottom w:val="0"/>
                      <w:divBdr>
                        <w:top w:val="none" w:sz="0" w:space="0" w:color="auto"/>
                        <w:left w:val="none" w:sz="0" w:space="0" w:color="auto"/>
                        <w:bottom w:val="none" w:sz="0" w:space="0" w:color="auto"/>
                        <w:right w:val="none" w:sz="0" w:space="0" w:color="auto"/>
                      </w:divBdr>
                    </w:div>
                  </w:divsChild>
                </w:div>
                <w:div w:id="381907103">
                  <w:marLeft w:val="0"/>
                  <w:marRight w:val="0"/>
                  <w:marTop w:val="0"/>
                  <w:marBottom w:val="0"/>
                  <w:divBdr>
                    <w:top w:val="none" w:sz="0" w:space="0" w:color="auto"/>
                    <w:left w:val="none" w:sz="0" w:space="0" w:color="auto"/>
                    <w:bottom w:val="none" w:sz="0" w:space="0" w:color="auto"/>
                    <w:right w:val="none" w:sz="0" w:space="0" w:color="auto"/>
                  </w:divBdr>
                  <w:divsChild>
                    <w:div w:id="1316950408">
                      <w:marLeft w:val="0"/>
                      <w:marRight w:val="0"/>
                      <w:marTop w:val="0"/>
                      <w:marBottom w:val="0"/>
                      <w:divBdr>
                        <w:top w:val="none" w:sz="0" w:space="0" w:color="auto"/>
                        <w:left w:val="none" w:sz="0" w:space="0" w:color="auto"/>
                        <w:bottom w:val="none" w:sz="0" w:space="0" w:color="auto"/>
                        <w:right w:val="none" w:sz="0" w:space="0" w:color="auto"/>
                      </w:divBdr>
                    </w:div>
                  </w:divsChild>
                </w:div>
                <w:div w:id="385370854">
                  <w:marLeft w:val="0"/>
                  <w:marRight w:val="0"/>
                  <w:marTop w:val="0"/>
                  <w:marBottom w:val="0"/>
                  <w:divBdr>
                    <w:top w:val="none" w:sz="0" w:space="0" w:color="auto"/>
                    <w:left w:val="none" w:sz="0" w:space="0" w:color="auto"/>
                    <w:bottom w:val="none" w:sz="0" w:space="0" w:color="auto"/>
                    <w:right w:val="none" w:sz="0" w:space="0" w:color="auto"/>
                  </w:divBdr>
                  <w:divsChild>
                    <w:div w:id="572934927">
                      <w:marLeft w:val="0"/>
                      <w:marRight w:val="0"/>
                      <w:marTop w:val="0"/>
                      <w:marBottom w:val="0"/>
                      <w:divBdr>
                        <w:top w:val="none" w:sz="0" w:space="0" w:color="auto"/>
                        <w:left w:val="none" w:sz="0" w:space="0" w:color="auto"/>
                        <w:bottom w:val="none" w:sz="0" w:space="0" w:color="auto"/>
                        <w:right w:val="none" w:sz="0" w:space="0" w:color="auto"/>
                      </w:divBdr>
                    </w:div>
                  </w:divsChild>
                </w:div>
                <w:div w:id="396057364">
                  <w:marLeft w:val="0"/>
                  <w:marRight w:val="0"/>
                  <w:marTop w:val="0"/>
                  <w:marBottom w:val="0"/>
                  <w:divBdr>
                    <w:top w:val="none" w:sz="0" w:space="0" w:color="auto"/>
                    <w:left w:val="none" w:sz="0" w:space="0" w:color="auto"/>
                    <w:bottom w:val="none" w:sz="0" w:space="0" w:color="auto"/>
                    <w:right w:val="none" w:sz="0" w:space="0" w:color="auto"/>
                  </w:divBdr>
                  <w:divsChild>
                    <w:div w:id="1712654127">
                      <w:marLeft w:val="0"/>
                      <w:marRight w:val="0"/>
                      <w:marTop w:val="0"/>
                      <w:marBottom w:val="0"/>
                      <w:divBdr>
                        <w:top w:val="none" w:sz="0" w:space="0" w:color="auto"/>
                        <w:left w:val="none" w:sz="0" w:space="0" w:color="auto"/>
                        <w:bottom w:val="none" w:sz="0" w:space="0" w:color="auto"/>
                        <w:right w:val="none" w:sz="0" w:space="0" w:color="auto"/>
                      </w:divBdr>
                    </w:div>
                  </w:divsChild>
                </w:div>
                <w:div w:id="409737130">
                  <w:marLeft w:val="0"/>
                  <w:marRight w:val="0"/>
                  <w:marTop w:val="0"/>
                  <w:marBottom w:val="0"/>
                  <w:divBdr>
                    <w:top w:val="none" w:sz="0" w:space="0" w:color="auto"/>
                    <w:left w:val="none" w:sz="0" w:space="0" w:color="auto"/>
                    <w:bottom w:val="none" w:sz="0" w:space="0" w:color="auto"/>
                    <w:right w:val="none" w:sz="0" w:space="0" w:color="auto"/>
                  </w:divBdr>
                  <w:divsChild>
                    <w:div w:id="1270354676">
                      <w:marLeft w:val="0"/>
                      <w:marRight w:val="0"/>
                      <w:marTop w:val="0"/>
                      <w:marBottom w:val="0"/>
                      <w:divBdr>
                        <w:top w:val="none" w:sz="0" w:space="0" w:color="auto"/>
                        <w:left w:val="none" w:sz="0" w:space="0" w:color="auto"/>
                        <w:bottom w:val="none" w:sz="0" w:space="0" w:color="auto"/>
                        <w:right w:val="none" w:sz="0" w:space="0" w:color="auto"/>
                      </w:divBdr>
                    </w:div>
                  </w:divsChild>
                </w:div>
                <w:div w:id="421032879">
                  <w:marLeft w:val="0"/>
                  <w:marRight w:val="0"/>
                  <w:marTop w:val="0"/>
                  <w:marBottom w:val="0"/>
                  <w:divBdr>
                    <w:top w:val="none" w:sz="0" w:space="0" w:color="auto"/>
                    <w:left w:val="none" w:sz="0" w:space="0" w:color="auto"/>
                    <w:bottom w:val="none" w:sz="0" w:space="0" w:color="auto"/>
                    <w:right w:val="none" w:sz="0" w:space="0" w:color="auto"/>
                  </w:divBdr>
                  <w:divsChild>
                    <w:div w:id="1978029426">
                      <w:marLeft w:val="0"/>
                      <w:marRight w:val="0"/>
                      <w:marTop w:val="0"/>
                      <w:marBottom w:val="0"/>
                      <w:divBdr>
                        <w:top w:val="none" w:sz="0" w:space="0" w:color="auto"/>
                        <w:left w:val="none" w:sz="0" w:space="0" w:color="auto"/>
                        <w:bottom w:val="none" w:sz="0" w:space="0" w:color="auto"/>
                        <w:right w:val="none" w:sz="0" w:space="0" w:color="auto"/>
                      </w:divBdr>
                    </w:div>
                  </w:divsChild>
                </w:div>
                <w:div w:id="425467009">
                  <w:marLeft w:val="0"/>
                  <w:marRight w:val="0"/>
                  <w:marTop w:val="0"/>
                  <w:marBottom w:val="0"/>
                  <w:divBdr>
                    <w:top w:val="none" w:sz="0" w:space="0" w:color="auto"/>
                    <w:left w:val="none" w:sz="0" w:space="0" w:color="auto"/>
                    <w:bottom w:val="none" w:sz="0" w:space="0" w:color="auto"/>
                    <w:right w:val="none" w:sz="0" w:space="0" w:color="auto"/>
                  </w:divBdr>
                  <w:divsChild>
                    <w:div w:id="1762529759">
                      <w:marLeft w:val="0"/>
                      <w:marRight w:val="0"/>
                      <w:marTop w:val="0"/>
                      <w:marBottom w:val="0"/>
                      <w:divBdr>
                        <w:top w:val="none" w:sz="0" w:space="0" w:color="auto"/>
                        <w:left w:val="none" w:sz="0" w:space="0" w:color="auto"/>
                        <w:bottom w:val="none" w:sz="0" w:space="0" w:color="auto"/>
                        <w:right w:val="none" w:sz="0" w:space="0" w:color="auto"/>
                      </w:divBdr>
                    </w:div>
                  </w:divsChild>
                </w:div>
                <w:div w:id="428309549">
                  <w:marLeft w:val="0"/>
                  <w:marRight w:val="0"/>
                  <w:marTop w:val="0"/>
                  <w:marBottom w:val="0"/>
                  <w:divBdr>
                    <w:top w:val="none" w:sz="0" w:space="0" w:color="auto"/>
                    <w:left w:val="none" w:sz="0" w:space="0" w:color="auto"/>
                    <w:bottom w:val="none" w:sz="0" w:space="0" w:color="auto"/>
                    <w:right w:val="none" w:sz="0" w:space="0" w:color="auto"/>
                  </w:divBdr>
                  <w:divsChild>
                    <w:div w:id="1020207601">
                      <w:marLeft w:val="0"/>
                      <w:marRight w:val="0"/>
                      <w:marTop w:val="0"/>
                      <w:marBottom w:val="0"/>
                      <w:divBdr>
                        <w:top w:val="none" w:sz="0" w:space="0" w:color="auto"/>
                        <w:left w:val="none" w:sz="0" w:space="0" w:color="auto"/>
                        <w:bottom w:val="none" w:sz="0" w:space="0" w:color="auto"/>
                        <w:right w:val="none" w:sz="0" w:space="0" w:color="auto"/>
                      </w:divBdr>
                    </w:div>
                  </w:divsChild>
                </w:div>
                <w:div w:id="441849852">
                  <w:marLeft w:val="0"/>
                  <w:marRight w:val="0"/>
                  <w:marTop w:val="0"/>
                  <w:marBottom w:val="0"/>
                  <w:divBdr>
                    <w:top w:val="none" w:sz="0" w:space="0" w:color="auto"/>
                    <w:left w:val="none" w:sz="0" w:space="0" w:color="auto"/>
                    <w:bottom w:val="none" w:sz="0" w:space="0" w:color="auto"/>
                    <w:right w:val="none" w:sz="0" w:space="0" w:color="auto"/>
                  </w:divBdr>
                  <w:divsChild>
                    <w:div w:id="1057897493">
                      <w:marLeft w:val="0"/>
                      <w:marRight w:val="0"/>
                      <w:marTop w:val="0"/>
                      <w:marBottom w:val="0"/>
                      <w:divBdr>
                        <w:top w:val="none" w:sz="0" w:space="0" w:color="auto"/>
                        <w:left w:val="none" w:sz="0" w:space="0" w:color="auto"/>
                        <w:bottom w:val="none" w:sz="0" w:space="0" w:color="auto"/>
                        <w:right w:val="none" w:sz="0" w:space="0" w:color="auto"/>
                      </w:divBdr>
                    </w:div>
                  </w:divsChild>
                </w:div>
                <w:div w:id="444009071">
                  <w:marLeft w:val="0"/>
                  <w:marRight w:val="0"/>
                  <w:marTop w:val="0"/>
                  <w:marBottom w:val="0"/>
                  <w:divBdr>
                    <w:top w:val="none" w:sz="0" w:space="0" w:color="auto"/>
                    <w:left w:val="none" w:sz="0" w:space="0" w:color="auto"/>
                    <w:bottom w:val="none" w:sz="0" w:space="0" w:color="auto"/>
                    <w:right w:val="none" w:sz="0" w:space="0" w:color="auto"/>
                  </w:divBdr>
                  <w:divsChild>
                    <w:div w:id="1215309210">
                      <w:marLeft w:val="0"/>
                      <w:marRight w:val="0"/>
                      <w:marTop w:val="0"/>
                      <w:marBottom w:val="0"/>
                      <w:divBdr>
                        <w:top w:val="none" w:sz="0" w:space="0" w:color="auto"/>
                        <w:left w:val="none" w:sz="0" w:space="0" w:color="auto"/>
                        <w:bottom w:val="none" w:sz="0" w:space="0" w:color="auto"/>
                        <w:right w:val="none" w:sz="0" w:space="0" w:color="auto"/>
                      </w:divBdr>
                    </w:div>
                  </w:divsChild>
                </w:div>
                <w:div w:id="445004260">
                  <w:marLeft w:val="0"/>
                  <w:marRight w:val="0"/>
                  <w:marTop w:val="0"/>
                  <w:marBottom w:val="0"/>
                  <w:divBdr>
                    <w:top w:val="none" w:sz="0" w:space="0" w:color="auto"/>
                    <w:left w:val="none" w:sz="0" w:space="0" w:color="auto"/>
                    <w:bottom w:val="none" w:sz="0" w:space="0" w:color="auto"/>
                    <w:right w:val="none" w:sz="0" w:space="0" w:color="auto"/>
                  </w:divBdr>
                  <w:divsChild>
                    <w:div w:id="4720211">
                      <w:marLeft w:val="0"/>
                      <w:marRight w:val="0"/>
                      <w:marTop w:val="0"/>
                      <w:marBottom w:val="0"/>
                      <w:divBdr>
                        <w:top w:val="none" w:sz="0" w:space="0" w:color="auto"/>
                        <w:left w:val="none" w:sz="0" w:space="0" w:color="auto"/>
                        <w:bottom w:val="none" w:sz="0" w:space="0" w:color="auto"/>
                        <w:right w:val="none" w:sz="0" w:space="0" w:color="auto"/>
                      </w:divBdr>
                    </w:div>
                  </w:divsChild>
                </w:div>
                <w:div w:id="445389906">
                  <w:marLeft w:val="0"/>
                  <w:marRight w:val="0"/>
                  <w:marTop w:val="0"/>
                  <w:marBottom w:val="0"/>
                  <w:divBdr>
                    <w:top w:val="none" w:sz="0" w:space="0" w:color="auto"/>
                    <w:left w:val="none" w:sz="0" w:space="0" w:color="auto"/>
                    <w:bottom w:val="none" w:sz="0" w:space="0" w:color="auto"/>
                    <w:right w:val="none" w:sz="0" w:space="0" w:color="auto"/>
                  </w:divBdr>
                  <w:divsChild>
                    <w:div w:id="790591160">
                      <w:marLeft w:val="0"/>
                      <w:marRight w:val="0"/>
                      <w:marTop w:val="0"/>
                      <w:marBottom w:val="0"/>
                      <w:divBdr>
                        <w:top w:val="none" w:sz="0" w:space="0" w:color="auto"/>
                        <w:left w:val="none" w:sz="0" w:space="0" w:color="auto"/>
                        <w:bottom w:val="none" w:sz="0" w:space="0" w:color="auto"/>
                        <w:right w:val="none" w:sz="0" w:space="0" w:color="auto"/>
                      </w:divBdr>
                    </w:div>
                  </w:divsChild>
                </w:div>
                <w:div w:id="449280094">
                  <w:marLeft w:val="0"/>
                  <w:marRight w:val="0"/>
                  <w:marTop w:val="0"/>
                  <w:marBottom w:val="0"/>
                  <w:divBdr>
                    <w:top w:val="none" w:sz="0" w:space="0" w:color="auto"/>
                    <w:left w:val="none" w:sz="0" w:space="0" w:color="auto"/>
                    <w:bottom w:val="none" w:sz="0" w:space="0" w:color="auto"/>
                    <w:right w:val="none" w:sz="0" w:space="0" w:color="auto"/>
                  </w:divBdr>
                  <w:divsChild>
                    <w:div w:id="1531802619">
                      <w:marLeft w:val="0"/>
                      <w:marRight w:val="0"/>
                      <w:marTop w:val="0"/>
                      <w:marBottom w:val="0"/>
                      <w:divBdr>
                        <w:top w:val="none" w:sz="0" w:space="0" w:color="auto"/>
                        <w:left w:val="none" w:sz="0" w:space="0" w:color="auto"/>
                        <w:bottom w:val="none" w:sz="0" w:space="0" w:color="auto"/>
                        <w:right w:val="none" w:sz="0" w:space="0" w:color="auto"/>
                      </w:divBdr>
                    </w:div>
                  </w:divsChild>
                </w:div>
                <w:div w:id="450709073">
                  <w:marLeft w:val="0"/>
                  <w:marRight w:val="0"/>
                  <w:marTop w:val="0"/>
                  <w:marBottom w:val="0"/>
                  <w:divBdr>
                    <w:top w:val="none" w:sz="0" w:space="0" w:color="auto"/>
                    <w:left w:val="none" w:sz="0" w:space="0" w:color="auto"/>
                    <w:bottom w:val="none" w:sz="0" w:space="0" w:color="auto"/>
                    <w:right w:val="none" w:sz="0" w:space="0" w:color="auto"/>
                  </w:divBdr>
                  <w:divsChild>
                    <w:div w:id="1997689008">
                      <w:marLeft w:val="0"/>
                      <w:marRight w:val="0"/>
                      <w:marTop w:val="0"/>
                      <w:marBottom w:val="0"/>
                      <w:divBdr>
                        <w:top w:val="none" w:sz="0" w:space="0" w:color="auto"/>
                        <w:left w:val="none" w:sz="0" w:space="0" w:color="auto"/>
                        <w:bottom w:val="none" w:sz="0" w:space="0" w:color="auto"/>
                        <w:right w:val="none" w:sz="0" w:space="0" w:color="auto"/>
                      </w:divBdr>
                    </w:div>
                  </w:divsChild>
                </w:div>
                <w:div w:id="451443541">
                  <w:marLeft w:val="0"/>
                  <w:marRight w:val="0"/>
                  <w:marTop w:val="0"/>
                  <w:marBottom w:val="0"/>
                  <w:divBdr>
                    <w:top w:val="none" w:sz="0" w:space="0" w:color="auto"/>
                    <w:left w:val="none" w:sz="0" w:space="0" w:color="auto"/>
                    <w:bottom w:val="none" w:sz="0" w:space="0" w:color="auto"/>
                    <w:right w:val="none" w:sz="0" w:space="0" w:color="auto"/>
                  </w:divBdr>
                  <w:divsChild>
                    <w:div w:id="368994665">
                      <w:marLeft w:val="0"/>
                      <w:marRight w:val="0"/>
                      <w:marTop w:val="0"/>
                      <w:marBottom w:val="0"/>
                      <w:divBdr>
                        <w:top w:val="none" w:sz="0" w:space="0" w:color="auto"/>
                        <w:left w:val="none" w:sz="0" w:space="0" w:color="auto"/>
                        <w:bottom w:val="none" w:sz="0" w:space="0" w:color="auto"/>
                        <w:right w:val="none" w:sz="0" w:space="0" w:color="auto"/>
                      </w:divBdr>
                    </w:div>
                  </w:divsChild>
                </w:div>
                <w:div w:id="459762681">
                  <w:marLeft w:val="0"/>
                  <w:marRight w:val="0"/>
                  <w:marTop w:val="0"/>
                  <w:marBottom w:val="0"/>
                  <w:divBdr>
                    <w:top w:val="none" w:sz="0" w:space="0" w:color="auto"/>
                    <w:left w:val="none" w:sz="0" w:space="0" w:color="auto"/>
                    <w:bottom w:val="none" w:sz="0" w:space="0" w:color="auto"/>
                    <w:right w:val="none" w:sz="0" w:space="0" w:color="auto"/>
                  </w:divBdr>
                  <w:divsChild>
                    <w:div w:id="813989023">
                      <w:marLeft w:val="0"/>
                      <w:marRight w:val="0"/>
                      <w:marTop w:val="0"/>
                      <w:marBottom w:val="0"/>
                      <w:divBdr>
                        <w:top w:val="none" w:sz="0" w:space="0" w:color="auto"/>
                        <w:left w:val="none" w:sz="0" w:space="0" w:color="auto"/>
                        <w:bottom w:val="none" w:sz="0" w:space="0" w:color="auto"/>
                        <w:right w:val="none" w:sz="0" w:space="0" w:color="auto"/>
                      </w:divBdr>
                    </w:div>
                  </w:divsChild>
                </w:div>
                <w:div w:id="473134787">
                  <w:marLeft w:val="0"/>
                  <w:marRight w:val="0"/>
                  <w:marTop w:val="0"/>
                  <w:marBottom w:val="0"/>
                  <w:divBdr>
                    <w:top w:val="none" w:sz="0" w:space="0" w:color="auto"/>
                    <w:left w:val="none" w:sz="0" w:space="0" w:color="auto"/>
                    <w:bottom w:val="none" w:sz="0" w:space="0" w:color="auto"/>
                    <w:right w:val="none" w:sz="0" w:space="0" w:color="auto"/>
                  </w:divBdr>
                  <w:divsChild>
                    <w:div w:id="586161295">
                      <w:marLeft w:val="0"/>
                      <w:marRight w:val="0"/>
                      <w:marTop w:val="0"/>
                      <w:marBottom w:val="0"/>
                      <w:divBdr>
                        <w:top w:val="none" w:sz="0" w:space="0" w:color="auto"/>
                        <w:left w:val="none" w:sz="0" w:space="0" w:color="auto"/>
                        <w:bottom w:val="none" w:sz="0" w:space="0" w:color="auto"/>
                        <w:right w:val="none" w:sz="0" w:space="0" w:color="auto"/>
                      </w:divBdr>
                    </w:div>
                  </w:divsChild>
                </w:div>
                <w:div w:id="473916588">
                  <w:marLeft w:val="0"/>
                  <w:marRight w:val="0"/>
                  <w:marTop w:val="0"/>
                  <w:marBottom w:val="0"/>
                  <w:divBdr>
                    <w:top w:val="none" w:sz="0" w:space="0" w:color="auto"/>
                    <w:left w:val="none" w:sz="0" w:space="0" w:color="auto"/>
                    <w:bottom w:val="none" w:sz="0" w:space="0" w:color="auto"/>
                    <w:right w:val="none" w:sz="0" w:space="0" w:color="auto"/>
                  </w:divBdr>
                  <w:divsChild>
                    <w:div w:id="700126757">
                      <w:marLeft w:val="0"/>
                      <w:marRight w:val="0"/>
                      <w:marTop w:val="0"/>
                      <w:marBottom w:val="0"/>
                      <w:divBdr>
                        <w:top w:val="none" w:sz="0" w:space="0" w:color="auto"/>
                        <w:left w:val="none" w:sz="0" w:space="0" w:color="auto"/>
                        <w:bottom w:val="none" w:sz="0" w:space="0" w:color="auto"/>
                        <w:right w:val="none" w:sz="0" w:space="0" w:color="auto"/>
                      </w:divBdr>
                    </w:div>
                  </w:divsChild>
                </w:div>
                <w:div w:id="483282252">
                  <w:marLeft w:val="0"/>
                  <w:marRight w:val="0"/>
                  <w:marTop w:val="0"/>
                  <w:marBottom w:val="0"/>
                  <w:divBdr>
                    <w:top w:val="none" w:sz="0" w:space="0" w:color="auto"/>
                    <w:left w:val="none" w:sz="0" w:space="0" w:color="auto"/>
                    <w:bottom w:val="none" w:sz="0" w:space="0" w:color="auto"/>
                    <w:right w:val="none" w:sz="0" w:space="0" w:color="auto"/>
                  </w:divBdr>
                  <w:divsChild>
                    <w:div w:id="279648248">
                      <w:marLeft w:val="0"/>
                      <w:marRight w:val="0"/>
                      <w:marTop w:val="0"/>
                      <w:marBottom w:val="0"/>
                      <w:divBdr>
                        <w:top w:val="none" w:sz="0" w:space="0" w:color="auto"/>
                        <w:left w:val="none" w:sz="0" w:space="0" w:color="auto"/>
                        <w:bottom w:val="none" w:sz="0" w:space="0" w:color="auto"/>
                        <w:right w:val="none" w:sz="0" w:space="0" w:color="auto"/>
                      </w:divBdr>
                    </w:div>
                  </w:divsChild>
                </w:div>
                <w:div w:id="496042393">
                  <w:marLeft w:val="0"/>
                  <w:marRight w:val="0"/>
                  <w:marTop w:val="0"/>
                  <w:marBottom w:val="0"/>
                  <w:divBdr>
                    <w:top w:val="none" w:sz="0" w:space="0" w:color="auto"/>
                    <w:left w:val="none" w:sz="0" w:space="0" w:color="auto"/>
                    <w:bottom w:val="none" w:sz="0" w:space="0" w:color="auto"/>
                    <w:right w:val="none" w:sz="0" w:space="0" w:color="auto"/>
                  </w:divBdr>
                  <w:divsChild>
                    <w:div w:id="1799495139">
                      <w:marLeft w:val="0"/>
                      <w:marRight w:val="0"/>
                      <w:marTop w:val="0"/>
                      <w:marBottom w:val="0"/>
                      <w:divBdr>
                        <w:top w:val="none" w:sz="0" w:space="0" w:color="auto"/>
                        <w:left w:val="none" w:sz="0" w:space="0" w:color="auto"/>
                        <w:bottom w:val="none" w:sz="0" w:space="0" w:color="auto"/>
                        <w:right w:val="none" w:sz="0" w:space="0" w:color="auto"/>
                      </w:divBdr>
                    </w:div>
                  </w:divsChild>
                </w:div>
                <w:div w:id="500003739">
                  <w:marLeft w:val="0"/>
                  <w:marRight w:val="0"/>
                  <w:marTop w:val="0"/>
                  <w:marBottom w:val="0"/>
                  <w:divBdr>
                    <w:top w:val="none" w:sz="0" w:space="0" w:color="auto"/>
                    <w:left w:val="none" w:sz="0" w:space="0" w:color="auto"/>
                    <w:bottom w:val="none" w:sz="0" w:space="0" w:color="auto"/>
                    <w:right w:val="none" w:sz="0" w:space="0" w:color="auto"/>
                  </w:divBdr>
                  <w:divsChild>
                    <w:div w:id="565457731">
                      <w:marLeft w:val="0"/>
                      <w:marRight w:val="0"/>
                      <w:marTop w:val="0"/>
                      <w:marBottom w:val="0"/>
                      <w:divBdr>
                        <w:top w:val="none" w:sz="0" w:space="0" w:color="auto"/>
                        <w:left w:val="none" w:sz="0" w:space="0" w:color="auto"/>
                        <w:bottom w:val="none" w:sz="0" w:space="0" w:color="auto"/>
                        <w:right w:val="none" w:sz="0" w:space="0" w:color="auto"/>
                      </w:divBdr>
                    </w:div>
                  </w:divsChild>
                </w:div>
                <w:div w:id="508833221">
                  <w:marLeft w:val="0"/>
                  <w:marRight w:val="0"/>
                  <w:marTop w:val="0"/>
                  <w:marBottom w:val="0"/>
                  <w:divBdr>
                    <w:top w:val="none" w:sz="0" w:space="0" w:color="auto"/>
                    <w:left w:val="none" w:sz="0" w:space="0" w:color="auto"/>
                    <w:bottom w:val="none" w:sz="0" w:space="0" w:color="auto"/>
                    <w:right w:val="none" w:sz="0" w:space="0" w:color="auto"/>
                  </w:divBdr>
                  <w:divsChild>
                    <w:div w:id="152524527">
                      <w:marLeft w:val="0"/>
                      <w:marRight w:val="0"/>
                      <w:marTop w:val="0"/>
                      <w:marBottom w:val="0"/>
                      <w:divBdr>
                        <w:top w:val="none" w:sz="0" w:space="0" w:color="auto"/>
                        <w:left w:val="none" w:sz="0" w:space="0" w:color="auto"/>
                        <w:bottom w:val="none" w:sz="0" w:space="0" w:color="auto"/>
                        <w:right w:val="none" w:sz="0" w:space="0" w:color="auto"/>
                      </w:divBdr>
                    </w:div>
                  </w:divsChild>
                </w:div>
                <w:div w:id="531724762">
                  <w:marLeft w:val="0"/>
                  <w:marRight w:val="0"/>
                  <w:marTop w:val="0"/>
                  <w:marBottom w:val="0"/>
                  <w:divBdr>
                    <w:top w:val="none" w:sz="0" w:space="0" w:color="auto"/>
                    <w:left w:val="none" w:sz="0" w:space="0" w:color="auto"/>
                    <w:bottom w:val="none" w:sz="0" w:space="0" w:color="auto"/>
                    <w:right w:val="none" w:sz="0" w:space="0" w:color="auto"/>
                  </w:divBdr>
                  <w:divsChild>
                    <w:div w:id="106628377">
                      <w:marLeft w:val="0"/>
                      <w:marRight w:val="0"/>
                      <w:marTop w:val="0"/>
                      <w:marBottom w:val="0"/>
                      <w:divBdr>
                        <w:top w:val="none" w:sz="0" w:space="0" w:color="auto"/>
                        <w:left w:val="none" w:sz="0" w:space="0" w:color="auto"/>
                        <w:bottom w:val="none" w:sz="0" w:space="0" w:color="auto"/>
                        <w:right w:val="none" w:sz="0" w:space="0" w:color="auto"/>
                      </w:divBdr>
                    </w:div>
                  </w:divsChild>
                </w:div>
                <w:div w:id="542062823">
                  <w:marLeft w:val="0"/>
                  <w:marRight w:val="0"/>
                  <w:marTop w:val="0"/>
                  <w:marBottom w:val="0"/>
                  <w:divBdr>
                    <w:top w:val="none" w:sz="0" w:space="0" w:color="auto"/>
                    <w:left w:val="none" w:sz="0" w:space="0" w:color="auto"/>
                    <w:bottom w:val="none" w:sz="0" w:space="0" w:color="auto"/>
                    <w:right w:val="none" w:sz="0" w:space="0" w:color="auto"/>
                  </w:divBdr>
                  <w:divsChild>
                    <w:div w:id="1555192319">
                      <w:marLeft w:val="0"/>
                      <w:marRight w:val="0"/>
                      <w:marTop w:val="0"/>
                      <w:marBottom w:val="0"/>
                      <w:divBdr>
                        <w:top w:val="none" w:sz="0" w:space="0" w:color="auto"/>
                        <w:left w:val="none" w:sz="0" w:space="0" w:color="auto"/>
                        <w:bottom w:val="none" w:sz="0" w:space="0" w:color="auto"/>
                        <w:right w:val="none" w:sz="0" w:space="0" w:color="auto"/>
                      </w:divBdr>
                    </w:div>
                  </w:divsChild>
                </w:div>
                <w:div w:id="549541285">
                  <w:marLeft w:val="0"/>
                  <w:marRight w:val="0"/>
                  <w:marTop w:val="0"/>
                  <w:marBottom w:val="0"/>
                  <w:divBdr>
                    <w:top w:val="none" w:sz="0" w:space="0" w:color="auto"/>
                    <w:left w:val="none" w:sz="0" w:space="0" w:color="auto"/>
                    <w:bottom w:val="none" w:sz="0" w:space="0" w:color="auto"/>
                    <w:right w:val="none" w:sz="0" w:space="0" w:color="auto"/>
                  </w:divBdr>
                  <w:divsChild>
                    <w:div w:id="1773091678">
                      <w:marLeft w:val="0"/>
                      <w:marRight w:val="0"/>
                      <w:marTop w:val="0"/>
                      <w:marBottom w:val="0"/>
                      <w:divBdr>
                        <w:top w:val="none" w:sz="0" w:space="0" w:color="auto"/>
                        <w:left w:val="none" w:sz="0" w:space="0" w:color="auto"/>
                        <w:bottom w:val="none" w:sz="0" w:space="0" w:color="auto"/>
                        <w:right w:val="none" w:sz="0" w:space="0" w:color="auto"/>
                      </w:divBdr>
                    </w:div>
                  </w:divsChild>
                </w:div>
                <w:div w:id="558638408">
                  <w:marLeft w:val="0"/>
                  <w:marRight w:val="0"/>
                  <w:marTop w:val="0"/>
                  <w:marBottom w:val="0"/>
                  <w:divBdr>
                    <w:top w:val="none" w:sz="0" w:space="0" w:color="auto"/>
                    <w:left w:val="none" w:sz="0" w:space="0" w:color="auto"/>
                    <w:bottom w:val="none" w:sz="0" w:space="0" w:color="auto"/>
                    <w:right w:val="none" w:sz="0" w:space="0" w:color="auto"/>
                  </w:divBdr>
                  <w:divsChild>
                    <w:div w:id="981617296">
                      <w:marLeft w:val="0"/>
                      <w:marRight w:val="0"/>
                      <w:marTop w:val="0"/>
                      <w:marBottom w:val="0"/>
                      <w:divBdr>
                        <w:top w:val="none" w:sz="0" w:space="0" w:color="auto"/>
                        <w:left w:val="none" w:sz="0" w:space="0" w:color="auto"/>
                        <w:bottom w:val="none" w:sz="0" w:space="0" w:color="auto"/>
                        <w:right w:val="none" w:sz="0" w:space="0" w:color="auto"/>
                      </w:divBdr>
                    </w:div>
                  </w:divsChild>
                </w:div>
                <w:div w:id="566377166">
                  <w:marLeft w:val="0"/>
                  <w:marRight w:val="0"/>
                  <w:marTop w:val="0"/>
                  <w:marBottom w:val="0"/>
                  <w:divBdr>
                    <w:top w:val="none" w:sz="0" w:space="0" w:color="auto"/>
                    <w:left w:val="none" w:sz="0" w:space="0" w:color="auto"/>
                    <w:bottom w:val="none" w:sz="0" w:space="0" w:color="auto"/>
                    <w:right w:val="none" w:sz="0" w:space="0" w:color="auto"/>
                  </w:divBdr>
                  <w:divsChild>
                    <w:div w:id="300497535">
                      <w:marLeft w:val="0"/>
                      <w:marRight w:val="0"/>
                      <w:marTop w:val="0"/>
                      <w:marBottom w:val="0"/>
                      <w:divBdr>
                        <w:top w:val="none" w:sz="0" w:space="0" w:color="auto"/>
                        <w:left w:val="none" w:sz="0" w:space="0" w:color="auto"/>
                        <w:bottom w:val="none" w:sz="0" w:space="0" w:color="auto"/>
                        <w:right w:val="none" w:sz="0" w:space="0" w:color="auto"/>
                      </w:divBdr>
                    </w:div>
                  </w:divsChild>
                </w:div>
                <w:div w:id="567804455">
                  <w:marLeft w:val="0"/>
                  <w:marRight w:val="0"/>
                  <w:marTop w:val="0"/>
                  <w:marBottom w:val="0"/>
                  <w:divBdr>
                    <w:top w:val="none" w:sz="0" w:space="0" w:color="auto"/>
                    <w:left w:val="none" w:sz="0" w:space="0" w:color="auto"/>
                    <w:bottom w:val="none" w:sz="0" w:space="0" w:color="auto"/>
                    <w:right w:val="none" w:sz="0" w:space="0" w:color="auto"/>
                  </w:divBdr>
                  <w:divsChild>
                    <w:div w:id="1212306262">
                      <w:marLeft w:val="0"/>
                      <w:marRight w:val="0"/>
                      <w:marTop w:val="0"/>
                      <w:marBottom w:val="0"/>
                      <w:divBdr>
                        <w:top w:val="none" w:sz="0" w:space="0" w:color="auto"/>
                        <w:left w:val="none" w:sz="0" w:space="0" w:color="auto"/>
                        <w:bottom w:val="none" w:sz="0" w:space="0" w:color="auto"/>
                        <w:right w:val="none" w:sz="0" w:space="0" w:color="auto"/>
                      </w:divBdr>
                    </w:div>
                  </w:divsChild>
                </w:div>
                <w:div w:id="570432259">
                  <w:marLeft w:val="0"/>
                  <w:marRight w:val="0"/>
                  <w:marTop w:val="0"/>
                  <w:marBottom w:val="0"/>
                  <w:divBdr>
                    <w:top w:val="none" w:sz="0" w:space="0" w:color="auto"/>
                    <w:left w:val="none" w:sz="0" w:space="0" w:color="auto"/>
                    <w:bottom w:val="none" w:sz="0" w:space="0" w:color="auto"/>
                    <w:right w:val="none" w:sz="0" w:space="0" w:color="auto"/>
                  </w:divBdr>
                  <w:divsChild>
                    <w:div w:id="1474981863">
                      <w:marLeft w:val="0"/>
                      <w:marRight w:val="0"/>
                      <w:marTop w:val="0"/>
                      <w:marBottom w:val="0"/>
                      <w:divBdr>
                        <w:top w:val="none" w:sz="0" w:space="0" w:color="auto"/>
                        <w:left w:val="none" w:sz="0" w:space="0" w:color="auto"/>
                        <w:bottom w:val="none" w:sz="0" w:space="0" w:color="auto"/>
                        <w:right w:val="none" w:sz="0" w:space="0" w:color="auto"/>
                      </w:divBdr>
                    </w:div>
                  </w:divsChild>
                </w:div>
                <w:div w:id="583615228">
                  <w:marLeft w:val="0"/>
                  <w:marRight w:val="0"/>
                  <w:marTop w:val="0"/>
                  <w:marBottom w:val="0"/>
                  <w:divBdr>
                    <w:top w:val="none" w:sz="0" w:space="0" w:color="auto"/>
                    <w:left w:val="none" w:sz="0" w:space="0" w:color="auto"/>
                    <w:bottom w:val="none" w:sz="0" w:space="0" w:color="auto"/>
                    <w:right w:val="none" w:sz="0" w:space="0" w:color="auto"/>
                  </w:divBdr>
                  <w:divsChild>
                    <w:div w:id="392431694">
                      <w:marLeft w:val="0"/>
                      <w:marRight w:val="0"/>
                      <w:marTop w:val="0"/>
                      <w:marBottom w:val="0"/>
                      <w:divBdr>
                        <w:top w:val="none" w:sz="0" w:space="0" w:color="auto"/>
                        <w:left w:val="none" w:sz="0" w:space="0" w:color="auto"/>
                        <w:bottom w:val="none" w:sz="0" w:space="0" w:color="auto"/>
                        <w:right w:val="none" w:sz="0" w:space="0" w:color="auto"/>
                      </w:divBdr>
                    </w:div>
                  </w:divsChild>
                </w:div>
                <w:div w:id="585383887">
                  <w:marLeft w:val="0"/>
                  <w:marRight w:val="0"/>
                  <w:marTop w:val="0"/>
                  <w:marBottom w:val="0"/>
                  <w:divBdr>
                    <w:top w:val="none" w:sz="0" w:space="0" w:color="auto"/>
                    <w:left w:val="none" w:sz="0" w:space="0" w:color="auto"/>
                    <w:bottom w:val="none" w:sz="0" w:space="0" w:color="auto"/>
                    <w:right w:val="none" w:sz="0" w:space="0" w:color="auto"/>
                  </w:divBdr>
                  <w:divsChild>
                    <w:div w:id="738941382">
                      <w:marLeft w:val="0"/>
                      <w:marRight w:val="0"/>
                      <w:marTop w:val="0"/>
                      <w:marBottom w:val="0"/>
                      <w:divBdr>
                        <w:top w:val="none" w:sz="0" w:space="0" w:color="auto"/>
                        <w:left w:val="none" w:sz="0" w:space="0" w:color="auto"/>
                        <w:bottom w:val="none" w:sz="0" w:space="0" w:color="auto"/>
                        <w:right w:val="none" w:sz="0" w:space="0" w:color="auto"/>
                      </w:divBdr>
                    </w:div>
                  </w:divsChild>
                </w:div>
                <w:div w:id="587618841">
                  <w:marLeft w:val="0"/>
                  <w:marRight w:val="0"/>
                  <w:marTop w:val="0"/>
                  <w:marBottom w:val="0"/>
                  <w:divBdr>
                    <w:top w:val="none" w:sz="0" w:space="0" w:color="auto"/>
                    <w:left w:val="none" w:sz="0" w:space="0" w:color="auto"/>
                    <w:bottom w:val="none" w:sz="0" w:space="0" w:color="auto"/>
                    <w:right w:val="none" w:sz="0" w:space="0" w:color="auto"/>
                  </w:divBdr>
                  <w:divsChild>
                    <w:div w:id="888996548">
                      <w:marLeft w:val="0"/>
                      <w:marRight w:val="0"/>
                      <w:marTop w:val="0"/>
                      <w:marBottom w:val="0"/>
                      <w:divBdr>
                        <w:top w:val="none" w:sz="0" w:space="0" w:color="auto"/>
                        <w:left w:val="none" w:sz="0" w:space="0" w:color="auto"/>
                        <w:bottom w:val="none" w:sz="0" w:space="0" w:color="auto"/>
                        <w:right w:val="none" w:sz="0" w:space="0" w:color="auto"/>
                      </w:divBdr>
                    </w:div>
                  </w:divsChild>
                </w:div>
                <w:div w:id="608204474">
                  <w:marLeft w:val="0"/>
                  <w:marRight w:val="0"/>
                  <w:marTop w:val="0"/>
                  <w:marBottom w:val="0"/>
                  <w:divBdr>
                    <w:top w:val="none" w:sz="0" w:space="0" w:color="auto"/>
                    <w:left w:val="none" w:sz="0" w:space="0" w:color="auto"/>
                    <w:bottom w:val="none" w:sz="0" w:space="0" w:color="auto"/>
                    <w:right w:val="none" w:sz="0" w:space="0" w:color="auto"/>
                  </w:divBdr>
                  <w:divsChild>
                    <w:div w:id="1521049621">
                      <w:marLeft w:val="0"/>
                      <w:marRight w:val="0"/>
                      <w:marTop w:val="0"/>
                      <w:marBottom w:val="0"/>
                      <w:divBdr>
                        <w:top w:val="none" w:sz="0" w:space="0" w:color="auto"/>
                        <w:left w:val="none" w:sz="0" w:space="0" w:color="auto"/>
                        <w:bottom w:val="none" w:sz="0" w:space="0" w:color="auto"/>
                        <w:right w:val="none" w:sz="0" w:space="0" w:color="auto"/>
                      </w:divBdr>
                    </w:div>
                  </w:divsChild>
                </w:div>
                <w:div w:id="608240128">
                  <w:marLeft w:val="0"/>
                  <w:marRight w:val="0"/>
                  <w:marTop w:val="0"/>
                  <w:marBottom w:val="0"/>
                  <w:divBdr>
                    <w:top w:val="none" w:sz="0" w:space="0" w:color="auto"/>
                    <w:left w:val="none" w:sz="0" w:space="0" w:color="auto"/>
                    <w:bottom w:val="none" w:sz="0" w:space="0" w:color="auto"/>
                    <w:right w:val="none" w:sz="0" w:space="0" w:color="auto"/>
                  </w:divBdr>
                  <w:divsChild>
                    <w:div w:id="2027946642">
                      <w:marLeft w:val="0"/>
                      <w:marRight w:val="0"/>
                      <w:marTop w:val="0"/>
                      <w:marBottom w:val="0"/>
                      <w:divBdr>
                        <w:top w:val="none" w:sz="0" w:space="0" w:color="auto"/>
                        <w:left w:val="none" w:sz="0" w:space="0" w:color="auto"/>
                        <w:bottom w:val="none" w:sz="0" w:space="0" w:color="auto"/>
                        <w:right w:val="none" w:sz="0" w:space="0" w:color="auto"/>
                      </w:divBdr>
                    </w:div>
                  </w:divsChild>
                </w:div>
                <w:div w:id="610210378">
                  <w:marLeft w:val="0"/>
                  <w:marRight w:val="0"/>
                  <w:marTop w:val="0"/>
                  <w:marBottom w:val="0"/>
                  <w:divBdr>
                    <w:top w:val="none" w:sz="0" w:space="0" w:color="auto"/>
                    <w:left w:val="none" w:sz="0" w:space="0" w:color="auto"/>
                    <w:bottom w:val="none" w:sz="0" w:space="0" w:color="auto"/>
                    <w:right w:val="none" w:sz="0" w:space="0" w:color="auto"/>
                  </w:divBdr>
                  <w:divsChild>
                    <w:div w:id="1194732534">
                      <w:marLeft w:val="0"/>
                      <w:marRight w:val="0"/>
                      <w:marTop w:val="0"/>
                      <w:marBottom w:val="0"/>
                      <w:divBdr>
                        <w:top w:val="none" w:sz="0" w:space="0" w:color="auto"/>
                        <w:left w:val="none" w:sz="0" w:space="0" w:color="auto"/>
                        <w:bottom w:val="none" w:sz="0" w:space="0" w:color="auto"/>
                        <w:right w:val="none" w:sz="0" w:space="0" w:color="auto"/>
                      </w:divBdr>
                    </w:div>
                  </w:divsChild>
                </w:div>
                <w:div w:id="646860299">
                  <w:marLeft w:val="0"/>
                  <w:marRight w:val="0"/>
                  <w:marTop w:val="0"/>
                  <w:marBottom w:val="0"/>
                  <w:divBdr>
                    <w:top w:val="none" w:sz="0" w:space="0" w:color="auto"/>
                    <w:left w:val="none" w:sz="0" w:space="0" w:color="auto"/>
                    <w:bottom w:val="none" w:sz="0" w:space="0" w:color="auto"/>
                    <w:right w:val="none" w:sz="0" w:space="0" w:color="auto"/>
                  </w:divBdr>
                  <w:divsChild>
                    <w:div w:id="1003168921">
                      <w:marLeft w:val="0"/>
                      <w:marRight w:val="0"/>
                      <w:marTop w:val="0"/>
                      <w:marBottom w:val="0"/>
                      <w:divBdr>
                        <w:top w:val="none" w:sz="0" w:space="0" w:color="auto"/>
                        <w:left w:val="none" w:sz="0" w:space="0" w:color="auto"/>
                        <w:bottom w:val="none" w:sz="0" w:space="0" w:color="auto"/>
                        <w:right w:val="none" w:sz="0" w:space="0" w:color="auto"/>
                      </w:divBdr>
                    </w:div>
                  </w:divsChild>
                </w:div>
                <w:div w:id="659426166">
                  <w:marLeft w:val="0"/>
                  <w:marRight w:val="0"/>
                  <w:marTop w:val="0"/>
                  <w:marBottom w:val="0"/>
                  <w:divBdr>
                    <w:top w:val="none" w:sz="0" w:space="0" w:color="auto"/>
                    <w:left w:val="none" w:sz="0" w:space="0" w:color="auto"/>
                    <w:bottom w:val="none" w:sz="0" w:space="0" w:color="auto"/>
                    <w:right w:val="none" w:sz="0" w:space="0" w:color="auto"/>
                  </w:divBdr>
                  <w:divsChild>
                    <w:div w:id="146752171">
                      <w:marLeft w:val="0"/>
                      <w:marRight w:val="0"/>
                      <w:marTop w:val="0"/>
                      <w:marBottom w:val="0"/>
                      <w:divBdr>
                        <w:top w:val="none" w:sz="0" w:space="0" w:color="auto"/>
                        <w:left w:val="none" w:sz="0" w:space="0" w:color="auto"/>
                        <w:bottom w:val="none" w:sz="0" w:space="0" w:color="auto"/>
                        <w:right w:val="none" w:sz="0" w:space="0" w:color="auto"/>
                      </w:divBdr>
                    </w:div>
                  </w:divsChild>
                </w:div>
                <w:div w:id="661274167">
                  <w:marLeft w:val="0"/>
                  <w:marRight w:val="0"/>
                  <w:marTop w:val="0"/>
                  <w:marBottom w:val="0"/>
                  <w:divBdr>
                    <w:top w:val="none" w:sz="0" w:space="0" w:color="auto"/>
                    <w:left w:val="none" w:sz="0" w:space="0" w:color="auto"/>
                    <w:bottom w:val="none" w:sz="0" w:space="0" w:color="auto"/>
                    <w:right w:val="none" w:sz="0" w:space="0" w:color="auto"/>
                  </w:divBdr>
                  <w:divsChild>
                    <w:div w:id="1856916319">
                      <w:marLeft w:val="0"/>
                      <w:marRight w:val="0"/>
                      <w:marTop w:val="0"/>
                      <w:marBottom w:val="0"/>
                      <w:divBdr>
                        <w:top w:val="none" w:sz="0" w:space="0" w:color="auto"/>
                        <w:left w:val="none" w:sz="0" w:space="0" w:color="auto"/>
                        <w:bottom w:val="none" w:sz="0" w:space="0" w:color="auto"/>
                        <w:right w:val="none" w:sz="0" w:space="0" w:color="auto"/>
                      </w:divBdr>
                    </w:div>
                  </w:divsChild>
                </w:div>
                <w:div w:id="661467506">
                  <w:marLeft w:val="0"/>
                  <w:marRight w:val="0"/>
                  <w:marTop w:val="0"/>
                  <w:marBottom w:val="0"/>
                  <w:divBdr>
                    <w:top w:val="none" w:sz="0" w:space="0" w:color="auto"/>
                    <w:left w:val="none" w:sz="0" w:space="0" w:color="auto"/>
                    <w:bottom w:val="none" w:sz="0" w:space="0" w:color="auto"/>
                    <w:right w:val="none" w:sz="0" w:space="0" w:color="auto"/>
                  </w:divBdr>
                  <w:divsChild>
                    <w:div w:id="1747914280">
                      <w:marLeft w:val="0"/>
                      <w:marRight w:val="0"/>
                      <w:marTop w:val="0"/>
                      <w:marBottom w:val="0"/>
                      <w:divBdr>
                        <w:top w:val="none" w:sz="0" w:space="0" w:color="auto"/>
                        <w:left w:val="none" w:sz="0" w:space="0" w:color="auto"/>
                        <w:bottom w:val="none" w:sz="0" w:space="0" w:color="auto"/>
                        <w:right w:val="none" w:sz="0" w:space="0" w:color="auto"/>
                      </w:divBdr>
                    </w:div>
                  </w:divsChild>
                </w:div>
                <w:div w:id="665406173">
                  <w:marLeft w:val="0"/>
                  <w:marRight w:val="0"/>
                  <w:marTop w:val="0"/>
                  <w:marBottom w:val="0"/>
                  <w:divBdr>
                    <w:top w:val="none" w:sz="0" w:space="0" w:color="auto"/>
                    <w:left w:val="none" w:sz="0" w:space="0" w:color="auto"/>
                    <w:bottom w:val="none" w:sz="0" w:space="0" w:color="auto"/>
                    <w:right w:val="none" w:sz="0" w:space="0" w:color="auto"/>
                  </w:divBdr>
                  <w:divsChild>
                    <w:div w:id="1984658058">
                      <w:marLeft w:val="0"/>
                      <w:marRight w:val="0"/>
                      <w:marTop w:val="0"/>
                      <w:marBottom w:val="0"/>
                      <w:divBdr>
                        <w:top w:val="none" w:sz="0" w:space="0" w:color="auto"/>
                        <w:left w:val="none" w:sz="0" w:space="0" w:color="auto"/>
                        <w:bottom w:val="none" w:sz="0" w:space="0" w:color="auto"/>
                        <w:right w:val="none" w:sz="0" w:space="0" w:color="auto"/>
                      </w:divBdr>
                    </w:div>
                  </w:divsChild>
                </w:div>
                <w:div w:id="686177330">
                  <w:marLeft w:val="0"/>
                  <w:marRight w:val="0"/>
                  <w:marTop w:val="0"/>
                  <w:marBottom w:val="0"/>
                  <w:divBdr>
                    <w:top w:val="none" w:sz="0" w:space="0" w:color="auto"/>
                    <w:left w:val="none" w:sz="0" w:space="0" w:color="auto"/>
                    <w:bottom w:val="none" w:sz="0" w:space="0" w:color="auto"/>
                    <w:right w:val="none" w:sz="0" w:space="0" w:color="auto"/>
                  </w:divBdr>
                  <w:divsChild>
                    <w:div w:id="1448889464">
                      <w:marLeft w:val="0"/>
                      <w:marRight w:val="0"/>
                      <w:marTop w:val="0"/>
                      <w:marBottom w:val="0"/>
                      <w:divBdr>
                        <w:top w:val="none" w:sz="0" w:space="0" w:color="auto"/>
                        <w:left w:val="none" w:sz="0" w:space="0" w:color="auto"/>
                        <w:bottom w:val="none" w:sz="0" w:space="0" w:color="auto"/>
                        <w:right w:val="none" w:sz="0" w:space="0" w:color="auto"/>
                      </w:divBdr>
                    </w:div>
                  </w:divsChild>
                </w:div>
                <w:div w:id="703941588">
                  <w:marLeft w:val="0"/>
                  <w:marRight w:val="0"/>
                  <w:marTop w:val="0"/>
                  <w:marBottom w:val="0"/>
                  <w:divBdr>
                    <w:top w:val="none" w:sz="0" w:space="0" w:color="auto"/>
                    <w:left w:val="none" w:sz="0" w:space="0" w:color="auto"/>
                    <w:bottom w:val="none" w:sz="0" w:space="0" w:color="auto"/>
                    <w:right w:val="none" w:sz="0" w:space="0" w:color="auto"/>
                  </w:divBdr>
                  <w:divsChild>
                    <w:div w:id="1730693213">
                      <w:marLeft w:val="0"/>
                      <w:marRight w:val="0"/>
                      <w:marTop w:val="0"/>
                      <w:marBottom w:val="0"/>
                      <w:divBdr>
                        <w:top w:val="none" w:sz="0" w:space="0" w:color="auto"/>
                        <w:left w:val="none" w:sz="0" w:space="0" w:color="auto"/>
                        <w:bottom w:val="none" w:sz="0" w:space="0" w:color="auto"/>
                        <w:right w:val="none" w:sz="0" w:space="0" w:color="auto"/>
                      </w:divBdr>
                    </w:div>
                  </w:divsChild>
                </w:div>
                <w:div w:id="705645303">
                  <w:marLeft w:val="0"/>
                  <w:marRight w:val="0"/>
                  <w:marTop w:val="0"/>
                  <w:marBottom w:val="0"/>
                  <w:divBdr>
                    <w:top w:val="none" w:sz="0" w:space="0" w:color="auto"/>
                    <w:left w:val="none" w:sz="0" w:space="0" w:color="auto"/>
                    <w:bottom w:val="none" w:sz="0" w:space="0" w:color="auto"/>
                    <w:right w:val="none" w:sz="0" w:space="0" w:color="auto"/>
                  </w:divBdr>
                  <w:divsChild>
                    <w:div w:id="1954092605">
                      <w:marLeft w:val="0"/>
                      <w:marRight w:val="0"/>
                      <w:marTop w:val="0"/>
                      <w:marBottom w:val="0"/>
                      <w:divBdr>
                        <w:top w:val="none" w:sz="0" w:space="0" w:color="auto"/>
                        <w:left w:val="none" w:sz="0" w:space="0" w:color="auto"/>
                        <w:bottom w:val="none" w:sz="0" w:space="0" w:color="auto"/>
                        <w:right w:val="none" w:sz="0" w:space="0" w:color="auto"/>
                      </w:divBdr>
                    </w:div>
                  </w:divsChild>
                </w:div>
                <w:div w:id="714935581">
                  <w:marLeft w:val="0"/>
                  <w:marRight w:val="0"/>
                  <w:marTop w:val="0"/>
                  <w:marBottom w:val="0"/>
                  <w:divBdr>
                    <w:top w:val="none" w:sz="0" w:space="0" w:color="auto"/>
                    <w:left w:val="none" w:sz="0" w:space="0" w:color="auto"/>
                    <w:bottom w:val="none" w:sz="0" w:space="0" w:color="auto"/>
                    <w:right w:val="none" w:sz="0" w:space="0" w:color="auto"/>
                  </w:divBdr>
                  <w:divsChild>
                    <w:div w:id="857737371">
                      <w:marLeft w:val="0"/>
                      <w:marRight w:val="0"/>
                      <w:marTop w:val="0"/>
                      <w:marBottom w:val="0"/>
                      <w:divBdr>
                        <w:top w:val="none" w:sz="0" w:space="0" w:color="auto"/>
                        <w:left w:val="none" w:sz="0" w:space="0" w:color="auto"/>
                        <w:bottom w:val="none" w:sz="0" w:space="0" w:color="auto"/>
                        <w:right w:val="none" w:sz="0" w:space="0" w:color="auto"/>
                      </w:divBdr>
                    </w:div>
                  </w:divsChild>
                </w:div>
                <w:div w:id="715083133">
                  <w:marLeft w:val="0"/>
                  <w:marRight w:val="0"/>
                  <w:marTop w:val="0"/>
                  <w:marBottom w:val="0"/>
                  <w:divBdr>
                    <w:top w:val="none" w:sz="0" w:space="0" w:color="auto"/>
                    <w:left w:val="none" w:sz="0" w:space="0" w:color="auto"/>
                    <w:bottom w:val="none" w:sz="0" w:space="0" w:color="auto"/>
                    <w:right w:val="none" w:sz="0" w:space="0" w:color="auto"/>
                  </w:divBdr>
                  <w:divsChild>
                    <w:div w:id="1172834222">
                      <w:marLeft w:val="0"/>
                      <w:marRight w:val="0"/>
                      <w:marTop w:val="0"/>
                      <w:marBottom w:val="0"/>
                      <w:divBdr>
                        <w:top w:val="none" w:sz="0" w:space="0" w:color="auto"/>
                        <w:left w:val="none" w:sz="0" w:space="0" w:color="auto"/>
                        <w:bottom w:val="none" w:sz="0" w:space="0" w:color="auto"/>
                        <w:right w:val="none" w:sz="0" w:space="0" w:color="auto"/>
                      </w:divBdr>
                    </w:div>
                  </w:divsChild>
                </w:div>
                <w:div w:id="716128133">
                  <w:marLeft w:val="0"/>
                  <w:marRight w:val="0"/>
                  <w:marTop w:val="0"/>
                  <w:marBottom w:val="0"/>
                  <w:divBdr>
                    <w:top w:val="none" w:sz="0" w:space="0" w:color="auto"/>
                    <w:left w:val="none" w:sz="0" w:space="0" w:color="auto"/>
                    <w:bottom w:val="none" w:sz="0" w:space="0" w:color="auto"/>
                    <w:right w:val="none" w:sz="0" w:space="0" w:color="auto"/>
                  </w:divBdr>
                  <w:divsChild>
                    <w:div w:id="1819031337">
                      <w:marLeft w:val="0"/>
                      <w:marRight w:val="0"/>
                      <w:marTop w:val="0"/>
                      <w:marBottom w:val="0"/>
                      <w:divBdr>
                        <w:top w:val="none" w:sz="0" w:space="0" w:color="auto"/>
                        <w:left w:val="none" w:sz="0" w:space="0" w:color="auto"/>
                        <w:bottom w:val="none" w:sz="0" w:space="0" w:color="auto"/>
                        <w:right w:val="none" w:sz="0" w:space="0" w:color="auto"/>
                      </w:divBdr>
                    </w:div>
                  </w:divsChild>
                </w:div>
                <w:div w:id="720179986">
                  <w:marLeft w:val="0"/>
                  <w:marRight w:val="0"/>
                  <w:marTop w:val="0"/>
                  <w:marBottom w:val="0"/>
                  <w:divBdr>
                    <w:top w:val="none" w:sz="0" w:space="0" w:color="auto"/>
                    <w:left w:val="none" w:sz="0" w:space="0" w:color="auto"/>
                    <w:bottom w:val="none" w:sz="0" w:space="0" w:color="auto"/>
                    <w:right w:val="none" w:sz="0" w:space="0" w:color="auto"/>
                  </w:divBdr>
                  <w:divsChild>
                    <w:div w:id="1050298908">
                      <w:marLeft w:val="0"/>
                      <w:marRight w:val="0"/>
                      <w:marTop w:val="0"/>
                      <w:marBottom w:val="0"/>
                      <w:divBdr>
                        <w:top w:val="none" w:sz="0" w:space="0" w:color="auto"/>
                        <w:left w:val="none" w:sz="0" w:space="0" w:color="auto"/>
                        <w:bottom w:val="none" w:sz="0" w:space="0" w:color="auto"/>
                        <w:right w:val="none" w:sz="0" w:space="0" w:color="auto"/>
                      </w:divBdr>
                    </w:div>
                  </w:divsChild>
                </w:div>
                <w:div w:id="729378905">
                  <w:marLeft w:val="0"/>
                  <w:marRight w:val="0"/>
                  <w:marTop w:val="0"/>
                  <w:marBottom w:val="0"/>
                  <w:divBdr>
                    <w:top w:val="none" w:sz="0" w:space="0" w:color="auto"/>
                    <w:left w:val="none" w:sz="0" w:space="0" w:color="auto"/>
                    <w:bottom w:val="none" w:sz="0" w:space="0" w:color="auto"/>
                    <w:right w:val="none" w:sz="0" w:space="0" w:color="auto"/>
                  </w:divBdr>
                  <w:divsChild>
                    <w:div w:id="642270067">
                      <w:marLeft w:val="0"/>
                      <w:marRight w:val="0"/>
                      <w:marTop w:val="0"/>
                      <w:marBottom w:val="0"/>
                      <w:divBdr>
                        <w:top w:val="none" w:sz="0" w:space="0" w:color="auto"/>
                        <w:left w:val="none" w:sz="0" w:space="0" w:color="auto"/>
                        <w:bottom w:val="none" w:sz="0" w:space="0" w:color="auto"/>
                        <w:right w:val="none" w:sz="0" w:space="0" w:color="auto"/>
                      </w:divBdr>
                    </w:div>
                  </w:divsChild>
                </w:div>
                <w:div w:id="744768582">
                  <w:marLeft w:val="0"/>
                  <w:marRight w:val="0"/>
                  <w:marTop w:val="0"/>
                  <w:marBottom w:val="0"/>
                  <w:divBdr>
                    <w:top w:val="none" w:sz="0" w:space="0" w:color="auto"/>
                    <w:left w:val="none" w:sz="0" w:space="0" w:color="auto"/>
                    <w:bottom w:val="none" w:sz="0" w:space="0" w:color="auto"/>
                    <w:right w:val="none" w:sz="0" w:space="0" w:color="auto"/>
                  </w:divBdr>
                  <w:divsChild>
                    <w:div w:id="1577932353">
                      <w:marLeft w:val="0"/>
                      <w:marRight w:val="0"/>
                      <w:marTop w:val="0"/>
                      <w:marBottom w:val="0"/>
                      <w:divBdr>
                        <w:top w:val="none" w:sz="0" w:space="0" w:color="auto"/>
                        <w:left w:val="none" w:sz="0" w:space="0" w:color="auto"/>
                        <w:bottom w:val="none" w:sz="0" w:space="0" w:color="auto"/>
                        <w:right w:val="none" w:sz="0" w:space="0" w:color="auto"/>
                      </w:divBdr>
                    </w:div>
                  </w:divsChild>
                </w:div>
                <w:div w:id="756484943">
                  <w:marLeft w:val="0"/>
                  <w:marRight w:val="0"/>
                  <w:marTop w:val="0"/>
                  <w:marBottom w:val="0"/>
                  <w:divBdr>
                    <w:top w:val="none" w:sz="0" w:space="0" w:color="auto"/>
                    <w:left w:val="none" w:sz="0" w:space="0" w:color="auto"/>
                    <w:bottom w:val="none" w:sz="0" w:space="0" w:color="auto"/>
                    <w:right w:val="none" w:sz="0" w:space="0" w:color="auto"/>
                  </w:divBdr>
                  <w:divsChild>
                    <w:div w:id="453602122">
                      <w:marLeft w:val="0"/>
                      <w:marRight w:val="0"/>
                      <w:marTop w:val="0"/>
                      <w:marBottom w:val="0"/>
                      <w:divBdr>
                        <w:top w:val="none" w:sz="0" w:space="0" w:color="auto"/>
                        <w:left w:val="none" w:sz="0" w:space="0" w:color="auto"/>
                        <w:bottom w:val="none" w:sz="0" w:space="0" w:color="auto"/>
                        <w:right w:val="none" w:sz="0" w:space="0" w:color="auto"/>
                      </w:divBdr>
                    </w:div>
                  </w:divsChild>
                </w:div>
                <w:div w:id="760642570">
                  <w:marLeft w:val="0"/>
                  <w:marRight w:val="0"/>
                  <w:marTop w:val="0"/>
                  <w:marBottom w:val="0"/>
                  <w:divBdr>
                    <w:top w:val="none" w:sz="0" w:space="0" w:color="auto"/>
                    <w:left w:val="none" w:sz="0" w:space="0" w:color="auto"/>
                    <w:bottom w:val="none" w:sz="0" w:space="0" w:color="auto"/>
                    <w:right w:val="none" w:sz="0" w:space="0" w:color="auto"/>
                  </w:divBdr>
                  <w:divsChild>
                    <w:div w:id="1016615416">
                      <w:marLeft w:val="0"/>
                      <w:marRight w:val="0"/>
                      <w:marTop w:val="0"/>
                      <w:marBottom w:val="0"/>
                      <w:divBdr>
                        <w:top w:val="none" w:sz="0" w:space="0" w:color="auto"/>
                        <w:left w:val="none" w:sz="0" w:space="0" w:color="auto"/>
                        <w:bottom w:val="none" w:sz="0" w:space="0" w:color="auto"/>
                        <w:right w:val="none" w:sz="0" w:space="0" w:color="auto"/>
                      </w:divBdr>
                    </w:div>
                  </w:divsChild>
                </w:div>
                <w:div w:id="767585236">
                  <w:marLeft w:val="0"/>
                  <w:marRight w:val="0"/>
                  <w:marTop w:val="0"/>
                  <w:marBottom w:val="0"/>
                  <w:divBdr>
                    <w:top w:val="none" w:sz="0" w:space="0" w:color="auto"/>
                    <w:left w:val="none" w:sz="0" w:space="0" w:color="auto"/>
                    <w:bottom w:val="none" w:sz="0" w:space="0" w:color="auto"/>
                    <w:right w:val="none" w:sz="0" w:space="0" w:color="auto"/>
                  </w:divBdr>
                  <w:divsChild>
                    <w:div w:id="144782427">
                      <w:marLeft w:val="0"/>
                      <w:marRight w:val="0"/>
                      <w:marTop w:val="0"/>
                      <w:marBottom w:val="0"/>
                      <w:divBdr>
                        <w:top w:val="none" w:sz="0" w:space="0" w:color="auto"/>
                        <w:left w:val="none" w:sz="0" w:space="0" w:color="auto"/>
                        <w:bottom w:val="none" w:sz="0" w:space="0" w:color="auto"/>
                        <w:right w:val="none" w:sz="0" w:space="0" w:color="auto"/>
                      </w:divBdr>
                    </w:div>
                  </w:divsChild>
                </w:div>
                <w:div w:id="781606363">
                  <w:marLeft w:val="0"/>
                  <w:marRight w:val="0"/>
                  <w:marTop w:val="0"/>
                  <w:marBottom w:val="0"/>
                  <w:divBdr>
                    <w:top w:val="none" w:sz="0" w:space="0" w:color="auto"/>
                    <w:left w:val="none" w:sz="0" w:space="0" w:color="auto"/>
                    <w:bottom w:val="none" w:sz="0" w:space="0" w:color="auto"/>
                    <w:right w:val="none" w:sz="0" w:space="0" w:color="auto"/>
                  </w:divBdr>
                  <w:divsChild>
                    <w:div w:id="884221999">
                      <w:marLeft w:val="0"/>
                      <w:marRight w:val="0"/>
                      <w:marTop w:val="0"/>
                      <w:marBottom w:val="0"/>
                      <w:divBdr>
                        <w:top w:val="none" w:sz="0" w:space="0" w:color="auto"/>
                        <w:left w:val="none" w:sz="0" w:space="0" w:color="auto"/>
                        <w:bottom w:val="none" w:sz="0" w:space="0" w:color="auto"/>
                        <w:right w:val="none" w:sz="0" w:space="0" w:color="auto"/>
                      </w:divBdr>
                    </w:div>
                  </w:divsChild>
                </w:div>
                <w:div w:id="781844741">
                  <w:marLeft w:val="0"/>
                  <w:marRight w:val="0"/>
                  <w:marTop w:val="0"/>
                  <w:marBottom w:val="0"/>
                  <w:divBdr>
                    <w:top w:val="none" w:sz="0" w:space="0" w:color="auto"/>
                    <w:left w:val="none" w:sz="0" w:space="0" w:color="auto"/>
                    <w:bottom w:val="none" w:sz="0" w:space="0" w:color="auto"/>
                    <w:right w:val="none" w:sz="0" w:space="0" w:color="auto"/>
                  </w:divBdr>
                  <w:divsChild>
                    <w:div w:id="1888712587">
                      <w:marLeft w:val="0"/>
                      <w:marRight w:val="0"/>
                      <w:marTop w:val="0"/>
                      <w:marBottom w:val="0"/>
                      <w:divBdr>
                        <w:top w:val="none" w:sz="0" w:space="0" w:color="auto"/>
                        <w:left w:val="none" w:sz="0" w:space="0" w:color="auto"/>
                        <w:bottom w:val="none" w:sz="0" w:space="0" w:color="auto"/>
                        <w:right w:val="none" w:sz="0" w:space="0" w:color="auto"/>
                      </w:divBdr>
                    </w:div>
                  </w:divsChild>
                </w:div>
                <w:div w:id="814687200">
                  <w:marLeft w:val="0"/>
                  <w:marRight w:val="0"/>
                  <w:marTop w:val="0"/>
                  <w:marBottom w:val="0"/>
                  <w:divBdr>
                    <w:top w:val="none" w:sz="0" w:space="0" w:color="auto"/>
                    <w:left w:val="none" w:sz="0" w:space="0" w:color="auto"/>
                    <w:bottom w:val="none" w:sz="0" w:space="0" w:color="auto"/>
                    <w:right w:val="none" w:sz="0" w:space="0" w:color="auto"/>
                  </w:divBdr>
                  <w:divsChild>
                    <w:div w:id="1120757558">
                      <w:marLeft w:val="0"/>
                      <w:marRight w:val="0"/>
                      <w:marTop w:val="0"/>
                      <w:marBottom w:val="0"/>
                      <w:divBdr>
                        <w:top w:val="none" w:sz="0" w:space="0" w:color="auto"/>
                        <w:left w:val="none" w:sz="0" w:space="0" w:color="auto"/>
                        <w:bottom w:val="none" w:sz="0" w:space="0" w:color="auto"/>
                        <w:right w:val="none" w:sz="0" w:space="0" w:color="auto"/>
                      </w:divBdr>
                    </w:div>
                  </w:divsChild>
                </w:div>
                <w:div w:id="815881749">
                  <w:marLeft w:val="0"/>
                  <w:marRight w:val="0"/>
                  <w:marTop w:val="0"/>
                  <w:marBottom w:val="0"/>
                  <w:divBdr>
                    <w:top w:val="none" w:sz="0" w:space="0" w:color="auto"/>
                    <w:left w:val="none" w:sz="0" w:space="0" w:color="auto"/>
                    <w:bottom w:val="none" w:sz="0" w:space="0" w:color="auto"/>
                    <w:right w:val="none" w:sz="0" w:space="0" w:color="auto"/>
                  </w:divBdr>
                  <w:divsChild>
                    <w:div w:id="1329745063">
                      <w:marLeft w:val="0"/>
                      <w:marRight w:val="0"/>
                      <w:marTop w:val="0"/>
                      <w:marBottom w:val="0"/>
                      <w:divBdr>
                        <w:top w:val="none" w:sz="0" w:space="0" w:color="auto"/>
                        <w:left w:val="none" w:sz="0" w:space="0" w:color="auto"/>
                        <w:bottom w:val="none" w:sz="0" w:space="0" w:color="auto"/>
                        <w:right w:val="none" w:sz="0" w:space="0" w:color="auto"/>
                      </w:divBdr>
                    </w:div>
                  </w:divsChild>
                </w:div>
                <w:div w:id="816461759">
                  <w:marLeft w:val="0"/>
                  <w:marRight w:val="0"/>
                  <w:marTop w:val="0"/>
                  <w:marBottom w:val="0"/>
                  <w:divBdr>
                    <w:top w:val="none" w:sz="0" w:space="0" w:color="auto"/>
                    <w:left w:val="none" w:sz="0" w:space="0" w:color="auto"/>
                    <w:bottom w:val="none" w:sz="0" w:space="0" w:color="auto"/>
                    <w:right w:val="none" w:sz="0" w:space="0" w:color="auto"/>
                  </w:divBdr>
                  <w:divsChild>
                    <w:div w:id="1846896595">
                      <w:marLeft w:val="0"/>
                      <w:marRight w:val="0"/>
                      <w:marTop w:val="0"/>
                      <w:marBottom w:val="0"/>
                      <w:divBdr>
                        <w:top w:val="none" w:sz="0" w:space="0" w:color="auto"/>
                        <w:left w:val="none" w:sz="0" w:space="0" w:color="auto"/>
                        <w:bottom w:val="none" w:sz="0" w:space="0" w:color="auto"/>
                        <w:right w:val="none" w:sz="0" w:space="0" w:color="auto"/>
                      </w:divBdr>
                    </w:div>
                  </w:divsChild>
                </w:div>
                <w:div w:id="817501317">
                  <w:marLeft w:val="0"/>
                  <w:marRight w:val="0"/>
                  <w:marTop w:val="0"/>
                  <w:marBottom w:val="0"/>
                  <w:divBdr>
                    <w:top w:val="none" w:sz="0" w:space="0" w:color="auto"/>
                    <w:left w:val="none" w:sz="0" w:space="0" w:color="auto"/>
                    <w:bottom w:val="none" w:sz="0" w:space="0" w:color="auto"/>
                    <w:right w:val="none" w:sz="0" w:space="0" w:color="auto"/>
                  </w:divBdr>
                  <w:divsChild>
                    <w:div w:id="886185360">
                      <w:marLeft w:val="0"/>
                      <w:marRight w:val="0"/>
                      <w:marTop w:val="0"/>
                      <w:marBottom w:val="0"/>
                      <w:divBdr>
                        <w:top w:val="none" w:sz="0" w:space="0" w:color="auto"/>
                        <w:left w:val="none" w:sz="0" w:space="0" w:color="auto"/>
                        <w:bottom w:val="none" w:sz="0" w:space="0" w:color="auto"/>
                        <w:right w:val="none" w:sz="0" w:space="0" w:color="auto"/>
                      </w:divBdr>
                    </w:div>
                  </w:divsChild>
                </w:div>
                <w:div w:id="823857090">
                  <w:marLeft w:val="0"/>
                  <w:marRight w:val="0"/>
                  <w:marTop w:val="0"/>
                  <w:marBottom w:val="0"/>
                  <w:divBdr>
                    <w:top w:val="none" w:sz="0" w:space="0" w:color="auto"/>
                    <w:left w:val="none" w:sz="0" w:space="0" w:color="auto"/>
                    <w:bottom w:val="none" w:sz="0" w:space="0" w:color="auto"/>
                    <w:right w:val="none" w:sz="0" w:space="0" w:color="auto"/>
                  </w:divBdr>
                  <w:divsChild>
                    <w:div w:id="771170204">
                      <w:marLeft w:val="0"/>
                      <w:marRight w:val="0"/>
                      <w:marTop w:val="0"/>
                      <w:marBottom w:val="0"/>
                      <w:divBdr>
                        <w:top w:val="none" w:sz="0" w:space="0" w:color="auto"/>
                        <w:left w:val="none" w:sz="0" w:space="0" w:color="auto"/>
                        <w:bottom w:val="none" w:sz="0" w:space="0" w:color="auto"/>
                        <w:right w:val="none" w:sz="0" w:space="0" w:color="auto"/>
                      </w:divBdr>
                    </w:div>
                  </w:divsChild>
                </w:div>
                <w:div w:id="824467192">
                  <w:marLeft w:val="0"/>
                  <w:marRight w:val="0"/>
                  <w:marTop w:val="0"/>
                  <w:marBottom w:val="0"/>
                  <w:divBdr>
                    <w:top w:val="none" w:sz="0" w:space="0" w:color="auto"/>
                    <w:left w:val="none" w:sz="0" w:space="0" w:color="auto"/>
                    <w:bottom w:val="none" w:sz="0" w:space="0" w:color="auto"/>
                    <w:right w:val="none" w:sz="0" w:space="0" w:color="auto"/>
                  </w:divBdr>
                  <w:divsChild>
                    <w:div w:id="1767916256">
                      <w:marLeft w:val="0"/>
                      <w:marRight w:val="0"/>
                      <w:marTop w:val="0"/>
                      <w:marBottom w:val="0"/>
                      <w:divBdr>
                        <w:top w:val="none" w:sz="0" w:space="0" w:color="auto"/>
                        <w:left w:val="none" w:sz="0" w:space="0" w:color="auto"/>
                        <w:bottom w:val="none" w:sz="0" w:space="0" w:color="auto"/>
                        <w:right w:val="none" w:sz="0" w:space="0" w:color="auto"/>
                      </w:divBdr>
                    </w:div>
                  </w:divsChild>
                </w:div>
                <w:div w:id="829444388">
                  <w:marLeft w:val="0"/>
                  <w:marRight w:val="0"/>
                  <w:marTop w:val="0"/>
                  <w:marBottom w:val="0"/>
                  <w:divBdr>
                    <w:top w:val="none" w:sz="0" w:space="0" w:color="auto"/>
                    <w:left w:val="none" w:sz="0" w:space="0" w:color="auto"/>
                    <w:bottom w:val="none" w:sz="0" w:space="0" w:color="auto"/>
                    <w:right w:val="none" w:sz="0" w:space="0" w:color="auto"/>
                  </w:divBdr>
                  <w:divsChild>
                    <w:div w:id="1720015352">
                      <w:marLeft w:val="0"/>
                      <w:marRight w:val="0"/>
                      <w:marTop w:val="0"/>
                      <w:marBottom w:val="0"/>
                      <w:divBdr>
                        <w:top w:val="none" w:sz="0" w:space="0" w:color="auto"/>
                        <w:left w:val="none" w:sz="0" w:space="0" w:color="auto"/>
                        <w:bottom w:val="none" w:sz="0" w:space="0" w:color="auto"/>
                        <w:right w:val="none" w:sz="0" w:space="0" w:color="auto"/>
                      </w:divBdr>
                    </w:div>
                  </w:divsChild>
                </w:div>
                <w:div w:id="830104589">
                  <w:marLeft w:val="0"/>
                  <w:marRight w:val="0"/>
                  <w:marTop w:val="0"/>
                  <w:marBottom w:val="0"/>
                  <w:divBdr>
                    <w:top w:val="none" w:sz="0" w:space="0" w:color="auto"/>
                    <w:left w:val="none" w:sz="0" w:space="0" w:color="auto"/>
                    <w:bottom w:val="none" w:sz="0" w:space="0" w:color="auto"/>
                    <w:right w:val="none" w:sz="0" w:space="0" w:color="auto"/>
                  </w:divBdr>
                  <w:divsChild>
                    <w:div w:id="1268080581">
                      <w:marLeft w:val="0"/>
                      <w:marRight w:val="0"/>
                      <w:marTop w:val="0"/>
                      <w:marBottom w:val="0"/>
                      <w:divBdr>
                        <w:top w:val="none" w:sz="0" w:space="0" w:color="auto"/>
                        <w:left w:val="none" w:sz="0" w:space="0" w:color="auto"/>
                        <w:bottom w:val="none" w:sz="0" w:space="0" w:color="auto"/>
                        <w:right w:val="none" w:sz="0" w:space="0" w:color="auto"/>
                      </w:divBdr>
                    </w:div>
                  </w:divsChild>
                </w:div>
                <w:div w:id="830603646">
                  <w:marLeft w:val="0"/>
                  <w:marRight w:val="0"/>
                  <w:marTop w:val="0"/>
                  <w:marBottom w:val="0"/>
                  <w:divBdr>
                    <w:top w:val="none" w:sz="0" w:space="0" w:color="auto"/>
                    <w:left w:val="none" w:sz="0" w:space="0" w:color="auto"/>
                    <w:bottom w:val="none" w:sz="0" w:space="0" w:color="auto"/>
                    <w:right w:val="none" w:sz="0" w:space="0" w:color="auto"/>
                  </w:divBdr>
                  <w:divsChild>
                    <w:div w:id="118914111">
                      <w:marLeft w:val="0"/>
                      <w:marRight w:val="0"/>
                      <w:marTop w:val="0"/>
                      <w:marBottom w:val="0"/>
                      <w:divBdr>
                        <w:top w:val="none" w:sz="0" w:space="0" w:color="auto"/>
                        <w:left w:val="none" w:sz="0" w:space="0" w:color="auto"/>
                        <w:bottom w:val="none" w:sz="0" w:space="0" w:color="auto"/>
                        <w:right w:val="none" w:sz="0" w:space="0" w:color="auto"/>
                      </w:divBdr>
                    </w:div>
                  </w:divsChild>
                </w:div>
                <w:div w:id="845680619">
                  <w:marLeft w:val="0"/>
                  <w:marRight w:val="0"/>
                  <w:marTop w:val="0"/>
                  <w:marBottom w:val="0"/>
                  <w:divBdr>
                    <w:top w:val="none" w:sz="0" w:space="0" w:color="auto"/>
                    <w:left w:val="none" w:sz="0" w:space="0" w:color="auto"/>
                    <w:bottom w:val="none" w:sz="0" w:space="0" w:color="auto"/>
                    <w:right w:val="none" w:sz="0" w:space="0" w:color="auto"/>
                  </w:divBdr>
                  <w:divsChild>
                    <w:div w:id="2112773948">
                      <w:marLeft w:val="0"/>
                      <w:marRight w:val="0"/>
                      <w:marTop w:val="0"/>
                      <w:marBottom w:val="0"/>
                      <w:divBdr>
                        <w:top w:val="none" w:sz="0" w:space="0" w:color="auto"/>
                        <w:left w:val="none" w:sz="0" w:space="0" w:color="auto"/>
                        <w:bottom w:val="none" w:sz="0" w:space="0" w:color="auto"/>
                        <w:right w:val="none" w:sz="0" w:space="0" w:color="auto"/>
                      </w:divBdr>
                    </w:div>
                  </w:divsChild>
                </w:div>
                <w:div w:id="849099362">
                  <w:marLeft w:val="0"/>
                  <w:marRight w:val="0"/>
                  <w:marTop w:val="0"/>
                  <w:marBottom w:val="0"/>
                  <w:divBdr>
                    <w:top w:val="none" w:sz="0" w:space="0" w:color="auto"/>
                    <w:left w:val="none" w:sz="0" w:space="0" w:color="auto"/>
                    <w:bottom w:val="none" w:sz="0" w:space="0" w:color="auto"/>
                    <w:right w:val="none" w:sz="0" w:space="0" w:color="auto"/>
                  </w:divBdr>
                  <w:divsChild>
                    <w:div w:id="2089183958">
                      <w:marLeft w:val="0"/>
                      <w:marRight w:val="0"/>
                      <w:marTop w:val="0"/>
                      <w:marBottom w:val="0"/>
                      <w:divBdr>
                        <w:top w:val="none" w:sz="0" w:space="0" w:color="auto"/>
                        <w:left w:val="none" w:sz="0" w:space="0" w:color="auto"/>
                        <w:bottom w:val="none" w:sz="0" w:space="0" w:color="auto"/>
                        <w:right w:val="none" w:sz="0" w:space="0" w:color="auto"/>
                      </w:divBdr>
                    </w:div>
                  </w:divsChild>
                </w:div>
                <w:div w:id="861744578">
                  <w:marLeft w:val="0"/>
                  <w:marRight w:val="0"/>
                  <w:marTop w:val="0"/>
                  <w:marBottom w:val="0"/>
                  <w:divBdr>
                    <w:top w:val="none" w:sz="0" w:space="0" w:color="auto"/>
                    <w:left w:val="none" w:sz="0" w:space="0" w:color="auto"/>
                    <w:bottom w:val="none" w:sz="0" w:space="0" w:color="auto"/>
                    <w:right w:val="none" w:sz="0" w:space="0" w:color="auto"/>
                  </w:divBdr>
                  <w:divsChild>
                    <w:div w:id="1790122981">
                      <w:marLeft w:val="0"/>
                      <w:marRight w:val="0"/>
                      <w:marTop w:val="0"/>
                      <w:marBottom w:val="0"/>
                      <w:divBdr>
                        <w:top w:val="none" w:sz="0" w:space="0" w:color="auto"/>
                        <w:left w:val="none" w:sz="0" w:space="0" w:color="auto"/>
                        <w:bottom w:val="none" w:sz="0" w:space="0" w:color="auto"/>
                        <w:right w:val="none" w:sz="0" w:space="0" w:color="auto"/>
                      </w:divBdr>
                    </w:div>
                  </w:divsChild>
                </w:div>
                <w:div w:id="865100590">
                  <w:marLeft w:val="0"/>
                  <w:marRight w:val="0"/>
                  <w:marTop w:val="0"/>
                  <w:marBottom w:val="0"/>
                  <w:divBdr>
                    <w:top w:val="none" w:sz="0" w:space="0" w:color="auto"/>
                    <w:left w:val="none" w:sz="0" w:space="0" w:color="auto"/>
                    <w:bottom w:val="none" w:sz="0" w:space="0" w:color="auto"/>
                    <w:right w:val="none" w:sz="0" w:space="0" w:color="auto"/>
                  </w:divBdr>
                  <w:divsChild>
                    <w:div w:id="235939230">
                      <w:marLeft w:val="0"/>
                      <w:marRight w:val="0"/>
                      <w:marTop w:val="0"/>
                      <w:marBottom w:val="0"/>
                      <w:divBdr>
                        <w:top w:val="none" w:sz="0" w:space="0" w:color="auto"/>
                        <w:left w:val="none" w:sz="0" w:space="0" w:color="auto"/>
                        <w:bottom w:val="none" w:sz="0" w:space="0" w:color="auto"/>
                        <w:right w:val="none" w:sz="0" w:space="0" w:color="auto"/>
                      </w:divBdr>
                    </w:div>
                  </w:divsChild>
                </w:div>
                <w:div w:id="873927070">
                  <w:marLeft w:val="0"/>
                  <w:marRight w:val="0"/>
                  <w:marTop w:val="0"/>
                  <w:marBottom w:val="0"/>
                  <w:divBdr>
                    <w:top w:val="none" w:sz="0" w:space="0" w:color="auto"/>
                    <w:left w:val="none" w:sz="0" w:space="0" w:color="auto"/>
                    <w:bottom w:val="none" w:sz="0" w:space="0" w:color="auto"/>
                    <w:right w:val="none" w:sz="0" w:space="0" w:color="auto"/>
                  </w:divBdr>
                  <w:divsChild>
                    <w:div w:id="966161654">
                      <w:marLeft w:val="0"/>
                      <w:marRight w:val="0"/>
                      <w:marTop w:val="0"/>
                      <w:marBottom w:val="0"/>
                      <w:divBdr>
                        <w:top w:val="none" w:sz="0" w:space="0" w:color="auto"/>
                        <w:left w:val="none" w:sz="0" w:space="0" w:color="auto"/>
                        <w:bottom w:val="none" w:sz="0" w:space="0" w:color="auto"/>
                        <w:right w:val="none" w:sz="0" w:space="0" w:color="auto"/>
                      </w:divBdr>
                    </w:div>
                  </w:divsChild>
                </w:div>
                <w:div w:id="876892972">
                  <w:marLeft w:val="0"/>
                  <w:marRight w:val="0"/>
                  <w:marTop w:val="0"/>
                  <w:marBottom w:val="0"/>
                  <w:divBdr>
                    <w:top w:val="none" w:sz="0" w:space="0" w:color="auto"/>
                    <w:left w:val="none" w:sz="0" w:space="0" w:color="auto"/>
                    <w:bottom w:val="none" w:sz="0" w:space="0" w:color="auto"/>
                    <w:right w:val="none" w:sz="0" w:space="0" w:color="auto"/>
                  </w:divBdr>
                  <w:divsChild>
                    <w:div w:id="83310630">
                      <w:marLeft w:val="0"/>
                      <w:marRight w:val="0"/>
                      <w:marTop w:val="0"/>
                      <w:marBottom w:val="0"/>
                      <w:divBdr>
                        <w:top w:val="none" w:sz="0" w:space="0" w:color="auto"/>
                        <w:left w:val="none" w:sz="0" w:space="0" w:color="auto"/>
                        <w:bottom w:val="none" w:sz="0" w:space="0" w:color="auto"/>
                        <w:right w:val="none" w:sz="0" w:space="0" w:color="auto"/>
                      </w:divBdr>
                    </w:div>
                  </w:divsChild>
                </w:div>
                <w:div w:id="883905673">
                  <w:marLeft w:val="0"/>
                  <w:marRight w:val="0"/>
                  <w:marTop w:val="0"/>
                  <w:marBottom w:val="0"/>
                  <w:divBdr>
                    <w:top w:val="none" w:sz="0" w:space="0" w:color="auto"/>
                    <w:left w:val="none" w:sz="0" w:space="0" w:color="auto"/>
                    <w:bottom w:val="none" w:sz="0" w:space="0" w:color="auto"/>
                    <w:right w:val="none" w:sz="0" w:space="0" w:color="auto"/>
                  </w:divBdr>
                  <w:divsChild>
                    <w:div w:id="1215237205">
                      <w:marLeft w:val="0"/>
                      <w:marRight w:val="0"/>
                      <w:marTop w:val="0"/>
                      <w:marBottom w:val="0"/>
                      <w:divBdr>
                        <w:top w:val="none" w:sz="0" w:space="0" w:color="auto"/>
                        <w:left w:val="none" w:sz="0" w:space="0" w:color="auto"/>
                        <w:bottom w:val="none" w:sz="0" w:space="0" w:color="auto"/>
                        <w:right w:val="none" w:sz="0" w:space="0" w:color="auto"/>
                      </w:divBdr>
                    </w:div>
                  </w:divsChild>
                </w:div>
                <w:div w:id="890844856">
                  <w:marLeft w:val="0"/>
                  <w:marRight w:val="0"/>
                  <w:marTop w:val="0"/>
                  <w:marBottom w:val="0"/>
                  <w:divBdr>
                    <w:top w:val="none" w:sz="0" w:space="0" w:color="auto"/>
                    <w:left w:val="none" w:sz="0" w:space="0" w:color="auto"/>
                    <w:bottom w:val="none" w:sz="0" w:space="0" w:color="auto"/>
                    <w:right w:val="none" w:sz="0" w:space="0" w:color="auto"/>
                  </w:divBdr>
                  <w:divsChild>
                    <w:div w:id="1406491462">
                      <w:marLeft w:val="0"/>
                      <w:marRight w:val="0"/>
                      <w:marTop w:val="0"/>
                      <w:marBottom w:val="0"/>
                      <w:divBdr>
                        <w:top w:val="none" w:sz="0" w:space="0" w:color="auto"/>
                        <w:left w:val="none" w:sz="0" w:space="0" w:color="auto"/>
                        <w:bottom w:val="none" w:sz="0" w:space="0" w:color="auto"/>
                        <w:right w:val="none" w:sz="0" w:space="0" w:color="auto"/>
                      </w:divBdr>
                    </w:div>
                  </w:divsChild>
                </w:div>
                <w:div w:id="902178590">
                  <w:marLeft w:val="0"/>
                  <w:marRight w:val="0"/>
                  <w:marTop w:val="0"/>
                  <w:marBottom w:val="0"/>
                  <w:divBdr>
                    <w:top w:val="none" w:sz="0" w:space="0" w:color="auto"/>
                    <w:left w:val="none" w:sz="0" w:space="0" w:color="auto"/>
                    <w:bottom w:val="none" w:sz="0" w:space="0" w:color="auto"/>
                    <w:right w:val="none" w:sz="0" w:space="0" w:color="auto"/>
                  </w:divBdr>
                  <w:divsChild>
                    <w:div w:id="1752699823">
                      <w:marLeft w:val="0"/>
                      <w:marRight w:val="0"/>
                      <w:marTop w:val="0"/>
                      <w:marBottom w:val="0"/>
                      <w:divBdr>
                        <w:top w:val="none" w:sz="0" w:space="0" w:color="auto"/>
                        <w:left w:val="none" w:sz="0" w:space="0" w:color="auto"/>
                        <w:bottom w:val="none" w:sz="0" w:space="0" w:color="auto"/>
                        <w:right w:val="none" w:sz="0" w:space="0" w:color="auto"/>
                      </w:divBdr>
                    </w:div>
                  </w:divsChild>
                </w:div>
                <w:div w:id="907960424">
                  <w:marLeft w:val="0"/>
                  <w:marRight w:val="0"/>
                  <w:marTop w:val="0"/>
                  <w:marBottom w:val="0"/>
                  <w:divBdr>
                    <w:top w:val="none" w:sz="0" w:space="0" w:color="auto"/>
                    <w:left w:val="none" w:sz="0" w:space="0" w:color="auto"/>
                    <w:bottom w:val="none" w:sz="0" w:space="0" w:color="auto"/>
                    <w:right w:val="none" w:sz="0" w:space="0" w:color="auto"/>
                  </w:divBdr>
                  <w:divsChild>
                    <w:div w:id="1078746156">
                      <w:marLeft w:val="0"/>
                      <w:marRight w:val="0"/>
                      <w:marTop w:val="0"/>
                      <w:marBottom w:val="0"/>
                      <w:divBdr>
                        <w:top w:val="none" w:sz="0" w:space="0" w:color="auto"/>
                        <w:left w:val="none" w:sz="0" w:space="0" w:color="auto"/>
                        <w:bottom w:val="none" w:sz="0" w:space="0" w:color="auto"/>
                        <w:right w:val="none" w:sz="0" w:space="0" w:color="auto"/>
                      </w:divBdr>
                    </w:div>
                  </w:divsChild>
                </w:div>
                <w:div w:id="914125383">
                  <w:marLeft w:val="0"/>
                  <w:marRight w:val="0"/>
                  <w:marTop w:val="0"/>
                  <w:marBottom w:val="0"/>
                  <w:divBdr>
                    <w:top w:val="none" w:sz="0" w:space="0" w:color="auto"/>
                    <w:left w:val="none" w:sz="0" w:space="0" w:color="auto"/>
                    <w:bottom w:val="none" w:sz="0" w:space="0" w:color="auto"/>
                    <w:right w:val="none" w:sz="0" w:space="0" w:color="auto"/>
                  </w:divBdr>
                  <w:divsChild>
                    <w:div w:id="78602058">
                      <w:marLeft w:val="0"/>
                      <w:marRight w:val="0"/>
                      <w:marTop w:val="0"/>
                      <w:marBottom w:val="0"/>
                      <w:divBdr>
                        <w:top w:val="none" w:sz="0" w:space="0" w:color="auto"/>
                        <w:left w:val="none" w:sz="0" w:space="0" w:color="auto"/>
                        <w:bottom w:val="none" w:sz="0" w:space="0" w:color="auto"/>
                        <w:right w:val="none" w:sz="0" w:space="0" w:color="auto"/>
                      </w:divBdr>
                    </w:div>
                  </w:divsChild>
                </w:div>
                <w:div w:id="925379272">
                  <w:marLeft w:val="0"/>
                  <w:marRight w:val="0"/>
                  <w:marTop w:val="0"/>
                  <w:marBottom w:val="0"/>
                  <w:divBdr>
                    <w:top w:val="none" w:sz="0" w:space="0" w:color="auto"/>
                    <w:left w:val="none" w:sz="0" w:space="0" w:color="auto"/>
                    <w:bottom w:val="none" w:sz="0" w:space="0" w:color="auto"/>
                    <w:right w:val="none" w:sz="0" w:space="0" w:color="auto"/>
                  </w:divBdr>
                  <w:divsChild>
                    <w:div w:id="1204902343">
                      <w:marLeft w:val="0"/>
                      <w:marRight w:val="0"/>
                      <w:marTop w:val="0"/>
                      <w:marBottom w:val="0"/>
                      <w:divBdr>
                        <w:top w:val="none" w:sz="0" w:space="0" w:color="auto"/>
                        <w:left w:val="none" w:sz="0" w:space="0" w:color="auto"/>
                        <w:bottom w:val="none" w:sz="0" w:space="0" w:color="auto"/>
                        <w:right w:val="none" w:sz="0" w:space="0" w:color="auto"/>
                      </w:divBdr>
                    </w:div>
                  </w:divsChild>
                </w:div>
                <w:div w:id="928077590">
                  <w:marLeft w:val="0"/>
                  <w:marRight w:val="0"/>
                  <w:marTop w:val="0"/>
                  <w:marBottom w:val="0"/>
                  <w:divBdr>
                    <w:top w:val="none" w:sz="0" w:space="0" w:color="auto"/>
                    <w:left w:val="none" w:sz="0" w:space="0" w:color="auto"/>
                    <w:bottom w:val="none" w:sz="0" w:space="0" w:color="auto"/>
                    <w:right w:val="none" w:sz="0" w:space="0" w:color="auto"/>
                  </w:divBdr>
                  <w:divsChild>
                    <w:div w:id="719592144">
                      <w:marLeft w:val="0"/>
                      <w:marRight w:val="0"/>
                      <w:marTop w:val="0"/>
                      <w:marBottom w:val="0"/>
                      <w:divBdr>
                        <w:top w:val="none" w:sz="0" w:space="0" w:color="auto"/>
                        <w:left w:val="none" w:sz="0" w:space="0" w:color="auto"/>
                        <w:bottom w:val="none" w:sz="0" w:space="0" w:color="auto"/>
                        <w:right w:val="none" w:sz="0" w:space="0" w:color="auto"/>
                      </w:divBdr>
                    </w:div>
                  </w:divsChild>
                </w:div>
                <w:div w:id="943343403">
                  <w:marLeft w:val="0"/>
                  <w:marRight w:val="0"/>
                  <w:marTop w:val="0"/>
                  <w:marBottom w:val="0"/>
                  <w:divBdr>
                    <w:top w:val="none" w:sz="0" w:space="0" w:color="auto"/>
                    <w:left w:val="none" w:sz="0" w:space="0" w:color="auto"/>
                    <w:bottom w:val="none" w:sz="0" w:space="0" w:color="auto"/>
                    <w:right w:val="none" w:sz="0" w:space="0" w:color="auto"/>
                  </w:divBdr>
                  <w:divsChild>
                    <w:div w:id="832330072">
                      <w:marLeft w:val="0"/>
                      <w:marRight w:val="0"/>
                      <w:marTop w:val="0"/>
                      <w:marBottom w:val="0"/>
                      <w:divBdr>
                        <w:top w:val="none" w:sz="0" w:space="0" w:color="auto"/>
                        <w:left w:val="none" w:sz="0" w:space="0" w:color="auto"/>
                        <w:bottom w:val="none" w:sz="0" w:space="0" w:color="auto"/>
                        <w:right w:val="none" w:sz="0" w:space="0" w:color="auto"/>
                      </w:divBdr>
                    </w:div>
                  </w:divsChild>
                </w:div>
                <w:div w:id="950211354">
                  <w:marLeft w:val="0"/>
                  <w:marRight w:val="0"/>
                  <w:marTop w:val="0"/>
                  <w:marBottom w:val="0"/>
                  <w:divBdr>
                    <w:top w:val="none" w:sz="0" w:space="0" w:color="auto"/>
                    <w:left w:val="none" w:sz="0" w:space="0" w:color="auto"/>
                    <w:bottom w:val="none" w:sz="0" w:space="0" w:color="auto"/>
                    <w:right w:val="none" w:sz="0" w:space="0" w:color="auto"/>
                  </w:divBdr>
                  <w:divsChild>
                    <w:div w:id="1376466342">
                      <w:marLeft w:val="0"/>
                      <w:marRight w:val="0"/>
                      <w:marTop w:val="0"/>
                      <w:marBottom w:val="0"/>
                      <w:divBdr>
                        <w:top w:val="none" w:sz="0" w:space="0" w:color="auto"/>
                        <w:left w:val="none" w:sz="0" w:space="0" w:color="auto"/>
                        <w:bottom w:val="none" w:sz="0" w:space="0" w:color="auto"/>
                        <w:right w:val="none" w:sz="0" w:space="0" w:color="auto"/>
                      </w:divBdr>
                    </w:div>
                  </w:divsChild>
                </w:div>
                <w:div w:id="952519318">
                  <w:marLeft w:val="0"/>
                  <w:marRight w:val="0"/>
                  <w:marTop w:val="0"/>
                  <w:marBottom w:val="0"/>
                  <w:divBdr>
                    <w:top w:val="none" w:sz="0" w:space="0" w:color="auto"/>
                    <w:left w:val="none" w:sz="0" w:space="0" w:color="auto"/>
                    <w:bottom w:val="none" w:sz="0" w:space="0" w:color="auto"/>
                    <w:right w:val="none" w:sz="0" w:space="0" w:color="auto"/>
                  </w:divBdr>
                  <w:divsChild>
                    <w:div w:id="1871335011">
                      <w:marLeft w:val="0"/>
                      <w:marRight w:val="0"/>
                      <w:marTop w:val="0"/>
                      <w:marBottom w:val="0"/>
                      <w:divBdr>
                        <w:top w:val="none" w:sz="0" w:space="0" w:color="auto"/>
                        <w:left w:val="none" w:sz="0" w:space="0" w:color="auto"/>
                        <w:bottom w:val="none" w:sz="0" w:space="0" w:color="auto"/>
                        <w:right w:val="none" w:sz="0" w:space="0" w:color="auto"/>
                      </w:divBdr>
                    </w:div>
                  </w:divsChild>
                </w:div>
                <w:div w:id="955209726">
                  <w:marLeft w:val="0"/>
                  <w:marRight w:val="0"/>
                  <w:marTop w:val="0"/>
                  <w:marBottom w:val="0"/>
                  <w:divBdr>
                    <w:top w:val="none" w:sz="0" w:space="0" w:color="auto"/>
                    <w:left w:val="none" w:sz="0" w:space="0" w:color="auto"/>
                    <w:bottom w:val="none" w:sz="0" w:space="0" w:color="auto"/>
                    <w:right w:val="none" w:sz="0" w:space="0" w:color="auto"/>
                  </w:divBdr>
                  <w:divsChild>
                    <w:div w:id="543178804">
                      <w:marLeft w:val="0"/>
                      <w:marRight w:val="0"/>
                      <w:marTop w:val="0"/>
                      <w:marBottom w:val="0"/>
                      <w:divBdr>
                        <w:top w:val="none" w:sz="0" w:space="0" w:color="auto"/>
                        <w:left w:val="none" w:sz="0" w:space="0" w:color="auto"/>
                        <w:bottom w:val="none" w:sz="0" w:space="0" w:color="auto"/>
                        <w:right w:val="none" w:sz="0" w:space="0" w:color="auto"/>
                      </w:divBdr>
                    </w:div>
                  </w:divsChild>
                </w:div>
                <w:div w:id="956524847">
                  <w:marLeft w:val="0"/>
                  <w:marRight w:val="0"/>
                  <w:marTop w:val="0"/>
                  <w:marBottom w:val="0"/>
                  <w:divBdr>
                    <w:top w:val="none" w:sz="0" w:space="0" w:color="auto"/>
                    <w:left w:val="none" w:sz="0" w:space="0" w:color="auto"/>
                    <w:bottom w:val="none" w:sz="0" w:space="0" w:color="auto"/>
                    <w:right w:val="none" w:sz="0" w:space="0" w:color="auto"/>
                  </w:divBdr>
                  <w:divsChild>
                    <w:div w:id="1950620305">
                      <w:marLeft w:val="0"/>
                      <w:marRight w:val="0"/>
                      <w:marTop w:val="0"/>
                      <w:marBottom w:val="0"/>
                      <w:divBdr>
                        <w:top w:val="none" w:sz="0" w:space="0" w:color="auto"/>
                        <w:left w:val="none" w:sz="0" w:space="0" w:color="auto"/>
                        <w:bottom w:val="none" w:sz="0" w:space="0" w:color="auto"/>
                        <w:right w:val="none" w:sz="0" w:space="0" w:color="auto"/>
                      </w:divBdr>
                    </w:div>
                  </w:divsChild>
                </w:div>
                <w:div w:id="959607643">
                  <w:marLeft w:val="0"/>
                  <w:marRight w:val="0"/>
                  <w:marTop w:val="0"/>
                  <w:marBottom w:val="0"/>
                  <w:divBdr>
                    <w:top w:val="none" w:sz="0" w:space="0" w:color="auto"/>
                    <w:left w:val="none" w:sz="0" w:space="0" w:color="auto"/>
                    <w:bottom w:val="none" w:sz="0" w:space="0" w:color="auto"/>
                    <w:right w:val="none" w:sz="0" w:space="0" w:color="auto"/>
                  </w:divBdr>
                  <w:divsChild>
                    <w:div w:id="604074767">
                      <w:marLeft w:val="0"/>
                      <w:marRight w:val="0"/>
                      <w:marTop w:val="0"/>
                      <w:marBottom w:val="0"/>
                      <w:divBdr>
                        <w:top w:val="none" w:sz="0" w:space="0" w:color="auto"/>
                        <w:left w:val="none" w:sz="0" w:space="0" w:color="auto"/>
                        <w:bottom w:val="none" w:sz="0" w:space="0" w:color="auto"/>
                        <w:right w:val="none" w:sz="0" w:space="0" w:color="auto"/>
                      </w:divBdr>
                    </w:div>
                  </w:divsChild>
                </w:div>
                <w:div w:id="960649853">
                  <w:marLeft w:val="0"/>
                  <w:marRight w:val="0"/>
                  <w:marTop w:val="0"/>
                  <w:marBottom w:val="0"/>
                  <w:divBdr>
                    <w:top w:val="none" w:sz="0" w:space="0" w:color="auto"/>
                    <w:left w:val="none" w:sz="0" w:space="0" w:color="auto"/>
                    <w:bottom w:val="none" w:sz="0" w:space="0" w:color="auto"/>
                    <w:right w:val="none" w:sz="0" w:space="0" w:color="auto"/>
                  </w:divBdr>
                  <w:divsChild>
                    <w:div w:id="2039577113">
                      <w:marLeft w:val="0"/>
                      <w:marRight w:val="0"/>
                      <w:marTop w:val="0"/>
                      <w:marBottom w:val="0"/>
                      <w:divBdr>
                        <w:top w:val="none" w:sz="0" w:space="0" w:color="auto"/>
                        <w:left w:val="none" w:sz="0" w:space="0" w:color="auto"/>
                        <w:bottom w:val="none" w:sz="0" w:space="0" w:color="auto"/>
                        <w:right w:val="none" w:sz="0" w:space="0" w:color="auto"/>
                      </w:divBdr>
                    </w:div>
                  </w:divsChild>
                </w:div>
                <w:div w:id="967396241">
                  <w:marLeft w:val="0"/>
                  <w:marRight w:val="0"/>
                  <w:marTop w:val="0"/>
                  <w:marBottom w:val="0"/>
                  <w:divBdr>
                    <w:top w:val="none" w:sz="0" w:space="0" w:color="auto"/>
                    <w:left w:val="none" w:sz="0" w:space="0" w:color="auto"/>
                    <w:bottom w:val="none" w:sz="0" w:space="0" w:color="auto"/>
                    <w:right w:val="none" w:sz="0" w:space="0" w:color="auto"/>
                  </w:divBdr>
                  <w:divsChild>
                    <w:div w:id="1078212720">
                      <w:marLeft w:val="0"/>
                      <w:marRight w:val="0"/>
                      <w:marTop w:val="0"/>
                      <w:marBottom w:val="0"/>
                      <w:divBdr>
                        <w:top w:val="none" w:sz="0" w:space="0" w:color="auto"/>
                        <w:left w:val="none" w:sz="0" w:space="0" w:color="auto"/>
                        <w:bottom w:val="none" w:sz="0" w:space="0" w:color="auto"/>
                        <w:right w:val="none" w:sz="0" w:space="0" w:color="auto"/>
                      </w:divBdr>
                    </w:div>
                  </w:divsChild>
                </w:div>
                <w:div w:id="987049051">
                  <w:marLeft w:val="0"/>
                  <w:marRight w:val="0"/>
                  <w:marTop w:val="0"/>
                  <w:marBottom w:val="0"/>
                  <w:divBdr>
                    <w:top w:val="none" w:sz="0" w:space="0" w:color="auto"/>
                    <w:left w:val="none" w:sz="0" w:space="0" w:color="auto"/>
                    <w:bottom w:val="none" w:sz="0" w:space="0" w:color="auto"/>
                    <w:right w:val="none" w:sz="0" w:space="0" w:color="auto"/>
                  </w:divBdr>
                  <w:divsChild>
                    <w:div w:id="1205756196">
                      <w:marLeft w:val="0"/>
                      <w:marRight w:val="0"/>
                      <w:marTop w:val="0"/>
                      <w:marBottom w:val="0"/>
                      <w:divBdr>
                        <w:top w:val="none" w:sz="0" w:space="0" w:color="auto"/>
                        <w:left w:val="none" w:sz="0" w:space="0" w:color="auto"/>
                        <w:bottom w:val="none" w:sz="0" w:space="0" w:color="auto"/>
                        <w:right w:val="none" w:sz="0" w:space="0" w:color="auto"/>
                      </w:divBdr>
                    </w:div>
                  </w:divsChild>
                </w:div>
                <w:div w:id="995496519">
                  <w:marLeft w:val="0"/>
                  <w:marRight w:val="0"/>
                  <w:marTop w:val="0"/>
                  <w:marBottom w:val="0"/>
                  <w:divBdr>
                    <w:top w:val="none" w:sz="0" w:space="0" w:color="auto"/>
                    <w:left w:val="none" w:sz="0" w:space="0" w:color="auto"/>
                    <w:bottom w:val="none" w:sz="0" w:space="0" w:color="auto"/>
                    <w:right w:val="none" w:sz="0" w:space="0" w:color="auto"/>
                  </w:divBdr>
                  <w:divsChild>
                    <w:div w:id="1027410996">
                      <w:marLeft w:val="0"/>
                      <w:marRight w:val="0"/>
                      <w:marTop w:val="0"/>
                      <w:marBottom w:val="0"/>
                      <w:divBdr>
                        <w:top w:val="none" w:sz="0" w:space="0" w:color="auto"/>
                        <w:left w:val="none" w:sz="0" w:space="0" w:color="auto"/>
                        <w:bottom w:val="none" w:sz="0" w:space="0" w:color="auto"/>
                        <w:right w:val="none" w:sz="0" w:space="0" w:color="auto"/>
                      </w:divBdr>
                    </w:div>
                  </w:divsChild>
                </w:div>
                <w:div w:id="1004632373">
                  <w:marLeft w:val="0"/>
                  <w:marRight w:val="0"/>
                  <w:marTop w:val="0"/>
                  <w:marBottom w:val="0"/>
                  <w:divBdr>
                    <w:top w:val="none" w:sz="0" w:space="0" w:color="auto"/>
                    <w:left w:val="none" w:sz="0" w:space="0" w:color="auto"/>
                    <w:bottom w:val="none" w:sz="0" w:space="0" w:color="auto"/>
                    <w:right w:val="none" w:sz="0" w:space="0" w:color="auto"/>
                  </w:divBdr>
                  <w:divsChild>
                    <w:div w:id="1733845931">
                      <w:marLeft w:val="0"/>
                      <w:marRight w:val="0"/>
                      <w:marTop w:val="0"/>
                      <w:marBottom w:val="0"/>
                      <w:divBdr>
                        <w:top w:val="none" w:sz="0" w:space="0" w:color="auto"/>
                        <w:left w:val="none" w:sz="0" w:space="0" w:color="auto"/>
                        <w:bottom w:val="none" w:sz="0" w:space="0" w:color="auto"/>
                        <w:right w:val="none" w:sz="0" w:space="0" w:color="auto"/>
                      </w:divBdr>
                    </w:div>
                  </w:divsChild>
                </w:div>
                <w:div w:id="1005017786">
                  <w:marLeft w:val="0"/>
                  <w:marRight w:val="0"/>
                  <w:marTop w:val="0"/>
                  <w:marBottom w:val="0"/>
                  <w:divBdr>
                    <w:top w:val="none" w:sz="0" w:space="0" w:color="auto"/>
                    <w:left w:val="none" w:sz="0" w:space="0" w:color="auto"/>
                    <w:bottom w:val="none" w:sz="0" w:space="0" w:color="auto"/>
                    <w:right w:val="none" w:sz="0" w:space="0" w:color="auto"/>
                  </w:divBdr>
                  <w:divsChild>
                    <w:div w:id="244992594">
                      <w:marLeft w:val="0"/>
                      <w:marRight w:val="0"/>
                      <w:marTop w:val="0"/>
                      <w:marBottom w:val="0"/>
                      <w:divBdr>
                        <w:top w:val="none" w:sz="0" w:space="0" w:color="auto"/>
                        <w:left w:val="none" w:sz="0" w:space="0" w:color="auto"/>
                        <w:bottom w:val="none" w:sz="0" w:space="0" w:color="auto"/>
                        <w:right w:val="none" w:sz="0" w:space="0" w:color="auto"/>
                      </w:divBdr>
                    </w:div>
                  </w:divsChild>
                </w:div>
                <w:div w:id="1006636928">
                  <w:marLeft w:val="0"/>
                  <w:marRight w:val="0"/>
                  <w:marTop w:val="0"/>
                  <w:marBottom w:val="0"/>
                  <w:divBdr>
                    <w:top w:val="none" w:sz="0" w:space="0" w:color="auto"/>
                    <w:left w:val="none" w:sz="0" w:space="0" w:color="auto"/>
                    <w:bottom w:val="none" w:sz="0" w:space="0" w:color="auto"/>
                    <w:right w:val="none" w:sz="0" w:space="0" w:color="auto"/>
                  </w:divBdr>
                  <w:divsChild>
                    <w:div w:id="2102792551">
                      <w:marLeft w:val="0"/>
                      <w:marRight w:val="0"/>
                      <w:marTop w:val="0"/>
                      <w:marBottom w:val="0"/>
                      <w:divBdr>
                        <w:top w:val="none" w:sz="0" w:space="0" w:color="auto"/>
                        <w:left w:val="none" w:sz="0" w:space="0" w:color="auto"/>
                        <w:bottom w:val="none" w:sz="0" w:space="0" w:color="auto"/>
                        <w:right w:val="none" w:sz="0" w:space="0" w:color="auto"/>
                      </w:divBdr>
                    </w:div>
                  </w:divsChild>
                </w:div>
                <w:div w:id="1007444953">
                  <w:marLeft w:val="0"/>
                  <w:marRight w:val="0"/>
                  <w:marTop w:val="0"/>
                  <w:marBottom w:val="0"/>
                  <w:divBdr>
                    <w:top w:val="none" w:sz="0" w:space="0" w:color="auto"/>
                    <w:left w:val="none" w:sz="0" w:space="0" w:color="auto"/>
                    <w:bottom w:val="none" w:sz="0" w:space="0" w:color="auto"/>
                    <w:right w:val="none" w:sz="0" w:space="0" w:color="auto"/>
                  </w:divBdr>
                  <w:divsChild>
                    <w:div w:id="809784100">
                      <w:marLeft w:val="0"/>
                      <w:marRight w:val="0"/>
                      <w:marTop w:val="0"/>
                      <w:marBottom w:val="0"/>
                      <w:divBdr>
                        <w:top w:val="none" w:sz="0" w:space="0" w:color="auto"/>
                        <w:left w:val="none" w:sz="0" w:space="0" w:color="auto"/>
                        <w:bottom w:val="none" w:sz="0" w:space="0" w:color="auto"/>
                        <w:right w:val="none" w:sz="0" w:space="0" w:color="auto"/>
                      </w:divBdr>
                    </w:div>
                  </w:divsChild>
                </w:div>
                <w:div w:id="1007556322">
                  <w:marLeft w:val="0"/>
                  <w:marRight w:val="0"/>
                  <w:marTop w:val="0"/>
                  <w:marBottom w:val="0"/>
                  <w:divBdr>
                    <w:top w:val="none" w:sz="0" w:space="0" w:color="auto"/>
                    <w:left w:val="none" w:sz="0" w:space="0" w:color="auto"/>
                    <w:bottom w:val="none" w:sz="0" w:space="0" w:color="auto"/>
                    <w:right w:val="none" w:sz="0" w:space="0" w:color="auto"/>
                  </w:divBdr>
                  <w:divsChild>
                    <w:div w:id="1122840244">
                      <w:marLeft w:val="0"/>
                      <w:marRight w:val="0"/>
                      <w:marTop w:val="0"/>
                      <w:marBottom w:val="0"/>
                      <w:divBdr>
                        <w:top w:val="none" w:sz="0" w:space="0" w:color="auto"/>
                        <w:left w:val="none" w:sz="0" w:space="0" w:color="auto"/>
                        <w:bottom w:val="none" w:sz="0" w:space="0" w:color="auto"/>
                        <w:right w:val="none" w:sz="0" w:space="0" w:color="auto"/>
                      </w:divBdr>
                    </w:div>
                  </w:divsChild>
                </w:div>
                <w:div w:id="1016881572">
                  <w:marLeft w:val="0"/>
                  <w:marRight w:val="0"/>
                  <w:marTop w:val="0"/>
                  <w:marBottom w:val="0"/>
                  <w:divBdr>
                    <w:top w:val="none" w:sz="0" w:space="0" w:color="auto"/>
                    <w:left w:val="none" w:sz="0" w:space="0" w:color="auto"/>
                    <w:bottom w:val="none" w:sz="0" w:space="0" w:color="auto"/>
                    <w:right w:val="none" w:sz="0" w:space="0" w:color="auto"/>
                  </w:divBdr>
                  <w:divsChild>
                    <w:div w:id="2136410304">
                      <w:marLeft w:val="0"/>
                      <w:marRight w:val="0"/>
                      <w:marTop w:val="0"/>
                      <w:marBottom w:val="0"/>
                      <w:divBdr>
                        <w:top w:val="none" w:sz="0" w:space="0" w:color="auto"/>
                        <w:left w:val="none" w:sz="0" w:space="0" w:color="auto"/>
                        <w:bottom w:val="none" w:sz="0" w:space="0" w:color="auto"/>
                        <w:right w:val="none" w:sz="0" w:space="0" w:color="auto"/>
                      </w:divBdr>
                    </w:div>
                  </w:divsChild>
                </w:div>
                <w:div w:id="1018048977">
                  <w:marLeft w:val="0"/>
                  <w:marRight w:val="0"/>
                  <w:marTop w:val="0"/>
                  <w:marBottom w:val="0"/>
                  <w:divBdr>
                    <w:top w:val="none" w:sz="0" w:space="0" w:color="auto"/>
                    <w:left w:val="none" w:sz="0" w:space="0" w:color="auto"/>
                    <w:bottom w:val="none" w:sz="0" w:space="0" w:color="auto"/>
                    <w:right w:val="none" w:sz="0" w:space="0" w:color="auto"/>
                  </w:divBdr>
                  <w:divsChild>
                    <w:div w:id="152914364">
                      <w:marLeft w:val="0"/>
                      <w:marRight w:val="0"/>
                      <w:marTop w:val="0"/>
                      <w:marBottom w:val="0"/>
                      <w:divBdr>
                        <w:top w:val="none" w:sz="0" w:space="0" w:color="auto"/>
                        <w:left w:val="none" w:sz="0" w:space="0" w:color="auto"/>
                        <w:bottom w:val="none" w:sz="0" w:space="0" w:color="auto"/>
                        <w:right w:val="none" w:sz="0" w:space="0" w:color="auto"/>
                      </w:divBdr>
                    </w:div>
                  </w:divsChild>
                </w:div>
                <w:div w:id="1027944163">
                  <w:marLeft w:val="0"/>
                  <w:marRight w:val="0"/>
                  <w:marTop w:val="0"/>
                  <w:marBottom w:val="0"/>
                  <w:divBdr>
                    <w:top w:val="none" w:sz="0" w:space="0" w:color="auto"/>
                    <w:left w:val="none" w:sz="0" w:space="0" w:color="auto"/>
                    <w:bottom w:val="none" w:sz="0" w:space="0" w:color="auto"/>
                    <w:right w:val="none" w:sz="0" w:space="0" w:color="auto"/>
                  </w:divBdr>
                  <w:divsChild>
                    <w:div w:id="2136947514">
                      <w:marLeft w:val="0"/>
                      <w:marRight w:val="0"/>
                      <w:marTop w:val="0"/>
                      <w:marBottom w:val="0"/>
                      <w:divBdr>
                        <w:top w:val="none" w:sz="0" w:space="0" w:color="auto"/>
                        <w:left w:val="none" w:sz="0" w:space="0" w:color="auto"/>
                        <w:bottom w:val="none" w:sz="0" w:space="0" w:color="auto"/>
                        <w:right w:val="none" w:sz="0" w:space="0" w:color="auto"/>
                      </w:divBdr>
                    </w:div>
                  </w:divsChild>
                </w:div>
                <w:div w:id="1033307367">
                  <w:marLeft w:val="0"/>
                  <w:marRight w:val="0"/>
                  <w:marTop w:val="0"/>
                  <w:marBottom w:val="0"/>
                  <w:divBdr>
                    <w:top w:val="none" w:sz="0" w:space="0" w:color="auto"/>
                    <w:left w:val="none" w:sz="0" w:space="0" w:color="auto"/>
                    <w:bottom w:val="none" w:sz="0" w:space="0" w:color="auto"/>
                    <w:right w:val="none" w:sz="0" w:space="0" w:color="auto"/>
                  </w:divBdr>
                  <w:divsChild>
                    <w:div w:id="130440060">
                      <w:marLeft w:val="0"/>
                      <w:marRight w:val="0"/>
                      <w:marTop w:val="0"/>
                      <w:marBottom w:val="0"/>
                      <w:divBdr>
                        <w:top w:val="none" w:sz="0" w:space="0" w:color="auto"/>
                        <w:left w:val="none" w:sz="0" w:space="0" w:color="auto"/>
                        <w:bottom w:val="none" w:sz="0" w:space="0" w:color="auto"/>
                        <w:right w:val="none" w:sz="0" w:space="0" w:color="auto"/>
                      </w:divBdr>
                    </w:div>
                  </w:divsChild>
                </w:div>
                <w:div w:id="1059791413">
                  <w:marLeft w:val="0"/>
                  <w:marRight w:val="0"/>
                  <w:marTop w:val="0"/>
                  <w:marBottom w:val="0"/>
                  <w:divBdr>
                    <w:top w:val="none" w:sz="0" w:space="0" w:color="auto"/>
                    <w:left w:val="none" w:sz="0" w:space="0" w:color="auto"/>
                    <w:bottom w:val="none" w:sz="0" w:space="0" w:color="auto"/>
                    <w:right w:val="none" w:sz="0" w:space="0" w:color="auto"/>
                  </w:divBdr>
                  <w:divsChild>
                    <w:div w:id="1964263210">
                      <w:marLeft w:val="0"/>
                      <w:marRight w:val="0"/>
                      <w:marTop w:val="0"/>
                      <w:marBottom w:val="0"/>
                      <w:divBdr>
                        <w:top w:val="none" w:sz="0" w:space="0" w:color="auto"/>
                        <w:left w:val="none" w:sz="0" w:space="0" w:color="auto"/>
                        <w:bottom w:val="none" w:sz="0" w:space="0" w:color="auto"/>
                        <w:right w:val="none" w:sz="0" w:space="0" w:color="auto"/>
                      </w:divBdr>
                    </w:div>
                  </w:divsChild>
                </w:div>
                <w:div w:id="1066150102">
                  <w:marLeft w:val="0"/>
                  <w:marRight w:val="0"/>
                  <w:marTop w:val="0"/>
                  <w:marBottom w:val="0"/>
                  <w:divBdr>
                    <w:top w:val="none" w:sz="0" w:space="0" w:color="auto"/>
                    <w:left w:val="none" w:sz="0" w:space="0" w:color="auto"/>
                    <w:bottom w:val="none" w:sz="0" w:space="0" w:color="auto"/>
                    <w:right w:val="none" w:sz="0" w:space="0" w:color="auto"/>
                  </w:divBdr>
                  <w:divsChild>
                    <w:div w:id="56170009">
                      <w:marLeft w:val="0"/>
                      <w:marRight w:val="0"/>
                      <w:marTop w:val="0"/>
                      <w:marBottom w:val="0"/>
                      <w:divBdr>
                        <w:top w:val="none" w:sz="0" w:space="0" w:color="auto"/>
                        <w:left w:val="none" w:sz="0" w:space="0" w:color="auto"/>
                        <w:bottom w:val="none" w:sz="0" w:space="0" w:color="auto"/>
                        <w:right w:val="none" w:sz="0" w:space="0" w:color="auto"/>
                      </w:divBdr>
                    </w:div>
                  </w:divsChild>
                </w:div>
                <w:div w:id="1067924343">
                  <w:marLeft w:val="0"/>
                  <w:marRight w:val="0"/>
                  <w:marTop w:val="0"/>
                  <w:marBottom w:val="0"/>
                  <w:divBdr>
                    <w:top w:val="none" w:sz="0" w:space="0" w:color="auto"/>
                    <w:left w:val="none" w:sz="0" w:space="0" w:color="auto"/>
                    <w:bottom w:val="none" w:sz="0" w:space="0" w:color="auto"/>
                    <w:right w:val="none" w:sz="0" w:space="0" w:color="auto"/>
                  </w:divBdr>
                  <w:divsChild>
                    <w:div w:id="310646747">
                      <w:marLeft w:val="0"/>
                      <w:marRight w:val="0"/>
                      <w:marTop w:val="0"/>
                      <w:marBottom w:val="0"/>
                      <w:divBdr>
                        <w:top w:val="none" w:sz="0" w:space="0" w:color="auto"/>
                        <w:left w:val="none" w:sz="0" w:space="0" w:color="auto"/>
                        <w:bottom w:val="none" w:sz="0" w:space="0" w:color="auto"/>
                        <w:right w:val="none" w:sz="0" w:space="0" w:color="auto"/>
                      </w:divBdr>
                    </w:div>
                  </w:divsChild>
                </w:div>
                <w:div w:id="1069767385">
                  <w:marLeft w:val="0"/>
                  <w:marRight w:val="0"/>
                  <w:marTop w:val="0"/>
                  <w:marBottom w:val="0"/>
                  <w:divBdr>
                    <w:top w:val="none" w:sz="0" w:space="0" w:color="auto"/>
                    <w:left w:val="none" w:sz="0" w:space="0" w:color="auto"/>
                    <w:bottom w:val="none" w:sz="0" w:space="0" w:color="auto"/>
                    <w:right w:val="none" w:sz="0" w:space="0" w:color="auto"/>
                  </w:divBdr>
                  <w:divsChild>
                    <w:div w:id="938097146">
                      <w:marLeft w:val="0"/>
                      <w:marRight w:val="0"/>
                      <w:marTop w:val="0"/>
                      <w:marBottom w:val="0"/>
                      <w:divBdr>
                        <w:top w:val="none" w:sz="0" w:space="0" w:color="auto"/>
                        <w:left w:val="none" w:sz="0" w:space="0" w:color="auto"/>
                        <w:bottom w:val="none" w:sz="0" w:space="0" w:color="auto"/>
                        <w:right w:val="none" w:sz="0" w:space="0" w:color="auto"/>
                      </w:divBdr>
                    </w:div>
                  </w:divsChild>
                </w:div>
                <w:div w:id="1070889235">
                  <w:marLeft w:val="0"/>
                  <w:marRight w:val="0"/>
                  <w:marTop w:val="0"/>
                  <w:marBottom w:val="0"/>
                  <w:divBdr>
                    <w:top w:val="none" w:sz="0" w:space="0" w:color="auto"/>
                    <w:left w:val="none" w:sz="0" w:space="0" w:color="auto"/>
                    <w:bottom w:val="none" w:sz="0" w:space="0" w:color="auto"/>
                    <w:right w:val="none" w:sz="0" w:space="0" w:color="auto"/>
                  </w:divBdr>
                  <w:divsChild>
                    <w:div w:id="542982847">
                      <w:marLeft w:val="0"/>
                      <w:marRight w:val="0"/>
                      <w:marTop w:val="0"/>
                      <w:marBottom w:val="0"/>
                      <w:divBdr>
                        <w:top w:val="none" w:sz="0" w:space="0" w:color="auto"/>
                        <w:left w:val="none" w:sz="0" w:space="0" w:color="auto"/>
                        <w:bottom w:val="none" w:sz="0" w:space="0" w:color="auto"/>
                        <w:right w:val="none" w:sz="0" w:space="0" w:color="auto"/>
                      </w:divBdr>
                    </w:div>
                  </w:divsChild>
                </w:div>
                <w:div w:id="1072047239">
                  <w:marLeft w:val="0"/>
                  <w:marRight w:val="0"/>
                  <w:marTop w:val="0"/>
                  <w:marBottom w:val="0"/>
                  <w:divBdr>
                    <w:top w:val="none" w:sz="0" w:space="0" w:color="auto"/>
                    <w:left w:val="none" w:sz="0" w:space="0" w:color="auto"/>
                    <w:bottom w:val="none" w:sz="0" w:space="0" w:color="auto"/>
                    <w:right w:val="none" w:sz="0" w:space="0" w:color="auto"/>
                  </w:divBdr>
                  <w:divsChild>
                    <w:div w:id="944843897">
                      <w:marLeft w:val="0"/>
                      <w:marRight w:val="0"/>
                      <w:marTop w:val="0"/>
                      <w:marBottom w:val="0"/>
                      <w:divBdr>
                        <w:top w:val="none" w:sz="0" w:space="0" w:color="auto"/>
                        <w:left w:val="none" w:sz="0" w:space="0" w:color="auto"/>
                        <w:bottom w:val="none" w:sz="0" w:space="0" w:color="auto"/>
                        <w:right w:val="none" w:sz="0" w:space="0" w:color="auto"/>
                      </w:divBdr>
                    </w:div>
                  </w:divsChild>
                </w:div>
                <w:div w:id="1074939420">
                  <w:marLeft w:val="0"/>
                  <w:marRight w:val="0"/>
                  <w:marTop w:val="0"/>
                  <w:marBottom w:val="0"/>
                  <w:divBdr>
                    <w:top w:val="none" w:sz="0" w:space="0" w:color="auto"/>
                    <w:left w:val="none" w:sz="0" w:space="0" w:color="auto"/>
                    <w:bottom w:val="none" w:sz="0" w:space="0" w:color="auto"/>
                    <w:right w:val="none" w:sz="0" w:space="0" w:color="auto"/>
                  </w:divBdr>
                  <w:divsChild>
                    <w:div w:id="1252543882">
                      <w:marLeft w:val="0"/>
                      <w:marRight w:val="0"/>
                      <w:marTop w:val="0"/>
                      <w:marBottom w:val="0"/>
                      <w:divBdr>
                        <w:top w:val="none" w:sz="0" w:space="0" w:color="auto"/>
                        <w:left w:val="none" w:sz="0" w:space="0" w:color="auto"/>
                        <w:bottom w:val="none" w:sz="0" w:space="0" w:color="auto"/>
                        <w:right w:val="none" w:sz="0" w:space="0" w:color="auto"/>
                      </w:divBdr>
                    </w:div>
                  </w:divsChild>
                </w:div>
                <w:div w:id="1097871947">
                  <w:marLeft w:val="0"/>
                  <w:marRight w:val="0"/>
                  <w:marTop w:val="0"/>
                  <w:marBottom w:val="0"/>
                  <w:divBdr>
                    <w:top w:val="none" w:sz="0" w:space="0" w:color="auto"/>
                    <w:left w:val="none" w:sz="0" w:space="0" w:color="auto"/>
                    <w:bottom w:val="none" w:sz="0" w:space="0" w:color="auto"/>
                    <w:right w:val="none" w:sz="0" w:space="0" w:color="auto"/>
                  </w:divBdr>
                  <w:divsChild>
                    <w:div w:id="1562594398">
                      <w:marLeft w:val="0"/>
                      <w:marRight w:val="0"/>
                      <w:marTop w:val="0"/>
                      <w:marBottom w:val="0"/>
                      <w:divBdr>
                        <w:top w:val="none" w:sz="0" w:space="0" w:color="auto"/>
                        <w:left w:val="none" w:sz="0" w:space="0" w:color="auto"/>
                        <w:bottom w:val="none" w:sz="0" w:space="0" w:color="auto"/>
                        <w:right w:val="none" w:sz="0" w:space="0" w:color="auto"/>
                      </w:divBdr>
                    </w:div>
                  </w:divsChild>
                </w:div>
                <w:div w:id="1113859784">
                  <w:marLeft w:val="0"/>
                  <w:marRight w:val="0"/>
                  <w:marTop w:val="0"/>
                  <w:marBottom w:val="0"/>
                  <w:divBdr>
                    <w:top w:val="none" w:sz="0" w:space="0" w:color="auto"/>
                    <w:left w:val="none" w:sz="0" w:space="0" w:color="auto"/>
                    <w:bottom w:val="none" w:sz="0" w:space="0" w:color="auto"/>
                    <w:right w:val="none" w:sz="0" w:space="0" w:color="auto"/>
                  </w:divBdr>
                  <w:divsChild>
                    <w:div w:id="2068449009">
                      <w:marLeft w:val="0"/>
                      <w:marRight w:val="0"/>
                      <w:marTop w:val="0"/>
                      <w:marBottom w:val="0"/>
                      <w:divBdr>
                        <w:top w:val="none" w:sz="0" w:space="0" w:color="auto"/>
                        <w:left w:val="none" w:sz="0" w:space="0" w:color="auto"/>
                        <w:bottom w:val="none" w:sz="0" w:space="0" w:color="auto"/>
                        <w:right w:val="none" w:sz="0" w:space="0" w:color="auto"/>
                      </w:divBdr>
                    </w:div>
                  </w:divsChild>
                </w:div>
                <w:div w:id="1122962382">
                  <w:marLeft w:val="0"/>
                  <w:marRight w:val="0"/>
                  <w:marTop w:val="0"/>
                  <w:marBottom w:val="0"/>
                  <w:divBdr>
                    <w:top w:val="none" w:sz="0" w:space="0" w:color="auto"/>
                    <w:left w:val="none" w:sz="0" w:space="0" w:color="auto"/>
                    <w:bottom w:val="none" w:sz="0" w:space="0" w:color="auto"/>
                    <w:right w:val="none" w:sz="0" w:space="0" w:color="auto"/>
                  </w:divBdr>
                  <w:divsChild>
                    <w:div w:id="162086528">
                      <w:marLeft w:val="0"/>
                      <w:marRight w:val="0"/>
                      <w:marTop w:val="0"/>
                      <w:marBottom w:val="0"/>
                      <w:divBdr>
                        <w:top w:val="none" w:sz="0" w:space="0" w:color="auto"/>
                        <w:left w:val="none" w:sz="0" w:space="0" w:color="auto"/>
                        <w:bottom w:val="none" w:sz="0" w:space="0" w:color="auto"/>
                        <w:right w:val="none" w:sz="0" w:space="0" w:color="auto"/>
                      </w:divBdr>
                    </w:div>
                  </w:divsChild>
                </w:div>
                <w:div w:id="1134641879">
                  <w:marLeft w:val="0"/>
                  <w:marRight w:val="0"/>
                  <w:marTop w:val="0"/>
                  <w:marBottom w:val="0"/>
                  <w:divBdr>
                    <w:top w:val="none" w:sz="0" w:space="0" w:color="auto"/>
                    <w:left w:val="none" w:sz="0" w:space="0" w:color="auto"/>
                    <w:bottom w:val="none" w:sz="0" w:space="0" w:color="auto"/>
                    <w:right w:val="none" w:sz="0" w:space="0" w:color="auto"/>
                  </w:divBdr>
                  <w:divsChild>
                    <w:div w:id="786781839">
                      <w:marLeft w:val="0"/>
                      <w:marRight w:val="0"/>
                      <w:marTop w:val="0"/>
                      <w:marBottom w:val="0"/>
                      <w:divBdr>
                        <w:top w:val="none" w:sz="0" w:space="0" w:color="auto"/>
                        <w:left w:val="none" w:sz="0" w:space="0" w:color="auto"/>
                        <w:bottom w:val="none" w:sz="0" w:space="0" w:color="auto"/>
                        <w:right w:val="none" w:sz="0" w:space="0" w:color="auto"/>
                      </w:divBdr>
                    </w:div>
                  </w:divsChild>
                </w:div>
                <w:div w:id="1135216534">
                  <w:marLeft w:val="0"/>
                  <w:marRight w:val="0"/>
                  <w:marTop w:val="0"/>
                  <w:marBottom w:val="0"/>
                  <w:divBdr>
                    <w:top w:val="none" w:sz="0" w:space="0" w:color="auto"/>
                    <w:left w:val="none" w:sz="0" w:space="0" w:color="auto"/>
                    <w:bottom w:val="none" w:sz="0" w:space="0" w:color="auto"/>
                    <w:right w:val="none" w:sz="0" w:space="0" w:color="auto"/>
                  </w:divBdr>
                  <w:divsChild>
                    <w:div w:id="1776557113">
                      <w:marLeft w:val="0"/>
                      <w:marRight w:val="0"/>
                      <w:marTop w:val="0"/>
                      <w:marBottom w:val="0"/>
                      <w:divBdr>
                        <w:top w:val="none" w:sz="0" w:space="0" w:color="auto"/>
                        <w:left w:val="none" w:sz="0" w:space="0" w:color="auto"/>
                        <w:bottom w:val="none" w:sz="0" w:space="0" w:color="auto"/>
                        <w:right w:val="none" w:sz="0" w:space="0" w:color="auto"/>
                      </w:divBdr>
                    </w:div>
                  </w:divsChild>
                </w:div>
                <w:div w:id="1148404452">
                  <w:marLeft w:val="0"/>
                  <w:marRight w:val="0"/>
                  <w:marTop w:val="0"/>
                  <w:marBottom w:val="0"/>
                  <w:divBdr>
                    <w:top w:val="none" w:sz="0" w:space="0" w:color="auto"/>
                    <w:left w:val="none" w:sz="0" w:space="0" w:color="auto"/>
                    <w:bottom w:val="none" w:sz="0" w:space="0" w:color="auto"/>
                    <w:right w:val="none" w:sz="0" w:space="0" w:color="auto"/>
                  </w:divBdr>
                  <w:divsChild>
                    <w:div w:id="944113379">
                      <w:marLeft w:val="0"/>
                      <w:marRight w:val="0"/>
                      <w:marTop w:val="0"/>
                      <w:marBottom w:val="0"/>
                      <w:divBdr>
                        <w:top w:val="none" w:sz="0" w:space="0" w:color="auto"/>
                        <w:left w:val="none" w:sz="0" w:space="0" w:color="auto"/>
                        <w:bottom w:val="none" w:sz="0" w:space="0" w:color="auto"/>
                        <w:right w:val="none" w:sz="0" w:space="0" w:color="auto"/>
                      </w:divBdr>
                    </w:div>
                  </w:divsChild>
                </w:div>
                <w:div w:id="1184250810">
                  <w:marLeft w:val="0"/>
                  <w:marRight w:val="0"/>
                  <w:marTop w:val="0"/>
                  <w:marBottom w:val="0"/>
                  <w:divBdr>
                    <w:top w:val="none" w:sz="0" w:space="0" w:color="auto"/>
                    <w:left w:val="none" w:sz="0" w:space="0" w:color="auto"/>
                    <w:bottom w:val="none" w:sz="0" w:space="0" w:color="auto"/>
                    <w:right w:val="none" w:sz="0" w:space="0" w:color="auto"/>
                  </w:divBdr>
                  <w:divsChild>
                    <w:div w:id="1623461961">
                      <w:marLeft w:val="0"/>
                      <w:marRight w:val="0"/>
                      <w:marTop w:val="0"/>
                      <w:marBottom w:val="0"/>
                      <w:divBdr>
                        <w:top w:val="none" w:sz="0" w:space="0" w:color="auto"/>
                        <w:left w:val="none" w:sz="0" w:space="0" w:color="auto"/>
                        <w:bottom w:val="none" w:sz="0" w:space="0" w:color="auto"/>
                        <w:right w:val="none" w:sz="0" w:space="0" w:color="auto"/>
                      </w:divBdr>
                    </w:div>
                  </w:divsChild>
                </w:div>
                <w:div w:id="1185704673">
                  <w:marLeft w:val="0"/>
                  <w:marRight w:val="0"/>
                  <w:marTop w:val="0"/>
                  <w:marBottom w:val="0"/>
                  <w:divBdr>
                    <w:top w:val="none" w:sz="0" w:space="0" w:color="auto"/>
                    <w:left w:val="none" w:sz="0" w:space="0" w:color="auto"/>
                    <w:bottom w:val="none" w:sz="0" w:space="0" w:color="auto"/>
                    <w:right w:val="none" w:sz="0" w:space="0" w:color="auto"/>
                  </w:divBdr>
                  <w:divsChild>
                    <w:div w:id="652294533">
                      <w:marLeft w:val="0"/>
                      <w:marRight w:val="0"/>
                      <w:marTop w:val="0"/>
                      <w:marBottom w:val="0"/>
                      <w:divBdr>
                        <w:top w:val="none" w:sz="0" w:space="0" w:color="auto"/>
                        <w:left w:val="none" w:sz="0" w:space="0" w:color="auto"/>
                        <w:bottom w:val="none" w:sz="0" w:space="0" w:color="auto"/>
                        <w:right w:val="none" w:sz="0" w:space="0" w:color="auto"/>
                      </w:divBdr>
                    </w:div>
                  </w:divsChild>
                </w:div>
                <w:div w:id="1186941511">
                  <w:marLeft w:val="0"/>
                  <w:marRight w:val="0"/>
                  <w:marTop w:val="0"/>
                  <w:marBottom w:val="0"/>
                  <w:divBdr>
                    <w:top w:val="none" w:sz="0" w:space="0" w:color="auto"/>
                    <w:left w:val="none" w:sz="0" w:space="0" w:color="auto"/>
                    <w:bottom w:val="none" w:sz="0" w:space="0" w:color="auto"/>
                    <w:right w:val="none" w:sz="0" w:space="0" w:color="auto"/>
                  </w:divBdr>
                  <w:divsChild>
                    <w:div w:id="1149056766">
                      <w:marLeft w:val="0"/>
                      <w:marRight w:val="0"/>
                      <w:marTop w:val="0"/>
                      <w:marBottom w:val="0"/>
                      <w:divBdr>
                        <w:top w:val="none" w:sz="0" w:space="0" w:color="auto"/>
                        <w:left w:val="none" w:sz="0" w:space="0" w:color="auto"/>
                        <w:bottom w:val="none" w:sz="0" w:space="0" w:color="auto"/>
                        <w:right w:val="none" w:sz="0" w:space="0" w:color="auto"/>
                      </w:divBdr>
                    </w:div>
                  </w:divsChild>
                </w:div>
                <w:div w:id="1196194189">
                  <w:marLeft w:val="0"/>
                  <w:marRight w:val="0"/>
                  <w:marTop w:val="0"/>
                  <w:marBottom w:val="0"/>
                  <w:divBdr>
                    <w:top w:val="none" w:sz="0" w:space="0" w:color="auto"/>
                    <w:left w:val="none" w:sz="0" w:space="0" w:color="auto"/>
                    <w:bottom w:val="none" w:sz="0" w:space="0" w:color="auto"/>
                    <w:right w:val="none" w:sz="0" w:space="0" w:color="auto"/>
                  </w:divBdr>
                  <w:divsChild>
                    <w:div w:id="279608010">
                      <w:marLeft w:val="0"/>
                      <w:marRight w:val="0"/>
                      <w:marTop w:val="0"/>
                      <w:marBottom w:val="0"/>
                      <w:divBdr>
                        <w:top w:val="none" w:sz="0" w:space="0" w:color="auto"/>
                        <w:left w:val="none" w:sz="0" w:space="0" w:color="auto"/>
                        <w:bottom w:val="none" w:sz="0" w:space="0" w:color="auto"/>
                        <w:right w:val="none" w:sz="0" w:space="0" w:color="auto"/>
                      </w:divBdr>
                    </w:div>
                  </w:divsChild>
                </w:div>
                <w:div w:id="1204290762">
                  <w:marLeft w:val="0"/>
                  <w:marRight w:val="0"/>
                  <w:marTop w:val="0"/>
                  <w:marBottom w:val="0"/>
                  <w:divBdr>
                    <w:top w:val="none" w:sz="0" w:space="0" w:color="auto"/>
                    <w:left w:val="none" w:sz="0" w:space="0" w:color="auto"/>
                    <w:bottom w:val="none" w:sz="0" w:space="0" w:color="auto"/>
                    <w:right w:val="none" w:sz="0" w:space="0" w:color="auto"/>
                  </w:divBdr>
                  <w:divsChild>
                    <w:div w:id="351417169">
                      <w:marLeft w:val="0"/>
                      <w:marRight w:val="0"/>
                      <w:marTop w:val="0"/>
                      <w:marBottom w:val="0"/>
                      <w:divBdr>
                        <w:top w:val="none" w:sz="0" w:space="0" w:color="auto"/>
                        <w:left w:val="none" w:sz="0" w:space="0" w:color="auto"/>
                        <w:bottom w:val="none" w:sz="0" w:space="0" w:color="auto"/>
                        <w:right w:val="none" w:sz="0" w:space="0" w:color="auto"/>
                      </w:divBdr>
                    </w:div>
                  </w:divsChild>
                </w:div>
                <w:div w:id="1208958181">
                  <w:marLeft w:val="0"/>
                  <w:marRight w:val="0"/>
                  <w:marTop w:val="0"/>
                  <w:marBottom w:val="0"/>
                  <w:divBdr>
                    <w:top w:val="none" w:sz="0" w:space="0" w:color="auto"/>
                    <w:left w:val="none" w:sz="0" w:space="0" w:color="auto"/>
                    <w:bottom w:val="none" w:sz="0" w:space="0" w:color="auto"/>
                    <w:right w:val="none" w:sz="0" w:space="0" w:color="auto"/>
                  </w:divBdr>
                  <w:divsChild>
                    <w:div w:id="63265083">
                      <w:marLeft w:val="0"/>
                      <w:marRight w:val="0"/>
                      <w:marTop w:val="0"/>
                      <w:marBottom w:val="0"/>
                      <w:divBdr>
                        <w:top w:val="none" w:sz="0" w:space="0" w:color="auto"/>
                        <w:left w:val="none" w:sz="0" w:space="0" w:color="auto"/>
                        <w:bottom w:val="none" w:sz="0" w:space="0" w:color="auto"/>
                        <w:right w:val="none" w:sz="0" w:space="0" w:color="auto"/>
                      </w:divBdr>
                    </w:div>
                  </w:divsChild>
                </w:div>
                <w:div w:id="1219703314">
                  <w:marLeft w:val="0"/>
                  <w:marRight w:val="0"/>
                  <w:marTop w:val="0"/>
                  <w:marBottom w:val="0"/>
                  <w:divBdr>
                    <w:top w:val="none" w:sz="0" w:space="0" w:color="auto"/>
                    <w:left w:val="none" w:sz="0" w:space="0" w:color="auto"/>
                    <w:bottom w:val="none" w:sz="0" w:space="0" w:color="auto"/>
                    <w:right w:val="none" w:sz="0" w:space="0" w:color="auto"/>
                  </w:divBdr>
                  <w:divsChild>
                    <w:div w:id="287787739">
                      <w:marLeft w:val="0"/>
                      <w:marRight w:val="0"/>
                      <w:marTop w:val="0"/>
                      <w:marBottom w:val="0"/>
                      <w:divBdr>
                        <w:top w:val="none" w:sz="0" w:space="0" w:color="auto"/>
                        <w:left w:val="none" w:sz="0" w:space="0" w:color="auto"/>
                        <w:bottom w:val="none" w:sz="0" w:space="0" w:color="auto"/>
                        <w:right w:val="none" w:sz="0" w:space="0" w:color="auto"/>
                      </w:divBdr>
                    </w:div>
                  </w:divsChild>
                </w:div>
                <w:div w:id="1231423095">
                  <w:marLeft w:val="0"/>
                  <w:marRight w:val="0"/>
                  <w:marTop w:val="0"/>
                  <w:marBottom w:val="0"/>
                  <w:divBdr>
                    <w:top w:val="none" w:sz="0" w:space="0" w:color="auto"/>
                    <w:left w:val="none" w:sz="0" w:space="0" w:color="auto"/>
                    <w:bottom w:val="none" w:sz="0" w:space="0" w:color="auto"/>
                    <w:right w:val="none" w:sz="0" w:space="0" w:color="auto"/>
                  </w:divBdr>
                  <w:divsChild>
                    <w:div w:id="2059813261">
                      <w:marLeft w:val="0"/>
                      <w:marRight w:val="0"/>
                      <w:marTop w:val="0"/>
                      <w:marBottom w:val="0"/>
                      <w:divBdr>
                        <w:top w:val="none" w:sz="0" w:space="0" w:color="auto"/>
                        <w:left w:val="none" w:sz="0" w:space="0" w:color="auto"/>
                        <w:bottom w:val="none" w:sz="0" w:space="0" w:color="auto"/>
                        <w:right w:val="none" w:sz="0" w:space="0" w:color="auto"/>
                      </w:divBdr>
                    </w:div>
                  </w:divsChild>
                </w:div>
                <w:div w:id="1242443512">
                  <w:marLeft w:val="0"/>
                  <w:marRight w:val="0"/>
                  <w:marTop w:val="0"/>
                  <w:marBottom w:val="0"/>
                  <w:divBdr>
                    <w:top w:val="none" w:sz="0" w:space="0" w:color="auto"/>
                    <w:left w:val="none" w:sz="0" w:space="0" w:color="auto"/>
                    <w:bottom w:val="none" w:sz="0" w:space="0" w:color="auto"/>
                    <w:right w:val="none" w:sz="0" w:space="0" w:color="auto"/>
                  </w:divBdr>
                  <w:divsChild>
                    <w:div w:id="1158154049">
                      <w:marLeft w:val="0"/>
                      <w:marRight w:val="0"/>
                      <w:marTop w:val="0"/>
                      <w:marBottom w:val="0"/>
                      <w:divBdr>
                        <w:top w:val="none" w:sz="0" w:space="0" w:color="auto"/>
                        <w:left w:val="none" w:sz="0" w:space="0" w:color="auto"/>
                        <w:bottom w:val="none" w:sz="0" w:space="0" w:color="auto"/>
                        <w:right w:val="none" w:sz="0" w:space="0" w:color="auto"/>
                      </w:divBdr>
                    </w:div>
                  </w:divsChild>
                </w:div>
                <w:div w:id="1247036962">
                  <w:marLeft w:val="0"/>
                  <w:marRight w:val="0"/>
                  <w:marTop w:val="0"/>
                  <w:marBottom w:val="0"/>
                  <w:divBdr>
                    <w:top w:val="none" w:sz="0" w:space="0" w:color="auto"/>
                    <w:left w:val="none" w:sz="0" w:space="0" w:color="auto"/>
                    <w:bottom w:val="none" w:sz="0" w:space="0" w:color="auto"/>
                    <w:right w:val="none" w:sz="0" w:space="0" w:color="auto"/>
                  </w:divBdr>
                  <w:divsChild>
                    <w:div w:id="1402947160">
                      <w:marLeft w:val="0"/>
                      <w:marRight w:val="0"/>
                      <w:marTop w:val="0"/>
                      <w:marBottom w:val="0"/>
                      <w:divBdr>
                        <w:top w:val="none" w:sz="0" w:space="0" w:color="auto"/>
                        <w:left w:val="none" w:sz="0" w:space="0" w:color="auto"/>
                        <w:bottom w:val="none" w:sz="0" w:space="0" w:color="auto"/>
                        <w:right w:val="none" w:sz="0" w:space="0" w:color="auto"/>
                      </w:divBdr>
                    </w:div>
                  </w:divsChild>
                </w:div>
                <w:div w:id="1259482224">
                  <w:marLeft w:val="0"/>
                  <w:marRight w:val="0"/>
                  <w:marTop w:val="0"/>
                  <w:marBottom w:val="0"/>
                  <w:divBdr>
                    <w:top w:val="none" w:sz="0" w:space="0" w:color="auto"/>
                    <w:left w:val="none" w:sz="0" w:space="0" w:color="auto"/>
                    <w:bottom w:val="none" w:sz="0" w:space="0" w:color="auto"/>
                    <w:right w:val="none" w:sz="0" w:space="0" w:color="auto"/>
                  </w:divBdr>
                  <w:divsChild>
                    <w:div w:id="17005905">
                      <w:marLeft w:val="0"/>
                      <w:marRight w:val="0"/>
                      <w:marTop w:val="0"/>
                      <w:marBottom w:val="0"/>
                      <w:divBdr>
                        <w:top w:val="none" w:sz="0" w:space="0" w:color="auto"/>
                        <w:left w:val="none" w:sz="0" w:space="0" w:color="auto"/>
                        <w:bottom w:val="none" w:sz="0" w:space="0" w:color="auto"/>
                        <w:right w:val="none" w:sz="0" w:space="0" w:color="auto"/>
                      </w:divBdr>
                    </w:div>
                  </w:divsChild>
                </w:div>
                <w:div w:id="1280725128">
                  <w:marLeft w:val="0"/>
                  <w:marRight w:val="0"/>
                  <w:marTop w:val="0"/>
                  <w:marBottom w:val="0"/>
                  <w:divBdr>
                    <w:top w:val="none" w:sz="0" w:space="0" w:color="auto"/>
                    <w:left w:val="none" w:sz="0" w:space="0" w:color="auto"/>
                    <w:bottom w:val="none" w:sz="0" w:space="0" w:color="auto"/>
                    <w:right w:val="none" w:sz="0" w:space="0" w:color="auto"/>
                  </w:divBdr>
                  <w:divsChild>
                    <w:div w:id="1719626268">
                      <w:marLeft w:val="0"/>
                      <w:marRight w:val="0"/>
                      <w:marTop w:val="0"/>
                      <w:marBottom w:val="0"/>
                      <w:divBdr>
                        <w:top w:val="none" w:sz="0" w:space="0" w:color="auto"/>
                        <w:left w:val="none" w:sz="0" w:space="0" w:color="auto"/>
                        <w:bottom w:val="none" w:sz="0" w:space="0" w:color="auto"/>
                        <w:right w:val="none" w:sz="0" w:space="0" w:color="auto"/>
                      </w:divBdr>
                    </w:div>
                  </w:divsChild>
                </w:div>
                <w:div w:id="1281884979">
                  <w:marLeft w:val="0"/>
                  <w:marRight w:val="0"/>
                  <w:marTop w:val="0"/>
                  <w:marBottom w:val="0"/>
                  <w:divBdr>
                    <w:top w:val="none" w:sz="0" w:space="0" w:color="auto"/>
                    <w:left w:val="none" w:sz="0" w:space="0" w:color="auto"/>
                    <w:bottom w:val="none" w:sz="0" w:space="0" w:color="auto"/>
                    <w:right w:val="none" w:sz="0" w:space="0" w:color="auto"/>
                  </w:divBdr>
                  <w:divsChild>
                    <w:div w:id="2104110375">
                      <w:marLeft w:val="0"/>
                      <w:marRight w:val="0"/>
                      <w:marTop w:val="0"/>
                      <w:marBottom w:val="0"/>
                      <w:divBdr>
                        <w:top w:val="none" w:sz="0" w:space="0" w:color="auto"/>
                        <w:left w:val="none" w:sz="0" w:space="0" w:color="auto"/>
                        <w:bottom w:val="none" w:sz="0" w:space="0" w:color="auto"/>
                        <w:right w:val="none" w:sz="0" w:space="0" w:color="auto"/>
                      </w:divBdr>
                    </w:div>
                  </w:divsChild>
                </w:div>
                <w:div w:id="1291278817">
                  <w:marLeft w:val="0"/>
                  <w:marRight w:val="0"/>
                  <w:marTop w:val="0"/>
                  <w:marBottom w:val="0"/>
                  <w:divBdr>
                    <w:top w:val="none" w:sz="0" w:space="0" w:color="auto"/>
                    <w:left w:val="none" w:sz="0" w:space="0" w:color="auto"/>
                    <w:bottom w:val="none" w:sz="0" w:space="0" w:color="auto"/>
                    <w:right w:val="none" w:sz="0" w:space="0" w:color="auto"/>
                  </w:divBdr>
                  <w:divsChild>
                    <w:div w:id="747505036">
                      <w:marLeft w:val="0"/>
                      <w:marRight w:val="0"/>
                      <w:marTop w:val="0"/>
                      <w:marBottom w:val="0"/>
                      <w:divBdr>
                        <w:top w:val="none" w:sz="0" w:space="0" w:color="auto"/>
                        <w:left w:val="none" w:sz="0" w:space="0" w:color="auto"/>
                        <w:bottom w:val="none" w:sz="0" w:space="0" w:color="auto"/>
                        <w:right w:val="none" w:sz="0" w:space="0" w:color="auto"/>
                      </w:divBdr>
                    </w:div>
                  </w:divsChild>
                </w:div>
                <w:div w:id="1294360588">
                  <w:marLeft w:val="0"/>
                  <w:marRight w:val="0"/>
                  <w:marTop w:val="0"/>
                  <w:marBottom w:val="0"/>
                  <w:divBdr>
                    <w:top w:val="none" w:sz="0" w:space="0" w:color="auto"/>
                    <w:left w:val="none" w:sz="0" w:space="0" w:color="auto"/>
                    <w:bottom w:val="none" w:sz="0" w:space="0" w:color="auto"/>
                    <w:right w:val="none" w:sz="0" w:space="0" w:color="auto"/>
                  </w:divBdr>
                  <w:divsChild>
                    <w:div w:id="736250710">
                      <w:marLeft w:val="0"/>
                      <w:marRight w:val="0"/>
                      <w:marTop w:val="0"/>
                      <w:marBottom w:val="0"/>
                      <w:divBdr>
                        <w:top w:val="none" w:sz="0" w:space="0" w:color="auto"/>
                        <w:left w:val="none" w:sz="0" w:space="0" w:color="auto"/>
                        <w:bottom w:val="none" w:sz="0" w:space="0" w:color="auto"/>
                        <w:right w:val="none" w:sz="0" w:space="0" w:color="auto"/>
                      </w:divBdr>
                    </w:div>
                  </w:divsChild>
                </w:div>
                <w:div w:id="1310669796">
                  <w:marLeft w:val="0"/>
                  <w:marRight w:val="0"/>
                  <w:marTop w:val="0"/>
                  <w:marBottom w:val="0"/>
                  <w:divBdr>
                    <w:top w:val="none" w:sz="0" w:space="0" w:color="auto"/>
                    <w:left w:val="none" w:sz="0" w:space="0" w:color="auto"/>
                    <w:bottom w:val="none" w:sz="0" w:space="0" w:color="auto"/>
                    <w:right w:val="none" w:sz="0" w:space="0" w:color="auto"/>
                  </w:divBdr>
                  <w:divsChild>
                    <w:div w:id="630400301">
                      <w:marLeft w:val="0"/>
                      <w:marRight w:val="0"/>
                      <w:marTop w:val="0"/>
                      <w:marBottom w:val="0"/>
                      <w:divBdr>
                        <w:top w:val="none" w:sz="0" w:space="0" w:color="auto"/>
                        <w:left w:val="none" w:sz="0" w:space="0" w:color="auto"/>
                        <w:bottom w:val="none" w:sz="0" w:space="0" w:color="auto"/>
                        <w:right w:val="none" w:sz="0" w:space="0" w:color="auto"/>
                      </w:divBdr>
                    </w:div>
                  </w:divsChild>
                </w:div>
                <w:div w:id="1324163676">
                  <w:marLeft w:val="0"/>
                  <w:marRight w:val="0"/>
                  <w:marTop w:val="0"/>
                  <w:marBottom w:val="0"/>
                  <w:divBdr>
                    <w:top w:val="none" w:sz="0" w:space="0" w:color="auto"/>
                    <w:left w:val="none" w:sz="0" w:space="0" w:color="auto"/>
                    <w:bottom w:val="none" w:sz="0" w:space="0" w:color="auto"/>
                    <w:right w:val="none" w:sz="0" w:space="0" w:color="auto"/>
                  </w:divBdr>
                  <w:divsChild>
                    <w:div w:id="523134191">
                      <w:marLeft w:val="0"/>
                      <w:marRight w:val="0"/>
                      <w:marTop w:val="0"/>
                      <w:marBottom w:val="0"/>
                      <w:divBdr>
                        <w:top w:val="none" w:sz="0" w:space="0" w:color="auto"/>
                        <w:left w:val="none" w:sz="0" w:space="0" w:color="auto"/>
                        <w:bottom w:val="none" w:sz="0" w:space="0" w:color="auto"/>
                        <w:right w:val="none" w:sz="0" w:space="0" w:color="auto"/>
                      </w:divBdr>
                    </w:div>
                  </w:divsChild>
                </w:div>
                <w:div w:id="1325281649">
                  <w:marLeft w:val="0"/>
                  <w:marRight w:val="0"/>
                  <w:marTop w:val="0"/>
                  <w:marBottom w:val="0"/>
                  <w:divBdr>
                    <w:top w:val="none" w:sz="0" w:space="0" w:color="auto"/>
                    <w:left w:val="none" w:sz="0" w:space="0" w:color="auto"/>
                    <w:bottom w:val="none" w:sz="0" w:space="0" w:color="auto"/>
                    <w:right w:val="none" w:sz="0" w:space="0" w:color="auto"/>
                  </w:divBdr>
                  <w:divsChild>
                    <w:div w:id="1405564443">
                      <w:marLeft w:val="0"/>
                      <w:marRight w:val="0"/>
                      <w:marTop w:val="0"/>
                      <w:marBottom w:val="0"/>
                      <w:divBdr>
                        <w:top w:val="none" w:sz="0" w:space="0" w:color="auto"/>
                        <w:left w:val="none" w:sz="0" w:space="0" w:color="auto"/>
                        <w:bottom w:val="none" w:sz="0" w:space="0" w:color="auto"/>
                        <w:right w:val="none" w:sz="0" w:space="0" w:color="auto"/>
                      </w:divBdr>
                    </w:div>
                  </w:divsChild>
                </w:div>
                <w:div w:id="1338310843">
                  <w:marLeft w:val="0"/>
                  <w:marRight w:val="0"/>
                  <w:marTop w:val="0"/>
                  <w:marBottom w:val="0"/>
                  <w:divBdr>
                    <w:top w:val="none" w:sz="0" w:space="0" w:color="auto"/>
                    <w:left w:val="none" w:sz="0" w:space="0" w:color="auto"/>
                    <w:bottom w:val="none" w:sz="0" w:space="0" w:color="auto"/>
                    <w:right w:val="none" w:sz="0" w:space="0" w:color="auto"/>
                  </w:divBdr>
                  <w:divsChild>
                    <w:div w:id="1237981354">
                      <w:marLeft w:val="0"/>
                      <w:marRight w:val="0"/>
                      <w:marTop w:val="0"/>
                      <w:marBottom w:val="0"/>
                      <w:divBdr>
                        <w:top w:val="none" w:sz="0" w:space="0" w:color="auto"/>
                        <w:left w:val="none" w:sz="0" w:space="0" w:color="auto"/>
                        <w:bottom w:val="none" w:sz="0" w:space="0" w:color="auto"/>
                        <w:right w:val="none" w:sz="0" w:space="0" w:color="auto"/>
                      </w:divBdr>
                    </w:div>
                  </w:divsChild>
                </w:div>
                <w:div w:id="1344818142">
                  <w:marLeft w:val="0"/>
                  <w:marRight w:val="0"/>
                  <w:marTop w:val="0"/>
                  <w:marBottom w:val="0"/>
                  <w:divBdr>
                    <w:top w:val="none" w:sz="0" w:space="0" w:color="auto"/>
                    <w:left w:val="none" w:sz="0" w:space="0" w:color="auto"/>
                    <w:bottom w:val="none" w:sz="0" w:space="0" w:color="auto"/>
                    <w:right w:val="none" w:sz="0" w:space="0" w:color="auto"/>
                  </w:divBdr>
                  <w:divsChild>
                    <w:div w:id="52393571">
                      <w:marLeft w:val="0"/>
                      <w:marRight w:val="0"/>
                      <w:marTop w:val="0"/>
                      <w:marBottom w:val="0"/>
                      <w:divBdr>
                        <w:top w:val="none" w:sz="0" w:space="0" w:color="auto"/>
                        <w:left w:val="none" w:sz="0" w:space="0" w:color="auto"/>
                        <w:bottom w:val="none" w:sz="0" w:space="0" w:color="auto"/>
                        <w:right w:val="none" w:sz="0" w:space="0" w:color="auto"/>
                      </w:divBdr>
                    </w:div>
                  </w:divsChild>
                </w:div>
                <w:div w:id="1347713519">
                  <w:marLeft w:val="0"/>
                  <w:marRight w:val="0"/>
                  <w:marTop w:val="0"/>
                  <w:marBottom w:val="0"/>
                  <w:divBdr>
                    <w:top w:val="none" w:sz="0" w:space="0" w:color="auto"/>
                    <w:left w:val="none" w:sz="0" w:space="0" w:color="auto"/>
                    <w:bottom w:val="none" w:sz="0" w:space="0" w:color="auto"/>
                    <w:right w:val="none" w:sz="0" w:space="0" w:color="auto"/>
                  </w:divBdr>
                  <w:divsChild>
                    <w:div w:id="2024092237">
                      <w:marLeft w:val="0"/>
                      <w:marRight w:val="0"/>
                      <w:marTop w:val="0"/>
                      <w:marBottom w:val="0"/>
                      <w:divBdr>
                        <w:top w:val="none" w:sz="0" w:space="0" w:color="auto"/>
                        <w:left w:val="none" w:sz="0" w:space="0" w:color="auto"/>
                        <w:bottom w:val="none" w:sz="0" w:space="0" w:color="auto"/>
                        <w:right w:val="none" w:sz="0" w:space="0" w:color="auto"/>
                      </w:divBdr>
                    </w:div>
                  </w:divsChild>
                </w:div>
                <w:div w:id="1348556362">
                  <w:marLeft w:val="0"/>
                  <w:marRight w:val="0"/>
                  <w:marTop w:val="0"/>
                  <w:marBottom w:val="0"/>
                  <w:divBdr>
                    <w:top w:val="none" w:sz="0" w:space="0" w:color="auto"/>
                    <w:left w:val="none" w:sz="0" w:space="0" w:color="auto"/>
                    <w:bottom w:val="none" w:sz="0" w:space="0" w:color="auto"/>
                    <w:right w:val="none" w:sz="0" w:space="0" w:color="auto"/>
                  </w:divBdr>
                  <w:divsChild>
                    <w:div w:id="478348117">
                      <w:marLeft w:val="0"/>
                      <w:marRight w:val="0"/>
                      <w:marTop w:val="0"/>
                      <w:marBottom w:val="0"/>
                      <w:divBdr>
                        <w:top w:val="none" w:sz="0" w:space="0" w:color="auto"/>
                        <w:left w:val="none" w:sz="0" w:space="0" w:color="auto"/>
                        <w:bottom w:val="none" w:sz="0" w:space="0" w:color="auto"/>
                        <w:right w:val="none" w:sz="0" w:space="0" w:color="auto"/>
                      </w:divBdr>
                    </w:div>
                  </w:divsChild>
                </w:div>
                <w:div w:id="1368212302">
                  <w:marLeft w:val="0"/>
                  <w:marRight w:val="0"/>
                  <w:marTop w:val="0"/>
                  <w:marBottom w:val="0"/>
                  <w:divBdr>
                    <w:top w:val="none" w:sz="0" w:space="0" w:color="auto"/>
                    <w:left w:val="none" w:sz="0" w:space="0" w:color="auto"/>
                    <w:bottom w:val="none" w:sz="0" w:space="0" w:color="auto"/>
                    <w:right w:val="none" w:sz="0" w:space="0" w:color="auto"/>
                  </w:divBdr>
                  <w:divsChild>
                    <w:div w:id="1979454394">
                      <w:marLeft w:val="0"/>
                      <w:marRight w:val="0"/>
                      <w:marTop w:val="0"/>
                      <w:marBottom w:val="0"/>
                      <w:divBdr>
                        <w:top w:val="none" w:sz="0" w:space="0" w:color="auto"/>
                        <w:left w:val="none" w:sz="0" w:space="0" w:color="auto"/>
                        <w:bottom w:val="none" w:sz="0" w:space="0" w:color="auto"/>
                        <w:right w:val="none" w:sz="0" w:space="0" w:color="auto"/>
                      </w:divBdr>
                    </w:div>
                  </w:divsChild>
                </w:div>
                <w:div w:id="1380401812">
                  <w:marLeft w:val="0"/>
                  <w:marRight w:val="0"/>
                  <w:marTop w:val="0"/>
                  <w:marBottom w:val="0"/>
                  <w:divBdr>
                    <w:top w:val="none" w:sz="0" w:space="0" w:color="auto"/>
                    <w:left w:val="none" w:sz="0" w:space="0" w:color="auto"/>
                    <w:bottom w:val="none" w:sz="0" w:space="0" w:color="auto"/>
                    <w:right w:val="none" w:sz="0" w:space="0" w:color="auto"/>
                  </w:divBdr>
                  <w:divsChild>
                    <w:div w:id="824319287">
                      <w:marLeft w:val="0"/>
                      <w:marRight w:val="0"/>
                      <w:marTop w:val="0"/>
                      <w:marBottom w:val="0"/>
                      <w:divBdr>
                        <w:top w:val="none" w:sz="0" w:space="0" w:color="auto"/>
                        <w:left w:val="none" w:sz="0" w:space="0" w:color="auto"/>
                        <w:bottom w:val="none" w:sz="0" w:space="0" w:color="auto"/>
                        <w:right w:val="none" w:sz="0" w:space="0" w:color="auto"/>
                      </w:divBdr>
                    </w:div>
                  </w:divsChild>
                </w:div>
                <w:div w:id="1406418089">
                  <w:marLeft w:val="0"/>
                  <w:marRight w:val="0"/>
                  <w:marTop w:val="0"/>
                  <w:marBottom w:val="0"/>
                  <w:divBdr>
                    <w:top w:val="none" w:sz="0" w:space="0" w:color="auto"/>
                    <w:left w:val="none" w:sz="0" w:space="0" w:color="auto"/>
                    <w:bottom w:val="none" w:sz="0" w:space="0" w:color="auto"/>
                    <w:right w:val="none" w:sz="0" w:space="0" w:color="auto"/>
                  </w:divBdr>
                  <w:divsChild>
                    <w:div w:id="1378165841">
                      <w:marLeft w:val="0"/>
                      <w:marRight w:val="0"/>
                      <w:marTop w:val="0"/>
                      <w:marBottom w:val="0"/>
                      <w:divBdr>
                        <w:top w:val="none" w:sz="0" w:space="0" w:color="auto"/>
                        <w:left w:val="none" w:sz="0" w:space="0" w:color="auto"/>
                        <w:bottom w:val="none" w:sz="0" w:space="0" w:color="auto"/>
                        <w:right w:val="none" w:sz="0" w:space="0" w:color="auto"/>
                      </w:divBdr>
                    </w:div>
                  </w:divsChild>
                </w:div>
                <w:div w:id="1418213450">
                  <w:marLeft w:val="0"/>
                  <w:marRight w:val="0"/>
                  <w:marTop w:val="0"/>
                  <w:marBottom w:val="0"/>
                  <w:divBdr>
                    <w:top w:val="none" w:sz="0" w:space="0" w:color="auto"/>
                    <w:left w:val="none" w:sz="0" w:space="0" w:color="auto"/>
                    <w:bottom w:val="none" w:sz="0" w:space="0" w:color="auto"/>
                    <w:right w:val="none" w:sz="0" w:space="0" w:color="auto"/>
                  </w:divBdr>
                  <w:divsChild>
                    <w:div w:id="684404791">
                      <w:marLeft w:val="0"/>
                      <w:marRight w:val="0"/>
                      <w:marTop w:val="0"/>
                      <w:marBottom w:val="0"/>
                      <w:divBdr>
                        <w:top w:val="none" w:sz="0" w:space="0" w:color="auto"/>
                        <w:left w:val="none" w:sz="0" w:space="0" w:color="auto"/>
                        <w:bottom w:val="none" w:sz="0" w:space="0" w:color="auto"/>
                        <w:right w:val="none" w:sz="0" w:space="0" w:color="auto"/>
                      </w:divBdr>
                    </w:div>
                  </w:divsChild>
                </w:div>
                <w:div w:id="1428961104">
                  <w:marLeft w:val="0"/>
                  <w:marRight w:val="0"/>
                  <w:marTop w:val="0"/>
                  <w:marBottom w:val="0"/>
                  <w:divBdr>
                    <w:top w:val="none" w:sz="0" w:space="0" w:color="auto"/>
                    <w:left w:val="none" w:sz="0" w:space="0" w:color="auto"/>
                    <w:bottom w:val="none" w:sz="0" w:space="0" w:color="auto"/>
                    <w:right w:val="none" w:sz="0" w:space="0" w:color="auto"/>
                  </w:divBdr>
                  <w:divsChild>
                    <w:div w:id="1420365463">
                      <w:marLeft w:val="0"/>
                      <w:marRight w:val="0"/>
                      <w:marTop w:val="0"/>
                      <w:marBottom w:val="0"/>
                      <w:divBdr>
                        <w:top w:val="none" w:sz="0" w:space="0" w:color="auto"/>
                        <w:left w:val="none" w:sz="0" w:space="0" w:color="auto"/>
                        <w:bottom w:val="none" w:sz="0" w:space="0" w:color="auto"/>
                        <w:right w:val="none" w:sz="0" w:space="0" w:color="auto"/>
                      </w:divBdr>
                    </w:div>
                  </w:divsChild>
                </w:div>
                <w:div w:id="1433939719">
                  <w:marLeft w:val="0"/>
                  <w:marRight w:val="0"/>
                  <w:marTop w:val="0"/>
                  <w:marBottom w:val="0"/>
                  <w:divBdr>
                    <w:top w:val="none" w:sz="0" w:space="0" w:color="auto"/>
                    <w:left w:val="none" w:sz="0" w:space="0" w:color="auto"/>
                    <w:bottom w:val="none" w:sz="0" w:space="0" w:color="auto"/>
                    <w:right w:val="none" w:sz="0" w:space="0" w:color="auto"/>
                  </w:divBdr>
                  <w:divsChild>
                    <w:div w:id="631055174">
                      <w:marLeft w:val="0"/>
                      <w:marRight w:val="0"/>
                      <w:marTop w:val="0"/>
                      <w:marBottom w:val="0"/>
                      <w:divBdr>
                        <w:top w:val="none" w:sz="0" w:space="0" w:color="auto"/>
                        <w:left w:val="none" w:sz="0" w:space="0" w:color="auto"/>
                        <w:bottom w:val="none" w:sz="0" w:space="0" w:color="auto"/>
                        <w:right w:val="none" w:sz="0" w:space="0" w:color="auto"/>
                      </w:divBdr>
                    </w:div>
                  </w:divsChild>
                </w:div>
                <w:div w:id="1436827684">
                  <w:marLeft w:val="0"/>
                  <w:marRight w:val="0"/>
                  <w:marTop w:val="0"/>
                  <w:marBottom w:val="0"/>
                  <w:divBdr>
                    <w:top w:val="none" w:sz="0" w:space="0" w:color="auto"/>
                    <w:left w:val="none" w:sz="0" w:space="0" w:color="auto"/>
                    <w:bottom w:val="none" w:sz="0" w:space="0" w:color="auto"/>
                    <w:right w:val="none" w:sz="0" w:space="0" w:color="auto"/>
                  </w:divBdr>
                  <w:divsChild>
                    <w:div w:id="64572413">
                      <w:marLeft w:val="0"/>
                      <w:marRight w:val="0"/>
                      <w:marTop w:val="0"/>
                      <w:marBottom w:val="0"/>
                      <w:divBdr>
                        <w:top w:val="none" w:sz="0" w:space="0" w:color="auto"/>
                        <w:left w:val="none" w:sz="0" w:space="0" w:color="auto"/>
                        <w:bottom w:val="none" w:sz="0" w:space="0" w:color="auto"/>
                        <w:right w:val="none" w:sz="0" w:space="0" w:color="auto"/>
                      </w:divBdr>
                    </w:div>
                  </w:divsChild>
                </w:div>
                <w:div w:id="1436946802">
                  <w:marLeft w:val="0"/>
                  <w:marRight w:val="0"/>
                  <w:marTop w:val="0"/>
                  <w:marBottom w:val="0"/>
                  <w:divBdr>
                    <w:top w:val="none" w:sz="0" w:space="0" w:color="auto"/>
                    <w:left w:val="none" w:sz="0" w:space="0" w:color="auto"/>
                    <w:bottom w:val="none" w:sz="0" w:space="0" w:color="auto"/>
                    <w:right w:val="none" w:sz="0" w:space="0" w:color="auto"/>
                  </w:divBdr>
                  <w:divsChild>
                    <w:div w:id="884952809">
                      <w:marLeft w:val="0"/>
                      <w:marRight w:val="0"/>
                      <w:marTop w:val="0"/>
                      <w:marBottom w:val="0"/>
                      <w:divBdr>
                        <w:top w:val="none" w:sz="0" w:space="0" w:color="auto"/>
                        <w:left w:val="none" w:sz="0" w:space="0" w:color="auto"/>
                        <w:bottom w:val="none" w:sz="0" w:space="0" w:color="auto"/>
                        <w:right w:val="none" w:sz="0" w:space="0" w:color="auto"/>
                      </w:divBdr>
                    </w:div>
                  </w:divsChild>
                </w:div>
                <w:div w:id="1444231213">
                  <w:marLeft w:val="0"/>
                  <w:marRight w:val="0"/>
                  <w:marTop w:val="0"/>
                  <w:marBottom w:val="0"/>
                  <w:divBdr>
                    <w:top w:val="none" w:sz="0" w:space="0" w:color="auto"/>
                    <w:left w:val="none" w:sz="0" w:space="0" w:color="auto"/>
                    <w:bottom w:val="none" w:sz="0" w:space="0" w:color="auto"/>
                    <w:right w:val="none" w:sz="0" w:space="0" w:color="auto"/>
                  </w:divBdr>
                  <w:divsChild>
                    <w:div w:id="1885171125">
                      <w:marLeft w:val="0"/>
                      <w:marRight w:val="0"/>
                      <w:marTop w:val="0"/>
                      <w:marBottom w:val="0"/>
                      <w:divBdr>
                        <w:top w:val="none" w:sz="0" w:space="0" w:color="auto"/>
                        <w:left w:val="none" w:sz="0" w:space="0" w:color="auto"/>
                        <w:bottom w:val="none" w:sz="0" w:space="0" w:color="auto"/>
                        <w:right w:val="none" w:sz="0" w:space="0" w:color="auto"/>
                      </w:divBdr>
                    </w:div>
                  </w:divsChild>
                </w:div>
                <w:div w:id="1444572987">
                  <w:marLeft w:val="0"/>
                  <w:marRight w:val="0"/>
                  <w:marTop w:val="0"/>
                  <w:marBottom w:val="0"/>
                  <w:divBdr>
                    <w:top w:val="none" w:sz="0" w:space="0" w:color="auto"/>
                    <w:left w:val="none" w:sz="0" w:space="0" w:color="auto"/>
                    <w:bottom w:val="none" w:sz="0" w:space="0" w:color="auto"/>
                    <w:right w:val="none" w:sz="0" w:space="0" w:color="auto"/>
                  </w:divBdr>
                  <w:divsChild>
                    <w:div w:id="1207640829">
                      <w:marLeft w:val="0"/>
                      <w:marRight w:val="0"/>
                      <w:marTop w:val="0"/>
                      <w:marBottom w:val="0"/>
                      <w:divBdr>
                        <w:top w:val="none" w:sz="0" w:space="0" w:color="auto"/>
                        <w:left w:val="none" w:sz="0" w:space="0" w:color="auto"/>
                        <w:bottom w:val="none" w:sz="0" w:space="0" w:color="auto"/>
                        <w:right w:val="none" w:sz="0" w:space="0" w:color="auto"/>
                      </w:divBdr>
                    </w:div>
                  </w:divsChild>
                </w:div>
                <w:div w:id="1448238357">
                  <w:marLeft w:val="0"/>
                  <w:marRight w:val="0"/>
                  <w:marTop w:val="0"/>
                  <w:marBottom w:val="0"/>
                  <w:divBdr>
                    <w:top w:val="none" w:sz="0" w:space="0" w:color="auto"/>
                    <w:left w:val="none" w:sz="0" w:space="0" w:color="auto"/>
                    <w:bottom w:val="none" w:sz="0" w:space="0" w:color="auto"/>
                    <w:right w:val="none" w:sz="0" w:space="0" w:color="auto"/>
                  </w:divBdr>
                  <w:divsChild>
                    <w:div w:id="1065298752">
                      <w:marLeft w:val="0"/>
                      <w:marRight w:val="0"/>
                      <w:marTop w:val="0"/>
                      <w:marBottom w:val="0"/>
                      <w:divBdr>
                        <w:top w:val="none" w:sz="0" w:space="0" w:color="auto"/>
                        <w:left w:val="none" w:sz="0" w:space="0" w:color="auto"/>
                        <w:bottom w:val="none" w:sz="0" w:space="0" w:color="auto"/>
                        <w:right w:val="none" w:sz="0" w:space="0" w:color="auto"/>
                      </w:divBdr>
                    </w:div>
                  </w:divsChild>
                </w:div>
                <w:div w:id="1456556722">
                  <w:marLeft w:val="0"/>
                  <w:marRight w:val="0"/>
                  <w:marTop w:val="0"/>
                  <w:marBottom w:val="0"/>
                  <w:divBdr>
                    <w:top w:val="none" w:sz="0" w:space="0" w:color="auto"/>
                    <w:left w:val="none" w:sz="0" w:space="0" w:color="auto"/>
                    <w:bottom w:val="none" w:sz="0" w:space="0" w:color="auto"/>
                    <w:right w:val="none" w:sz="0" w:space="0" w:color="auto"/>
                  </w:divBdr>
                  <w:divsChild>
                    <w:div w:id="1055618262">
                      <w:marLeft w:val="0"/>
                      <w:marRight w:val="0"/>
                      <w:marTop w:val="0"/>
                      <w:marBottom w:val="0"/>
                      <w:divBdr>
                        <w:top w:val="none" w:sz="0" w:space="0" w:color="auto"/>
                        <w:left w:val="none" w:sz="0" w:space="0" w:color="auto"/>
                        <w:bottom w:val="none" w:sz="0" w:space="0" w:color="auto"/>
                        <w:right w:val="none" w:sz="0" w:space="0" w:color="auto"/>
                      </w:divBdr>
                    </w:div>
                  </w:divsChild>
                </w:div>
                <w:div w:id="1459447965">
                  <w:marLeft w:val="0"/>
                  <w:marRight w:val="0"/>
                  <w:marTop w:val="0"/>
                  <w:marBottom w:val="0"/>
                  <w:divBdr>
                    <w:top w:val="none" w:sz="0" w:space="0" w:color="auto"/>
                    <w:left w:val="none" w:sz="0" w:space="0" w:color="auto"/>
                    <w:bottom w:val="none" w:sz="0" w:space="0" w:color="auto"/>
                    <w:right w:val="none" w:sz="0" w:space="0" w:color="auto"/>
                  </w:divBdr>
                  <w:divsChild>
                    <w:div w:id="622348565">
                      <w:marLeft w:val="0"/>
                      <w:marRight w:val="0"/>
                      <w:marTop w:val="0"/>
                      <w:marBottom w:val="0"/>
                      <w:divBdr>
                        <w:top w:val="none" w:sz="0" w:space="0" w:color="auto"/>
                        <w:left w:val="none" w:sz="0" w:space="0" w:color="auto"/>
                        <w:bottom w:val="none" w:sz="0" w:space="0" w:color="auto"/>
                        <w:right w:val="none" w:sz="0" w:space="0" w:color="auto"/>
                      </w:divBdr>
                    </w:div>
                  </w:divsChild>
                </w:div>
                <w:div w:id="1462068045">
                  <w:marLeft w:val="0"/>
                  <w:marRight w:val="0"/>
                  <w:marTop w:val="0"/>
                  <w:marBottom w:val="0"/>
                  <w:divBdr>
                    <w:top w:val="none" w:sz="0" w:space="0" w:color="auto"/>
                    <w:left w:val="none" w:sz="0" w:space="0" w:color="auto"/>
                    <w:bottom w:val="none" w:sz="0" w:space="0" w:color="auto"/>
                    <w:right w:val="none" w:sz="0" w:space="0" w:color="auto"/>
                  </w:divBdr>
                  <w:divsChild>
                    <w:div w:id="100148772">
                      <w:marLeft w:val="0"/>
                      <w:marRight w:val="0"/>
                      <w:marTop w:val="0"/>
                      <w:marBottom w:val="0"/>
                      <w:divBdr>
                        <w:top w:val="none" w:sz="0" w:space="0" w:color="auto"/>
                        <w:left w:val="none" w:sz="0" w:space="0" w:color="auto"/>
                        <w:bottom w:val="none" w:sz="0" w:space="0" w:color="auto"/>
                        <w:right w:val="none" w:sz="0" w:space="0" w:color="auto"/>
                      </w:divBdr>
                    </w:div>
                  </w:divsChild>
                </w:div>
                <w:div w:id="1470442547">
                  <w:marLeft w:val="0"/>
                  <w:marRight w:val="0"/>
                  <w:marTop w:val="0"/>
                  <w:marBottom w:val="0"/>
                  <w:divBdr>
                    <w:top w:val="none" w:sz="0" w:space="0" w:color="auto"/>
                    <w:left w:val="none" w:sz="0" w:space="0" w:color="auto"/>
                    <w:bottom w:val="none" w:sz="0" w:space="0" w:color="auto"/>
                    <w:right w:val="none" w:sz="0" w:space="0" w:color="auto"/>
                  </w:divBdr>
                  <w:divsChild>
                    <w:div w:id="1290934986">
                      <w:marLeft w:val="0"/>
                      <w:marRight w:val="0"/>
                      <w:marTop w:val="0"/>
                      <w:marBottom w:val="0"/>
                      <w:divBdr>
                        <w:top w:val="none" w:sz="0" w:space="0" w:color="auto"/>
                        <w:left w:val="none" w:sz="0" w:space="0" w:color="auto"/>
                        <w:bottom w:val="none" w:sz="0" w:space="0" w:color="auto"/>
                        <w:right w:val="none" w:sz="0" w:space="0" w:color="auto"/>
                      </w:divBdr>
                    </w:div>
                  </w:divsChild>
                </w:div>
                <w:div w:id="1475902234">
                  <w:marLeft w:val="0"/>
                  <w:marRight w:val="0"/>
                  <w:marTop w:val="0"/>
                  <w:marBottom w:val="0"/>
                  <w:divBdr>
                    <w:top w:val="none" w:sz="0" w:space="0" w:color="auto"/>
                    <w:left w:val="none" w:sz="0" w:space="0" w:color="auto"/>
                    <w:bottom w:val="none" w:sz="0" w:space="0" w:color="auto"/>
                    <w:right w:val="none" w:sz="0" w:space="0" w:color="auto"/>
                  </w:divBdr>
                  <w:divsChild>
                    <w:div w:id="1336103961">
                      <w:marLeft w:val="0"/>
                      <w:marRight w:val="0"/>
                      <w:marTop w:val="0"/>
                      <w:marBottom w:val="0"/>
                      <w:divBdr>
                        <w:top w:val="none" w:sz="0" w:space="0" w:color="auto"/>
                        <w:left w:val="none" w:sz="0" w:space="0" w:color="auto"/>
                        <w:bottom w:val="none" w:sz="0" w:space="0" w:color="auto"/>
                        <w:right w:val="none" w:sz="0" w:space="0" w:color="auto"/>
                      </w:divBdr>
                    </w:div>
                  </w:divsChild>
                </w:div>
                <w:div w:id="1500271684">
                  <w:marLeft w:val="0"/>
                  <w:marRight w:val="0"/>
                  <w:marTop w:val="0"/>
                  <w:marBottom w:val="0"/>
                  <w:divBdr>
                    <w:top w:val="none" w:sz="0" w:space="0" w:color="auto"/>
                    <w:left w:val="none" w:sz="0" w:space="0" w:color="auto"/>
                    <w:bottom w:val="none" w:sz="0" w:space="0" w:color="auto"/>
                    <w:right w:val="none" w:sz="0" w:space="0" w:color="auto"/>
                  </w:divBdr>
                  <w:divsChild>
                    <w:div w:id="1444302282">
                      <w:marLeft w:val="0"/>
                      <w:marRight w:val="0"/>
                      <w:marTop w:val="0"/>
                      <w:marBottom w:val="0"/>
                      <w:divBdr>
                        <w:top w:val="none" w:sz="0" w:space="0" w:color="auto"/>
                        <w:left w:val="none" w:sz="0" w:space="0" w:color="auto"/>
                        <w:bottom w:val="none" w:sz="0" w:space="0" w:color="auto"/>
                        <w:right w:val="none" w:sz="0" w:space="0" w:color="auto"/>
                      </w:divBdr>
                    </w:div>
                  </w:divsChild>
                </w:div>
                <w:div w:id="1511480469">
                  <w:marLeft w:val="0"/>
                  <w:marRight w:val="0"/>
                  <w:marTop w:val="0"/>
                  <w:marBottom w:val="0"/>
                  <w:divBdr>
                    <w:top w:val="none" w:sz="0" w:space="0" w:color="auto"/>
                    <w:left w:val="none" w:sz="0" w:space="0" w:color="auto"/>
                    <w:bottom w:val="none" w:sz="0" w:space="0" w:color="auto"/>
                    <w:right w:val="none" w:sz="0" w:space="0" w:color="auto"/>
                  </w:divBdr>
                  <w:divsChild>
                    <w:div w:id="829372359">
                      <w:marLeft w:val="0"/>
                      <w:marRight w:val="0"/>
                      <w:marTop w:val="0"/>
                      <w:marBottom w:val="0"/>
                      <w:divBdr>
                        <w:top w:val="none" w:sz="0" w:space="0" w:color="auto"/>
                        <w:left w:val="none" w:sz="0" w:space="0" w:color="auto"/>
                        <w:bottom w:val="none" w:sz="0" w:space="0" w:color="auto"/>
                        <w:right w:val="none" w:sz="0" w:space="0" w:color="auto"/>
                      </w:divBdr>
                    </w:div>
                  </w:divsChild>
                </w:div>
                <w:div w:id="1516385083">
                  <w:marLeft w:val="0"/>
                  <w:marRight w:val="0"/>
                  <w:marTop w:val="0"/>
                  <w:marBottom w:val="0"/>
                  <w:divBdr>
                    <w:top w:val="none" w:sz="0" w:space="0" w:color="auto"/>
                    <w:left w:val="none" w:sz="0" w:space="0" w:color="auto"/>
                    <w:bottom w:val="none" w:sz="0" w:space="0" w:color="auto"/>
                    <w:right w:val="none" w:sz="0" w:space="0" w:color="auto"/>
                  </w:divBdr>
                  <w:divsChild>
                    <w:div w:id="569387290">
                      <w:marLeft w:val="0"/>
                      <w:marRight w:val="0"/>
                      <w:marTop w:val="0"/>
                      <w:marBottom w:val="0"/>
                      <w:divBdr>
                        <w:top w:val="none" w:sz="0" w:space="0" w:color="auto"/>
                        <w:left w:val="none" w:sz="0" w:space="0" w:color="auto"/>
                        <w:bottom w:val="none" w:sz="0" w:space="0" w:color="auto"/>
                        <w:right w:val="none" w:sz="0" w:space="0" w:color="auto"/>
                      </w:divBdr>
                    </w:div>
                  </w:divsChild>
                </w:div>
                <w:div w:id="1537540291">
                  <w:marLeft w:val="0"/>
                  <w:marRight w:val="0"/>
                  <w:marTop w:val="0"/>
                  <w:marBottom w:val="0"/>
                  <w:divBdr>
                    <w:top w:val="none" w:sz="0" w:space="0" w:color="auto"/>
                    <w:left w:val="none" w:sz="0" w:space="0" w:color="auto"/>
                    <w:bottom w:val="none" w:sz="0" w:space="0" w:color="auto"/>
                    <w:right w:val="none" w:sz="0" w:space="0" w:color="auto"/>
                  </w:divBdr>
                  <w:divsChild>
                    <w:div w:id="737828019">
                      <w:marLeft w:val="0"/>
                      <w:marRight w:val="0"/>
                      <w:marTop w:val="0"/>
                      <w:marBottom w:val="0"/>
                      <w:divBdr>
                        <w:top w:val="none" w:sz="0" w:space="0" w:color="auto"/>
                        <w:left w:val="none" w:sz="0" w:space="0" w:color="auto"/>
                        <w:bottom w:val="none" w:sz="0" w:space="0" w:color="auto"/>
                        <w:right w:val="none" w:sz="0" w:space="0" w:color="auto"/>
                      </w:divBdr>
                    </w:div>
                  </w:divsChild>
                </w:div>
                <w:div w:id="1539509778">
                  <w:marLeft w:val="0"/>
                  <w:marRight w:val="0"/>
                  <w:marTop w:val="0"/>
                  <w:marBottom w:val="0"/>
                  <w:divBdr>
                    <w:top w:val="none" w:sz="0" w:space="0" w:color="auto"/>
                    <w:left w:val="none" w:sz="0" w:space="0" w:color="auto"/>
                    <w:bottom w:val="none" w:sz="0" w:space="0" w:color="auto"/>
                    <w:right w:val="none" w:sz="0" w:space="0" w:color="auto"/>
                  </w:divBdr>
                  <w:divsChild>
                    <w:div w:id="1940214572">
                      <w:marLeft w:val="0"/>
                      <w:marRight w:val="0"/>
                      <w:marTop w:val="0"/>
                      <w:marBottom w:val="0"/>
                      <w:divBdr>
                        <w:top w:val="none" w:sz="0" w:space="0" w:color="auto"/>
                        <w:left w:val="none" w:sz="0" w:space="0" w:color="auto"/>
                        <w:bottom w:val="none" w:sz="0" w:space="0" w:color="auto"/>
                        <w:right w:val="none" w:sz="0" w:space="0" w:color="auto"/>
                      </w:divBdr>
                    </w:div>
                  </w:divsChild>
                </w:div>
                <w:div w:id="1548180061">
                  <w:marLeft w:val="0"/>
                  <w:marRight w:val="0"/>
                  <w:marTop w:val="0"/>
                  <w:marBottom w:val="0"/>
                  <w:divBdr>
                    <w:top w:val="none" w:sz="0" w:space="0" w:color="auto"/>
                    <w:left w:val="none" w:sz="0" w:space="0" w:color="auto"/>
                    <w:bottom w:val="none" w:sz="0" w:space="0" w:color="auto"/>
                    <w:right w:val="none" w:sz="0" w:space="0" w:color="auto"/>
                  </w:divBdr>
                  <w:divsChild>
                    <w:div w:id="463617518">
                      <w:marLeft w:val="0"/>
                      <w:marRight w:val="0"/>
                      <w:marTop w:val="0"/>
                      <w:marBottom w:val="0"/>
                      <w:divBdr>
                        <w:top w:val="none" w:sz="0" w:space="0" w:color="auto"/>
                        <w:left w:val="none" w:sz="0" w:space="0" w:color="auto"/>
                        <w:bottom w:val="none" w:sz="0" w:space="0" w:color="auto"/>
                        <w:right w:val="none" w:sz="0" w:space="0" w:color="auto"/>
                      </w:divBdr>
                    </w:div>
                  </w:divsChild>
                </w:div>
                <w:div w:id="1552572340">
                  <w:marLeft w:val="0"/>
                  <w:marRight w:val="0"/>
                  <w:marTop w:val="0"/>
                  <w:marBottom w:val="0"/>
                  <w:divBdr>
                    <w:top w:val="none" w:sz="0" w:space="0" w:color="auto"/>
                    <w:left w:val="none" w:sz="0" w:space="0" w:color="auto"/>
                    <w:bottom w:val="none" w:sz="0" w:space="0" w:color="auto"/>
                    <w:right w:val="none" w:sz="0" w:space="0" w:color="auto"/>
                  </w:divBdr>
                  <w:divsChild>
                    <w:div w:id="1317801157">
                      <w:marLeft w:val="0"/>
                      <w:marRight w:val="0"/>
                      <w:marTop w:val="0"/>
                      <w:marBottom w:val="0"/>
                      <w:divBdr>
                        <w:top w:val="none" w:sz="0" w:space="0" w:color="auto"/>
                        <w:left w:val="none" w:sz="0" w:space="0" w:color="auto"/>
                        <w:bottom w:val="none" w:sz="0" w:space="0" w:color="auto"/>
                        <w:right w:val="none" w:sz="0" w:space="0" w:color="auto"/>
                      </w:divBdr>
                    </w:div>
                  </w:divsChild>
                </w:div>
                <w:div w:id="1568152482">
                  <w:marLeft w:val="0"/>
                  <w:marRight w:val="0"/>
                  <w:marTop w:val="0"/>
                  <w:marBottom w:val="0"/>
                  <w:divBdr>
                    <w:top w:val="none" w:sz="0" w:space="0" w:color="auto"/>
                    <w:left w:val="none" w:sz="0" w:space="0" w:color="auto"/>
                    <w:bottom w:val="none" w:sz="0" w:space="0" w:color="auto"/>
                    <w:right w:val="none" w:sz="0" w:space="0" w:color="auto"/>
                  </w:divBdr>
                  <w:divsChild>
                    <w:div w:id="1428572831">
                      <w:marLeft w:val="0"/>
                      <w:marRight w:val="0"/>
                      <w:marTop w:val="0"/>
                      <w:marBottom w:val="0"/>
                      <w:divBdr>
                        <w:top w:val="none" w:sz="0" w:space="0" w:color="auto"/>
                        <w:left w:val="none" w:sz="0" w:space="0" w:color="auto"/>
                        <w:bottom w:val="none" w:sz="0" w:space="0" w:color="auto"/>
                        <w:right w:val="none" w:sz="0" w:space="0" w:color="auto"/>
                      </w:divBdr>
                    </w:div>
                  </w:divsChild>
                </w:div>
                <w:div w:id="1604651685">
                  <w:marLeft w:val="0"/>
                  <w:marRight w:val="0"/>
                  <w:marTop w:val="0"/>
                  <w:marBottom w:val="0"/>
                  <w:divBdr>
                    <w:top w:val="none" w:sz="0" w:space="0" w:color="auto"/>
                    <w:left w:val="none" w:sz="0" w:space="0" w:color="auto"/>
                    <w:bottom w:val="none" w:sz="0" w:space="0" w:color="auto"/>
                    <w:right w:val="none" w:sz="0" w:space="0" w:color="auto"/>
                  </w:divBdr>
                  <w:divsChild>
                    <w:div w:id="1758742716">
                      <w:marLeft w:val="0"/>
                      <w:marRight w:val="0"/>
                      <w:marTop w:val="0"/>
                      <w:marBottom w:val="0"/>
                      <w:divBdr>
                        <w:top w:val="none" w:sz="0" w:space="0" w:color="auto"/>
                        <w:left w:val="none" w:sz="0" w:space="0" w:color="auto"/>
                        <w:bottom w:val="none" w:sz="0" w:space="0" w:color="auto"/>
                        <w:right w:val="none" w:sz="0" w:space="0" w:color="auto"/>
                      </w:divBdr>
                    </w:div>
                  </w:divsChild>
                </w:div>
                <w:div w:id="1607039528">
                  <w:marLeft w:val="0"/>
                  <w:marRight w:val="0"/>
                  <w:marTop w:val="0"/>
                  <w:marBottom w:val="0"/>
                  <w:divBdr>
                    <w:top w:val="none" w:sz="0" w:space="0" w:color="auto"/>
                    <w:left w:val="none" w:sz="0" w:space="0" w:color="auto"/>
                    <w:bottom w:val="none" w:sz="0" w:space="0" w:color="auto"/>
                    <w:right w:val="none" w:sz="0" w:space="0" w:color="auto"/>
                  </w:divBdr>
                  <w:divsChild>
                    <w:div w:id="584995001">
                      <w:marLeft w:val="0"/>
                      <w:marRight w:val="0"/>
                      <w:marTop w:val="0"/>
                      <w:marBottom w:val="0"/>
                      <w:divBdr>
                        <w:top w:val="none" w:sz="0" w:space="0" w:color="auto"/>
                        <w:left w:val="none" w:sz="0" w:space="0" w:color="auto"/>
                        <w:bottom w:val="none" w:sz="0" w:space="0" w:color="auto"/>
                        <w:right w:val="none" w:sz="0" w:space="0" w:color="auto"/>
                      </w:divBdr>
                    </w:div>
                  </w:divsChild>
                </w:div>
                <w:div w:id="1611544693">
                  <w:marLeft w:val="0"/>
                  <w:marRight w:val="0"/>
                  <w:marTop w:val="0"/>
                  <w:marBottom w:val="0"/>
                  <w:divBdr>
                    <w:top w:val="none" w:sz="0" w:space="0" w:color="auto"/>
                    <w:left w:val="none" w:sz="0" w:space="0" w:color="auto"/>
                    <w:bottom w:val="none" w:sz="0" w:space="0" w:color="auto"/>
                    <w:right w:val="none" w:sz="0" w:space="0" w:color="auto"/>
                  </w:divBdr>
                  <w:divsChild>
                    <w:div w:id="949967113">
                      <w:marLeft w:val="0"/>
                      <w:marRight w:val="0"/>
                      <w:marTop w:val="0"/>
                      <w:marBottom w:val="0"/>
                      <w:divBdr>
                        <w:top w:val="none" w:sz="0" w:space="0" w:color="auto"/>
                        <w:left w:val="none" w:sz="0" w:space="0" w:color="auto"/>
                        <w:bottom w:val="none" w:sz="0" w:space="0" w:color="auto"/>
                        <w:right w:val="none" w:sz="0" w:space="0" w:color="auto"/>
                      </w:divBdr>
                    </w:div>
                  </w:divsChild>
                </w:div>
                <w:div w:id="1612317615">
                  <w:marLeft w:val="0"/>
                  <w:marRight w:val="0"/>
                  <w:marTop w:val="0"/>
                  <w:marBottom w:val="0"/>
                  <w:divBdr>
                    <w:top w:val="none" w:sz="0" w:space="0" w:color="auto"/>
                    <w:left w:val="none" w:sz="0" w:space="0" w:color="auto"/>
                    <w:bottom w:val="none" w:sz="0" w:space="0" w:color="auto"/>
                    <w:right w:val="none" w:sz="0" w:space="0" w:color="auto"/>
                  </w:divBdr>
                  <w:divsChild>
                    <w:div w:id="1677079471">
                      <w:marLeft w:val="0"/>
                      <w:marRight w:val="0"/>
                      <w:marTop w:val="0"/>
                      <w:marBottom w:val="0"/>
                      <w:divBdr>
                        <w:top w:val="none" w:sz="0" w:space="0" w:color="auto"/>
                        <w:left w:val="none" w:sz="0" w:space="0" w:color="auto"/>
                        <w:bottom w:val="none" w:sz="0" w:space="0" w:color="auto"/>
                        <w:right w:val="none" w:sz="0" w:space="0" w:color="auto"/>
                      </w:divBdr>
                    </w:div>
                  </w:divsChild>
                </w:div>
                <w:div w:id="1618296962">
                  <w:marLeft w:val="0"/>
                  <w:marRight w:val="0"/>
                  <w:marTop w:val="0"/>
                  <w:marBottom w:val="0"/>
                  <w:divBdr>
                    <w:top w:val="none" w:sz="0" w:space="0" w:color="auto"/>
                    <w:left w:val="none" w:sz="0" w:space="0" w:color="auto"/>
                    <w:bottom w:val="none" w:sz="0" w:space="0" w:color="auto"/>
                    <w:right w:val="none" w:sz="0" w:space="0" w:color="auto"/>
                  </w:divBdr>
                  <w:divsChild>
                    <w:div w:id="1565021025">
                      <w:marLeft w:val="0"/>
                      <w:marRight w:val="0"/>
                      <w:marTop w:val="0"/>
                      <w:marBottom w:val="0"/>
                      <w:divBdr>
                        <w:top w:val="none" w:sz="0" w:space="0" w:color="auto"/>
                        <w:left w:val="none" w:sz="0" w:space="0" w:color="auto"/>
                        <w:bottom w:val="none" w:sz="0" w:space="0" w:color="auto"/>
                        <w:right w:val="none" w:sz="0" w:space="0" w:color="auto"/>
                      </w:divBdr>
                    </w:div>
                  </w:divsChild>
                </w:div>
                <w:div w:id="1630283203">
                  <w:marLeft w:val="0"/>
                  <w:marRight w:val="0"/>
                  <w:marTop w:val="0"/>
                  <w:marBottom w:val="0"/>
                  <w:divBdr>
                    <w:top w:val="none" w:sz="0" w:space="0" w:color="auto"/>
                    <w:left w:val="none" w:sz="0" w:space="0" w:color="auto"/>
                    <w:bottom w:val="none" w:sz="0" w:space="0" w:color="auto"/>
                    <w:right w:val="none" w:sz="0" w:space="0" w:color="auto"/>
                  </w:divBdr>
                  <w:divsChild>
                    <w:div w:id="1721399147">
                      <w:marLeft w:val="0"/>
                      <w:marRight w:val="0"/>
                      <w:marTop w:val="0"/>
                      <w:marBottom w:val="0"/>
                      <w:divBdr>
                        <w:top w:val="none" w:sz="0" w:space="0" w:color="auto"/>
                        <w:left w:val="none" w:sz="0" w:space="0" w:color="auto"/>
                        <w:bottom w:val="none" w:sz="0" w:space="0" w:color="auto"/>
                        <w:right w:val="none" w:sz="0" w:space="0" w:color="auto"/>
                      </w:divBdr>
                    </w:div>
                  </w:divsChild>
                </w:div>
                <w:div w:id="1637950197">
                  <w:marLeft w:val="0"/>
                  <w:marRight w:val="0"/>
                  <w:marTop w:val="0"/>
                  <w:marBottom w:val="0"/>
                  <w:divBdr>
                    <w:top w:val="none" w:sz="0" w:space="0" w:color="auto"/>
                    <w:left w:val="none" w:sz="0" w:space="0" w:color="auto"/>
                    <w:bottom w:val="none" w:sz="0" w:space="0" w:color="auto"/>
                    <w:right w:val="none" w:sz="0" w:space="0" w:color="auto"/>
                  </w:divBdr>
                  <w:divsChild>
                    <w:div w:id="2067215606">
                      <w:marLeft w:val="0"/>
                      <w:marRight w:val="0"/>
                      <w:marTop w:val="0"/>
                      <w:marBottom w:val="0"/>
                      <w:divBdr>
                        <w:top w:val="none" w:sz="0" w:space="0" w:color="auto"/>
                        <w:left w:val="none" w:sz="0" w:space="0" w:color="auto"/>
                        <w:bottom w:val="none" w:sz="0" w:space="0" w:color="auto"/>
                        <w:right w:val="none" w:sz="0" w:space="0" w:color="auto"/>
                      </w:divBdr>
                    </w:div>
                  </w:divsChild>
                </w:div>
                <w:div w:id="1639411812">
                  <w:marLeft w:val="0"/>
                  <w:marRight w:val="0"/>
                  <w:marTop w:val="0"/>
                  <w:marBottom w:val="0"/>
                  <w:divBdr>
                    <w:top w:val="none" w:sz="0" w:space="0" w:color="auto"/>
                    <w:left w:val="none" w:sz="0" w:space="0" w:color="auto"/>
                    <w:bottom w:val="none" w:sz="0" w:space="0" w:color="auto"/>
                    <w:right w:val="none" w:sz="0" w:space="0" w:color="auto"/>
                  </w:divBdr>
                  <w:divsChild>
                    <w:div w:id="1970696032">
                      <w:marLeft w:val="0"/>
                      <w:marRight w:val="0"/>
                      <w:marTop w:val="0"/>
                      <w:marBottom w:val="0"/>
                      <w:divBdr>
                        <w:top w:val="none" w:sz="0" w:space="0" w:color="auto"/>
                        <w:left w:val="none" w:sz="0" w:space="0" w:color="auto"/>
                        <w:bottom w:val="none" w:sz="0" w:space="0" w:color="auto"/>
                        <w:right w:val="none" w:sz="0" w:space="0" w:color="auto"/>
                      </w:divBdr>
                    </w:div>
                  </w:divsChild>
                </w:div>
                <w:div w:id="1640844121">
                  <w:marLeft w:val="0"/>
                  <w:marRight w:val="0"/>
                  <w:marTop w:val="0"/>
                  <w:marBottom w:val="0"/>
                  <w:divBdr>
                    <w:top w:val="none" w:sz="0" w:space="0" w:color="auto"/>
                    <w:left w:val="none" w:sz="0" w:space="0" w:color="auto"/>
                    <w:bottom w:val="none" w:sz="0" w:space="0" w:color="auto"/>
                    <w:right w:val="none" w:sz="0" w:space="0" w:color="auto"/>
                  </w:divBdr>
                  <w:divsChild>
                    <w:div w:id="1756316466">
                      <w:marLeft w:val="0"/>
                      <w:marRight w:val="0"/>
                      <w:marTop w:val="0"/>
                      <w:marBottom w:val="0"/>
                      <w:divBdr>
                        <w:top w:val="none" w:sz="0" w:space="0" w:color="auto"/>
                        <w:left w:val="none" w:sz="0" w:space="0" w:color="auto"/>
                        <w:bottom w:val="none" w:sz="0" w:space="0" w:color="auto"/>
                        <w:right w:val="none" w:sz="0" w:space="0" w:color="auto"/>
                      </w:divBdr>
                    </w:div>
                  </w:divsChild>
                </w:div>
                <w:div w:id="1647082718">
                  <w:marLeft w:val="0"/>
                  <w:marRight w:val="0"/>
                  <w:marTop w:val="0"/>
                  <w:marBottom w:val="0"/>
                  <w:divBdr>
                    <w:top w:val="none" w:sz="0" w:space="0" w:color="auto"/>
                    <w:left w:val="none" w:sz="0" w:space="0" w:color="auto"/>
                    <w:bottom w:val="none" w:sz="0" w:space="0" w:color="auto"/>
                    <w:right w:val="none" w:sz="0" w:space="0" w:color="auto"/>
                  </w:divBdr>
                  <w:divsChild>
                    <w:div w:id="182936365">
                      <w:marLeft w:val="0"/>
                      <w:marRight w:val="0"/>
                      <w:marTop w:val="0"/>
                      <w:marBottom w:val="0"/>
                      <w:divBdr>
                        <w:top w:val="none" w:sz="0" w:space="0" w:color="auto"/>
                        <w:left w:val="none" w:sz="0" w:space="0" w:color="auto"/>
                        <w:bottom w:val="none" w:sz="0" w:space="0" w:color="auto"/>
                        <w:right w:val="none" w:sz="0" w:space="0" w:color="auto"/>
                      </w:divBdr>
                    </w:div>
                  </w:divsChild>
                </w:div>
                <w:div w:id="1649476479">
                  <w:marLeft w:val="0"/>
                  <w:marRight w:val="0"/>
                  <w:marTop w:val="0"/>
                  <w:marBottom w:val="0"/>
                  <w:divBdr>
                    <w:top w:val="none" w:sz="0" w:space="0" w:color="auto"/>
                    <w:left w:val="none" w:sz="0" w:space="0" w:color="auto"/>
                    <w:bottom w:val="none" w:sz="0" w:space="0" w:color="auto"/>
                    <w:right w:val="none" w:sz="0" w:space="0" w:color="auto"/>
                  </w:divBdr>
                  <w:divsChild>
                    <w:div w:id="1221592887">
                      <w:marLeft w:val="0"/>
                      <w:marRight w:val="0"/>
                      <w:marTop w:val="0"/>
                      <w:marBottom w:val="0"/>
                      <w:divBdr>
                        <w:top w:val="none" w:sz="0" w:space="0" w:color="auto"/>
                        <w:left w:val="none" w:sz="0" w:space="0" w:color="auto"/>
                        <w:bottom w:val="none" w:sz="0" w:space="0" w:color="auto"/>
                        <w:right w:val="none" w:sz="0" w:space="0" w:color="auto"/>
                      </w:divBdr>
                    </w:div>
                  </w:divsChild>
                </w:div>
                <w:div w:id="1650863061">
                  <w:marLeft w:val="0"/>
                  <w:marRight w:val="0"/>
                  <w:marTop w:val="0"/>
                  <w:marBottom w:val="0"/>
                  <w:divBdr>
                    <w:top w:val="none" w:sz="0" w:space="0" w:color="auto"/>
                    <w:left w:val="none" w:sz="0" w:space="0" w:color="auto"/>
                    <w:bottom w:val="none" w:sz="0" w:space="0" w:color="auto"/>
                    <w:right w:val="none" w:sz="0" w:space="0" w:color="auto"/>
                  </w:divBdr>
                  <w:divsChild>
                    <w:div w:id="461462076">
                      <w:marLeft w:val="0"/>
                      <w:marRight w:val="0"/>
                      <w:marTop w:val="0"/>
                      <w:marBottom w:val="0"/>
                      <w:divBdr>
                        <w:top w:val="none" w:sz="0" w:space="0" w:color="auto"/>
                        <w:left w:val="none" w:sz="0" w:space="0" w:color="auto"/>
                        <w:bottom w:val="none" w:sz="0" w:space="0" w:color="auto"/>
                        <w:right w:val="none" w:sz="0" w:space="0" w:color="auto"/>
                      </w:divBdr>
                    </w:div>
                  </w:divsChild>
                </w:div>
                <w:div w:id="1654410278">
                  <w:marLeft w:val="0"/>
                  <w:marRight w:val="0"/>
                  <w:marTop w:val="0"/>
                  <w:marBottom w:val="0"/>
                  <w:divBdr>
                    <w:top w:val="none" w:sz="0" w:space="0" w:color="auto"/>
                    <w:left w:val="none" w:sz="0" w:space="0" w:color="auto"/>
                    <w:bottom w:val="none" w:sz="0" w:space="0" w:color="auto"/>
                    <w:right w:val="none" w:sz="0" w:space="0" w:color="auto"/>
                  </w:divBdr>
                  <w:divsChild>
                    <w:div w:id="517044251">
                      <w:marLeft w:val="0"/>
                      <w:marRight w:val="0"/>
                      <w:marTop w:val="0"/>
                      <w:marBottom w:val="0"/>
                      <w:divBdr>
                        <w:top w:val="none" w:sz="0" w:space="0" w:color="auto"/>
                        <w:left w:val="none" w:sz="0" w:space="0" w:color="auto"/>
                        <w:bottom w:val="none" w:sz="0" w:space="0" w:color="auto"/>
                        <w:right w:val="none" w:sz="0" w:space="0" w:color="auto"/>
                      </w:divBdr>
                    </w:div>
                  </w:divsChild>
                </w:div>
                <w:div w:id="1656101755">
                  <w:marLeft w:val="0"/>
                  <w:marRight w:val="0"/>
                  <w:marTop w:val="0"/>
                  <w:marBottom w:val="0"/>
                  <w:divBdr>
                    <w:top w:val="none" w:sz="0" w:space="0" w:color="auto"/>
                    <w:left w:val="none" w:sz="0" w:space="0" w:color="auto"/>
                    <w:bottom w:val="none" w:sz="0" w:space="0" w:color="auto"/>
                    <w:right w:val="none" w:sz="0" w:space="0" w:color="auto"/>
                  </w:divBdr>
                  <w:divsChild>
                    <w:div w:id="470366074">
                      <w:marLeft w:val="0"/>
                      <w:marRight w:val="0"/>
                      <w:marTop w:val="0"/>
                      <w:marBottom w:val="0"/>
                      <w:divBdr>
                        <w:top w:val="none" w:sz="0" w:space="0" w:color="auto"/>
                        <w:left w:val="none" w:sz="0" w:space="0" w:color="auto"/>
                        <w:bottom w:val="none" w:sz="0" w:space="0" w:color="auto"/>
                        <w:right w:val="none" w:sz="0" w:space="0" w:color="auto"/>
                      </w:divBdr>
                    </w:div>
                  </w:divsChild>
                </w:div>
                <w:div w:id="1675641309">
                  <w:marLeft w:val="0"/>
                  <w:marRight w:val="0"/>
                  <w:marTop w:val="0"/>
                  <w:marBottom w:val="0"/>
                  <w:divBdr>
                    <w:top w:val="none" w:sz="0" w:space="0" w:color="auto"/>
                    <w:left w:val="none" w:sz="0" w:space="0" w:color="auto"/>
                    <w:bottom w:val="none" w:sz="0" w:space="0" w:color="auto"/>
                    <w:right w:val="none" w:sz="0" w:space="0" w:color="auto"/>
                  </w:divBdr>
                  <w:divsChild>
                    <w:div w:id="1274285496">
                      <w:marLeft w:val="0"/>
                      <w:marRight w:val="0"/>
                      <w:marTop w:val="0"/>
                      <w:marBottom w:val="0"/>
                      <w:divBdr>
                        <w:top w:val="none" w:sz="0" w:space="0" w:color="auto"/>
                        <w:left w:val="none" w:sz="0" w:space="0" w:color="auto"/>
                        <w:bottom w:val="none" w:sz="0" w:space="0" w:color="auto"/>
                        <w:right w:val="none" w:sz="0" w:space="0" w:color="auto"/>
                      </w:divBdr>
                    </w:div>
                  </w:divsChild>
                </w:div>
                <w:div w:id="1705328267">
                  <w:marLeft w:val="0"/>
                  <w:marRight w:val="0"/>
                  <w:marTop w:val="0"/>
                  <w:marBottom w:val="0"/>
                  <w:divBdr>
                    <w:top w:val="none" w:sz="0" w:space="0" w:color="auto"/>
                    <w:left w:val="none" w:sz="0" w:space="0" w:color="auto"/>
                    <w:bottom w:val="none" w:sz="0" w:space="0" w:color="auto"/>
                    <w:right w:val="none" w:sz="0" w:space="0" w:color="auto"/>
                  </w:divBdr>
                  <w:divsChild>
                    <w:div w:id="1388996808">
                      <w:marLeft w:val="0"/>
                      <w:marRight w:val="0"/>
                      <w:marTop w:val="0"/>
                      <w:marBottom w:val="0"/>
                      <w:divBdr>
                        <w:top w:val="none" w:sz="0" w:space="0" w:color="auto"/>
                        <w:left w:val="none" w:sz="0" w:space="0" w:color="auto"/>
                        <w:bottom w:val="none" w:sz="0" w:space="0" w:color="auto"/>
                        <w:right w:val="none" w:sz="0" w:space="0" w:color="auto"/>
                      </w:divBdr>
                    </w:div>
                  </w:divsChild>
                </w:div>
                <w:div w:id="1711109933">
                  <w:marLeft w:val="0"/>
                  <w:marRight w:val="0"/>
                  <w:marTop w:val="0"/>
                  <w:marBottom w:val="0"/>
                  <w:divBdr>
                    <w:top w:val="none" w:sz="0" w:space="0" w:color="auto"/>
                    <w:left w:val="none" w:sz="0" w:space="0" w:color="auto"/>
                    <w:bottom w:val="none" w:sz="0" w:space="0" w:color="auto"/>
                    <w:right w:val="none" w:sz="0" w:space="0" w:color="auto"/>
                  </w:divBdr>
                  <w:divsChild>
                    <w:div w:id="1431272192">
                      <w:marLeft w:val="0"/>
                      <w:marRight w:val="0"/>
                      <w:marTop w:val="0"/>
                      <w:marBottom w:val="0"/>
                      <w:divBdr>
                        <w:top w:val="none" w:sz="0" w:space="0" w:color="auto"/>
                        <w:left w:val="none" w:sz="0" w:space="0" w:color="auto"/>
                        <w:bottom w:val="none" w:sz="0" w:space="0" w:color="auto"/>
                        <w:right w:val="none" w:sz="0" w:space="0" w:color="auto"/>
                      </w:divBdr>
                    </w:div>
                  </w:divsChild>
                </w:div>
                <w:div w:id="1716198195">
                  <w:marLeft w:val="0"/>
                  <w:marRight w:val="0"/>
                  <w:marTop w:val="0"/>
                  <w:marBottom w:val="0"/>
                  <w:divBdr>
                    <w:top w:val="none" w:sz="0" w:space="0" w:color="auto"/>
                    <w:left w:val="none" w:sz="0" w:space="0" w:color="auto"/>
                    <w:bottom w:val="none" w:sz="0" w:space="0" w:color="auto"/>
                    <w:right w:val="none" w:sz="0" w:space="0" w:color="auto"/>
                  </w:divBdr>
                  <w:divsChild>
                    <w:div w:id="1316642645">
                      <w:marLeft w:val="0"/>
                      <w:marRight w:val="0"/>
                      <w:marTop w:val="0"/>
                      <w:marBottom w:val="0"/>
                      <w:divBdr>
                        <w:top w:val="none" w:sz="0" w:space="0" w:color="auto"/>
                        <w:left w:val="none" w:sz="0" w:space="0" w:color="auto"/>
                        <w:bottom w:val="none" w:sz="0" w:space="0" w:color="auto"/>
                        <w:right w:val="none" w:sz="0" w:space="0" w:color="auto"/>
                      </w:divBdr>
                    </w:div>
                  </w:divsChild>
                </w:div>
                <w:div w:id="1734356500">
                  <w:marLeft w:val="0"/>
                  <w:marRight w:val="0"/>
                  <w:marTop w:val="0"/>
                  <w:marBottom w:val="0"/>
                  <w:divBdr>
                    <w:top w:val="none" w:sz="0" w:space="0" w:color="auto"/>
                    <w:left w:val="none" w:sz="0" w:space="0" w:color="auto"/>
                    <w:bottom w:val="none" w:sz="0" w:space="0" w:color="auto"/>
                    <w:right w:val="none" w:sz="0" w:space="0" w:color="auto"/>
                  </w:divBdr>
                  <w:divsChild>
                    <w:div w:id="2037921568">
                      <w:marLeft w:val="0"/>
                      <w:marRight w:val="0"/>
                      <w:marTop w:val="0"/>
                      <w:marBottom w:val="0"/>
                      <w:divBdr>
                        <w:top w:val="none" w:sz="0" w:space="0" w:color="auto"/>
                        <w:left w:val="none" w:sz="0" w:space="0" w:color="auto"/>
                        <w:bottom w:val="none" w:sz="0" w:space="0" w:color="auto"/>
                        <w:right w:val="none" w:sz="0" w:space="0" w:color="auto"/>
                      </w:divBdr>
                    </w:div>
                  </w:divsChild>
                </w:div>
                <w:div w:id="1736004723">
                  <w:marLeft w:val="0"/>
                  <w:marRight w:val="0"/>
                  <w:marTop w:val="0"/>
                  <w:marBottom w:val="0"/>
                  <w:divBdr>
                    <w:top w:val="none" w:sz="0" w:space="0" w:color="auto"/>
                    <w:left w:val="none" w:sz="0" w:space="0" w:color="auto"/>
                    <w:bottom w:val="none" w:sz="0" w:space="0" w:color="auto"/>
                    <w:right w:val="none" w:sz="0" w:space="0" w:color="auto"/>
                  </w:divBdr>
                  <w:divsChild>
                    <w:div w:id="1087963756">
                      <w:marLeft w:val="0"/>
                      <w:marRight w:val="0"/>
                      <w:marTop w:val="0"/>
                      <w:marBottom w:val="0"/>
                      <w:divBdr>
                        <w:top w:val="none" w:sz="0" w:space="0" w:color="auto"/>
                        <w:left w:val="none" w:sz="0" w:space="0" w:color="auto"/>
                        <w:bottom w:val="none" w:sz="0" w:space="0" w:color="auto"/>
                        <w:right w:val="none" w:sz="0" w:space="0" w:color="auto"/>
                      </w:divBdr>
                    </w:div>
                  </w:divsChild>
                </w:div>
                <w:div w:id="1737125574">
                  <w:marLeft w:val="0"/>
                  <w:marRight w:val="0"/>
                  <w:marTop w:val="0"/>
                  <w:marBottom w:val="0"/>
                  <w:divBdr>
                    <w:top w:val="none" w:sz="0" w:space="0" w:color="auto"/>
                    <w:left w:val="none" w:sz="0" w:space="0" w:color="auto"/>
                    <w:bottom w:val="none" w:sz="0" w:space="0" w:color="auto"/>
                    <w:right w:val="none" w:sz="0" w:space="0" w:color="auto"/>
                  </w:divBdr>
                  <w:divsChild>
                    <w:div w:id="1583644123">
                      <w:marLeft w:val="0"/>
                      <w:marRight w:val="0"/>
                      <w:marTop w:val="0"/>
                      <w:marBottom w:val="0"/>
                      <w:divBdr>
                        <w:top w:val="none" w:sz="0" w:space="0" w:color="auto"/>
                        <w:left w:val="none" w:sz="0" w:space="0" w:color="auto"/>
                        <w:bottom w:val="none" w:sz="0" w:space="0" w:color="auto"/>
                        <w:right w:val="none" w:sz="0" w:space="0" w:color="auto"/>
                      </w:divBdr>
                    </w:div>
                  </w:divsChild>
                </w:div>
                <w:div w:id="1742557298">
                  <w:marLeft w:val="0"/>
                  <w:marRight w:val="0"/>
                  <w:marTop w:val="0"/>
                  <w:marBottom w:val="0"/>
                  <w:divBdr>
                    <w:top w:val="none" w:sz="0" w:space="0" w:color="auto"/>
                    <w:left w:val="none" w:sz="0" w:space="0" w:color="auto"/>
                    <w:bottom w:val="none" w:sz="0" w:space="0" w:color="auto"/>
                    <w:right w:val="none" w:sz="0" w:space="0" w:color="auto"/>
                  </w:divBdr>
                  <w:divsChild>
                    <w:div w:id="257642708">
                      <w:marLeft w:val="0"/>
                      <w:marRight w:val="0"/>
                      <w:marTop w:val="0"/>
                      <w:marBottom w:val="0"/>
                      <w:divBdr>
                        <w:top w:val="none" w:sz="0" w:space="0" w:color="auto"/>
                        <w:left w:val="none" w:sz="0" w:space="0" w:color="auto"/>
                        <w:bottom w:val="none" w:sz="0" w:space="0" w:color="auto"/>
                        <w:right w:val="none" w:sz="0" w:space="0" w:color="auto"/>
                      </w:divBdr>
                    </w:div>
                  </w:divsChild>
                </w:div>
                <w:div w:id="1751341819">
                  <w:marLeft w:val="0"/>
                  <w:marRight w:val="0"/>
                  <w:marTop w:val="0"/>
                  <w:marBottom w:val="0"/>
                  <w:divBdr>
                    <w:top w:val="none" w:sz="0" w:space="0" w:color="auto"/>
                    <w:left w:val="none" w:sz="0" w:space="0" w:color="auto"/>
                    <w:bottom w:val="none" w:sz="0" w:space="0" w:color="auto"/>
                    <w:right w:val="none" w:sz="0" w:space="0" w:color="auto"/>
                  </w:divBdr>
                  <w:divsChild>
                    <w:div w:id="735905161">
                      <w:marLeft w:val="0"/>
                      <w:marRight w:val="0"/>
                      <w:marTop w:val="0"/>
                      <w:marBottom w:val="0"/>
                      <w:divBdr>
                        <w:top w:val="none" w:sz="0" w:space="0" w:color="auto"/>
                        <w:left w:val="none" w:sz="0" w:space="0" w:color="auto"/>
                        <w:bottom w:val="none" w:sz="0" w:space="0" w:color="auto"/>
                        <w:right w:val="none" w:sz="0" w:space="0" w:color="auto"/>
                      </w:divBdr>
                    </w:div>
                  </w:divsChild>
                </w:div>
                <w:div w:id="1792820169">
                  <w:marLeft w:val="0"/>
                  <w:marRight w:val="0"/>
                  <w:marTop w:val="0"/>
                  <w:marBottom w:val="0"/>
                  <w:divBdr>
                    <w:top w:val="none" w:sz="0" w:space="0" w:color="auto"/>
                    <w:left w:val="none" w:sz="0" w:space="0" w:color="auto"/>
                    <w:bottom w:val="none" w:sz="0" w:space="0" w:color="auto"/>
                    <w:right w:val="none" w:sz="0" w:space="0" w:color="auto"/>
                  </w:divBdr>
                  <w:divsChild>
                    <w:div w:id="488449086">
                      <w:marLeft w:val="0"/>
                      <w:marRight w:val="0"/>
                      <w:marTop w:val="0"/>
                      <w:marBottom w:val="0"/>
                      <w:divBdr>
                        <w:top w:val="none" w:sz="0" w:space="0" w:color="auto"/>
                        <w:left w:val="none" w:sz="0" w:space="0" w:color="auto"/>
                        <w:bottom w:val="none" w:sz="0" w:space="0" w:color="auto"/>
                        <w:right w:val="none" w:sz="0" w:space="0" w:color="auto"/>
                      </w:divBdr>
                    </w:div>
                  </w:divsChild>
                </w:div>
                <w:div w:id="1794011629">
                  <w:marLeft w:val="0"/>
                  <w:marRight w:val="0"/>
                  <w:marTop w:val="0"/>
                  <w:marBottom w:val="0"/>
                  <w:divBdr>
                    <w:top w:val="none" w:sz="0" w:space="0" w:color="auto"/>
                    <w:left w:val="none" w:sz="0" w:space="0" w:color="auto"/>
                    <w:bottom w:val="none" w:sz="0" w:space="0" w:color="auto"/>
                    <w:right w:val="none" w:sz="0" w:space="0" w:color="auto"/>
                  </w:divBdr>
                  <w:divsChild>
                    <w:div w:id="1748841528">
                      <w:marLeft w:val="0"/>
                      <w:marRight w:val="0"/>
                      <w:marTop w:val="0"/>
                      <w:marBottom w:val="0"/>
                      <w:divBdr>
                        <w:top w:val="none" w:sz="0" w:space="0" w:color="auto"/>
                        <w:left w:val="none" w:sz="0" w:space="0" w:color="auto"/>
                        <w:bottom w:val="none" w:sz="0" w:space="0" w:color="auto"/>
                        <w:right w:val="none" w:sz="0" w:space="0" w:color="auto"/>
                      </w:divBdr>
                    </w:div>
                  </w:divsChild>
                </w:div>
                <w:div w:id="1817839990">
                  <w:marLeft w:val="0"/>
                  <w:marRight w:val="0"/>
                  <w:marTop w:val="0"/>
                  <w:marBottom w:val="0"/>
                  <w:divBdr>
                    <w:top w:val="none" w:sz="0" w:space="0" w:color="auto"/>
                    <w:left w:val="none" w:sz="0" w:space="0" w:color="auto"/>
                    <w:bottom w:val="none" w:sz="0" w:space="0" w:color="auto"/>
                    <w:right w:val="none" w:sz="0" w:space="0" w:color="auto"/>
                  </w:divBdr>
                  <w:divsChild>
                    <w:div w:id="497697259">
                      <w:marLeft w:val="0"/>
                      <w:marRight w:val="0"/>
                      <w:marTop w:val="0"/>
                      <w:marBottom w:val="0"/>
                      <w:divBdr>
                        <w:top w:val="none" w:sz="0" w:space="0" w:color="auto"/>
                        <w:left w:val="none" w:sz="0" w:space="0" w:color="auto"/>
                        <w:bottom w:val="none" w:sz="0" w:space="0" w:color="auto"/>
                        <w:right w:val="none" w:sz="0" w:space="0" w:color="auto"/>
                      </w:divBdr>
                    </w:div>
                  </w:divsChild>
                </w:div>
                <w:div w:id="1820489629">
                  <w:marLeft w:val="0"/>
                  <w:marRight w:val="0"/>
                  <w:marTop w:val="0"/>
                  <w:marBottom w:val="0"/>
                  <w:divBdr>
                    <w:top w:val="none" w:sz="0" w:space="0" w:color="auto"/>
                    <w:left w:val="none" w:sz="0" w:space="0" w:color="auto"/>
                    <w:bottom w:val="none" w:sz="0" w:space="0" w:color="auto"/>
                    <w:right w:val="none" w:sz="0" w:space="0" w:color="auto"/>
                  </w:divBdr>
                  <w:divsChild>
                    <w:div w:id="1518814379">
                      <w:marLeft w:val="0"/>
                      <w:marRight w:val="0"/>
                      <w:marTop w:val="0"/>
                      <w:marBottom w:val="0"/>
                      <w:divBdr>
                        <w:top w:val="none" w:sz="0" w:space="0" w:color="auto"/>
                        <w:left w:val="none" w:sz="0" w:space="0" w:color="auto"/>
                        <w:bottom w:val="none" w:sz="0" w:space="0" w:color="auto"/>
                        <w:right w:val="none" w:sz="0" w:space="0" w:color="auto"/>
                      </w:divBdr>
                    </w:div>
                  </w:divsChild>
                </w:div>
                <w:div w:id="1822892550">
                  <w:marLeft w:val="0"/>
                  <w:marRight w:val="0"/>
                  <w:marTop w:val="0"/>
                  <w:marBottom w:val="0"/>
                  <w:divBdr>
                    <w:top w:val="none" w:sz="0" w:space="0" w:color="auto"/>
                    <w:left w:val="none" w:sz="0" w:space="0" w:color="auto"/>
                    <w:bottom w:val="none" w:sz="0" w:space="0" w:color="auto"/>
                    <w:right w:val="none" w:sz="0" w:space="0" w:color="auto"/>
                  </w:divBdr>
                  <w:divsChild>
                    <w:div w:id="2063362278">
                      <w:marLeft w:val="0"/>
                      <w:marRight w:val="0"/>
                      <w:marTop w:val="0"/>
                      <w:marBottom w:val="0"/>
                      <w:divBdr>
                        <w:top w:val="none" w:sz="0" w:space="0" w:color="auto"/>
                        <w:left w:val="none" w:sz="0" w:space="0" w:color="auto"/>
                        <w:bottom w:val="none" w:sz="0" w:space="0" w:color="auto"/>
                        <w:right w:val="none" w:sz="0" w:space="0" w:color="auto"/>
                      </w:divBdr>
                    </w:div>
                  </w:divsChild>
                </w:div>
                <w:div w:id="1823617167">
                  <w:marLeft w:val="0"/>
                  <w:marRight w:val="0"/>
                  <w:marTop w:val="0"/>
                  <w:marBottom w:val="0"/>
                  <w:divBdr>
                    <w:top w:val="none" w:sz="0" w:space="0" w:color="auto"/>
                    <w:left w:val="none" w:sz="0" w:space="0" w:color="auto"/>
                    <w:bottom w:val="none" w:sz="0" w:space="0" w:color="auto"/>
                    <w:right w:val="none" w:sz="0" w:space="0" w:color="auto"/>
                  </w:divBdr>
                  <w:divsChild>
                    <w:div w:id="1976518070">
                      <w:marLeft w:val="0"/>
                      <w:marRight w:val="0"/>
                      <w:marTop w:val="0"/>
                      <w:marBottom w:val="0"/>
                      <w:divBdr>
                        <w:top w:val="none" w:sz="0" w:space="0" w:color="auto"/>
                        <w:left w:val="none" w:sz="0" w:space="0" w:color="auto"/>
                        <w:bottom w:val="none" w:sz="0" w:space="0" w:color="auto"/>
                        <w:right w:val="none" w:sz="0" w:space="0" w:color="auto"/>
                      </w:divBdr>
                    </w:div>
                  </w:divsChild>
                </w:div>
                <w:div w:id="1824202064">
                  <w:marLeft w:val="0"/>
                  <w:marRight w:val="0"/>
                  <w:marTop w:val="0"/>
                  <w:marBottom w:val="0"/>
                  <w:divBdr>
                    <w:top w:val="none" w:sz="0" w:space="0" w:color="auto"/>
                    <w:left w:val="none" w:sz="0" w:space="0" w:color="auto"/>
                    <w:bottom w:val="none" w:sz="0" w:space="0" w:color="auto"/>
                    <w:right w:val="none" w:sz="0" w:space="0" w:color="auto"/>
                  </w:divBdr>
                  <w:divsChild>
                    <w:div w:id="1579050014">
                      <w:marLeft w:val="0"/>
                      <w:marRight w:val="0"/>
                      <w:marTop w:val="0"/>
                      <w:marBottom w:val="0"/>
                      <w:divBdr>
                        <w:top w:val="none" w:sz="0" w:space="0" w:color="auto"/>
                        <w:left w:val="none" w:sz="0" w:space="0" w:color="auto"/>
                        <w:bottom w:val="none" w:sz="0" w:space="0" w:color="auto"/>
                        <w:right w:val="none" w:sz="0" w:space="0" w:color="auto"/>
                      </w:divBdr>
                    </w:div>
                  </w:divsChild>
                </w:div>
                <w:div w:id="1828087888">
                  <w:marLeft w:val="0"/>
                  <w:marRight w:val="0"/>
                  <w:marTop w:val="0"/>
                  <w:marBottom w:val="0"/>
                  <w:divBdr>
                    <w:top w:val="none" w:sz="0" w:space="0" w:color="auto"/>
                    <w:left w:val="none" w:sz="0" w:space="0" w:color="auto"/>
                    <w:bottom w:val="none" w:sz="0" w:space="0" w:color="auto"/>
                    <w:right w:val="none" w:sz="0" w:space="0" w:color="auto"/>
                  </w:divBdr>
                  <w:divsChild>
                    <w:div w:id="2140607926">
                      <w:marLeft w:val="0"/>
                      <w:marRight w:val="0"/>
                      <w:marTop w:val="0"/>
                      <w:marBottom w:val="0"/>
                      <w:divBdr>
                        <w:top w:val="none" w:sz="0" w:space="0" w:color="auto"/>
                        <w:left w:val="none" w:sz="0" w:space="0" w:color="auto"/>
                        <w:bottom w:val="none" w:sz="0" w:space="0" w:color="auto"/>
                        <w:right w:val="none" w:sz="0" w:space="0" w:color="auto"/>
                      </w:divBdr>
                    </w:div>
                  </w:divsChild>
                </w:div>
                <w:div w:id="1838380261">
                  <w:marLeft w:val="0"/>
                  <w:marRight w:val="0"/>
                  <w:marTop w:val="0"/>
                  <w:marBottom w:val="0"/>
                  <w:divBdr>
                    <w:top w:val="none" w:sz="0" w:space="0" w:color="auto"/>
                    <w:left w:val="none" w:sz="0" w:space="0" w:color="auto"/>
                    <w:bottom w:val="none" w:sz="0" w:space="0" w:color="auto"/>
                    <w:right w:val="none" w:sz="0" w:space="0" w:color="auto"/>
                  </w:divBdr>
                  <w:divsChild>
                    <w:div w:id="185943151">
                      <w:marLeft w:val="0"/>
                      <w:marRight w:val="0"/>
                      <w:marTop w:val="0"/>
                      <w:marBottom w:val="0"/>
                      <w:divBdr>
                        <w:top w:val="none" w:sz="0" w:space="0" w:color="auto"/>
                        <w:left w:val="none" w:sz="0" w:space="0" w:color="auto"/>
                        <w:bottom w:val="none" w:sz="0" w:space="0" w:color="auto"/>
                        <w:right w:val="none" w:sz="0" w:space="0" w:color="auto"/>
                      </w:divBdr>
                    </w:div>
                  </w:divsChild>
                </w:div>
                <w:div w:id="1853832703">
                  <w:marLeft w:val="0"/>
                  <w:marRight w:val="0"/>
                  <w:marTop w:val="0"/>
                  <w:marBottom w:val="0"/>
                  <w:divBdr>
                    <w:top w:val="none" w:sz="0" w:space="0" w:color="auto"/>
                    <w:left w:val="none" w:sz="0" w:space="0" w:color="auto"/>
                    <w:bottom w:val="none" w:sz="0" w:space="0" w:color="auto"/>
                    <w:right w:val="none" w:sz="0" w:space="0" w:color="auto"/>
                  </w:divBdr>
                  <w:divsChild>
                    <w:div w:id="1927809661">
                      <w:marLeft w:val="0"/>
                      <w:marRight w:val="0"/>
                      <w:marTop w:val="0"/>
                      <w:marBottom w:val="0"/>
                      <w:divBdr>
                        <w:top w:val="none" w:sz="0" w:space="0" w:color="auto"/>
                        <w:left w:val="none" w:sz="0" w:space="0" w:color="auto"/>
                        <w:bottom w:val="none" w:sz="0" w:space="0" w:color="auto"/>
                        <w:right w:val="none" w:sz="0" w:space="0" w:color="auto"/>
                      </w:divBdr>
                    </w:div>
                  </w:divsChild>
                </w:div>
                <w:div w:id="1856069895">
                  <w:marLeft w:val="0"/>
                  <w:marRight w:val="0"/>
                  <w:marTop w:val="0"/>
                  <w:marBottom w:val="0"/>
                  <w:divBdr>
                    <w:top w:val="none" w:sz="0" w:space="0" w:color="auto"/>
                    <w:left w:val="none" w:sz="0" w:space="0" w:color="auto"/>
                    <w:bottom w:val="none" w:sz="0" w:space="0" w:color="auto"/>
                    <w:right w:val="none" w:sz="0" w:space="0" w:color="auto"/>
                  </w:divBdr>
                  <w:divsChild>
                    <w:div w:id="447313758">
                      <w:marLeft w:val="0"/>
                      <w:marRight w:val="0"/>
                      <w:marTop w:val="0"/>
                      <w:marBottom w:val="0"/>
                      <w:divBdr>
                        <w:top w:val="none" w:sz="0" w:space="0" w:color="auto"/>
                        <w:left w:val="none" w:sz="0" w:space="0" w:color="auto"/>
                        <w:bottom w:val="none" w:sz="0" w:space="0" w:color="auto"/>
                        <w:right w:val="none" w:sz="0" w:space="0" w:color="auto"/>
                      </w:divBdr>
                    </w:div>
                  </w:divsChild>
                </w:div>
                <w:div w:id="1865702341">
                  <w:marLeft w:val="0"/>
                  <w:marRight w:val="0"/>
                  <w:marTop w:val="0"/>
                  <w:marBottom w:val="0"/>
                  <w:divBdr>
                    <w:top w:val="none" w:sz="0" w:space="0" w:color="auto"/>
                    <w:left w:val="none" w:sz="0" w:space="0" w:color="auto"/>
                    <w:bottom w:val="none" w:sz="0" w:space="0" w:color="auto"/>
                    <w:right w:val="none" w:sz="0" w:space="0" w:color="auto"/>
                  </w:divBdr>
                  <w:divsChild>
                    <w:div w:id="691539962">
                      <w:marLeft w:val="0"/>
                      <w:marRight w:val="0"/>
                      <w:marTop w:val="0"/>
                      <w:marBottom w:val="0"/>
                      <w:divBdr>
                        <w:top w:val="none" w:sz="0" w:space="0" w:color="auto"/>
                        <w:left w:val="none" w:sz="0" w:space="0" w:color="auto"/>
                        <w:bottom w:val="none" w:sz="0" w:space="0" w:color="auto"/>
                        <w:right w:val="none" w:sz="0" w:space="0" w:color="auto"/>
                      </w:divBdr>
                    </w:div>
                  </w:divsChild>
                </w:div>
                <w:div w:id="1873298025">
                  <w:marLeft w:val="0"/>
                  <w:marRight w:val="0"/>
                  <w:marTop w:val="0"/>
                  <w:marBottom w:val="0"/>
                  <w:divBdr>
                    <w:top w:val="none" w:sz="0" w:space="0" w:color="auto"/>
                    <w:left w:val="none" w:sz="0" w:space="0" w:color="auto"/>
                    <w:bottom w:val="none" w:sz="0" w:space="0" w:color="auto"/>
                    <w:right w:val="none" w:sz="0" w:space="0" w:color="auto"/>
                  </w:divBdr>
                  <w:divsChild>
                    <w:div w:id="986785601">
                      <w:marLeft w:val="0"/>
                      <w:marRight w:val="0"/>
                      <w:marTop w:val="0"/>
                      <w:marBottom w:val="0"/>
                      <w:divBdr>
                        <w:top w:val="none" w:sz="0" w:space="0" w:color="auto"/>
                        <w:left w:val="none" w:sz="0" w:space="0" w:color="auto"/>
                        <w:bottom w:val="none" w:sz="0" w:space="0" w:color="auto"/>
                        <w:right w:val="none" w:sz="0" w:space="0" w:color="auto"/>
                      </w:divBdr>
                    </w:div>
                  </w:divsChild>
                </w:div>
                <w:div w:id="1880894185">
                  <w:marLeft w:val="0"/>
                  <w:marRight w:val="0"/>
                  <w:marTop w:val="0"/>
                  <w:marBottom w:val="0"/>
                  <w:divBdr>
                    <w:top w:val="none" w:sz="0" w:space="0" w:color="auto"/>
                    <w:left w:val="none" w:sz="0" w:space="0" w:color="auto"/>
                    <w:bottom w:val="none" w:sz="0" w:space="0" w:color="auto"/>
                    <w:right w:val="none" w:sz="0" w:space="0" w:color="auto"/>
                  </w:divBdr>
                  <w:divsChild>
                    <w:div w:id="824516343">
                      <w:marLeft w:val="0"/>
                      <w:marRight w:val="0"/>
                      <w:marTop w:val="0"/>
                      <w:marBottom w:val="0"/>
                      <w:divBdr>
                        <w:top w:val="none" w:sz="0" w:space="0" w:color="auto"/>
                        <w:left w:val="none" w:sz="0" w:space="0" w:color="auto"/>
                        <w:bottom w:val="none" w:sz="0" w:space="0" w:color="auto"/>
                        <w:right w:val="none" w:sz="0" w:space="0" w:color="auto"/>
                      </w:divBdr>
                    </w:div>
                  </w:divsChild>
                </w:div>
                <w:div w:id="1886289713">
                  <w:marLeft w:val="0"/>
                  <w:marRight w:val="0"/>
                  <w:marTop w:val="0"/>
                  <w:marBottom w:val="0"/>
                  <w:divBdr>
                    <w:top w:val="none" w:sz="0" w:space="0" w:color="auto"/>
                    <w:left w:val="none" w:sz="0" w:space="0" w:color="auto"/>
                    <w:bottom w:val="none" w:sz="0" w:space="0" w:color="auto"/>
                    <w:right w:val="none" w:sz="0" w:space="0" w:color="auto"/>
                  </w:divBdr>
                  <w:divsChild>
                    <w:div w:id="2028477345">
                      <w:marLeft w:val="0"/>
                      <w:marRight w:val="0"/>
                      <w:marTop w:val="0"/>
                      <w:marBottom w:val="0"/>
                      <w:divBdr>
                        <w:top w:val="none" w:sz="0" w:space="0" w:color="auto"/>
                        <w:left w:val="none" w:sz="0" w:space="0" w:color="auto"/>
                        <w:bottom w:val="none" w:sz="0" w:space="0" w:color="auto"/>
                        <w:right w:val="none" w:sz="0" w:space="0" w:color="auto"/>
                      </w:divBdr>
                    </w:div>
                  </w:divsChild>
                </w:div>
                <w:div w:id="1894997309">
                  <w:marLeft w:val="0"/>
                  <w:marRight w:val="0"/>
                  <w:marTop w:val="0"/>
                  <w:marBottom w:val="0"/>
                  <w:divBdr>
                    <w:top w:val="none" w:sz="0" w:space="0" w:color="auto"/>
                    <w:left w:val="none" w:sz="0" w:space="0" w:color="auto"/>
                    <w:bottom w:val="none" w:sz="0" w:space="0" w:color="auto"/>
                    <w:right w:val="none" w:sz="0" w:space="0" w:color="auto"/>
                  </w:divBdr>
                  <w:divsChild>
                    <w:div w:id="598635387">
                      <w:marLeft w:val="0"/>
                      <w:marRight w:val="0"/>
                      <w:marTop w:val="0"/>
                      <w:marBottom w:val="0"/>
                      <w:divBdr>
                        <w:top w:val="none" w:sz="0" w:space="0" w:color="auto"/>
                        <w:left w:val="none" w:sz="0" w:space="0" w:color="auto"/>
                        <w:bottom w:val="none" w:sz="0" w:space="0" w:color="auto"/>
                        <w:right w:val="none" w:sz="0" w:space="0" w:color="auto"/>
                      </w:divBdr>
                    </w:div>
                  </w:divsChild>
                </w:div>
                <w:div w:id="1917208975">
                  <w:marLeft w:val="0"/>
                  <w:marRight w:val="0"/>
                  <w:marTop w:val="0"/>
                  <w:marBottom w:val="0"/>
                  <w:divBdr>
                    <w:top w:val="none" w:sz="0" w:space="0" w:color="auto"/>
                    <w:left w:val="none" w:sz="0" w:space="0" w:color="auto"/>
                    <w:bottom w:val="none" w:sz="0" w:space="0" w:color="auto"/>
                    <w:right w:val="none" w:sz="0" w:space="0" w:color="auto"/>
                  </w:divBdr>
                  <w:divsChild>
                    <w:div w:id="1808161094">
                      <w:marLeft w:val="0"/>
                      <w:marRight w:val="0"/>
                      <w:marTop w:val="0"/>
                      <w:marBottom w:val="0"/>
                      <w:divBdr>
                        <w:top w:val="none" w:sz="0" w:space="0" w:color="auto"/>
                        <w:left w:val="none" w:sz="0" w:space="0" w:color="auto"/>
                        <w:bottom w:val="none" w:sz="0" w:space="0" w:color="auto"/>
                        <w:right w:val="none" w:sz="0" w:space="0" w:color="auto"/>
                      </w:divBdr>
                    </w:div>
                  </w:divsChild>
                </w:div>
                <w:div w:id="1925217463">
                  <w:marLeft w:val="0"/>
                  <w:marRight w:val="0"/>
                  <w:marTop w:val="0"/>
                  <w:marBottom w:val="0"/>
                  <w:divBdr>
                    <w:top w:val="none" w:sz="0" w:space="0" w:color="auto"/>
                    <w:left w:val="none" w:sz="0" w:space="0" w:color="auto"/>
                    <w:bottom w:val="none" w:sz="0" w:space="0" w:color="auto"/>
                    <w:right w:val="none" w:sz="0" w:space="0" w:color="auto"/>
                  </w:divBdr>
                  <w:divsChild>
                    <w:div w:id="884486487">
                      <w:marLeft w:val="0"/>
                      <w:marRight w:val="0"/>
                      <w:marTop w:val="0"/>
                      <w:marBottom w:val="0"/>
                      <w:divBdr>
                        <w:top w:val="none" w:sz="0" w:space="0" w:color="auto"/>
                        <w:left w:val="none" w:sz="0" w:space="0" w:color="auto"/>
                        <w:bottom w:val="none" w:sz="0" w:space="0" w:color="auto"/>
                        <w:right w:val="none" w:sz="0" w:space="0" w:color="auto"/>
                      </w:divBdr>
                    </w:div>
                  </w:divsChild>
                </w:div>
                <w:div w:id="1931621848">
                  <w:marLeft w:val="0"/>
                  <w:marRight w:val="0"/>
                  <w:marTop w:val="0"/>
                  <w:marBottom w:val="0"/>
                  <w:divBdr>
                    <w:top w:val="none" w:sz="0" w:space="0" w:color="auto"/>
                    <w:left w:val="none" w:sz="0" w:space="0" w:color="auto"/>
                    <w:bottom w:val="none" w:sz="0" w:space="0" w:color="auto"/>
                    <w:right w:val="none" w:sz="0" w:space="0" w:color="auto"/>
                  </w:divBdr>
                  <w:divsChild>
                    <w:div w:id="17971093">
                      <w:marLeft w:val="0"/>
                      <w:marRight w:val="0"/>
                      <w:marTop w:val="0"/>
                      <w:marBottom w:val="0"/>
                      <w:divBdr>
                        <w:top w:val="none" w:sz="0" w:space="0" w:color="auto"/>
                        <w:left w:val="none" w:sz="0" w:space="0" w:color="auto"/>
                        <w:bottom w:val="none" w:sz="0" w:space="0" w:color="auto"/>
                        <w:right w:val="none" w:sz="0" w:space="0" w:color="auto"/>
                      </w:divBdr>
                    </w:div>
                  </w:divsChild>
                </w:div>
                <w:div w:id="1937707296">
                  <w:marLeft w:val="0"/>
                  <w:marRight w:val="0"/>
                  <w:marTop w:val="0"/>
                  <w:marBottom w:val="0"/>
                  <w:divBdr>
                    <w:top w:val="none" w:sz="0" w:space="0" w:color="auto"/>
                    <w:left w:val="none" w:sz="0" w:space="0" w:color="auto"/>
                    <w:bottom w:val="none" w:sz="0" w:space="0" w:color="auto"/>
                    <w:right w:val="none" w:sz="0" w:space="0" w:color="auto"/>
                  </w:divBdr>
                  <w:divsChild>
                    <w:div w:id="1376659311">
                      <w:marLeft w:val="0"/>
                      <w:marRight w:val="0"/>
                      <w:marTop w:val="0"/>
                      <w:marBottom w:val="0"/>
                      <w:divBdr>
                        <w:top w:val="none" w:sz="0" w:space="0" w:color="auto"/>
                        <w:left w:val="none" w:sz="0" w:space="0" w:color="auto"/>
                        <w:bottom w:val="none" w:sz="0" w:space="0" w:color="auto"/>
                        <w:right w:val="none" w:sz="0" w:space="0" w:color="auto"/>
                      </w:divBdr>
                    </w:div>
                  </w:divsChild>
                </w:div>
                <w:div w:id="1948926412">
                  <w:marLeft w:val="0"/>
                  <w:marRight w:val="0"/>
                  <w:marTop w:val="0"/>
                  <w:marBottom w:val="0"/>
                  <w:divBdr>
                    <w:top w:val="none" w:sz="0" w:space="0" w:color="auto"/>
                    <w:left w:val="none" w:sz="0" w:space="0" w:color="auto"/>
                    <w:bottom w:val="none" w:sz="0" w:space="0" w:color="auto"/>
                    <w:right w:val="none" w:sz="0" w:space="0" w:color="auto"/>
                  </w:divBdr>
                  <w:divsChild>
                    <w:div w:id="741827791">
                      <w:marLeft w:val="0"/>
                      <w:marRight w:val="0"/>
                      <w:marTop w:val="0"/>
                      <w:marBottom w:val="0"/>
                      <w:divBdr>
                        <w:top w:val="none" w:sz="0" w:space="0" w:color="auto"/>
                        <w:left w:val="none" w:sz="0" w:space="0" w:color="auto"/>
                        <w:bottom w:val="none" w:sz="0" w:space="0" w:color="auto"/>
                        <w:right w:val="none" w:sz="0" w:space="0" w:color="auto"/>
                      </w:divBdr>
                    </w:div>
                  </w:divsChild>
                </w:div>
                <w:div w:id="1953513567">
                  <w:marLeft w:val="0"/>
                  <w:marRight w:val="0"/>
                  <w:marTop w:val="0"/>
                  <w:marBottom w:val="0"/>
                  <w:divBdr>
                    <w:top w:val="none" w:sz="0" w:space="0" w:color="auto"/>
                    <w:left w:val="none" w:sz="0" w:space="0" w:color="auto"/>
                    <w:bottom w:val="none" w:sz="0" w:space="0" w:color="auto"/>
                    <w:right w:val="none" w:sz="0" w:space="0" w:color="auto"/>
                  </w:divBdr>
                  <w:divsChild>
                    <w:div w:id="1443528459">
                      <w:marLeft w:val="0"/>
                      <w:marRight w:val="0"/>
                      <w:marTop w:val="0"/>
                      <w:marBottom w:val="0"/>
                      <w:divBdr>
                        <w:top w:val="none" w:sz="0" w:space="0" w:color="auto"/>
                        <w:left w:val="none" w:sz="0" w:space="0" w:color="auto"/>
                        <w:bottom w:val="none" w:sz="0" w:space="0" w:color="auto"/>
                        <w:right w:val="none" w:sz="0" w:space="0" w:color="auto"/>
                      </w:divBdr>
                    </w:div>
                  </w:divsChild>
                </w:div>
                <w:div w:id="1960869665">
                  <w:marLeft w:val="0"/>
                  <w:marRight w:val="0"/>
                  <w:marTop w:val="0"/>
                  <w:marBottom w:val="0"/>
                  <w:divBdr>
                    <w:top w:val="none" w:sz="0" w:space="0" w:color="auto"/>
                    <w:left w:val="none" w:sz="0" w:space="0" w:color="auto"/>
                    <w:bottom w:val="none" w:sz="0" w:space="0" w:color="auto"/>
                    <w:right w:val="none" w:sz="0" w:space="0" w:color="auto"/>
                  </w:divBdr>
                  <w:divsChild>
                    <w:div w:id="307366322">
                      <w:marLeft w:val="0"/>
                      <w:marRight w:val="0"/>
                      <w:marTop w:val="0"/>
                      <w:marBottom w:val="0"/>
                      <w:divBdr>
                        <w:top w:val="none" w:sz="0" w:space="0" w:color="auto"/>
                        <w:left w:val="none" w:sz="0" w:space="0" w:color="auto"/>
                        <w:bottom w:val="none" w:sz="0" w:space="0" w:color="auto"/>
                        <w:right w:val="none" w:sz="0" w:space="0" w:color="auto"/>
                      </w:divBdr>
                    </w:div>
                  </w:divsChild>
                </w:div>
                <w:div w:id="1966152463">
                  <w:marLeft w:val="0"/>
                  <w:marRight w:val="0"/>
                  <w:marTop w:val="0"/>
                  <w:marBottom w:val="0"/>
                  <w:divBdr>
                    <w:top w:val="none" w:sz="0" w:space="0" w:color="auto"/>
                    <w:left w:val="none" w:sz="0" w:space="0" w:color="auto"/>
                    <w:bottom w:val="none" w:sz="0" w:space="0" w:color="auto"/>
                    <w:right w:val="none" w:sz="0" w:space="0" w:color="auto"/>
                  </w:divBdr>
                  <w:divsChild>
                    <w:div w:id="1203009928">
                      <w:marLeft w:val="0"/>
                      <w:marRight w:val="0"/>
                      <w:marTop w:val="0"/>
                      <w:marBottom w:val="0"/>
                      <w:divBdr>
                        <w:top w:val="none" w:sz="0" w:space="0" w:color="auto"/>
                        <w:left w:val="none" w:sz="0" w:space="0" w:color="auto"/>
                        <w:bottom w:val="none" w:sz="0" w:space="0" w:color="auto"/>
                        <w:right w:val="none" w:sz="0" w:space="0" w:color="auto"/>
                      </w:divBdr>
                    </w:div>
                  </w:divsChild>
                </w:div>
                <w:div w:id="1974364125">
                  <w:marLeft w:val="0"/>
                  <w:marRight w:val="0"/>
                  <w:marTop w:val="0"/>
                  <w:marBottom w:val="0"/>
                  <w:divBdr>
                    <w:top w:val="none" w:sz="0" w:space="0" w:color="auto"/>
                    <w:left w:val="none" w:sz="0" w:space="0" w:color="auto"/>
                    <w:bottom w:val="none" w:sz="0" w:space="0" w:color="auto"/>
                    <w:right w:val="none" w:sz="0" w:space="0" w:color="auto"/>
                  </w:divBdr>
                  <w:divsChild>
                    <w:div w:id="1911501500">
                      <w:marLeft w:val="0"/>
                      <w:marRight w:val="0"/>
                      <w:marTop w:val="0"/>
                      <w:marBottom w:val="0"/>
                      <w:divBdr>
                        <w:top w:val="none" w:sz="0" w:space="0" w:color="auto"/>
                        <w:left w:val="none" w:sz="0" w:space="0" w:color="auto"/>
                        <w:bottom w:val="none" w:sz="0" w:space="0" w:color="auto"/>
                        <w:right w:val="none" w:sz="0" w:space="0" w:color="auto"/>
                      </w:divBdr>
                    </w:div>
                  </w:divsChild>
                </w:div>
                <w:div w:id="1979146039">
                  <w:marLeft w:val="0"/>
                  <w:marRight w:val="0"/>
                  <w:marTop w:val="0"/>
                  <w:marBottom w:val="0"/>
                  <w:divBdr>
                    <w:top w:val="none" w:sz="0" w:space="0" w:color="auto"/>
                    <w:left w:val="none" w:sz="0" w:space="0" w:color="auto"/>
                    <w:bottom w:val="none" w:sz="0" w:space="0" w:color="auto"/>
                    <w:right w:val="none" w:sz="0" w:space="0" w:color="auto"/>
                  </w:divBdr>
                  <w:divsChild>
                    <w:div w:id="657802231">
                      <w:marLeft w:val="0"/>
                      <w:marRight w:val="0"/>
                      <w:marTop w:val="0"/>
                      <w:marBottom w:val="0"/>
                      <w:divBdr>
                        <w:top w:val="none" w:sz="0" w:space="0" w:color="auto"/>
                        <w:left w:val="none" w:sz="0" w:space="0" w:color="auto"/>
                        <w:bottom w:val="none" w:sz="0" w:space="0" w:color="auto"/>
                        <w:right w:val="none" w:sz="0" w:space="0" w:color="auto"/>
                      </w:divBdr>
                    </w:div>
                  </w:divsChild>
                </w:div>
                <w:div w:id="1981691429">
                  <w:marLeft w:val="0"/>
                  <w:marRight w:val="0"/>
                  <w:marTop w:val="0"/>
                  <w:marBottom w:val="0"/>
                  <w:divBdr>
                    <w:top w:val="none" w:sz="0" w:space="0" w:color="auto"/>
                    <w:left w:val="none" w:sz="0" w:space="0" w:color="auto"/>
                    <w:bottom w:val="none" w:sz="0" w:space="0" w:color="auto"/>
                    <w:right w:val="none" w:sz="0" w:space="0" w:color="auto"/>
                  </w:divBdr>
                  <w:divsChild>
                    <w:div w:id="1408454261">
                      <w:marLeft w:val="0"/>
                      <w:marRight w:val="0"/>
                      <w:marTop w:val="0"/>
                      <w:marBottom w:val="0"/>
                      <w:divBdr>
                        <w:top w:val="none" w:sz="0" w:space="0" w:color="auto"/>
                        <w:left w:val="none" w:sz="0" w:space="0" w:color="auto"/>
                        <w:bottom w:val="none" w:sz="0" w:space="0" w:color="auto"/>
                        <w:right w:val="none" w:sz="0" w:space="0" w:color="auto"/>
                      </w:divBdr>
                    </w:div>
                  </w:divsChild>
                </w:div>
                <w:div w:id="1985695254">
                  <w:marLeft w:val="0"/>
                  <w:marRight w:val="0"/>
                  <w:marTop w:val="0"/>
                  <w:marBottom w:val="0"/>
                  <w:divBdr>
                    <w:top w:val="none" w:sz="0" w:space="0" w:color="auto"/>
                    <w:left w:val="none" w:sz="0" w:space="0" w:color="auto"/>
                    <w:bottom w:val="none" w:sz="0" w:space="0" w:color="auto"/>
                    <w:right w:val="none" w:sz="0" w:space="0" w:color="auto"/>
                  </w:divBdr>
                  <w:divsChild>
                    <w:div w:id="1439065348">
                      <w:marLeft w:val="0"/>
                      <w:marRight w:val="0"/>
                      <w:marTop w:val="0"/>
                      <w:marBottom w:val="0"/>
                      <w:divBdr>
                        <w:top w:val="none" w:sz="0" w:space="0" w:color="auto"/>
                        <w:left w:val="none" w:sz="0" w:space="0" w:color="auto"/>
                        <w:bottom w:val="none" w:sz="0" w:space="0" w:color="auto"/>
                        <w:right w:val="none" w:sz="0" w:space="0" w:color="auto"/>
                      </w:divBdr>
                    </w:div>
                  </w:divsChild>
                </w:div>
                <w:div w:id="1998460573">
                  <w:marLeft w:val="0"/>
                  <w:marRight w:val="0"/>
                  <w:marTop w:val="0"/>
                  <w:marBottom w:val="0"/>
                  <w:divBdr>
                    <w:top w:val="none" w:sz="0" w:space="0" w:color="auto"/>
                    <w:left w:val="none" w:sz="0" w:space="0" w:color="auto"/>
                    <w:bottom w:val="none" w:sz="0" w:space="0" w:color="auto"/>
                    <w:right w:val="none" w:sz="0" w:space="0" w:color="auto"/>
                  </w:divBdr>
                  <w:divsChild>
                    <w:div w:id="418989868">
                      <w:marLeft w:val="0"/>
                      <w:marRight w:val="0"/>
                      <w:marTop w:val="0"/>
                      <w:marBottom w:val="0"/>
                      <w:divBdr>
                        <w:top w:val="none" w:sz="0" w:space="0" w:color="auto"/>
                        <w:left w:val="none" w:sz="0" w:space="0" w:color="auto"/>
                        <w:bottom w:val="none" w:sz="0" w:space="0" w:color="auto"/>
                        <w:right w:val="none" w:sz="0" w:space="0" w:color="auto"/>
                      </w:divBdr>
                    </w:div>
                  </w:divsChild>
                </w:div>
                <w:div w:id="2006319462">
                  <w:marLeft w:val="0"/>
                  <w:marRight w:val="0"/>
                  <w:marTop w:val="0"/>
                  <w:marBottom w:val="0"/>
                  <w:divBdr>
                    <w:top w:val="none" w:sz="0" w:space="0" w:color="auto"/>
                    <w:left w:val="none" w:sz="0" w:space="0" w:color="auto"/>
                    <w:bottom w:val="none" w:sz="0" w:space="0" w:color="auto"/>
                    <w:right w:val="none" w:sz="0" w:space="0" w:color="auto"/>
                  </w:divBdr>
                  <w:divsChild>
                    <w:div w:id="1030760097">
                      <w:marLeft w:val="0"/>
                      <w:marRight w:val="0"/>
                      <w:marTop w:val="0"/>
                      <w:marBottom w:val="0"/>
                      <w:divBdr>
                        <w:top w:val="none" w:sz="0" w:space="0" w:color="auto"/>
                        <w:left w:val="none" w:sz="0" w:space="0" w:color="auto"/>
                        <w:bottom w:val="none" w:sz="0" w:space="0" w:color="auto"/>
                        <w:right w:val="none" w:sz="0" w:space="0" w:color="auto"/>
                      </w:divBdr>
                    </w:div>
                  </w:divsChild>
                </w:div>
                <w:div w:id="2008828577">
                  <w:marLeft w:val="0"/>
                  <w:marRight w:val="0"/>
                  <w:marTop w:val="0"/>
                  <w:marBottom w:val="0"/>
                  <w:divBdr>
                    <w:top w:val="none" w:sz="0" w:space="0" w:color="auto"/>
                    <w:left w:val="none" w:sz="0" w:space="0" w:color="auto"/>
                    <w:bottom w:val="none" w:sz="0" w:space="0" w:color="auto"/>
                    <w:right w:val="none" w:sz="0" w:space="0" w:color="auto"/>
                  </w:divBdr>
                  <w:divsChild>
                    <w:div w:id="1408452716">
                      <w:marLeft w:val="0"/>
                      <w:marRight w:val="0"/>
                      <w:marTop w:val="0"/>
                      <w:marBottom w:val="0"/>
                      <w:divBdr>
                        <w:top w:val="none" w:sz="0" w:space="0" w:color="auto"/>
                        <w:left w:val="none" w:sz="0" w:space="0" w:color="auto"/>
                        <w:bottom w:val="none" w:sz="0" w:space="0" w:color="auto"/>
                        <w:right w:val="none" w:sz="0" w:space="0" w:color="auto"/>
                      </w:divBdr>
                    </w:div>
                  </w:divsChild>
                </w:div>
                <w:div w:id="2014452921">
                  <w:marLeft w:val="0"/>
                  <w:marRight w:val="0"/>
                  <w:marTop w:val="0"/>
                  <w:marBottom w:val="0"/>
                  <w:divBdr>
                    <w:top w:val="none" w:sz="0" w:space="0" w:color="auto"/>
                    <w:left w:val="none" w:sz="0" w:space="0" w:color="auto"/>
                    <w:bottom w:val="none" w:sz="0" w:space="0" w:color="auto"/>
                    <w:right w:val="none" w:sz="0" w:space="0" w:color="auto"/>
                  </w:divBdr>
                  <w:divsChild>
                    <w:div w:id="850725838">
                      <w:marLeft w:val="0"/>
                      <w:marRight w:val="0"/>
                      <w:marTop w:val="0"/>
                      <w:marBottom w:val="0"/>
                      <w:divBdr>
                        <w:top w:val="none" w:sz="0" w:space="0" w:color="auto"/>
                        <w:left w:val="none" w:sz="0" w:space="0" w:color="auto"/>
                        <w:bottom w:val="none" w:sz="0" w:space="0" w:color="auto"/>
                        <w:right w:val="none" w:sz="0" w:space="0" w:color="auto"/>
                      </w:divBdr>
                    </w:div>
                  </w:divsChild>
                </w:div>
                <w:div w:id="2042516201">
                  <w:marLeft w:val="0"/>
                  <w:marRight w:val="0"/>
                  <w:marTop w:val="0"/>
                  <w:marBottom w:val="0"/>
                  <w:divBdr>
                    <w:top w:val="none" w:sz="0" w:space="0" w:color="auto"/>
                    <w:left w:val="none" w:sz="0" w:space="0" w:color="auto"/>
                    <w:bottom w:val="none" w:sz="0" w:space="0" w:color="auto"/>
                    <w:right w:val="none" w:sz="0" w:space="0" w:color="auto"/>
                  </w:divBdr>
                  <w:divsChild>
                    <w:div w:id="1014724733">
                      <w:marLeft w:val="0"/>
                      <w:marRight w:val="0"/>
                      <w:marTop w:val="0"/>
                      <w:marBottom w:val="0"/>
                      <w:divBdr>
                        <w:top w:val="none" w:sz="0" w:space="0" w:color="auto"/>
                        <w:left w:val="none" w:sz="0" w:space="0" w:color="auto"/>
                        <w:bottom w:val="none" w:sz="0" w:space="0" w:color="auto"/>
                        <w:right w:val="none" w:sz="0" w:space="0" w:color="auto"/>
                      </w:divBdr>
                    </w:div>
                  </w:divsChild>
                </w:div>
                <w:div w:id="2052882078">
                  <w:marLeft w:val="0"/>
                  <w:marRight w:val="0"/>
                  <w:marTop w:val="0"/>
                  <w:marBottom w:val="0"/>
                  <w:divBdr>
                    <w:top w:val="none" w:sz="0" w:space="0" w:color="auto"/>
                    <w:left w:val="none" w:sz="0" w:space="0" w:color="auto"/>
                    <w:bottom w:val="none" w:sz="0" w:space="0" w:color="auto"/>
                    <w:right w:val="none" w:sz="0" w:space="0" w:color="auto"/>
                  </w:divBdr>
                  <w:divsChild>
                    <w:div w:id="1392926570">
                      <w:marLeft w:val="0"/>
                      <w:marRight w:val="0"/>
                      <w:marTop w:val="0"/>
                      <w:marBottom w:val="0"/>
                      <w:divBdr>
                        <w:top w:val="none" w:sz="0" w:space="0" w:color="auto"/>
                        <w:left w:val="none" w:sz="0" w:space="0" w:color="auto"/>
                        <w:bottom w:val="none" w:sz="0" w:space="0" w:color="auto"/>
                        <w:right w:val="none" w:sz="0" w:space="0" w:color="auto"/>
                      </w:divBdr>
                    </w:div>
                  </w:divsChild>
                </w:div>
                <w:div w:id="2063556304">
                  <w:marLeft w:val="0"/>
                  <w:marRight w:val="0"/>
                  <w:marTop w:val="0"/>
                  <w:marBottom w:val="0"/>
                  <w:divBdr>
                    <w:top w:val="none" w:sz="0" w:space="0" w:color="auto"/>
                    <w:left w:val="none" w:sz="0" w:space="0" w:color="auto"/>
                    <w:bottom w:val="none" w:sz="0" w:space="0" w:color="auto"/>
                    <w:right w:val="none" w:sz="0" w:space="0" w:color="auto"/>
                  </w:divBdr>
                  <w:divsChild>
                    <w:div w:id="793713282">
                      <w:marLeft w:val="0"/>
                      <w:marRight w:val="0"/>
                      <w:marTop w:val="0"/>
                      <w:marBottom w:val="0"/>
                      <w:divBdr>
                        <w:top w:val="none" w:sz="0" w:space="0" w:color="auto"/>
                        <w:left w:val="none" w:sz="0" w:space="0" w:color="auto"/>
                        <w:bottom w:val="none" w:sz="0" w:space="0" w:color="auto"/>
                        <w:right w:val="none" w:sz="0" w:space="0" w:color="auto"/>
                      </w:divBdr>
                    </w:div>
                  </w:divsChild>
                </w:div>
                <w:div w:id="2064399490">
                  <w:marLeft w:val="0"/>
                  <w:marRight w:val="0"/>
                  <w:marTop w:val="0"/>
                  <w:marBottom w:val="0"/>
                  <w:divBdr>
                    <w:top w:val="none" w:sz="0" w:space="0" w:color="auto"/>
                    <w:left w:val="none" w:sz="0" w:space="0" w:color="auto"/>
                    <w:bottom w:val="none" w:sz="0" w:space="0" w:color="auto"/>
                    <w:right w:val="none" w:sz="0" w:space="0" w:color="auto"/>
                  </w:divBdr>
                  <w:divsChild>
                    <w:div w:id="354426492">
                      <w:marLeft w:val="0"/>
                      <w:marRight w:val="0"/>
                      <w:marTop w:val="0"/>
                      <w:marBottom w:val="0"/>
                      <w:divBdr>
                        <w:top w:val="none" w:sz="0" w:space="0" w:color="auto"/>
                        <w:left w:val="none" w:sz="0" w:space="0" w:color="auto"/>
                        <w:bottom w:val="none" w:sz="0" w:space="0" w:color="auto"/>
                        <w:right w:val="none" w:sz="0" w:space="0" w:color="auto"/>
                      </w:divBdr>
                    </w:div>
                  </w:divsChild>
                </w:div>
                <w:div w:id="2068723745">
                  <w:marLeft w:val="0"/>
                  <w:marRight w:val="0"/>
                  <w:marTop w:val="0"/>
                  <w:marBottom w:val="0"/>
                  <w:divBdr>
                    <w:top w:val="none" w:sz="0" w:space="0" w:color="auto"/>
                    <w:left w:val="none" w:sz="0" w:space="0" w:color="auto"/>
                    <w:bottom w:val="none" w:sz="0" w:space="0" w:color="auto"/>
                    <w:right w:val="none" w:sz="0" w:space="0" w:color="auto"/>
                  </w:divBdr>
                  <w:divsChild>
                    <w:div w:id="1283269067">
                      <w:marLeft w:val="0"/>
                      <w:marRight w:val="0"/>
                      <w:marTop w:val="0"/>
                      <w:marBottom w:val="0"/>
                      <w:divBdr>
                        <w:top w:val="none" w:sz="0" w:space="0" w:color="auto"/>
                        <w:left w:val="none" w:sz="0" w:space="0" w:color="auto"/>
                        <w:bottom w:val="none" w:sz="0" w:space="0" w:color="auto"/>
                        <w:right w:val="none" w:sz="0" w:space="0" w:color="auto"/>
                      </w:divBdr>
                    </w:div>
                  </w:divsChild>
                </w:div>
                <w:div w:id="2070883624">
                  <w:marLeft w:val="0"/>
                  <w:marRight w:val="0"/>
                  <w:marTop w:val="0"/>
                  <w:marBottom w:val="0"/>
                  <w:divBdr>
                    <w:top w:val="none" w:sz="0" w:space="0" w:color="auto"/>
                    <w:left w:val="none" w:sz="0" w:space="0" w:color="auto"/>
                    <w:bottom w:val="none" w:sz="0" w:space="0" w:color="auto"/>
                    <w:right w:val="none" w:sz="0" w:space="0" w:color="auto"/>
                  </w:divBdr>
                  <w:divsChild>
                    <w:div w:id="2031681733">
                      <w:marLeft w:val="0"/>
                      <w:marRight w:val="0"/>
                      <w:marTop w:val="0"/>
                      <w:marBottom w:val="0"/>
                      <w:divBdr>
                        <w:top w:val="none" w:sz="0" w:space="0" w:color="auto"/>
                        <w:left w:val="none" w:sz="0" w:space="0" w:color="auto"/>
                        <w:bottom w:val="none" w:sz="0" w:space="0" w:color="auto"/>
                        <w:right w:val="none" w:sz="0" w:space="0" w:color="auto"/>
                      </w:divBdr>
                    </w:div>
                  </w:divsChild>
                </w:div>
                <w:div w:id="2085182981">
                  <w:marLeft w:val="0"/>
                  <w:marRight w:val="0"/>
                  <w:marTop w:val="0"/>
                  <w:marBottom w:val="0"/>
                  <w:divBdr>
                    <w:top w:val="none" w:sz="0" w:space="0" w:color="auto"/>
                    <w:left w:val="none" w:sz="0" w:space="0" w:color="auto"/>
                    <w:bottom w:val="none" w:sz="0" w:space="0" w:color="auto"/>
                    <w:right w:val="none" w:sz="0" w:space="0" w:color="auto"/>
                  </w:divBdr>
                  <w:divsChild>
                    <w:div w:id="2122216389">
                      <w:marLeft w:val="0"/>
                      <w:marRight w:val="0"/>
                      <w:marTop w:val="0"/>
                      <w:marBottom w:val="0"/>
                      <w:divBdr>
                        <w:top w:val="none" w:sz="0" w:space="0" w:color="auto"/>
                        <w:left w:val="none" w:sz="0" w:space="0" w:color="auto"/>
                        <w:bottom w:val="none" w:sz="0" w:space="0" w:color="auto"/>
                        <w:right w:val="none" w:sz="0" w:space="0" w:color="auto"/>
                      </w:divBdr>
                    </w:div>
                  </w:divsChild>
                </w:div>
                <w:div w:id="2098477795">
                  <w:marLeft w:val="0"/>
                  <w:marRight w:val="0"/>
                  <w:marTop w:val="0"/>
                  <w:marBottom w:val="0"/>
                  <w:divBdr>
                    <w:top w:val="none" w:sz="0" w:space="0" w:color="auto"/>
                    <w:left w:val="none" w:sz="0" w:space="0" w:color="auto"/>
                    <w:bottom w:val="none" w:sz="0" w:space="0" w:color="auto"/>
                    <w:right w:val="none" w:sz="0" w:space="0" w:color="auto"/>
                  </w:divBdr>
                  <w:divsChild>
                    <w:div w:id="1175532681">
                      <w:marLeft w:val="0"/>
                      <w:marRight w:val="0"/>
                      <w:marTop w:val="0"/>
                      <w:marBottom w:val="0"/>
                      <w:divBdr>
                        <w:top w:val="none" w:sz="0" w:space="0" w:color="auto"/>
                        <w:left w:val="none" w:sz="0" w:space="0" w:color="auto"/>
                        <w:bottom w:val="none" w:sz="0" w:space="0" w:color="auto"/>
                        <w:right w:val="none" w:sz="0" w:space="0" w:color="auto"/>
                      </w:divBdr>
                    </w:div>
                  </w:divsChild>
                </w:div>
                <w:div w:id="2114089496">
                  <w:marLeft w:val="0"/>
                  <w:marRight w:val="0"/>
                  <w:marTop w:val="0"/>
                  <w:marBottom w:val="0"/>
                  <w:divBdr>
                    <w:top w:val="none" w:sz="0" w:space="0" w:color="auto"/>
                    <w:left w:val="none" w:sz="0" w:space="0" w:color="auto"/>
                    <w:bottom w:val="none" w:sz="0" w:space="0" w:color="auto"/>
                    <w:right w:val="none" w:sz="0" w:space="0" w:color="auto"/>
                  </w:divBdr>
                  <w:divsChild>
                    <w:div w:id="1489856035">
                      <w:marLeft w:val="0"/>
                      <w:marRight w:val="0"/>
                      <w:marTop w:val="0"/>
                      <w:marBottom w:val="0"/>
                      <w:divBdr>
                        <w:top w:val="none" w:sz="0" w:space="0" w:color="auto"/>
                        <w:left w:val="none" w:sz="0" w:space="0" w:color="auto"/>
                        <w:bottom w:val="none" w:sz="0" w:space="0" w:color="auto"/>
                        <w:right w:val="none" w:sz="0" w:space="0" w:color="auto"/>
                      </w:divBdr>
                    </w:div>
                  </w:divsChild>
                </w:div>
                <w:div w:id="2114470167">
                  <w:marLeft w:val="0"/>
                  <w:marRight w:val="0"/>
                  <w:marTop w:val="0"/>
                  <w:marBottom w:val="0"/>
                  <w:divBdr>
                    <w:top w:val="none" w:sz="0" w:space="0" w:color="auto"/>
                    <w:left w:val="none" w:sz="0" w:space="0" w:color="auto"/>
                    <w:bottom w:val="none" w:sz="0" w:space="0" w:color="auto"/>
                    <w:right w:val="none" w:sz="0" w:space="0" w:color="auto"/>
                  </w:divBdr>
                  <w:divsChild>
                    <w:div w:id="523179583">
                      <w:marLeft w:val="0"/>
                      <w:marRight w:val="0"/>
                      <w:marTop w:val="0"/>
                      <w:marBottom w:val="0"/>
                      <w:divBdr>
                        <w:top w:val="none" w:sz="0" w:space="0" w:color="auto"/>
                        <w:left w:val="none" w:sz="0" w:space="0" w:color="auto"/>
                        <w:bottom w:val="none" w:sz="0" w:space="0" w:color="auto"/>
                        <w:right w:val="none" w:sz="0" w:space="0" w:color="auto"/>
                      </w:divBdr>
                    </w:div>
                  </w:divsChild>
                </w:div>
                <w:div w:id="2114936665">
                  <w:marLeft w:val="0"/>
                  <w:marRight w:val="0"/>
                  <w:marTop w:val="0"/>
                  <w:marBottom w:val="0"/>
                  <w:divBdr>
                    <w:top w:val="none" w:sz="0" w:space="0" w:color="auto"/>
                    <w:left w:val="none" w:sz="0" w:space="0" w:color="auto"/>
                    <w:bottom w:val="none" w:sz="0" w:space="0" w:color="auto"/>
                    <w:right w:val="none" w:sz="0" w:space="0" w:color="auto"/>
                  </w:divBdr>
                  <w:divsChild>
                    <w:div w:id="1800999934">
                      <w:marLeft w:val="0"/>
                      <w:marRight w:val="0"/>
                      <w:marTop w:val="0"/>
                      <w:marBottom w:val="0"/>
                      <w:divBdr>
                        <w:top w:val="none" w:sz="0" w:space="0" w:color="auto"/>
                        <w:left w:val="none" w:sz="0" w:space="0" w:color="auto"/>
                        <w:bottom w:val="none" w:sz="0" w:space="0" w:color="auto"/>
                        <w:right w:val="none" w:sz="0" w:space="0" w:color="auto"/>
                      </w:divBdr>
                    </w:div>
                  </w:divsChild>
                </w:div>
                <w:div w:id="2125465373">
                  <w:marLeft w:val="0"/>
                  <w:marRight w:val="0"/>
                  <w:marTop w:val="0"/>
                  <w:marBottom w:val="0"/>
                  <w:divBdr>
                    <w:top w:val="none" w:sz="0" w:space="0" w:color="auto"/>
                    <w:left w:val="none" w:sz="0" w:space="0" w:color="auto"/>
                    <w:bottom w:val="none" w:sz="0" w:space="0" w:color="auto"/>
                    <w:right w:val="none" w:sz="0" w:space="0" w:color="auto"/>
                  </w:divBdr>
                  <w:divsChild>
                    <w:div w:id="1929343708">
                      <w:marLeft w:val="0"/>
                      <w:marRight w:val="0"/>
                      <w:marTop w:val="0"/>
                      <w:marBottom w:val="0"/>
                      <w:divBdr>
                        <w:top w:val="none" w:sz="0" w:space="0" w:color="auto"/>
                        <w:left w:val="none" w:sz="0" w:space="0" w:color="auto"/>
                        <w:bottom w:val="none" w:sz="0" w:space="0" w:color="auto"/>
                        <w:right w:val="none" w:sz="0" w:space="0" w:color="auto"/>
                      </w:divBdr>
                    </w:div>
                  </w:divsChild>
                </w:div>
                <w:div w:id="2136215470">
                  <w:marLeft w:val="0"/>
                  <w:marRight w:val="0"/>
                  <w:marTop w:val="0"/>
                  <w:marBottom w:val="0"/>
                  <w:divBdr>
                    <w:top w:val="none" w:sz="0" w:space="0" w:color="auto"/>
                    <w:left w:val="none" w:sz="0" w:space="0" w:color="auto"/>
                    <w:bottom w:val="none" w:sz="0" w:space="0" w:color="auto"/>
                    <w:right w:val="none" w:sz="0" w:space="0" w:color="auto"/>
                  </w:divBdr>
                  <w:divsChild>
                    <w:div w:id="62916291">
                      <w:marLeft w:val="0"/>
                      <w:marRight w:val="0"/>
                      <w:marTop w:val="0"/>
                      <w:marBottom w:val="0"/>
                      <w:divBdr>
                        <w:top w:val="none" w:sz="0" w:space="0" w:color="auto"/>
                        <w:left w:val="none" w:sz="0" w:space="0" w:color="auto"/>
                        <w:bottom w:val="none" w:sz="0" w:space="0" w:color="auto"/>
                        <w:right w:val="none" w:sz="0" w:space="0" w:color="auto"/>
                      </w:divBdr>
                    </w:div>
                  </w:divsChild>
                </w:div>
                <w:div w:id="2138135619">
                  <w:marLeft w:val="0"/>
                  <w:marRight w:val="0"/>
                  <w:marTop w:val="0"/>
                  <w:marBottom w:val="0"/>
                  <w:divBdr>
                    <w:top w:val="none" w:sz="0" w:space="0" w:color="auto"/>
                    <w:left w:val="none" w:sz="0" w:space="0" w:color="auto"/>
                    <w:bottom w:val="none" w:sz="0" w:space="0" w:color="auto"/>
                    <w:right w:val="none" w:sz="0" w:space="0" w:color="auto"/>
                  </w:divBdr>
                  <w:divsChild>
                    <w:div w:id="1495998920">
                      <w:marLeft w:val="0"/>
                      <w:marRight w:val="0"/>
                      <w:marTop w:val="0"/>
                      <w:marBottom w:val="0"/>
                      <w:divBdr>
                        <w:top w:val="none" w:sz="0" w:space="0" w:color="auto"/>
                        <w:left w:val="none" w:sz="0" w:space="0" w:color="auto"/>
                        <w:bottom w:val="none" w:sz="0" w:space="0" w:color="auto"/>
                        <w:right w:val="none" w:sz="0" w:space="0" w:color="auto"/>
                      </w:divBdr>
                    </w:div>
                  </w:divsChild>
                </w:div>
                <w:div w:id="2142264291">
                  <w:marLeft w:val="0"/>
                  <w:marRight w:val="0"/>
                  <w:marTop w:val="0"/>
                  <w:marBottom w:val="0"/>
                  <w:divBdr>
                    <w:top w:val="none" w:sz="0" w:space="0" w:color="auto"/>
                    <w:left w:val="none" w:sz="0" w:space="0" w:color="auto"/>
                    <w:bottom w:val="none" w:sz="0" w:space="0" w:color="auto"/>
                    <w:right w:val="none" w:sz="0" w:space="0" w:color="auto"/>
                  </w:divBdr>
                  <w:divsChild>
                    <w:div w:id="16004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2015">
      <w:bodyDiv w:val="1"/>
      <w:marLeft w:val="0"/>
      <w:marRight w:val="0"/>
      <w:marTop w:val="0"/>
      <w:marBottom w:val="0"/>
      <w:divBdr>
        <w:top w:val="none" w:sz="0" w:space="0" w:color="auto"/>
        <w:left w:val="none" w:sz="0" w:space="0" w:color="auto"/>
        <w:bottom w:val="none" w:sz="0" w:space="0" w:color="auto"/>
        <w:right w:val="none" w:sz="0" w:space="0" w:color="auto"/>
      </w:divBdr>
    </w:div>
    <w:div w:id="89014301">
      <w:bodyDiv w:val="1"/>
      <w:marLeft w:val="0"/>
      <w:marRight w:val="0"/>
      <w:marTop w:val="0"/>
      <w:marBottom w:val="0"/>
      <w:divBdr>
        <w:top w:val="none" w:sz="0" w:space="0" w:color="auto"/>
        <w:left w:val="none" w:sz="0" w:space="0" w:color="auto"/>
        <w:bottom w:val="none" w:sz="0" w:space="0" w:color="auto"/>
        <w:right w:val="none" w:sz="0" w:space="0" w:color="auto"/>
      </w:divBdr>
      <w:divsChild>
        <w:div w:id="295141226">
          <w:marLeft w:val="0"/>
          <w:marRight w:val="0"/>
          <w:marTop w:val="0"/>
          <w:marBottom w:val="0"/>
          <w:divBdr>
            <w:top w:val="none" w:sz="0" w:space="0" w:color="auto"/>
            <w:left w:val="none" w:sz="0" w:space="0" w:color="auto"/>
            <w:bottom w:val="none" w:sz="0" w:space="0" w:color="auto"/>
            <w:right w:val="none" w:sz="0" w:space="0" w:color="auto"/>
          </w:divBdr>
        </w:div>
        <w:div w:id="675695087">
          <w:marLeft w:val="0"/>
          <w:marRight w:val="0"/>
          <w:marTop w:val="0"/>
          <w:marBottom w:val="0"/>
          <w:divBdr>
            <w:top w:val="none" w:sz="0" w:space="0" w:color="auto"/>
            <w:left w:val="none" w:sz="0" w:space="0" w:color="auto"/>
            <w:bottom w:val="none" w:sz="0" w:space="0" w:color="auto"/>
            <w:right w:val="none" w:sz="0" w:space="0" w:color="auto"/>
          </w:divBdr>
        </w:div>
      </w:divsChild>
    </w:div>
    <w:div w:id="123693746">
      <w:bodyDiv w:val="1"/>
      <w:marLeft w:val="0"/>
      <w:marRight w:val="0"/>
      <w:marTop w:val="0"/>
      <w:marBottom w:val="0"/>
      <w:divBdr>
        <w:top w:val="none" w:sz="0" w:space="0" w:color="auto"/>
        <w:left w:val="none" w:sz="0" w:space="0" w:color="auto"/>
        <w:bottom w:val="none" w:sz="0" w:space="0" w:color="auto"/>
        <w:right w:val="none" w:sz="0" w:space="0" w:color="auto"/>
      </w:divBdr>
    </w:div>
    <w:div w:id="138811456">
      <w:bodyDiv w:val="1"/>
      <w:marLeft w:val="0"/>
      <w:marRight w:val="0"/>
      <w:marTop w:val="0"/>
      <w:marBottom w:val="0"/>
      <w:divBdr>
        <w:top w:val="none" w:sz="0" w:space="0" w:color="auto"/>
        <w:left w:val="none" w:sz="0" w:space="0" w:color="auto"/>
        <w:bottom w:val="none" w:sz="0" w:space="0" w:color="auto"/>
        <w:right w:val="none" w:sz="0" w:space="0" w:color="auto"/>
      </w:divBdr>
    </w:div>
    <w:div w:id="215554424">
      <w:bodyDiv w:val="1"/>
      <w:marLeft w:val="0"/>
      <w:marRight w:val="0"/>
      <w:marTop w:val="0"/>
      <w:marBottom w:val="0"/>
      <w:divBdr>
        <w:top w:val="none" w:sz="0" w:space="0" w:color="auto"/>
        <w:left w:val="none" w:sz="0" w:space="0" w:color="auto"/>
        <w:bottom w:val="none" w:sz="0" w:space="0" w:color="auto"/>
        <w:right w:val="none" w:sz="0" w:space="0" w:color="auto"/>
      </w:divBdr>
      <w:divsChild>
        <w:div w:id="1181626248">
          <w:marLeft w:val="0"/>
          <w:marRight w:val="0"/>
          <w:marTop w:val="0"/>
          <w:marBottom w:val="0"/>
          <w:divBdr>
            <w:top w:val="none" w:sz="0" w:space="0" w:color="auto"/>
            <w:left w:val="none" w:sz="0" w:space="0" w:color="auto"/>
            <w:bottom w:val="none" w:sz="0" w:space="0" w:color="auto"/>
            <w:right w:val="none" w:sz="0" w:space="0" w:color="auto"/>
          </w:divBdr>
        </w:div>
      </w:divsChild>
    </w:div>
    <w:div w:id="313223692">
      <w:bodyDiv w:val="1"/>
      <w:marLeft w:val="0"/>
      <w:marRight w:val="0"/>
      <w:marTop w:val="0"/>
      <w:marBottom w:val="0"/>
      <w:divBdr>
        <w:top w:val="none" w:sz="0" w:space="0" w:color="auto"/>
        <w:left w:val="none" w:sz="0" w:space="0" w:color="auto"/>
        <w:bottom w:val="none" w:sz="0" w:space="0" w:color="auto"/>
        <w:right w:val="none" w:sz="0" w:space="0" w:color="auto"/>
      </w:divBdr>
    </w:div>
    <w:div w:id="329872050">
      <w:bodyDiv w:val="1"/>
      <w:marLeft w:val="0"/>
      <w:marRight w:val="0"/>
      <w:marTop w:val="0"/>
      <w:marBottom w:val="0"/>
      <w:divBdr>
        <w:top w:val="none" w:sz="0" w:space="0" w:color="auto"/>
        <w:left w:val="none" w:sz="0" w:space="0" w:color="auto"/>
        <w:bottom w:val="none" w:sz="0" w:space="0" w:color="auto"/>
        <w:right w:val="none" w:sz="0" w:space="0" w:color="auto"/>
      </w:divBdr>
    </w:div>
    <w:div w:id="438450159">
      <w:bodyDiv w:val="1"/>
      <w:marLeft w:val="0"/>
      <w:marRight w:val="0"/>
      <w:marTop w:val="0"/>
      <w:marBottom w:val="0"/>
      <w:divBdr>
        <w:top w:val="none" w:sz="0" w:space="0" w:color="auto"/>
        <w:left w:val="none" w:sz="0" w:space="0" w:color="auto"/>
        <w:bottom w:val="none" w:sz="0" w:space="0" w:color="auto"/>
        <w:right w:val="none" w:sz="0" w:space="0" w:color="auto"/>
      </w:divBdr>
    </w:div>
    <w:div w:id="475952098">
      <w:bodyDiv w:val="1"/>
      <w:marLeft w:val="0"/>
      <w:marRight w:val="0"/>
      <w:marTop w:val="0"/>
      <w:marBottom w:val="0"/>
      <w:divBdr>
        <w:top w:val="none" w:sz="0" w:space="0" w:color="auto"/>
        <w:left w:val="none" w:sz="0" w:space="0" w:color="auto"/>
        <w:bottom w:val="none" w:sz="0" w:space="0" w:color="auto"/>
        <w:right w:val="none" w:sz="0" w:space="0" w:color="auto"/>
      </w:divBdr>
    </w:div>
    <w:div w:id="570316649">
      <w:bodyDiv w:val="1"/>
      <w:marLeft w:val="0"/>
      <w:marRight w:val="0"/>
      <w:marTop w:val="0"/>
      <w:marBottom w:val="0"/>
      <w:divBdr>
        <w:top w:val="none" w:sz="0" w:space="0" w:color="auto"/>
        <w:left w:val="none" w:sz="0" w:space="0" w:color="auto"/>
        <w:bottom w:val="none" w:sz="0" w:space="0" w:color="auto"/>
        <w:right w:val="none" w:sz="0" w:space="0" w:color="auto"/>
      </w:divBdr>
    </w:div>
    <w:div w:id="603809933">
      <w:bodyDiv w:val="1"/>
      <w:marLeft w:val="0"/>
      <w:marRight w:val="0"/>
      <w:marTop w:val="0"/>
      <w:marBottom w:val="0"/>
      <w:divBdr>
        <w:top w:val="none" w:sz="0" w:space="0" w:color="auto"/>
        <w:left w:val="none" w:sz="0" w:space="0" w:color="auto"/>
        <w:bottom w:val="none" w:sz="0" w:space="0" w:color="auto"/>
        <w:right w:val="none" w:sz="0" w:space="0" w:color="auto"/>
      </w:divBdr>
    </w:div>
    <w:div w:id="722607901">
      <w:bodyDiv w:val="1"/>
      <w:marLeft w:val="0"/>
      <w:marRight w:val="0"/>
      <w:marTop w:val="0"/>
      <w:marBottom w:val="0"/>
      <w:divBdr>
        <w:top w:val="none" w:sz="0" w:space="0" w:color="auto"/>
        <w:left w:val="none" w:sz="0" w:space="0" w:color="auto"/>
        <w:bottom w:val="none" w:sz="0" w:space="0" w:color="auto"/>
        <w:right w:val="none" w:sz="0" w:space="0" w:color="auto"/>
      </w:divBdr>
      <w:divsChild>
        <w:div w:id="389350164">
          <w:marLeft w:val="0"/>
          <w:marRight w:val="0"/>
          <w:marTop w:val="0"/>
          <w:marBottom w:val="0"/>
          <w:divBdr>
            <w:top w:val="none" w:sz="0" w:space="0" w:color="auto"/>
            <w:left w:val="none" w:sz="0" w:space="0" w:color="auto"/>
            <w:bottom w:val="none" w:sz="0" w:space="0" w:color="auto"/>
            <w:right w:val="none" w:sz="0" w:space="0" w:color="auto"/>
          </w:divBdr>
        </w:div>
        <w:div w:id="1045061099">
          <w:marLeft w:val="0"/>
          <w:marRight w:val="0"/>
          <w:marTop w:val="0"/>
          <w:marBottom w:val="0"/>
          <w:divBdr>
            <w:top w:val="none" w:sz="0" w:space="0" w:color="auto"/>
            <w:left w:val="none" w:sz="0" w:space="0" w:color="auto"/>
            <w:bottom w:val="none" w:sz="0" w:space="0" w:color="auto"/>
            <w:right w:val="none" w:sz="0" w:space="0" w:color="auto"/>
          </w:divBdr>
        </w:div>
      </w:divsChild>
    </w:div>
    <w:div w:id="855996318">
      <w:bodyDiv w:val="1"/>
      <w:marLeft w:val="0"/>
      <w:marRight w:val="0"/>
      <w:marTop w:val="0"/>
      <w:marBottom w:val="0"/>
      <w:divBdr>
        <w:top w:val="none" w:sz="0" w:space="0" w:color="auto"/>
        <w:left w:val="none" w:sz="0" w:space="0" w:color="auto"/>
        <w:bottom w:val="none" w:sz="0" w:space="0" w:color="auto"/>
        <w:right w:val="none" w:sz="0" w:space="0" w:color="auto"/>
      </w:divBdr>
    </w:div>
    <w:div w:id="907812879">
      <w:bodyDiv w:val="1"/>
      <w:marLeft w:val="0"/>
      <w:marRight w:val="0"/>
      <w:marTop w:val="0"/>
      <w:marBottom w:val="0"/>
      <w:divBdr>
        <w:top w:val="none" w:sz="0" w:space="0" w:color="auto"/>
        <w:left w:val="none" w:sz="0" w:space="0" w:color="auto"/>
        <w:bottom w:val="none" w:sz="0" w:space="0" w:color="auto"/>
        <w:right w:val="none" w:sz="0" w:space="0" w:color="auto"/>
      </w:divBdr>
      <w:divsChild>
        <w:div w:id="230577143">
          <w:marLeft w:val="0"/>
          <w:marRight w:val="0"/>
          <w:marTop w:val="0"/>
          <w:marBottom w:val="0"/>
          <w:divBdr>
            <w:top w:val="none" w:sz="0" w:space="0" w:color="auto"/>
            <w:left w:val="none" w:sz="0" w:space="0" w:color="auto"/>
            <w:bottom w:val="none" w:sz="0" w:space="0" w:color="auto"/>
            <w:right w:val="none" w:sz="0" w:space="0" w:color="auto"/>
          </w:divBdr>
          <w:divsChild>
            <w:div w:id="409154097">
              <w:marLeft w:val="-75"/>
              <w:marRight w:val="0"/>
              <w:marTop w:val="30"/>
              <w:marBottom w:val="30"/>
              <w:divBdr>
                <w:top w:val="none" w:sz="0" w:space="0" w:color="auto"/>
                <w:left w:val="none" w:sz="0" w:space="0" w:color="auto"/>
                <w:bottom w:val="none" w:sz="0" w:space="0" w:color="auto"/>
                <w:right w:val="none" w:sz="0" w:space="0" w:color="auto"/>
              </w:divBdr>
              <w:divsChild>
                <w:div w:id="10571304">
                  <w:marLeft w:val="0"/>
                  <w:marRight w:val="0"/>
                  <w:marTop w:val="0"/>
                  <w:marBottom w:val="0"/>
                  <w:divBdr>
                    <w:top w:val="none" w:sz="0" w:space="0" w:color="auto"/>
                    <w:left w:val="none" w:sz="0" w:space="0" w:color="auto"/>
                    <w:bottom w:val="none" w:sz="0" w:space="0" w:color="auto"/>
                    <w:right w:val="none" w:sz="0" w:space="0" w:color="auto"/>
                  </w:divBdr>
                  <w:divsChild>
                    <w:div w:id="934940630">
                      <w:marLeft w:val="0"/>
                      <w:marRight w:val="0"/>
                      <w:marTop w:val="0"/>
                      <w:marBottom w:val="0"/>
                      <w:divBdr>
                        <w:top w:val="none" w:sz="0" w:space="0" w:color="auto"/>
                        <w:left w:val="none" w:sz="0" w:space="0" w:color="auto"/>
                        <w:bottom w:val="none" w:sz="0" w:space="0" w:color="auto"/>
                        <w:right w:val="none" w:sz="0" w:space="0" w:color="auto"/>
                      </w:divBdr>
                    </w:div>
                  </w:divsChild>
                </w:div>
                <w:div w:id="11802532">
                  <w:marLeft w:val="0"/>
                  <w:marRight w:val="0"/>
                  <w:marTop w:val="0"/>
                  <w:marBottom w:val="0"/>
                  <w:divBdr>
                    <w:top w:val="none" w:sz="0" w:space="0" w:color="auto"/>
                    <w:left w:val="none" w:sz="0" w:space="0" w:color="auto"/>
                    <w:bottom w:val="none" w:sz="0" w:space="0" w:color="auto"/>
                    <w:right w:val="none" w:sz="0" w:space="0" w:color="auto"/>
                  </w:divBdr>
                  <w:divsChild>
                    <w:div w:id="1635527900">
                      <w:marLeft w:val="0"/>
                      <w:marRight w:val="0"/>
                      <w:marTop w:val="0"/>
                      <w:marBottom w:val="0"/>
                      <w:divBdr>
                        <w:top w:val="none" w:sz="0" w:space="0" w:color="auto"/>
                        <w:left w:val="none" w:sz="0" w:space="0" w:color="auto"/>
                        <w:bottom w:val="none" w:sz="0" w:space="0" w:color="auto"/>
                        <w:right w:val="none" w:sz="0" w:space="0" w:color="auto"/>
                      </w:divBdr>
                    </w:div>
                  </w:divsChild>
                </w:div>
                <w:div w:id="13463164">
                  <w:marLeft w:val="0"/>
                  <w:marRight w:val="0"/>
                  <w:marTop w:val="0"/>
                  <w:marBottom w:val="0"/>
                  <w:divBdr>
                    <w:top w:val="none" w:sz="0" w:space="0" w:color="auto"/>
                    <w:left w:val="none" w:sz="0" w:space="0" w:color="auto"/>
                    <w:bottom w:val="none" w:sz="0" w:space="0" w:color="auto"/>
                    <w:right w:val="none" w:sz="0" w:space="0" w:color="auto"/>
                  </w:divBdr>
                  <w:divsChild>
                    <w:div w:id="1780907310">
                      <w:marLeft w:val="0"/>
                      <w:marRight w:val="0"/>
                      <w:marTop w:val="0"/>
                      <w:marBottom w:val="0"/>
                      <w:divBdr>
                        <w:top w:val="none" w:sz="0" w:space="0" w:color="auto"/>
                        <w:left w:val="none" w:sz="0" w:space="0" w:color="auto"/>
                        <w:bottom w:val="none" w:sz="0" w:space="0" w:color="auto"/>
                        <w:right w:val="none" w:sz="0" w:space="0" w:color="auto"/>
                      </w:divBdr>
                    </w:div>
                  </w:divsChild>
                </w:div>
                <w:div w:id="14701229">
                  <w:marLeft w:val="0"/>
                  <w:marRight w:val="0"/>
                  <w:marTop w:val="0"/>
                  <w:marBottom w:val="0"/>
                  <w:divBdr>
                    <w:top w:val="none" w:sz="0" w:space="0" w:color="auto"/>
                    <w:left w:val="none" w:sz="0" w:space="0" w:color="auto"/>
                    <w:bottom w:val="none" w:sz="0" w:space="0" w:color="auto"/>
                    <w:right w:val="none" w:sz="0" w:space="0" w:color="auto"/>
                  </w:divBdr>
                  <w:divsChild>
                    <w:div w:id="1652370665">
                      <w:marLeft w:val="0"/>
                      <w:marRight w:val="0"/>
                      <w:marTop w:val="0"/>
                      <w:marBottom w:val="0"/>
                      <w:divBdr>
                        <w:top w:val="none" w:sz="0" w:space="0" w:color="auto"/>
                        <w:left w:val="none" w:sz="0" w:space="0" w:color="auto"/>
                        <w:bottom w:val="none" w:sz="0" w:space="0" w:color="auto"/>
                        <w:right w:val="none" w:sz="0" w:space="0" w:color="auto"/>
                      </w:divBdr>
                    </w:div>
                  </w:divsChild>
                </w:div>
                <w:div w:id="24867230">
                  <w:marLeft w:val="0"/>
                  <w:marRight w:val="0"/>
                  <w:marTop w:val="0"/>
                  <w:marBottom w:val="0"/>
                  <w:divBdr>
                    <w:top w:val="none" w:sz="0" w:space="0" w:color="auto"/>
                    <w:left w:val="none" w:sz="0" w:space="0" w:color="auto"/>
                    <w:bottom w:val="none" w:sz="0" w:space="0" w:color="auto"/>
                    <w:right w:val="none" w:sz="0" w:space="0" w:color="auto"/>
                  </w:divBdr>
                  <w:divsChild>
                    <w:div w:id="989672702">
                      <w:marLeft w:val="0"/>
                      <w:marRight w:val="0"/>
                      <w:marTop w:val="0"/>
                      <w:marBottom w:val="0"/>
                      <w:divBdr>
                        <w:top w:val="none" w:sz="0" w:space="0" w:color="auto"/>
                        <w:left w:val="none" w:sz="0" w:space="0" w:color="auto"/>
                        <w:bottom w:val="none" w:sz="0" w:space="0" w:color="auto"/>
                        <w:right w:val="none" w:sz="0" w:space="0" w:color="auto"/>
                      </w:divBdr>
                    </w:div>
                  </w:divsChild>
                </w:div>
                <w:div w:id="46880981">
                  <w:marLeft w:val="0"/>
                  <w:marRight w:val="0"/>
                  <w:marTop w:val="0"/>
                  <w:marBottom w:val="0"/>
                  <w:divBdr>
                    <w:top w:val="none" w:sz="0" w:space="0" w:color="auto"/>
                    <w:left w:val="none" w:sz="0" w:space="0" w:color="auto"/>
                    <w:bottom w:val="none" w:sz="0" w:space="0" w:color="auto"/>
                    <w:right w:val="none" w:sz="0" w:space="0" w:color="auto"/>
                  </w:divBdr>
                  <w:divsChild>
                    <w:div w:id="1412238510">
                      <w:marLeft w:val="0"/>
                      <w:marRight w:val="0"/>
                      <w:marTop w:val="0"/>
                      <w:marBottom w:val="0"/>
                      <w:divBdr>
                        <w:top w:val="none" w:sz="0" w:space="0" w:color="auto"/>
                        <w:left w:val="none" w:sz="0" w:space="0" w:color="auto"/>
                        <w:bottom w:val="none" w:sz="0" w:space="0" w:color="auto"/>
                        <w:right w:val="none" w:sz="0" w:space="0" w:color="auto"/>
                      </w:divBdr>
                    </w:div>
                  </w:divsChild>
                </w:div>
                <w:div w:id="57828235">
                  <w:marLeft w:val="0"/>
                  <w:marRight w:val="0"/>
                  <w:marTop w:val="0"/>
                  <w:marBottom w:val="0"/>
                  <w:divBdr>
                    <w:top w:val="none" w:sz="0" w:space="0" w:color="auto"/>
                    <w:left w:val="none" w:sz="0" w:space="0" w:color="auto"/>
                    <w:bottom w:val="none" w:sz="0" w:space="0" w:color="auto"/>
                    <w:right w:val="none" w:sz="0" w:space="0" w:color="auto"/>
                  </w:divBdr>
                  <w:divsChild>
                    <w:div w:id="4137212">
                      <w:marLeft w:val="0"/>
                      <w:marRight w:val="0"/>
                      <w:marTop w:val="0"/>
                      <w:marBottom w:val="0"/>
                      <w:divBdr>
                        <w:top w:val="none" w:sz="0" w:space="0" w:color="auto"/>
                        <w:left w:val="none" w:sz="0" w:space="0" w:color="auto"/>
                        <w:bottom w:val="none" w:sz="0" w:space="0" w:color="auto"/>
                        <w:right w:val="none" w:sz="0" w:space="0" w:color="auto"/>
                      </w:divBdr>
                    </w:div>
                  </w:divsChild>
                </w:div>
                <w:div w:id="60567762">
                  <w:marLeft w:val="0"/>
                  <w:marRight w:val="0"/>
                  <w:marTop w:val="0"/>
                  <w:marBottom w:val="0"/>
                  <w:divBdr>
                    <w:top w:val="none" w:sz="0" w:space="0" w:color="auto"/>
                    <w:left w:val="none" w:sz="0" w:space="0" w:color="auto"/>
                    <w:bottom w:val="none" w:sz="0" w:space="0" w:color="auto"/>
                    <w:right w:val="none" w:sz="0" w:space="0" w:color="auto"/>
                  </w:divBdr>
                  <w:divsChild>
                    <w:div w:id="1138035693">
                      <w:marLeft w:val="0"/>
                      <w:marRight w:val="0"/>
                      <w:marTop w:val="0"/>
                      <w:marBottom w:val="0"/>
                      <w:divBdr>
                        <w:top w:val="none" w:sz="0" w:space="0" w:color="auto"/>
                        <w:left w:val="none" w:sz="0" w:space="0" w:color="auto"/>
                        <w:bottom w:val="none" w:sz="0" w:space="0" w:color="auto"/>
                        <w:right w:val="none" w:sz="0" w:space="0" w:color="auto"/>
                      </w:divBdr>
                    </w:div>
                  </w:divsChild>
                </w:div>
                <w:div w:id="62608161">
                  <w:marLeft w:val="0"/>
                  <w:marRight w:val="0"/>
                  <w:marTop w:val="0"/>
                  <w:marBottom w:val="0"/>
                  <w:divBdr>
                    <w:top w:val="none" w:sz="0" w:space="0" w:color="auto"/>
                    <w:left w:val="none" w:sz="0" w:space="0" w:color="auto"/>
                    <w:bottom w:val="none" w:sz="0" w:space="0" w:color="auto"/>
                    <w:right w:val="none" w:sz="0" w:space="0" w:color="auto"/>
                  </w:divBdr>
                  <w:divsChild>
                    <w:div w:id="643044003">
                      <w:marLeft w:val="0"/>
                      <w:marRight w:val="0"/>
                      <w:marTop w:val="0"/>
                      <w:marBottom w:val="0"/>
                      <w:divBdr>
                        <w:top w:val="none" w:sz="0" w:space="0" w:color="auto"/>
                        <w:left w:val="none" w:sz="0" w:space="0" w:color="auto"/>
                        <w:bottom w:val="none" w:sz="0" w:space="0" w:color="auto"/>
                        <w:right w:val="none" w:sz="0" w:space="0" w:color="auto"/>
                      </w:divBdr>
                    </w:div>
                  </w:divsChild>
                </w:div>
                <w:div w:id="64882880">
                  <w:marLeft w:val="0"/>
                  <w:marRight w:val="0"/>
                  <w:marTop w:val="0"/>
                  <w:marBottom w:val="0"/>
                  <w:divBdr>
                    <w:top w:val="none" w:sz="0" w:space="0" w:color="auto"/>
                    <w:left w:val="none" w:sz="0" w:space="0" w:color="auto"/>
                    <w:bottom w:val="none" w:sz="0" w:space="0" w:color="auto"/>
                    <w:right w:val="none" w:sz="0" w:space="0" w:color="auto"/>
                  </w:divBdr>
                  <w:divsChild>
                    <w:div w:id="1802532369">
                      <w:marLeft w:val="0"/>
                      <w:marRight w:val="0"/>
                      <w:marTop w:val="0"/>
                      <w:marBottom w:val="0"/>
                      <w:divBdr>
                        <w:top w:val="none" w:sz="0" w:space="0" w:color="auto"/>
                        <w:left w:val="none" w:sz="0" w:space="0" w:color="auto"/>
                        <w:bottom w:val="none" w:sz="0" w:space="0" w:color="auto"/>
                        <w:right w:val="none" w:sz="0" w:space="0" w:color="auto"/>
                      </w:divBdr>
                    </w:div>
                  </w:divsChild>
                </w:div>
                <w:div w:id="71583794">
                  <w:marLeft w:val="0"/>
                  <w:marRight w:val="0"/>
                  <w:marTop w:val="0"/>
                  <w:marBottom w:val="0"/>
                  <w:divBdr>
                    <w:top w:val="none" w:sz="0" w:space="0" w:color="auto"/>
                    <w:left w:val="none" w:sz="0" w:space="0" w:color="auto"/>
                    <w:bottom w:val="none" w:sz="0" w:space="0" w:color="auto"/>
                    <w:right w:val="none" w:sz="0" w:space="0" w:color="auto"/>
                  </w:divBdr>
                  <w:divsChild>
                    <w:div w:id="1295260714">
                      <w:marLeft w:val="0"/>
                      <w:marRight w:val="0"/>
                      <w:marTop w:val="0"/>
                      <w:marBottom w:val="0"/>
                      <w:divBdr>
                        <w:top w:val="none" w:sz="0" w:space="0" w:color="auto"/>
                        <w:left w:val="none" w:sz="0" w:space="0" w:color="auto"/>
                        <w:bottom w:val="none" w:sz="0" w:space="0" w:color="auto"/>
                        <w:right w:val="none" w:sz="0" w:space="0" w:color="auto"/>
                      </w:divBdr>
                    </w:div>
                  </w:divsChild>
                </w:div>
                <w:div w:id="76830159">
                  <w:marLeft w:val="0"/>
                  <w:marRight w:val="0"/>
                  <w:marTop w:val="0"/>
                  <w:marBottom w:val="0"/>
                  <w:divBdr>
                    <w:top w:val="none" w:sz="0" w:space="0" w:color="auto"/>
                    <w:left w:val="none" w:sz="0" w:space="0" w:color="auto"/>
                    <w:bottom w:val="none" w:sz="0" w:space="0" w:color="auto"/>
                    <w:right w:val="none" w:sz="0" w:space="0" w:color="auto"/>
                  </w:divBdr>
                  <w:divsChild>
                    <w:div w:id="960384599">
                      <w:marLeft w:val="0"/>
                      <w:marRight w:val="0"/>
                      <w:marTop w:val="0"/>
                      <w:marBottom w:val="0"/>
                      <w:divBdr>
                        <w:top w:val="none" w:sz="0" w:space="0" w:color="auto"/>
                        <w:left w:val="none" w:sz="0" w:space="0" w:color="auto"/>
                        <w:bottom w:val="none" w:sz="0" w:space="0" w:color="auto"/>
                        <w:right w:val="none" w:sz="0" w:space="0" w:color="auto"/>
                      </w:divBdr>
                    </w:div>
                  </w:divsChild>
                </w:div>
                <w:div w:id="77488013">
                  <w:marLeft w:val="0"/>
                  <w:marRight w:val="0"/>
                  <w:marTop w:val="0"/>
                  <w:marBottom w:val="0"/>
                  <w:divBdr>
                    <w:top w:val="none" w:sz="0" w:space="0" w:color="auto"/>
                    <w:left w:val="none" w:sz="0" w:space="0" w:color="auto"/>
                    <w:bottom w:val="none" w:sz="0" w:space="0" w:color="auto"/>
                    <w:right w:val="none" w:sz="0" w:space="0" w:color="auto"/>
                  </w:divBdr>
                  <w:divsChild>
                    <w:div w:id="545994469">
                      <w:marLeft w:val="0"/>
                      <w:marRight w:val="0"/>
                      <w:marTop w:val="0"/>
                      <w:marBottom w:val="0"/>
                      <w:divBdr>
                        <w:top w:val="none" w:sz="0" w:space="0" w:color="auto"/>
                        <w:left w:val="none" w:sz="0" w:space="0" w:color="auto"/>
                        <w:bottom w:val="none" w:sz="0" w:space="0" w:color="auto"/>
                        <w:right w:val="none" w:sz="0" w:space="0" w:color="auto"/>
                      </w:divBdr>
                    </w:div>
                  </w:divsChild>
                </w:div>
                <w:div w:id="101538885">
                  <w:marLeft w:val="0"/>
                  <w:marRight w:val="0"/>
                  <w:marTop w:val="0"/>
                  <w:marBottom w:val="0"/>
                  <w:divBdr>
                    <w:top w:val="none" w:sz="0" w:space="0" w:color="auto"/>
                    <w:left w:val="none" w:sz="0" w:space="0" w:color="auto"/>
                    <w:bottom w:val="none" w:sz="0" w:space="0" w:color="auto"/>
                    <w:right w:val="none" w:sz="0" w:space="0" w:color="auto"/>
                  </w:divBdr>
                  <w:divsChild>
                    <w:div w:id="690911661">
                      <w:marLeft w:val="0"/>
                      <w:marRight w:val="0"/>
                      <w:marTop w:val="0"/>
                      <w:marBottom w:val="0"/>
                      <w:divBdr>
                        <w:top w:val="none" w:sz="0" w:space="0" w:color="auto"/>
                        <w:left w:val="none" w:sz="0" w:space="0" w:color="auto"/>
                        <w:bottom w:val="none" w:sz="0" w:space="0" w:color="auto"/>
                        <w:right w:val="none" w:sz="0" w:space="0" w:color="auto"/>
                      </w:divBdr>
                    </w:div>
                  </w:divsChild>
                </w:div>
                <w:div w:id="115222209">
                  <w:marLeft w:val="0"/>
                  <w:marRight w:val="0"/>
                  <w:marTop w:val="0"/>
                  <w:marBottom w:val="0"/>
                  <w:divBdr>
                    <w:top w:val="none" w:sz="0" w:space="0" w:color="auto"/>
                    <w:left w:val="none" w:sz="0" w:space="0" w:color="auto"/>
                    <w:bottom w:val="none" w:sz="0" w:space="0" w:color="auto"/>
                    <w:right w:val="none" w:sz="0" w:space="0" w:color="auto"/>
                  </w:divBdr>
                  <w:divsChild>
                    <w:div w:id="1550531735">
                      <w:marLeft w:val="0"/>
                      <w:marRight w:val="0"/>
                      <w:marTop w:val="0"/>
                      <w:marBottom w:val="0"/>
                      <w:divBdr>
                        <w:top w:val="none" w:sz="0" w:space="0" w:color="auto"/>
                        <w:left w:val="none" w:sz="0" w:space="0" w:color="auto"/>
                        <w:bottom w:val="none" w:sz="0" w:space="0" w:color="auto"/>
                        <w:right w:val="none" w:sz="0" w:space="0" w:color="auto"/>
                      </w:divBdr>
                    </w:div>
                  </w:divsChild>
                </w:div>
                <w:div w:id="138420136">
                  <w:marLeft w:val="0"/>
                  <w:marRight w:val="0"/>
                  <w:marTop w:val="0"/>
                  <w:marBottom w:val="0"/>
                  <w:divBdr>
                    <w:top w:val="none" w:sz="0" w:space="0" w:color="auto"/>
                    <w:left w:val="none" w:sz="0" w:space="0" w:color="auto"/>
                    <w:bottom w:val="none" w:sz="0" w:space="0" w:color="auto"/>
                    <w:right w:val="none" w:sz="0" w:space="0" w:color="auto"/>
                  </w:divBdr>
                  <w:divsChild>
                    <w:div w:id="957879781">
                      <w:marLeft w:val="0"/>
                      <w:marRight w:val="0"/>
                      <w:marTop w:val="0"/>
                      <w:marBottom w:val="0"/>
                      <w:divBdr>
                        <w:top w:val="none" w:sz="0" w:space="0" w:color="auto"/>
                        <w:left w:val="none" w:sz="0" w:space="0" w:color="auto"/>
                        <w:bottom w:val="none" w:sz="0" w:space="0" w:color="auto"/>
                        <w:right w:val="none" w:sz="0" w:space="0" w:color="auto"/>
                      </w:divBdr>
                    </w:div>
                  </w:divsChild>
                </w:div>
                <w:div w:id="144901812">
                  <w:marLeft w:val="0"/>
                  <w:marRight w:val="0"/>
                  <w:marTop w:val="0"/>
                  <w:marBottom w:val="0"/>
                  <w:divBdr>
                    <w:top w:val="none" w:sz="0" w:space="0" w:color="auto"/>
                    <w:left w:val="none" w:sz="0" w:space="0" w:color="auto"/>
                    <w:bottom w:val="none" w:sz="0" w:space="0" w:color="auto"/>
                    <w:right w:val="none" w:sz="0" w:space="0" w:color="auto"/>
                  </w:divBdr>
                  <w:divsChild>
                    <w:div w:id="885722690">
                      <w:marLeft w:val="0"/>
                      <w:marRight w:val="0"/>
                      <w:marTop w:val="0"/>
                      <w:marBottom w:val="0"/>
                      <w:divBdr>
                        <w:top w:val="none" w:sz="0" w:space="0" w:color="auto"/>
                        <w:left w:val="none" w:sz="0" w:space="0" w:color="auto"/>
                        <w:bottom w:val="none" w:sz="0" w:space="0" w:color="auto"/>
                        <w:right w:val="none" w:sz="0" w:space="0" w:color="auto"/>
                      </w:divBdr>
                    </w:div>
                  </w:divsChild>
                </w:div>
                <w:div w:id="153378747">
                  <w:marLeft w:val="0"/>
                  <w:marRight w:val="0"/>
                  <w:marTop w:val="0"/>
                  <w:marBottom w:val="0"/>
                  <w:divBdr>
                    <w:top w:val="none" w:sz="0" w:space="0" w:color="auto"/>
                    <w:left w:val="none" w:sz="0" w:space="0" w:color="auto"/>
                    <w:bottom w:val="none" w:sz="0" w:space="0" w:color="auto"/>
                    <w:right w:val="none" w:sz="0" w:space="0" w:color="auto"/>
                  </w:divBdr>
                  <w:divsChild>
                    <w:div w:id="889418884">
                      <w:marLeft w:val="0"/>
                      <w:marRight w:val="0"/>
                      <w:marTop w:val="0"/>
                      <w:marBottom w:val="0"/>
                      <w:divBdr>
                        <w:top w:val="none" w:sz="0" w:space="0" w:color="auto"/>
                        <w:left w:val="none" w:sz="0" w:space="0" w:color="auto"/>
                        <w:bottom w:val="none" w:sz="0" w:space="0" w:color="auto"/>
                        <w:right w:val="none" w:sz="0" w:space="0" w:color="auto"/>
                      </w:divBdr>
                    </w:div>
                  </w:divsChild>
                </w:div>
                <w:div w:id="160313559">
                  <w:marLeft w:val="0"/>
                  <w:marRight w:val="0"/>
                  <w:marTop w:val="0"/>
                  <w:marBottom w:val="0"/>
                  <w:divBdr>
                    <w:top w:val="none" w:sz="0" w:space="0" w:color="auto"/>
                    <w:left w:val="none" w:sz="0" w:space="0" w:color="auto"/>
                    <w:bottom w:val="none" w:sz="0" w:space="0" w:color="auto"/>
                    <w:right w:val="none" w:sz="0" w:space="0" w:color="auto"/>
                  </w:divBdr>
                  <w:divsChild>
                    <w:div w:id="2133746311">
                      <w:marLeft w:val="0"/>
                      <w:marRight w:val="0"/>
                      <w:marTop w:val="0"/>
                      <w:marBottom w:val="0"/>
                      <w:divBdr>
                        <w:top w:val="none" w:sz="0" w:space="0" w:color="auto"/>
                        <w:left w:val="none" w:sz="0" w:space="0" w:color="auto"/>
                        <w:bottom w:val="none" w:sz="0" w:space="0" w:color="auto"/>
                        <w:right w:val="none" w:sz="0" w:space="0" w:color="auto"/>
                      </w:divBdr>
                    </w:div>
                  </w:divsChild>
                </w:div>
                <w:div w:id="167672334">
                  <w:marLeft w:val="0"/>
                  <w:marRight w:val="0"/>
                  <w:marTop w:val="0"/>
                  <w:marBottom w:val="0"/>
                  <w:divBdr>
                    <w:top w:val="none" w:sz="0" w:space="0" w:color="auto"/>
                    <w:left w:val="none" w:sz="0" w:space="0" w:color="auto"/>
                    <w:bottom w:val="none" w:sz="0" w:space="0" w:color="auto"/>
                    <w:right w:val="none" w:sz="0" w:space="0" w:color="auto"/>
                  </w:divBdr>
                  <w:divsChild>
                    <w:div w:id="516117006">
                      <w:marLeft w:val="0"/>
                      <w:marRight w:val="0"/>
                      <w:marTop w:val="0"/>
                      <w:marBottom w:val="0"/>
                      <w:divBdr>
                        <w:top w:val="none" w:sz="0" w:space="0" w:color="auto"/>
                        <w:left w:val="none" w:sz="0" w:space="0" w:color="auto"/>
                        <w:bottom w:val="none" w:sz="0" w:space="0" w:color="auto"/>
                        <w:right w:val="none" w:sz="0" w:space="0" w:color="auto"/>
                      </w:divBdr>
                    </w:div>
                  </w:divsChild>
                </w:div>
                <w:div w:id="167838088">
                  <w:marLeft w:val="0"/>
                  <w:marRight w:val="0"/>
                  <w:marTop w:val="0"/>
                  <w:marBottom w:val="0"/>
                  <w:divBdr>
                    <w:top w:val="none" w:sz="0" w:space="0" w:color="auto"/>
                    <w:left w:val="none" w:sz="0" w:space="0" w:color="auto"/>
                    <w:bottom w:val="none" w:sz="0" w:space="0" w:color="auto"/>
                    <w:right w:val="none" w:sz="0" w:space="0" w:color="auto"/>
                  </w:divBdr>
                  <w:divsChild>
                    <w:div w:id="1515607163">
                      <w:marLeft w:val="0"/>
                      <w:marRight w:val="0"/>
                      <w:marTop w:val="0"/>
                      <w:marBottom w:val="0"/>
                      <w:divBdr>
                        <w:top w:val="none" w:sz="0" w:space="0" w:color="auto"/>
                        <w:left w:val="none" w:sz="0" w:space="0" w:color="auto"/>
                        <w:bottom w:val="none" w:sz="0" w:space="0" w:color="auto"/>
                        <w:right w:val="none" w:sz="0" w:space="0" w:color="auto"/>
                      </w:divBdr>
                    </w:div>
                  </w:divsChild>
                </w:div>
                <w:div w:id="170293559">
                  <w:marLeft w:val="0"/>
                  <w:marRight w:val="0"/>
                  <w:marTop w:val="0"/>
                  <w:marBottom w:val="0"/>
                  <w:divBdr>
                    <w:top w:val="none" w:sz="0" w:space="0" w:color="auto"/>
                    <w:left w:val="none" w:sz="0" w:space="0" w:color="auto"/>
                    <w:bottom w:val="none" w:sz="0" w:space="0" w:color="auto"/>
                    <w:right w:val="none" w:sz="0" w:space="0" w:color="auto"/>
                  </w:divBdr>
                  <w:divsChild>
                    <w:div w:id="1973436084">
                      <w:marLeft w:val="0"/>
                      <w:marRight w:val="0"/>
                      <w:marTop w:val="0"/>
                      <w:marBottom w:val="0"/>
                      <w:divBdr>
                        <w:top w:val="none" w:sz="0" w:space="0" w:color="auto"/>
                        <w:left w:val="none" w:sz="0" w:space="0" w:color="auto"/>
                        <w:bottom w:val="none" w:sz="0" w:space="0" w:color="auto"/>
                        <w:right w:val="none" w:sz="0" w:space="0" w:color="auto"/>
                      </w:divBdr>
                    </w:div>
                  </w:divsChild>
                </w:div>
                <w:div w:id="170948913">
                  <w:marLeft w:val="0"/>
                  <w:marRight w:val="0"/>
                  <w:marTop w:val="0"/>
                  <w:marBottom w:val="0"/>
                  <w:divBdr>
                    <w:top w:val="none" w:sz="0" w:space="0" w:color="auto"/>
                    <w:left w:val="none" w:sz="0" w:space="0" w:color="auto"/>
                    <w:bottom w:val="none" w:sz="0" w:space="0" w:color="auto"/>
                    <w:right w:val="none" w:sz="0" w:space="0" w:color="auto"/>
                  </w:divBdr>
                  <w:divsChild>
                    <w:div w:id="167327918">
                      <w:marLeft w:val="0"/>
                      <w:marRight w:val="0"/>
                      <w:marTop w:val="0"/>
                      <w:marBottom w:val="0"/>
                      <w:divBdr>
                        <w:top w:val="none" w:sz="0" w:space="0" w:color="auto"/>
                        <w:left w:val="none" w:sz="0" w:space="0" w:color="auto"/>
                        <w:bottom w:val="none" w:sz="0" w:space="0" w:color="auto"/>
                        <w:right w:val="none" w:sz="0" w:space="0" w:color="auto"/>
                      </w:divBdr>
                    </w:div>
                  </w:divsChild>
                </w:div>
                <w:div w:id="174347707">
                  <w:marLeft w:val="0"/>
                  <w:marRight w:val="0"/>
                  <w:marTop w:val="0"/>
                  <w:marBottom w:val="0"/>
                  <w:divBdr>
                    <w:top w:val="none" w:sz="0" w:space="0" w:color="auto"/>
                    <w:left w:val="none" w:sz="0" w:space="0" w:color="auto"/>
                    <w:bottom w:val="none" w:sz="0" w:space="0" w:color="auto"/>
                    <w:right w:val="none" w:sz="0" w:space="0" w:color="auto"/>
                  </w:divBdr>
                  <w:divsChild>
                    <w:div w:id="580258156">
                      <w:marLeft w:val="0"/>
                      <w:marRight w:val="0"/>
                      <w:marTop w:val="0"/>
                      <w:marBottom w:val="0"/>
                      <w:divBdr>
                        <w:top w:val="none" w:sz="0" w:space="0" w:color="auto"/>
                        <w:left w:val="none" w:sz="0" w:space="0" w:color="auto"/>
                        <w:bottom w:val="none" w:sz="0" w:space="0" w:color="auto"/>
                        <w:right w:val="none" w:sz="0" w:space="0" w:color="auto"/>
                      </w:divBdr>
                    </w:div>
                  </w:divsChild>
                </w:div>
                <w:div w:id="175461420">
                  <w:marLeft w:val="0"/>
                  <w:marRight w:val="0"/>
                  <w:marTop w:val="0"/>
                  <w:marBottom w:val="0"/>
                  <w:divBdr>
                    <w:top w:val="none" w:sz="0" w:space="0" w:color="auto"/>
                    <w:left w:val="none" w:sz="0" w:space="0" w:color="auto"/>
                    <w:bottom w:val="none" w:sz="0" w:space="0" w:color="auto"/>
                    <w:right w:val="none" w:sz="0" w:space="0" w:color="auto"/>
                  </w:divBdr>
                  <w:divsChild>
                    <w:div w:id="1171405555">
                      <w:marLeft w:val="0"/>
                      <w:marRight w:val="0"/>
                      <w:marTop w:val="0"/>
                      <w:marBottom w:val="0"/>
                      <w:divBdr>
                        <w:top w:val="none" w:sz="0" w:space="0" w:color="auto"/>
                        <w:left w:val="none" w:sz="0" w:space="0" w:color="auto"/>
                        <w:bottom w:val="none" w:sz="0" w:space="0" w:color="auto"/>
                        <w:right w:val="none" w:sz="0" w:space="0" w:color="auto"/>
                      </w:divBdr>
                    </w:div>
                  </w:divsChild>
                </w:div>
                <w:div w:id="176703344">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
                  </w:divsChild>
                </w:div>
                <w:div w:id="180441719">
                  <w:marLeft w:val="0"/>
                  <w:marRight w:val="0"/>
                  <w:marTop w:val="0"/>
                  <w:marBottom w:val="0"/>
                  <w:divBdr>
                    <w:top w:val="none" w:sz="0" w:space="0" w:color="auto"/>
                    <w:left w:val="none" w:sz="0" w:space="0" w:color="auto"/>
                    <w:bottom w:val="none" w:sz="0" w:space="0" w:color="auto"/>
                    <w:right w:val="none" w:sz="0" w:space="0" w:color="auto"/>
                  </w:divBdr>
                  <w:divsChild>
                    <w:div w:id="2111463588">
                      <w:marLeft w:val="0"/>
                      <w:marRight w:val="0"/>
                      <w:marTop w:val="0"/>
                      <w:marBottom w:val="0"/>
                      <w:divBdr>
                        <w:top w:val="none" w:sz="0" w:space="0" w:color="auto"/>
                        <w:left w:val="none" w:sz="0" w:space="0" w:color="auto"/>
                        <w:bottom w:val="none" w:sz="0" w:space="0" w:color="auto"/>
                        <w:right w:val="none" w:sz="0" w:space="0" w:color="auto"/>
                      </w:divBdr>
                    </w:div>
                  </w:divsChild>
                </w:div>
                <w:div w:id="200284316">
                  <w:marLeft w:val="0"/>
                  <w:marRight w:val="0"/>
                  <w:marTop w:val="0"/>
                  <w:marBottom w:val="0"/>
                  <w:divBdr>
                    <w:top w:val="none" w:sz="0" w:space="0" w:color="auto"/>
                    <w:left w:val="none" w:sz="0" w:space="0" w:color="auto"/>
                    <w:bottom w:val="none" w:sz="0" w:space="0" w:color="auto"/>
                    <w:right w:val="none" w:sz="0" w:space="0" w:color="auto"/>
                  </w:divBdr>
                  <w:divsChild>
                    <w:div w:id="1005398232">
                      <w:marLeft w:val="0"/>
                      <w:marRight w:val="0"/>
                      <w:marTop w:val="0"/>
                      <w:marBottom w:val="0"/>
                      <w:divBdr>
                        <w:top w:val="none" w:sz="0" w:space="0" w:color="auto"/>
                        <w:left w:val="none" w:sz="0" w:space="0" w:color="auto"/>
                        <w:bottom w:val="none" w:sz="0" w:space="0" w:color="auto"/>
                        <w:right w:val="none" w:sz="0" w:space="0" w:color="auto"/>
                      </w:divBdr>
                    </w:div>
                  </w:divsChild>
                </w:div>
                <w:div w:id="212927630">
                  <w:marLeft w:val="0"/>
                  <w:marRight w:val="0"/>
                  <w:marTop w:val="0"/>
                  <w:marBottom w:val="0"/>
                  <w:divBdr>
                    <w:top w:val="none" w:sz="0" w:space="0" w:color="auto"/>
                    <w:left w:val="none" w:sz="0" w:space="0" w:color="auto"/>
                    <w:bottom w:val="none" w:sz="0" w:space="0" w:color="auto"/>
                    <w:right w:val="none" w:sz="0" w:space="0" w:color="auto"/>
                  </w:divBdr>
                  <w:divsChild>
                    <w:div w:id="1845438921">
                      <w:marLeft w:val="0"/>
                      <w:marRight w:val="0"/>
                      <w:marTop w:val="0"/>
                      <w:marBottom w:val="0"/>
                      <w:divBdr>
                        <w:top w:val="none" w:sz="0" w:space="0" w:color="auto"/>
                        <w:left w:val="none" w:sz="0" w:space="0" w:color="auto"/>
                        <w:bottom w:val="none" w:sz="0" w:space="0" w:color="auto"/>
                        <w:right w:val="none" w:sz="0" w:space="0" w:color="auto"/>
                      </w:divBdr>
                    </w:div>
                  </w:divsChild>
                </w:div>
                <w:div w:id="214203251">
                  <w:marLeft w:val="0"/>
                  <w:marRight w:val="0"/>
                  <w:marTop w:val="0"/>
                  <w:marBottom w:val="0"/>
                  <w:divBdr>
                    <w:top w:val="none" w:sz="0" w:space="0" w:color="auto"/>
                    <w:left w:val="none" w:sz="0" w:space="0" w:color="auto"/>
                    <w:bottom w:val="none" w:sz="0" w:space="0" w:color="auto"/>
                    <w:right w:val="none" w:sz="0" w:space="0" w:color="auto"/>
                  </w:divBdr>
                  <w:divsChild>
                    <w:div w:id="387845525">
                      <w:marLeft w:val="0"/>
                      <w:marRight w:val="0"/>
                      <w:marTop w:val="0"/>
                      <w:marBottom w:val="0"/>
                      <w:divBdr>
                        <w:top w:val="none" w:sz="0" w:space="0" w:color="auto"/>
                        <w:left w:val="none" w:sz="0" w:space="0" w:color="auto"/>
                        <w:bottom w:val="none" w:sz="0" w:space="0" w:color="auto"/>
                        <w:right w:val="none" w:sz="0" w:space="0" w:color="auto"/>
                      </w:divBdr>
                    </w:div>
                  </w:divsChild>
                </w:div>
                <w:div w:id="219950705">
                  <w:marLeft w:val="0"/>
                  <w:marRight w:val="0"/>
                  <w:marTop w:val="0"/>
                  <w:marBottom w:val="0"/>
                  <w:divBdr>
                    <w:top w:val="none" w:sz="0" w:space="0" w:color="auto"/>
                    <w:left w:val="none" w:sz="0" w:space="0" w:color="auto"/>
                    <w:bottom w:val="none" w:sz="0" w:space="0" w:color="auto"/>
                    <w:right w:val="none" w:sz="0" w:space="0" w:color="auto"/>
                  </w:divBdr>
                  <w:divsChild>
                    <w:div w:id="626357667">
                      <w:marLeft w:val="0"/>
                      <w:marRight w:val="0"/>
                      <w:marTop w:val="0"/>
                      <w:marBottom w:val="0"/>
                      <w:divBdr>
                        <w:top w:val="none" w:sz="0" w:space="0" w:color="auto"/>
                        <w:left w:val="none" w:sz="0" w:space="0" w:color="auto"/>
                        <w:bottom w:val="none" w:sz="0" w:space="0" w:color="auto"/>
                        <w:right w:val="none" w:sz="0" w:space="0" w:color="auto"/>
                      </w:divBdr>
                    </w:div>
                  </w:divsChild>
                </w:div>
                <w:div w:id="226184033">
                  <w:marLeft w:val="0"/>
                  <w:marRight w:val="0"/>
                  <w:marTop w:val="0"/>
                  <w:marBottom w:val="0"/>
                  <w:divBdr>
                    <w:top w:val="none" w:sz="0" w:space="0" w:color="auto"/>
                    <w:left w:val="none" w:sz="0" w:space="0" w:color="auto"/>
                    <w:bottom w:val="none" w:sz="0" w:space="0" w:color="auto"/>
                    <w:right w:val="none" w:sz="0" w:space="0" w:color="auto"/>
                  </w:divBdr>
                  <w:divsChild>
                    <w:div w:id="1889148984">
                      <w:marLeft w:val="0"/>
                      <w:marRight w:val="0"/>
                      <w:marTop w:val="0"/>
                      <w:marBottom w:val="0"/>
                      <w:divBdr>
                        <w:top w:val="none" w:sz="0" w:space="0" w:color="auto"/>
                        <w:left w:val="none" w:sz="0" w:space="0" w:color="auto"/>
                        <w:bottom w:val="none" w:sz="0" w:space="0" w:color="auto"/>
                        <w:right w:val="none" w:sz="0" w:space="0" w:color="auto"/>
                      </w:divBdr>
                    </w:div>
                  </w:divsChild>
                </w:div>
                <w:div w:id="226234311">
                  <w:marLeft w:val="0"/>
                  <w:marRight w:val="0"/>
                  <w:marTop w:val="0"/>
                  <w:marBottom w:val="0"/>
                  <w:divBdr>
                    <w:top w:val="none" w:sz="0" w:space="0" w:color="auto"/>
                    <w:left w:val="none" w:sz="0" w:space="0" w:color="auto"/>
                    <w:bottom w:val="none" w:sz="0" w:space="0" w:color="auto"/>
                    <w:right w:val="none" w:sz="0" w:space="0" w:color="auto"/>
                  </w:divBdr>
                  <w:divsChild>
                    <w:div w:id="1570726072">
                      <w:marLeft w:val="0"/>
                      <w:marRight w:val="0"/>
                      <w:marTop w:val="0"/>
                      <w:marBottom w:val="0"/>
                      <w:divBdr>
                        <w:top w:val="none" w:sz="0" w:space="0" w:color="auto"/>
                        <w:left w:val="none" w:sz="0" w:space="0" w:color="auto"/>
                        <w:bottom w:val="none" w:sz="0" w:space="0" w:color="auto"/>
                        <w:right w:val="none" w:sz="0" w:space="0" w:color="auto"/>
                      </w:divBdr>
                    </w:div>
                  </w:divsChild>
                </w:div>
                <w:div w:id="233710752">
                  <w:marLeft w:val="0"/>
                  <w:marRight w:val="0"/>
                  <w:marTop w:val="0"/>
                  <w:marBottom w:val="0"/>
                  <w:divBdr>
                    <w:top w:val="none" w:sz="0" w:space="0" w:color="auto"/>
                    <w:left w:val="none" w:sz="0" w:space="0" w:color="auto"/>
                    <w:bottom w:val="none" w:sz="0" w:space="0" w:color="auto"/>
                    <w:right w:val="none" w:sz="0" w:space="0" w:color="auto"/>
                  </w:divBdr>
                  <w:divsChild>
                    <w:div w:id="1687171182">
                      <w:marLeft w:val="0"/>
                      <w:marRight w:val="0"/>
                      <w:marTop w:val="0"/>
                      <w:marBottom w:val="0"/>
                      <w:divBdr>
                        <w:top w:val="none" w:sz="0" w:space="0" w:color="auto"/>
                        <w:left w:val="none" w:sz="0" w:space="0" w:color="auto"/>
                        <w:bottom w:val="none" w:sz="0" w:space="0" w:color="auto"/>
                        <w:right w:val="none" w:sz="0" w:space="0" w:color="auto"/>
                      </w:divBdr>
                    </w:div>
                  </w:divsChild>
                </w:div>
                <w:div w:id="237445932">
                  <w:marLeft w:val="0"/>
                  <w:marRight w:val="0"/>
                  <w:marTop w:val="0"/>
                  <w:marBottom w:val="0"/>
                  <w:divBdr>
                    <w:top w:val="none" w:sz="0" w:space="0" w:color="auto"/>
                    <w:left w:val="none" w:sz="0" w:space="0" w:color="auto"/>
                    <w:bottom w:val="none" w:sz="0" w:space="0" w:color="auto"/>
                    <w:right w:val="none" w:sz="0" w:space="0" w:color="auto"/>
                  </w:divBdr>
                  <w:divsChild>
                    <w:div w:id="652101844">
                      <w:marLeft w:val="0"/>
                      <w:marRight w:val="0"/>
                      <w:marTop w:val="0"/>
                      <w:marBottom w:val="0"/>
                      <w:divBdr>
                        <w:top w:val="none" w:sz="0" w:space="0" w:color="auto"/>
                        <w:left w:val="none" w:sz="0" w:space="0" w:color="auto"/>
                        <w:bottom w:val="none" w:sz="0" w:space="0" w:color="auto"/>
                        <w:right w:val="none" w:sz="0" w:space="0" w:color="auto"/>
                      </w:divBdr>
                    </w:div>
                  </w:divsChild>
                </w:div>
                <w:div w:id="261960078">
                  <w:marLeft w:val="0"/>
                  <w:marRight w:val="0"/>
                  <w:marTop w:val="0"/>
                  <w:marBottom w:val="0"/>
                  <w:divBdr>
                    <w:top w:val="none" w:sz="0" w:space="0" w:color="auto"/>
                    <w:left w:val="none" w:sz="0" w:space="0" w:color="auto"/>
                    <w:bottom w:val="none" w:sz="0" w:space="0" w:color="auto"/>
                    <w:right w:val="none" w:sz="0" w:space="0" w:color="auto"/>
                  </w:divBdr>
                  <w:divsChild>
                    <w:div w:id="1409309776">
                      <w:marLeft w:val="0"/>
                      <w:marRight w:val="0"/>
                      <w:marTop w:val="0"/>
                      <w:marBottom w:val="0"/>
                      <w:divBdr>
                        <w:top w:val="none" w:sz="0" w:space="0" w:color="auto"/>
                        <w:left w:val="none" w:sz="0" w:space="0" w:color="auto"/>
                        <w:bottom w:val="none" w:sz="0" w:space="0" w:color="auto"/>
                        <w:right w:val="none" w:sz="0" w:space="0" w:color="auto"/>
                      </w:divBdr>
                    </w:div>
                  </w:divsChild>
                </w:div>
                <w:div w:id="264047462">
                  <w:marLeft w:val="0"/>
                  <w:marRight w:val="0"/>
                  <w:marTop w:val="0"/>
                  <w:marBottom w:val="0"/>
                  <w:divBdr>
                    <w:top w:val="none" w:sz="0" w:space="0" w:color="auto"/>
                    <w:left w:val="none" w:sz="0" w:space="0" w:color="auto"/>
                    <w:bottom w:val="none" w:sz="0" w:space="0" w:color="auto"/>
                    <w:right w:val="none" w:sz="0" w:space="0" w:color="auto"/>
                  </w:divBdr>
                  <w:divsChild>
                    <w:div w:id="69425829">
                      <w:marLeft w:val="0"/>
                      <w:marRight w:val="0"/>
                      <w:marTop w:val="0"/>
                      <w:marBottom w:val="0"/>
                      <w:divBdr>
                        <w:top w:val="none" w:sz="0" w:space="0" w:color="auto"/>
                        <w:left w:val="none" w:sz="0" w:space="0" w:color="auto"/>
                        <w:bottom w:val="none" w:sz="0" w:space="0" w:color="auto"/>
                        <w:right w:val="none" w:sz="0" w:space="0" w:color="auto"/>
                      </w:divBdr>
                    </w:div>
                  </w:divsChild>
                </w:div>
                <w:div w:id="264188648">
                  <w:marLeft w:val="0"/>
                  <w:marRight w:val="0"/>
                  <w:marTop w:val="0"/>
                  <w:marBottom w:val="0"/>
                  <w:divBdr>
                    <w:top w:val="none" w:sz="0" w:space="0" w:color="auto"/>
                    <w:left w:val="none" w:sz="0" w:space="0" w:color="auto"/>
                    <w:bottom w:val="none" w:sz="0" w:space="0" w:color="auto"/>
                    <w:right w:val="none" w:sz="0" w:space="0" w:color="auto"/>
                  </w:divBdr>
                  <w:divsChild>
                    <w:div w:id="557739753">
                      <w:marLeft w:val="0"/>
                      <w:marRight w:val="0"/>
                      <w:marTop w:val="0"/>
                      <w:marBottom w:val="0"/>
                      <w:divBdr>
                        <w:top w:val="none" w:sz="0" w:space="0" w:color="auto"/>
                        <w:left w:val="none" w:sz="0" w:space="0" w:color="auto"/>
                        <w:bottom w:val="none" w:sz="0" w:space="0" w:color="auto"/>
                        <w:right w:val="none" w:sz="0" w:space="0" w:color="auto"/>
                      </w:divBdr>
                    </w:div>
                  </w:divsChild>
                </w:div>
                <w:div w:id="268783710">
                  <w:marLeft w:val="0"/>
                  <w:marRight w:val="0"/>
                  <w:marTop w:val="0"/>
                  <w:marBottom w:val="0"/>
                  <w:divBdr>
                    <w:top w:val="none" w:sz="0" w:space="0" w:color="auto"/>
                    <w:left w:val="none" w:sz="0" w:space="0" w:color="auto"/>
                    <w:bottom w:val="none" w:sz="0" w:space="0" w:color="auto"/>
                    <w:right w:val="none" w:sz="0" w:space="0" w:color="auto"/>
                  </w:divBdr>
                  <w:divsChild>
                    <w:div w:id="2100172729">
                      <w:marLeft w:val="0"/>
                      <w:marRight w:val="0"/>
                      <w:marTop w:val="0"/>
                      <w:marBottom w:val="0"/>
                      <w:divBdr>
                        <w:top w:val="none" w:sz="0" w:space="0" w:color="auto"/>
                        <w:left w:val="none" w:sz="0" w:space="0" w:color="auto"/>
                        <w:bottom w:val="none" w:sz="0" w:space="0" w:color="auto"/>
                        <w:right w:val="none" w:sz="0" w:space="0" w:color="auto"/>
                      </w:divBdr>
                    </w:div>
                  </w:divsChild>
                </w:div>
                <w:div w:id="268902522">
                  <w:marLeft w:val="0"/>
                  <w:marRight w:val="0"/>
                  <w:marTop w:val="0"/>
                  <w:marBottom w:val="0"/>
                  <w:divBdr>
                    <w:top w:val="none" w:sz="0" w:space="0" w:color="auto"/>
                    <w:left w:val="none" w:sz="0" w:space="0" w:color="auto"/>
                    <w:bottom w:val="none" w:sz="0" w:space="0" w:color="auto"/>
                    <w:right w:val="none" w:sz="0" w:space="0" w:color="auto"/>
                  </w:divBdr>
                  <w:divsChild>
                    <w:div w:id="1027607767">
                      <w:marLeft w:val="0"/>
                      <w:marRight w:val="0"/>
                      <w:marTop w:val="0"/>
                      <w:marBottom w:val="0"/>
                      <w:divBdr>
                        <w:top w:val="none" w:sz="0" w:space="0" w:color="auto"/>
                        <w:left w:val="none" w:sz="0" w:space="0" w:color="auto"/>
                        <w:bottom w:val="none" w:sz="0" w:space="0" w:color="auto"/>
                        <w:right w:val="none" w:sz="0" w:space="0" w:color="auto"/>
                      </w:divBdr>
                    </w:div>
                  </w:divsChild>
                </w:div>
                <w:div w:id="276178988">
                  <w:marLeft w:val="0"/>
                  <w:marRight w:val="0"/>
                  <w:marTop w:val="0"/>
                  <w:marBottom w:val="0"/>
                  <w:divBdr>
                    <w:top w:val="none" w:sz="0" w:space="0" w:color="auto"/>
                    <w:left w:val="none" w:sz="0" w:space="0" w:color="auto"/>
                    <w:bottom w:val="none" w:sz="0" w:space="0" w:color="auto"/>
                    <w:right w:val="none" w:sz="0" w:space="0" w:color="auto"/>
                  </w:divBdr>
                  <w:divsChild>
                    <w:div w:id="1435173555">
                      <w:marLeft w:val="0"/>
                      <w:marRight w:val="0"/>
                      <w:marTop w:val="0"/>
                      <w:marBottom w:val="0"/>
                      <w:divBdr>
                        <w:top w:val="none" w:sz="0" w:space="0" w:color="auto"/>
                        <w:left w:val="none" w:sz="0" w:space="0" w:color="auto"/>
                        <w:bottom w:val="none" w:sz="0" w:space="0" w:color="auto"/>
                        <w:right w:val="none" w:sz="0" w:space="0" w:color="auto"/>
                      </w:divBdr>
                    </w:div>
                  </w:divsChild>
                </w:div>
                <w:div w:id="280233209">
                  <w:marLeft w:val="0"/>
                  <w:marRight w:val="0"/>
                  <w:marTop w:val="0"/>
                  <w:marBottom w:val="0"/>
                  <w:divBdr>
                    <w:top w:val="none" w:sz="0" w:space="0" w:color="auto"/>
                    <w:left w:val="none" w:sz="0" w:space="0" w:color="auto"/>
                    <w:bottom w:val="none" w:sz="0" w:space="0" w:color="auto"/>
                    <w:right w:val="none" w:sz="0" w:space="0" w:color="auto"/>
                  </w:divBdr>
                  <w:divsChild>
                    <w:div w:id="1069614301">
                      <w:marLeft w:val="0"/>
                      <w:marRight w:val="0"/>
                      <w:marTop w:val="0"/>
                      <w:marBottom w:val="0"/>
                      <w:divBdr>
                        <w:top w:val="none" w:sz="0" w:space="0" w:color="auto"/>
                        <w:left w:val="none" w:sz="0" w:space="0" w:color="auto"/>
                        <w:bottom w:val="none" w:sz="0" w:space="0" w:color="auto"/>
                        <w:right w:val="none" w:sz="0" w:space="0" w:color="auto"/>
                      </w:divBdr>
                    </w:div>
                  </w:divsChild>
                </w:div>
                <w:div w:id="292056143">
                  <w:marLeft w:val="0"/>
                  <w:marRight w:val="0"/>
                  <w:marTop w:val="0"/>
                  <w:marBottom w:val="0"/>
                  <w:divBdr>
                    <w:top w:val="none" w:sz="0" w:space="0" w:color="auto"/>
                    <w:left w:val="none" w:sz="0" w:space="0" w:color="auto"/>
                    <w:bottom w:val="none" w:sz="0" w:space="0" w:color="auto"/>
                    <w:right w:val="none" w:sz="0" w:space="0" w:color="auto"/>
                  </w:divBdr>
                  <w:divsChild>
                    <w:div w:id="170222065">
                      <w:marLeft w:val="0"/>
                      <w:marRight w:val="0"/>
                      <w:marTop w:val="0"/>
                      <w:marBottom w:val="0"/>
                      <w:divBdr>
                        <w:top w:val="none" w:sz="0" w:space="0" w:color="auto"/>
                        <w:left w:val="none" w:sz="0" w:space="0" w:color="auto"/>
                        <w:bottom w:val="none" w:sz="0" w:space="0" w:color="auto"/>
                        <w:right w:val="none" w:sz="0" w:space="0" w:color="auto"/>
                      </w:divBdr>
                    </w:div>
                  </w:divsChild>
                </w:div>
                <w:div w:id="293221308">
                  <w:marLeft w:val="0"/>
                  <w:marRight w:val="0"/>
                  <w:marTop w:val="0"/>
                  <w:marBottom w:val="0"/>
                  <w:divBdr>
                    <w:top w:val="none" w:sz="0" w:space="0" w:color="auto"/>
                    <w:left w:val="none" w:sz="0" w:space="0" w:color="auto"/>
                    <w:bottom w:val="none" w:sz="0" w:space="0" w:color="auto"/>
                    <w:right w:val="none" w:sz="0" w:space="0" w:color="auto"/>
                  </w:divBdr>
                  <w:divsChild>
                    <w:div w:id="336419723">
                      <w:marLeft w:val="0"/>
                      <w:marRight w:val="0"/>
                      <w:marTop w:val="0"/>
                      <w:marBottom w:val="0"/>
                      <w:divBdr>
                        <w:top w:val="none" w:sz="0" w:space="0" w:color="auto"/>
                        <w:left w:val="none" w:sz="0" w:space="0" w:color="auto"/>
                        <w:bottom w:val="none" w:sz="0" w:space="0" w:color="auto"/>
                        <w:right w:val="none" w:sz="0" w:space="0" w:color="auto"/>
                      </w:divBdr>
                    </w:div>
                  </w:divsChild>
                </w:div>
                <w:div w:id="298532967">
                  <w:marLeft w:val="0"/>
                  <w:marRight w:val="0"/>
                  <w:marTop w:val="0"/>
                  <w:marBottom w:val="0"/>
                  <w:divBdr>
                    <w:top w:val="none" w:sz="0" w:space="0" w:color="auto"/>
                    <w:left w:val="none" w:sz="0" w:space="0" w:color="auto"/>
                    <w:bottom w:val="none" w:sz="0" w:space="0" w:color="auto"/>
                    <w:right w:val="none" w:sz="0" w:space="0" w:color="auto"/>
                  </w:divBdr>
                  <w:divsChild>
                    <w:div w:id="1055155654">
                      <w:marLeft w:val="0"/>
                      <w:marRight w:val="0"/>
                      <w:marTop w:val="0"/>
                      <w:marBottom w:val="0"/>
                      <w:divBdr>
                        <w:top w:val="none" w:sz="0" w:space="0" w:color="auto"/>
                        <w:left w:val="none" w:sz="0" w:space="0" w:color="auto"/>
                        <w:bottom w:val="none" w:sz="0" w:space="0" w:color="auto"/>
                        <w:right w:val="none" w:sz="0" w:space="0" w:color="auto"/>
                      </w:divBdr>
                    </w:div>
                  </w:divsChild>
                </w:div>
                <w:div w:id="316500508">
                  <w:marLeft w:val="0"/>
                  <w:marRight w:val="0"/>
                  <w:marTop w:val="0"/>
                  <w:marBottom w:val="0"/>
                  <w:divBdr>
                    <w:top w:val="none" w:sz="0" w:space="0" w:color="auto"/>
                    <w:left w:val="none" w:sz="0" w:space="0" w:color="auto"/>
                    <w:bottom w:val="none" w:sz="0" w:space="0" w:color="auto"/>
                    <w:right w:val="none" w:sz="0" w:space="0" w:color="auto"/>
                  </w:divBdr>
                  <w:divsChild>
                    <w:div w:id="977881374">
                      <w:marLeft w:val="0"/>
                      <w:marRight w:val="0"/>
                      <w:marTop w:val="0"/>
                      <w:marBottom w:val="0"/>
                      <w:divBdr>
                        <w:top w:val="none" w:sz="0" w:space="0" w:color="auto"/>
                        <w:left w:val="none" w:sz="0" w:space="0" w:color="auto"/>
                        <w:bottom w:val="none" w:sz="0" w:space="0" w:color="auto"/>
                        <w:right w:val="none" w:sz="0" w:space="0" w:color="auto"/>
                      </w:divBdr>
                    </w:div>
                  </w:divsChild>
                </w:div>
                <w:div w:id="341661358">
                  <w:marLeft w:val="0"/>
                  <w:marRight w:val="0"/>
                  <w:marTop w:val="0"/>
                  <w:marBottom w:val="0"/>
                  <w:divBdr>
                    <w:top w:val="none" w:sz="0" w:space="0" w:color="auto"/>
                    <w:left w:val="none" w:sz="0" w:space="0" w:color="auto"/>
                    <w:bottom w:val="none" w:sz="0" w:space="0" w:color="auto"/>
                    <w:right w:val="none" w:sz="0" w:space="0" w:color="auto"/>
                  </w:divBdr>
                  <w:divsChild>
                    <w:div w:id="522285395">
                      <w:marLeft w:val="0"/>
                      <w:marRight w:val="0"/>
                      <w:marTop w:val="0"/>
                      <w:marBottom w:val="0"/>
                      <w:divBdr>
                        <w:top w:val="none" w:sz="0" w:space="0" w:color="auto"/>
                        <w:left w:val="none" w:sz="0" w:space="0" w:color="auto"/>
                        <w:bottom w:val="none" w:sz="0" w:space="0" w:color="auto"/>
                        <w:right w:val="none" w:sz="0" w:space="0" w:color="auto"/>
                      </w:divBdr>
                    </w:div>
                  </w:divsChild>
                </w:div>
                <w:div w:id="346905103">
                  <w:marLeft w:val="0"/>
                  <w:marRight w:val="0"/>
                  <w:marTop w:val="0"/>
                  <w:marBottom w:val="0"/>
                  <w:divBdr>
                    <w:top w:val="none" w:sz="0" w:space="0" w:color="auto"/>
                    <w:left w:val="none" w:sz="0" w:space="0" w:color="auto"/>
                    <w:bottom w:val="none" w:sz="0" w:space="0" w:color="auto"/>
                    <w:right w:val="none" w:sz="0" w:space="0" w:color="auto"/>
                  </w:divBdr>
                  <w:divsChild>
                    <w:div w:id="439297507">
                      <w:marLeft w:val="0"/>
                      <w:marRight w:val="0"/>
                      <w:marTop w:val="0"/>
                      <w:marBottom w:val="0"/>
                      <w:divBdr>
                        <w:top w:val="none" w:sz="0" w:space="0" w:color="auto"/>
                        <w:left w:val="none" w:sz="0" w:space="0" w:color="auto"/>
                        <w:bottom w:val="none" w:sz="0" w:space="0" w:color="auto"/>
                        <w:right w:val="none" w:sz="0" w:space="0" w:color="auto"/>
                      </w:divBdr>
                    </w:div>
                  </w:divsChild>
                </w:div>
                <w:div w:id="350180999">
                  <w:marLeft w:val="0"/>
                  <w:marRight w:val="0"/>
                  <w:marTop w:val="0"/>
                  <w:marBottom w:val="0"/>
                  <w:divBdr>
                    <w:top w:val="none" w:sz="0" w:space="0" w:color="auto"/>
                    <w:left w:val="none" w:sz="0" w:space="0" w:color="auto"/>
                    <w:bottom w:val="none" w:sz="0" w:space="0" w:color="auto"/>
                    <w:right w:val="none" w:sz="0" w:space="0" w:color="auto"/>
                  </w:divBdr>
                  <w:divsChild>
                    <w:div w:id="371659014">
                      <w:marLeft w:val="0"/>
                      <w:marRight w:val="0"/>
                      <w:marTop w:val="0"/>
                      <w:marBottom w:val="0"/>
                      <w:divBdr>
                        <w:top w:val="none" w:sz="0" w:space="0" w:color="auto"/>
                        <w:left w:val="none" w:sz="0" w:space="0" w:color="auto"/>
                        <w:bottom w:val="none" w:sz="0" w:space="0" w:color="auto"/>
                        <w:right w:val="none" w:sz="0" w:space="0" w:color="auto"/>
                      </w:divBdr>
                    </w:div>
                  </w:divsChild>
                </w:div>
                <w:div w:id="361437465">
                  <w:marLeft w:val="0"/>
                  <w:marRight w:val="0"/>
                  <w:marTop w:val="0"/>
                  <w:marBottom w:val="0"/>
                  <w:divBdr>
                    <w:top w:val="none" w:sz="0" w:space="0" w:color="auto"/>
                    <w:left w:val="none" w:sz="0" w:space="0" w:color="auto"/>
                    <w:bottom w:val="none" w:sz="0" w:space="0" w:color="auto"/>
                    <w:right w:val="none" w:sz="0" w:space="0" w:color="auto"/>
                  </w:divBdr>
                  <w:divsChild>
                    <w:div w:id="1810316750">
                      <w:marLeft w:val="0"/>
                      <w:marRight w:val="0"/>
                      <w:marTop w:val="0"/>
                      <w:marBottom w:val="0"/>
                      <w:divBdr>
                        <w:top w:val="none" w:sz="0" w:space="0" w:color="auto"/>
                        <w:left w:val="none" w:sz="0" w:space="0" w:color="auto"/>
                        <w:bottom w:val="none" w:sz="0" w:space="0" w:color="auto"/>
                        <w:right w:val="none" w:sz="0" w:space="0" w:color="auto"/>
                      </w:divBdr>
                    </w:div>
                  </w:divsChild>
                </w:div>
                <w:div w:id="361903324">
                  <w:marLeft w:val="0"/>
                  <w:marRight w:val="0"/>
                  <w:marTop w:val="0"/>
                  <w:marBottom w:val="0"/>
                  <w:divBdr>
                    <w:top w:val="none" w:sz="0" w:space="0" w:color="auto"/>
                    <w:left w:val="none" w:sz="0" w:space="0" w:color="auto"/>
                    <w:bottom w:val="none" w:sz="0" w:space="0" w:color="auto"/>
                    <w:right w:val="none" w:sz="0" w:space="0" w:color="auto"/>
                  </w:divBdr>
                  <w:divsChild>
                    <w:div w:id="154415428">
                      <w:marLeft w:val="0"/>
                      <w:marRight w:val="0"/>
                      <w:marTop w:val="0"/>
                      <w:marBottom w:val="0"/>
                      <w:divBdr>
                        <w:top w:val="none" w:sz="0" w:space="0" w:color="auto"/>
                        <w:left w:val="none" w:sz="0" w:space="0" w:color="auto"/>
                        <w:bottom w:val="none" w:sz="0" w:space="0" w:color="auto"/>
                        <w:right w:val="none" w:sz="0" w:space="0" w:color="auto"/>
                      </w:divBdr>
                    </w:div>
                  </w:divsChild>
                </w:div>
                <w:div w:id="363748997">
                  <w:marLeft w:val="0"/>
                  <w:marRight w:val="0"/>
                  <w:marTop w:val="0"/>
                  <w:marBottom w:val="0"/>
                  <w:divBdr>
                    <w:top w:val="none" w:sz="0" w:space="0" w:color="auto"/>
                    <w:left w:val="none" w:sz="0" w:space="0" w:color="auto"/>
                    <w:bottom w:val="none" w:sz="0" w:space="0" w:color="auto"/>
                    <w:right w:val="none" w:sz="0" w:space="0" w:color="auto"/>
                  </w:divBdr>
                  <w:divsChild>
                    <w:div w:id="1445421433">
                      <w:marLeft w:val="0"/>
                      <w:marRight w:val="0"/>
                      <w:marTop w:val="0"/>
                      <w:marBottom w:val="0"/>
                      <w:divBdr>
                        <w:top w:val="none" w:sz="0" w:space="0" w:color="auto"/>
                        <w:left w:val="none" w:sz="0" w:space="0" w:color="auto"/>
                        <w:bottom w:val="none" w:sz="0" w:space="0" w:color="auto"/>
                        <w:right w:val="none" w:sz="0" w:space="0" w:color="auto"/>
                      </w:divBdr>
                    </w:div>
                  </w:divsChild>
                </w:div>
                <w:div w:id="370883002">
                  <w:marLeft w:val="0"/>
                  <w:marRight w:val="0"/>
                  <w:marTop w:val="0"/>
                  <w:marBottom w:val="0"/>
                  <w:divBdr>
                    <w:top w:val="none" w:sz="0" w:space="0" w:color="auto"/>
                    <w:left w:val="none" w:sz="0" w:space="0" w:color="auto"/>
                    <w:bottom w:val="none" w:sz="0" w:space="0" w:color="auto"/>
                    <w:right w:val="none" w:sz="0" w:space="0" w:color="auto"/>
                  </w:divBdr>
                  <w:divsChild>
                    <w:div w:id="1167328674">
                      <w:marLeft w:val="0"/>
                      <w:marRight w:val="0"/>
                      <w:marTop w:val="0"/>
                      <w:marBottom w:val="0"/>
                      <w:divBdr>
                        <w:top w:val="none" w:sz="0" w:space="0" w:color="auto"/>
                        <w:left w:val="none" w:sz="0" w:space="0" w:color="auto"/>
                        <w:bottom w:val="none" w:sz="0" w:space="0" w:color="auto"/>
                        <w:right w:val="none" w:sz="0" w:space="0" w:color="auto"/>
                      </w:divBdr>
                    </w:div>
                  </w:divsChild>
                </w:div>
                <w:div w:id="373504096">
                  <w:marLeft w:val="0"/>
                  <w:marRight w:val="0"/>
                  <w:marTop w:val="0"/>
                  <w:marBottom w:val="0"/>
                  <w:divBdr>
                    <w:top w:val="none" w:sz="0" w:space="0" w:color="auto"/>
                    <w:left w:val="none" w:sz="0" w:space="0" w:color="auto"/>
                    <w:bottom w:val="none" w:sz="0" w:space="0" w:color="auto"/>
                    <w:right w:val="none" w:sz="0" w:space="0" w:color="auto"/>
                  </w:divBdr>
                  <w:divsChild>
                    <w:div w:id="478615284">
                      <w:marLeft w:val="0"/>
                      <w:marRight w:val="0"/>
                      <w:marTop w:val="0"/>
                      <w:marBottom w:val="0"/>
                      <w:divBdr>
                        <w:top w:val="none" w:sz="0" w:space="0" w:color="auto"/>
                        <w:left w:val="none" w:sz="0" w:space="0" w:color="auto"/>
                        <w:bottom w:val="none" w:sz="0" w:space="0" w:color="auto"/>
                        <w:right w:val="none" w:sz="0" w:space="0" w:color="auto"/>
                      </w:divBdr>
                    </w:div>
                  </w:divsChild>
                </w:div>
                <w:div w:id="385224272">
                  <w:marLeft w:val="0"/>
                  <w:marRight w:val="0"/>
                  <w:marTop w:val="0"/>
                  <w:marBottom w:val="0"/>
                  <w:divBdr>
                    <w:top w:val="none" w:sz="0" w:space="0" w:color="auto"/>
                    <w:left w:val="none" w:sz="0" w:space="0" w:color="auto"/>
                    <w:bottom w:val="none" w:sz="0" w:space="0" w:color="auto"/>
                    <w:right w:val="none" w:sz="0" w:space="0" w:color="auto"/>
                  </w:divBdr>
                  <w:divsChild>
                    <w:div w:id="1187595129">
                      <w:marLeft w:val="0"/>
                      <w:marRight w:val="0"/>
                      <w:marTop w:val="0"/>
                      <w:marBottom w:val="0"/>
                      <w:divBdr>
                        <w:top w:val="none" w:sz="0" w:space="0" w:color="auto"/>
                        <w:left w:val="none" w:sz="0" w:space="0" w:color="auto"/>
                        <w:bottom w:val="none" w:sz="0" w:space="0" w:color="auto"/>
                        <w:right w:val="none" w:sz="0" w:space="0" w:color="auto"/>
                      </w:divBdr>
                    </w:div>
                  </w:divsChild>
                </w:div>
                <w:div w:id="385370997">
                  <w:marLeft w:val="0"/>
                  <w:marRight w:val="0"/>
                  <w:marTop w:val="0"/>
                  <w:marBottom w:val="0"/>
                  <w:divBdr>
                    <w:top w:val="none" w:sz="0" w:space="0" w:color="auto"/>
                    <w:left w:val="none" w:sz="0" w:space="0" w:color="auto"/>
                    <w:bottom w:val="none" w:sz="0" w:space="0" w:color="auto"/>
                    <w:right w:val="none" w:sz="0" w:space="0" w:color="auto"/>
                  </w:divBdr>
                  <w:divsChild>
                    <w:div w:id="314842341">
                      <w:marLeft w:val="0"/>
                      <w:marRight w:val="0"/>
                      <w:marTop w:val="0"/>
                      <w:marBottom w:val="0"/>
                      <w:divBdr>
                        <w:top w:val="none" w:sz="0" w:space="0" w:color="auto"/>
                        <w:left w:val="none" w:sz="0" w:space="0" w:color="auto"/>
                        <w:bottom w:val="none" w:sz="0" w:space="0" w:color="auto"/>
                        <w:right w:val="none" w:sz="0" w:space="0" w:color="auto"/>
                      </w:divBdr>
                    </w:div>
                  </w:divsChild>
                </w:div>
                <w:div w:id="410153356">
                  <w:marLeft w:val="0"/>
                  <w:marRight w:val="0"/>
                  <w:marTop w:val="0"/>
                  <w:marBottom w:val="0"/>
                  <w:divBdr>
                    <w:top w:val="none" w:sz="0" w:space="0" w:color="auto"/>
                    <w:left w:val="none" w:sz="0" w:space="0" w:color="auto"/>
                    <w:bottom w:val="none" w:sz="0" w:space="0" w:color="auto"/>
                    <w:right w:val="none" w:sz="0" w:space="0" w:color="auto"/>
                  </w:divBdr>
                  <w:divsChild>
                    <w:div w:id="491995835">
                      <w:marLeft w:val="0"/>
                      <w:marRight w:val="0"/>
                      <w:marTop w:val="0"/>
                      <w:marBottom w:val="0"/>
                      <w:divBdr>
                        <w:top w:val="none" w:sz="0" w:space="0" w:color="auto"/>
                        <w:left w:val="none" w:sz="0" w:space="0" w:color="auto"/>
                        <w:bottom w:val="none" w:sz="0" w:space="0" w:color="auto"/>
                        <w:right w:val="none" w:sz="0" w:space="0" w:color="auto"/>
                      </w:divBdr>
                    </w:div>
                  </w:divsChild>
                </w:div>
                <w:div w:id="435945772">
                  <w:marLeft w:val="0"/>
                  <w:marRight w:val="0"/>
                  <w:marTop w:val="0"/>
                  <w:marBottom w:val="0"/>
                  <w:divBdr>
                    <w:top w:val="none" w:sz="0" w:space="0" w:color="auto"/>
                    <w:left w:val="none" w:sz="0" w:space="0" w:color="auto"/>
                    <w:bottom w:val="none" w:sz="0" w:space="0" w:color="auto"/>
                    <w:right w:val="none" w:sz="0" w:space="0" w:color="auto"/>
                  </w:divBdr>
                  <w:divsChild>
                    <w:div w:id="181867625">
                      <w:marLeft w:val="0"/>
                      <w:marRight w:val="0"/>
                      <w:marTop w:val="0"/>
                      <w:marBottom w:val="0"/>
                      <w:divBdr>
                        <w:top w:val="none" w:sz="0" w:space="0" w:color="auto"/>
                        <w:left w:val="none" w:sz="0" w:space="0" w:color="auto"/>
                        <w:bottom w:val="none" w:sz="0" w:space="0" w:color="auto"/>
                        <w:right w:val="none" w:sz="0" w:space="0" w:color="auto"/>
                      </w:divBdr>
                    </w:div>
                  </w:divsChild>
                </w:div>
                <w:div w:id="437065008">
                  <w:marLeft w:val="0"/>
                  <w:marRight w:val="0"/>
                  <w:marTop w:val="0"/>
                  <w:marBottom w:val="0"/>
                  <w:divBdr>
                    <w:top w:val="none" w:sz="0" w:space="0" w:color="auto"/>
                    <w:left w:val="none" w:sz="0" w:space="0" w:color="auto"/>
                    <w:bottom w:val="none" w:sz="0" w:space="0" w:color="auto"/>
                    <w:right w:val="none" w:sz="0" w:space="0" w:color="auto"/>
                  </w:divBdr>
                  <w:divsChild>
                    <w:div w:id="1553422633">
                      <w:marLeft w:val="0"/>
                      <w:marRight w:val="0"/>
                      <w:marTop w:val="0"/>
                      <w:marBottom w:val="0"/>
                      <w:divBdr>
                        <w:top w:val="none" w:sz="0" w:space="0" w:color="auto"/>
                        <w:left w:val="none" w:sz="0" w:space="0" w:color="auto"/>
                        <w:bottom w:val="none" w:sz="0" w:space="0" w:color="auto"/>
                        <w:right w:val="none" w:sz="0" w:space="0" w:color="auto"/>
                      </w:divBdr>
                    </w:div>
                  </w:divsChild>
                </w:div>
                <w:div w:id="437412849">
                  <w:marLeft w:val="0"/>
                  <w:marRight w:val="0"/>
                  <w:marTop w:val="0"/>
                  <w:marBottom w:val="0"/>
                  <w:divBdr>
                    <w:top w:val="none" w:sz="0" w:space="0" w:color="auto"/>
                    <w:left w:val="none" w:sz="0" w:space="0" w:color="auto"/>
                    <w:bottom w:val="none" w:sz="0" w:space="0" w:color="auto"/>
                    <w:right w:val="none" w:sz="0" w:space="0" w:color="auto"/>
                  </w:divBdr>
                  <w:divsChild>
                    <w:div w:id="829752194">
                      <w:marLeft w:val="0"/>
                      <w:marRight w:val="0"/>
                      <w:marTop w:val="0"/>
                      <w:marBottom w:val="0"/>
                      <w:divBdr>
                        <w:top w:val="none" w:sz="0" w:space="0" w:color="auto"/>
                        <w:left w:val="none" w:sz="0" w:space="0" w:color="auto"/>
                        <w:bottom w:val="none" w:sz="0" w:space="0" w:color="auto"/>
                        <w:right w:val="none" w:sz="0" w:space="0" w:color="auto"/>
                      </w:divBdr>
                    </w:div>
                  </w:divsChild>
                </w:div>
                <w:div w:id="440339110">
                  <w:marLeft w:val="0"/>
                  <w:marRight w:val="0"/>
                  <w:marTop w:val="0"/>
                  <w:marBottom w:val="0"/>
                  <w:divBdr>
                    <w:top w:val="none" w:sz="0" w:space="0" w:color="auto"/>
                    <w:left w:val="none" w:sz="0" w:space="0" w:color="auto"/>
                    <w:bottom w:val="none" w:sz="0" w:space="0" w:color="auto"/>
                    <w:right w:val="none" w:sz="0" w:space="0" w:color="auto"/>
                  </w:divBdr>
                  <w:divsChild>
                    <w:div w:id="1967154547">
                      <w:marLeft w:val="0"/>
                      <w:marRight w:val="0"/>
                      <w:marTop w:val="0"/>
                      <w:marBottom w:val="0"/>
                      <w:divBdr>
                        <w:top w:val="none" w:sz="0" w:space="0" w:color="auto"/>
                        <w:left w:val="none" w:sz="0" w:space="0" w:color="auto"/>
                        <w:bottom w:val="none" w:sz="0" w:space="0" w:color="auto"/>
                        <w:right w:val="none" w:sz="0" w:space="0" w:color="auto"/>
                      </w:divBdr>
                    </w:div>
                  </w:divsChild>
                </w:div>
                <w:div w:id="475299330">
                  <w:marLeft w:val="0"/>
                  <w:marRight w:val="0"/>
                  <w:marTop w:val="0"/>
                  <w:marBottom w:val="0"/>
                  <w:divBdr>
                    <w:top w:val="none" w:sz="0" w:space="0" w:color="auto"/>
                    <w:left w:val="none" w:sz="0" w:space="0" w:color="auto"/>
                    <w:bottom w:val="none" w:sz="0" w:space="0" w:color="auto"/>
                    <w:right w:val="none" w:sz="0" w:space="0" w:color="auto"/>
                  </w:divBdr>
                  <w:divsChild>
                    <w:div w:id="1047803595">
                      <w:marLeft w:val="0"/>
                      <w:marRight w:val="0"/>
                      <w:marTop w:val="0"/>
                      <w:marBottom w:val="0"/>
                      <w:divBdr>
                        <w:top w:val="none" w:sz="0" w:space="0" w:color="auto"/>
                        <w:left w:val="none" w:sz="0" w:space="0" w:color="auto"/>
                        <w:bottom w:val="none" w:sz="0" w:space="0" w:color="auto"/>
                        <w:right w:val="none" w:sz="0" w:space="0" w:color="auto"/>
                      </w:divBdr>
                    </w:div>
                  </w:divsChild>
                </w:div>
                <w:div w:id="483200861">
                  <w:marLeft w:val="0"/>
                  <w:marRight w:val="0"/>
                  <w:marTop w:val="0"/>
                  <w:marBottom w:val="0"/>
                  <w:divBdr>
                    <w:top w:val="none" w:sz="0" w:space="0" w:color="auto"/>
                    <w:left w:val="none" w:sz="0" w:space="0" w:color="auto"/>
                    <w:bottom w:val="none" w:sz="0" w:space="0" w:color="auto"/>
                    <w:right w:val="none" w:sz="0" w:space="0" w:color="auto"/>
                  </w:divBdr>
                  <w:divsChild>
                    <w:div w:id="1110517036">
                      <w:marLeft w:val="0"/>
                      <w:marRight w:val="0"/>
                      <w:marTop w:val="0"/>
                      <w:marBottom w:val="0"/>
                      <w:divBdr>
                        <w:top w:val="none" w:sz="0" w:space="0" w:color="auto"/>
                        <w:left w:val="none" w:sz="0" w:space="0" w:color="auto"/>
                        <w:bottom w:val="none" w:sz="0" w:space="0" w:color="auto"/>
                        <w:right w:val="none" w:sz="0" w:space="0" w:color="auto"/>
                      </w:divBdr>
                    </w:div>
                  </w:divsChild>
                </w:div>
                <w:div w:id="484249854">
                  <w:marLeft w:val="0"/>
                  <w:marRight w:val="0"/>
                  <w:marTop w:val="0"/>
                  <w:marBottom w:val="0"/>
                  <w:divBdr>
                    <w:top w:val="none" w:sz="0" w:space="0" w:color="auto"/>
                    <w:left w:val="none" w:sz="0" w:space="0" w:color="auto"/>
                    <w:bottom w:val="none" w:sz="0" w:space="0" w:color="auto"/>
                    <w:right w:val="none" w:sz="0" w:space="0" w:color="auto"/>
                  </w:divBdr>
                  <w:divsChild>
                    <w:div w:id="698511966">
                      <w:marLeft w:val="0"/>
                      <w:marRight w:val="0"/>
                      <w:marTop w:val="0"/>
                      <w:marBottom w:val="0"/>
                      <w:divBdr>
                        <w:top w:val="none" w:sz="0" w:space="0" w:color="auto"/>
                        <w:left w:val="none" w:sz="0" w:space="0" w:color="auto"/>
                        <w:bottom w:val="none" w:sz="0" w:space="0" w:color="auto"/>
                        <w:right w:val="none" w:sz="0" w:space="0" w:color="auto"/>
                      </w:divBdr>
                    </w:div>
                  </w:divsChild>
                </w:div>
                <w:div w:id="487131250">
                  <w:marLeft w:val="0"/>
                  <w:marRight w:val="0"/>
                  <w:marTop w:val="0"/>
                  <w:marBottom w:val="0"/>
                  <w:divBdr>
                    <w:top w:val="none" w:sz="0" w:space="0" w:color="auto"/>
                    <w:left w:val="none" w:sz="0" w:space="0" w:color="auto"/>
                    <w:bottom w:val="none" w:sz="0" w:space="0" w:color="auto"/>
                    <w:right w:val="none" w:sz="0" w:space="0" w:color="auto"/>
                  </w:divBdr>
                  <w:divsChild>
                    <w:div w:id="1187521392">
                      <w:marLeft w:val="0"/>
                      <w:marRight w:val="0"/>
                      <w:marTop w:val="0"/>
                      <w:marBottom w:val="0"/>
                      <w:divBdr>
                        <w:top w:val="none" w:sz="0" w:space="0" w:color="auto"/>
                        <w:left w:val="none" w:sz="0" w:space="0" w:color="auto"/>
                        <w:bottom w:val="none" w:sz="0" w:space="0" w:color="auto"/>
                        <w:right w:val="none" w:sz="0" w:space="0" w:color="auto"/>
                      </w:divBdr>
                    </w:div>
                  </w:divsChild>
                </w:div>
                <w:div w:id="487480407">
                  <w:marLeft w:val="0"/>
                  <w:marRight w:val="0"/>
                  <w:marTop w:val="0"/>
                  <w:marBottom w:val="0"/>
                  <w:divBdr>
                    <w:top w:val="none" w:sz="0" w:space="0" w:color="auto"/>
                    <w:left w:val="none" w:sz="0" w:space="0" w:color="auto"/>
                    <w:bottom w:val="none" w:sz="0" w:space="0" w:color="auto"/>
                    <w:right w:val="none" w:sz="0" w:space="0" w:color="auto"/>
                  </w:divBdr>
                  <w:divsChild>
                    <w:div w:id="1925988207">
                      <w:marLeft w:val="0"/>
                      <w:marRight w:val="0"/>
                      <w:marTop w:val="0"/>
                      <w:marBottom w:val="0"/>
                      <w:divBdr>
                        <w:top w:val="none" w:sz="0" w:space="0" w:color="auto"/>
                        <w:left w:val="none" w:sz="0" w:space="0" w:color="auto"/>
                        <w:bottom w:val="none" w:sz="0" w:space="0" w:color="auto"/>
                        <w:right w:val="none" w:sz="0" w:space="0" w:color="auto"/>
                      </w:divBdr>
                    </w:div>
                  </w:divsChild>
                </w:div>
                <w:div w:id="510753830">
                  <w:marLeft w:val="0"/>
                  <w:marRight w:val="0"/>
                  <w:marTop w:val="0"/>
                  <w:marBottom w:val="0"/>
                  <w:divBdr>
                    <w:top w:val="none" w:sz="0" w:space="0" w:color="auto"/>
                    <w:left w:val="none" w:sz="0" w:space="0" w:color="auto"/>
                    <w:bottom w:val="none" w:sz="0" w:space="0" w:color="auto"/>
                    <w:right w:val="none" w:sz="0" w:space="0" w:color="auto"/>
                  </w:divBdr>
                  <w:divsChild>
                    <w:div w:id="874464335">
                      <w:marLeft w:val="0"/>
                      <w:marRight w:val="0"/>
                      <w:marTop w:val="0"/>
                      <w:marBottom w:val="0"/>
                      <w:divBdr>
                        <w:top w:val="none" w:sz="0" w:space="0" w:color="auto"/>
                        <w:left w:val="none" w:sz="0" w:space="0" w:color="auto"/>
                        <w:bottom w:val="none" w:sz="0" w:space="0" w:color="auto"/>
                        <w:right w:val="none" w:sz="0" w:space="0" w:color="auto"/>
                      </w:divBdr>
                    </w:div>
                  </w:divsChild>
                </w:div>
                <w:div w:id="540627775">
                  <w:marLeft w:val="0"/>
                  <w:marRight w:val="0"/>
                  <w:marTop w:val="0"/>
                  <w:marBottom w:val="0"/>
                  <w:divBdr>
                    <w:top w:val="none" w:sz="0" w:space="0" w:color="auto"/>
                    <w:left w:val="none" w:sz="0" w:space="0" w:color="auto"/>
                    <w:bottom w:val="none" w:sz="0" w:space="0" w:color="auto"/>
                    <w:right w:val="none" w:sz="0" w:space="0" w:color="auto"/>
                  </w:divBdr>
                  <w:divsChild>
                    <w:div w:id="189804211">
                      <w:marLeft w:val="0"/>
                      <w:marRight w:val="0"/>
                      <w:marTop w:val="0"/>
                      <w:marBottom w:val="0"/>
                      <w:divBdr>
                        <w:top w:val="none" w:sz="0" w:space="0" w:color="auto"/>
                        <w:left w:val="none" w:sz="0" w:space="0" w:color="auto"/>
                        <w:bottom w:val="none" w:sz="0" w:space="0" w:color="auto"/>
                        <w:right w:val="none" w:sz="0" w:space="0" w:color="auto"/>
                      </w:divBdr>
                    </w:div>
                  </w:divsChild>
                </w:div>
                <w:div w:id="550654207">
                  <w:marLeft w:val="0"/>
                  <w:marRight w:val="0"/>
                  <w:marTop w:val="0"/>
                  <w:marBottom w:val="0"/>
                  <w:divBdr>
                    <w:top w:val="none" w:sz="0" w:space="0" w:color="auto"/>
                    <w:left w:val="none" w:sz="0" w:space="0" w:color="auto"/>
                    <w:bottom w:val="none" w:sz="0" w:space="0" w:color="auto"/>
                    <w:right w:val="none" w:sz="0" w:space="0" w:color="auto"/>
                  </w:divBdr>
                  <w:divsChild>
                    <w:div w:id="1898472459">
                      <w:marLeft w:val="0"/>
                      <w:marRight w:val="0"/>
                      <w:marTop w:val="0"/>
                      <w:marBottom w:val="0"/>
                      <w:divBdr>
                        <w:top w:val="none" w:sz="0" w:space="0" w:color="auto"/>
                        <w:left w:val="none" w:sz="0" w:space="0" w:color="auto"/>
                        <w:bottom w:val="none" w:sz="0" w:space="0" w:color="auto"/>
                        <w:right w:val="none" w:sz="0" w:space="0" w:color="auto"/>
                      </w:divBdr>
                    </w:div>
                  </w:divsChild>
                </w:div>
                <w:div w:id="554392552">
                  <w:marLeft w:val="0"/>
                  <w:marRight w:val="0"/>
                  <w:marTop w:val="0"/>
                  <w:marBottom w:val="0"/>
                  <w:divBdr>
                    <w:top w:val="none" w:sz="0" w:space="0" w:color="auto"/>
                    <w:left w:val="none" w:sz="0" w:space="0" w:color="auto"/>
                    <w:bottom w:val="none" w:sz="0" w:space="0" w:color="auto"/>
                    <w:right w:val="none" w:sz="0" w:space="0" w:color="auto"/>
                  </w:divBdr>
                  <w:divsChild>
                    <w:div w:id="636102906">
                      <w:marLeft w:val="0"/>
                      <w:marRight w:val="0"/>
                      <w:marTop w:val="0"/>
                      <w:marBottom w:val="0"/>
                      <w:divBdr>
                        <w:top w:val="none" w:sz="0" w:space="0" w:color="auto"/>
                        <w:left w:val="none" w:sz="0" w:space="0" w:color="auto"/>
                        <w:bottom w:val="none" w:sz="0" w:space="0" w:color="auto"/>
                        <w:right w:val="none" w:sz="0" w:space="0" w:color="auto"/>
                      </w:divBdr>
                    </w:div>
                  </w:divsChild>
                </w:div>
                <w:div w:id="562374880">
                  <w:marLeft w:val="0"/>
                  <w:marRight w:val="0"/>
                  <w:marTop w:val="0"/>
                  <w:marBottom w:val="0"/>
                  <w:divBdr>
                    <w:top w:val="none" w:sz="0" w:space="0" w:color="auto"/>
                    <w:left w:val="none" w:sz="0" w:space="0" w:color="auto"/>
                    <w:bottom w:val="none" w:sz="0" w:space="0" w:color="auto"/>
                    <w:right w:val="none" w:sz="0" w:space="0" w:color="auto"/>
                  </w:divBdr>
                  <w:divsChild>
                    <w:div w:id="1517117724">
                      <w:marLeft w:val="0"/>
                      <w:marRight w:val="0"/>
                      <w:marTop w:val="0"/>
                      <w:marBottom w:val="0"/>
                      <w:divBdr>
                        <w:top w:val="none" w:sz="0" w:space="0" w:color="auto"/>
                        <w:left w:val="none" w:sz="0" w:space="0" w:color="auto"/>
                        <w:bottom w:val="none" w:sz="0" w:space="0" w:color="auto"/>
                        <w:right w:val="none" w:sz="0" w:space="0" w:color="auto"/>
                      </w:divBdr>
                    </w:div>
                  </w:divsChild>
                </w:div>
                <w:div w:id="576748201">
                  <w:marLeft w:val="0"/>
                  <w:marRight w:val="0"/>
                  <w:marTop w:val="0"/>
                  <w:marBottom w:val="0"/>
                  <w:divBdr>
                    <w:top w:val="none" w:sz="0" w:space="0" w:color="auto"/>
                    <w:left w:val="none" w:sz="0" w:space="0" w:color="auto"/>
                    <w:bottom w:val="none" w:sz="0" w:space="0" w:color="auto"/>
                    <w:right w:val="none" w:sz="0" w:space="0" w:color="auto"/>
                  </w:divBdr>
                  <w:divsChild>
                    <w:div w:id="498084374">
                      <w:marLeft w:val="0"/>
                      <w:marRight w:val="0"/>
                      <w:marTop w:val="0"/>
                      <w:marBottom w:val="0"/>
                      <w:divBdr>
                        <w:top w:val="none" w:sz="0" w:space="0" w:color="auto"/>
                        <w:left w:val="none" w:sz="0" w:space="0" w:color="auto"/>
                        <w:bottom w:val="none" w:sz="0" w:space="0" w:color="auto"/>
                        <w:right w:val="none" w:sz="0" w:space="0" w:color="auto"/>
                      </w:divBdr>
                    </w:div>
                  </w:divsChild>
                </w:div>
                <w:div w:id="580062502">
                  <w:marLeft w:val="0"/>
                  <w:marRight w:val="0"/>
                  <w:marTop w:val="0"/>
                  <w:marBottom w:val="0"/>
                  <w:divBdr>
                    <w:top w:val="none" w:sz="0" w:space="0" w:color="auto"/>
                    <w:left w:val="none" w:sz="0" w:space="0" w:color="auto"/>
                    <w:bottom w:val="none" w:sz="0" w:space="0" w:color="auto"/>
                    <w:right w:val="none" w:sz="0" w:space="0" w:color="auto"/>
                  </w:divBdr>
                  <w:divsChild>
                    <w:div w:id="1897351147">
                      <w:marLeft w:val="0"/>
                      <w:marRight w:val="0"/>
                      <w:marTop w:val="0"/>
                      <w:marBottom w:val="0"/>
                      <w:divBdr>
                        <w:top w:val="none" w:sz="0" w:space="0" w:color="auto"/>
                        <w:left w:val="none" w:sz="0" w:space="0" w:color="auto"/>
                        <w:bottom w:val="none" w:sz="0" w:space="0" w:color="auto"/>
                        <w:right w:val="none" w:sz="0" w:space="0" w:color="auto"/>
                      </w:divBdr>
                    </w:div>
                  </w:divsChild>
                </w:div>
                <w:div w:id="584724474">
                  <w:marLeft w:val="0"/>
                  <w:marRight w:val="0"/>
                  <w:marTop w:val="0"/>
                  <w:marBottom w:val="0"/>
                  <w:divBdr>
                    <w:top w:val="none" w:sz="0" w:space="0" w:color="auto"/>
                    <w:left w:val="none" w:sz="0" w:space="0" w:color="auto"/>
                    <w:bottom w:val="none" w:sz="0" w:space="0" w:color="auto"/>
                    <w:right w:val="none" w:sz="0" w:space="0" w:color="auto"/>
                  </w:divBdr>
                  <w:divsChild>
                    <w:div w:id="612135024">
                      <w:marLeft w:val="0"/>
                      <w:marRight w:val="0"/>
                      <w:marTop w:val="0"/>
                      <w:marBottom w:val="0"/>
                      <w:divBdr>
                        <w:top w:val="none" w:sz="0" w:space="0" w:color="auto"/>
                        <w:left w:val="none" w:sz="0" w:space="0" w:color="auto"/>
                        <w:bottom w:val="none" w:sz="0" w:space="0" w:color="auto"/>
                        <w:right w:val="none" w:sz="0" w:space="0" w:color="auto"/>
                      </w:divBdr>
                    </w:div>
                  </w:divsChild>
                </w:div>
                <w:div w:id="591359052">
                  <w:marLeft w:val="0"/>
                  <w:marRight w:val="0"/>
                  <w:marTop w:val="0"/>
                  <w:marBottom w:val="0"/>
                  <w:divBdr>
                    <w:top w:val="none" w:sz="0" w:space="0" w:color="auto"/>
                    <w:left w:val="none" w:sz="0" w:space="0" w:color="auto"/>
                    <w:bottom w:val="none" w:sz="0" w:space="0" w:color="auto"/>
                    <w:right w:val="none" w:sz="0" w:space="0" w:color="auto"/>
                  </w:divBdr>
                  <w:divsChild>
                    <w:div w:id="526216561">
                      <w:marLeft w:val="0"/>
                      <w:marRight w:val="0"/>
                      <w:marTop w:val="0"/>
                      <w:marBottom w:val="0"/>
                      <w:divBdr>
                        <w:top w:val="none" w:sz="0" w:space="0" w:color="auto"/>
                        <w:left w:val="none" w:sz="0" w:space="0" w:color="auto"/>
                        <w:bottom w:val="none" w:sz="0" w:space="0" w:color="auto"/>
                        <w:right w:val="none" w:sz="0" w:space="0" w:color="auto"/>
                      </w:divBdr>
                    </w:div>
                  </w:divsChild>
                </w:div>
                <w:div w:id="595096149">
                  <w:marLeft w:val="0"/>
                  <w:marRight w:val="0"/>
                  <w:marTop w:val="0"/>
                  <w:marBottom w:val="0"/>
                  <w:divBdr>
                    <w:top w:val="none" w:sz="0" w:space="0" w:color="auto"/>
                    <w:left w:val="none" w:sz="0" w:space="0" w:color="auto"/>
                    <w:bottom w:val="none" w:sz="0" w:space="0" w:color="auto"/>
                    <w:right w:val="none" w:sz="0" w:space="0" w:color="auto"/>
                  </w:divBdr>
                  <w:divsChild>
                    <w:div w:id="907349007">
                      <w:marLeft w:val="0"/>
                      <w:marRight w:val="0"/>
                      <w:marTop w:val="0"/>
                      <w:marBottom w:val="0"/>
                      <w:divBdr>
                        <w:top w:val="none" w:sz="0" w:space="0" w:color="auto"/>
                        <w:left w:val="none" w:sz="0" w:space="0" w:color="auto"/>
                        <w:bottom w:val="none" w:sz="0" w:space="0" w:color="auto"/>
                        <w:right w:val="none" w:sz="0" w:space="0" w:color="auto"/>
                      </w:divBdr>
                    </w:div>
                  </w:divsChild>
                </w:div>
                <w:div w:id="595944920">
                  <w:marLeft w:val="0"/>
                  <w:marRight w:val="0"/>
                  <w:marTop w:val="0"/>
                  <w:marBottom w:val="0"/>
                  <w:divBdr>
                    <w:top w:val="none" w:sz="0" w:space="0" w:color="auto"/>
                    <w:left w:val="none" w:sz="0" w:space="0" w:color="auto"/>
                    <w:bottom w:val="none" w:sz="0" w:space="0" w:color="auto"/>
                    <w:right w:val="none" w:sz="0" w:space="0" w:color="auto"/>
                  </w:divBdr>
                  <w:divsChild>
                    <w:div w:id="1896811024">
                      <w:marLeft w:val="0"/>
                      <w:marRight w:val="0"/>
                      <w:marTop w:val="0"/>
                      <w:marBottom w:val="0"/>
                      <w:divBdr>
                        <w:top w:val="none" w:sz="0" w:space="0" w:color="auto"/>
                        <w:left w:val="none" w:sz="0" w:space="0" w:color="auto"/>
                        <w:bottom w:val="none" w:sz="0" w:space="0" w:color="auto"/>
                        <w:right w:val="none" w:sz="0" w:space="0" w:color="auto"/>
                      </w:divBdr>
                    </w:div>
                  </w:divsChild>
                </w:div>
                <w:div w:id="604768919">
                  <w:marLeft w:val="0"/>
                  <w:marRight w:val="0"/>
                  <w:marTop w:val="0"/>
                  <w:marBottom w:val="0"/>
                  <w:divBdr>
                    <w:top w:val="none" w:sz="0" w:space="0" w:color="auto"/>
                    <w:left w:val="none" w:sz="0" w:space="0" w:color="auto"/>
                    <w:bottom w:val="none" w:sz="0" w:space="0" w:color="auto"/>
                    <w:right w:val="none" w:sz="0" w:space="0" w:color="auto"/>
                  </w:divBdr>
                  <w:divsChild>
                    <w:div w:id="12077352">
                      <w:marLeft w:val="0"/>
                      <w:marRight w:val="0"/>
                      <w:marTop w:val="0"/>
                      <w:marBottom w:val="0"/>
                      <w:divBdr>
                        <w:top w:val="none" w:sz="0" w:space="0" w:color="auto"/>
                        <w:left w:val="none" w:sz="0" w:space="0" w:color="auto"/>
                        <w:bottom w:val="none" w:sz="0" w:space="0" w:color="auto"/>
                        <w:right w:val="none" w:sz="0" w:space="0" w:color="auto"/>
                      </w:divBdr>
                    </w:div>
                  </w:divsChild>
                </w:div>
                <w:div w:id="605357281">
                  <w:marLeft w:val="0"/>
                  <w:marRight w:val="0"/>
                  <w:marTop w:val="0"/>
                  <w:marBottom w:val="0"/>
                  <w:divBdr>
                    <w:top w:val="none" w:sz="0" w:space="0" w:color="auto"/>
                    <w:left w:val="none" w:sz="0" w:space="0" w:color="auto"/>
                    <w:bottom w:val="none" w:sz="0" w:space="0" w:color="auto"/>
                    <w:right w:val="none" w:sz="0" w:space="0" w:color="auto"/>
                  </w:divBdr>
                  <w:divsChild>
                    <w:div w:id="1566841265">
                      <w:marLeft w:val="0"/>
                      <w:marRight w:val="0"/>
                      <w:marTop w:val="0"/>
                      <w:marBottom w:val="0"/>
                      <w:divBdr>
                        <w:top w:val="none" w:sz="0" w:space="0" w:color="auto"/>
                        <w:left w:val="none" w:sz="0" w:space="0" w:color="auto"/>
                        <w:bottom w:val="none" w:sz="0" w:space="0" w:color="auto"/>
                        <w:right w:val="none" w:sz="0" w:space="0" w:color="auto"/>
                      </w:divBdr>
                    </w:div>
                  </w:divsChild>
                </w:div>
                <w:div w:id="623655893">
                  <w:marLeft w:val="0"/>
                  <w:marRight w:val="0"/>
                  <w:marTop w:val="0"/>
                  <w:marBottom w:val="0"/>
                  <w:divBdr>
                    <w:top w:val="none" w:sz="0" w:space="0" w:color="auto"/>
                    <w:left w:val="none" w:sz="0" w:space="0" w:color="auto"/>
                    <w:bottom w:val="none" w:sz="0" w:space="0" w:color="auto"/>
                    <w:right w:val="none" w:sz="0" w:space="0" w:color="auto"/>
                  </w:divBdr>
                  <w:divsChild>
                    <w:div w:id="464978912">
                      <w:marLeft w:val="0"/>
                      <w:marRight w:val="0"/>
                      <w:marTop w:val="0"/>
                      <w:marBottom w:val="0"/>
                      <w:divBdr>
                        <w:top w:val="none" w:sz="0" w:space="0" w:color="auto"/>
                        <w:left w:val="none" w:sz="0" w:space="0" w:color="auto"/>
                        <w:bottom w:val="none" w:sz="0" w:space="0" w:color="auto"/>
                        <w:right w:val="none" w:sz="0" w:space="0" w:color="auto"/>
                      </w:divBdr>
                    </w:div>
                  </w:divsChild>
                </w:div>
                <w:div w:id="634456412">
                  <w:marLeft w:val="0"/>
                  <w:marRight w:val="0"/>
                  <w:marTop w:val="0"/>
                  <w:marBottom w:val="0"/>
                  <w:divBdr>
                    <w:top w:val="none" w:sz="0" w:space="0" w:color="auto"/>
                    <w:left w:val="none" w:sz="0" w:space="0" w:color="auto"/>
                    <w:bottom w:val="none" w:sz="0" w:space="0" w:color="auto"/>
                    <w:right w:val="none" w:sz="0" w:space="0" w:color="auto"/>
                  </w:divBdr>
                  <w:divsChild>
                    <w:div w:id="1770193487">
                      <w:marLeft w:val="0"/>
                      <w:marRight w:val="0"/>
                      <w:marTop w:val="0"/>
                      <w:marBottom w:val="0"/>
                      <w:divBdr>
                        <w:top w:val="none" w:sz="0" w:space="0" w:color="auto"/>
                        <w:left w:val="none" w:sz="0" w:space="0" w:color="auto"/>
                        <w:bottom w:val="none" w:sz="0" w:space="0" w:color="auto"/>
                        <w:right w:val="none" w:sz="0" w:space="0" w:color="auto"/>
                      </w:divBdr>
                    </w:div>
                  </w:divsChild>
                </w:div>
                <w:div w:id="658995764">
                  <w:marLeft w:val="0"/>
                  <w:marRight w:val="0"/>
                  <w:marTop w:val="0"/>
                  <w:marBottom w:val="0"/>
                  <w:divBdr>
                    <w:top w:val="none" w:sz="0" w:space="0" w:color="auto"/>
                    <w:left w:val="none" w:sz="0" w:space="0" w:color="auto"/>
                    <w:bottom w:val="none" w:sz="0" w:space="0" w:color="auto"/>
                    <w:right w:val="none" w:sz="0" w:space="0" w:color="auto"/>
                  </w:divBdr>
                  <w:divsChild>
                    <w:div w:id="1302609789">
                      <w:marLeft w:val="0"/>
                      <w:marRight w:val="0"/>
                      <w:marTop w:val="0"/>
                      <w:marBottom w:val="0"/>
                      <w:divBdr>
                        <w:top w:val="none" w:sz="0" w:space="0" w:color="auto"/>
                        <w:left w:val="none" w:sz="0" w:space="0" w:color="auto"/>
                        <w:bottom w:val="none" w:sz="0" w:space="0" w:color="auto"/>
                        <w:right w:val="none" w:sz="0" w:space="0" w:color="auto"/>
                      </w:divBdr>
                    </w:div>
                  </w:divsChild>
                </w:div>
                <w:div w:id="659698707">
                  <w:marLeft w:val="0"/>
                  <w:marRight w:val="0"/>
                  <w:marTop w:val="0"/>
                  <w:marBottom w:val="0"/>
                  <w:divBdr>
                    <w:top w:val="none" w:sz="0" w:space="0" w:color="auto"/>
                    <w:left w:val="none" w:sz="0" w:space="0" w:color="auto"/>
                    <w:bottom w:val="none" w:sz="0" w:space="0" w:color="auto"/>
                    <w:right w:val="none" w:sz="0" w:space="0" w:color="auto"/>
                  </w:divBdr>
                  <w:divsChild>
                    <w:div w:id="1521511152">
                      <w:marLeft w:val="0"/>
                      <w:marRight w:val="0"/>
                      <w:marTop w:val="0"/>
                      <w:marBottom w:val="0"/>
                      <w:divBdr>
                        <w:top w:val="none" w:sz="0" w:space="0" w:color="auto"/>
                        <w:left w:val="none" w:sz="0" w:space="0" w:color="auto"/>
                        <w:bottom w:val="none" w:sz="0" w:space="0" w:color="auto"/>
                        <w:right w:val="none" w:sz="0" w:space="0" w:color="auto"/>
                      </w:divBdr>
                    </w:div>
                  </w:divsChild>
                </w:div>
                <w:div w:id="669674284">
                  <w:marLeft w:val="0"/>
                  <w:marRight w:val="0"/>
                  <w:marTop w:val="0"/>
                  <w:marBottom w:val="0"/>
                  <w:divBdr>
                    <w:top w:val="none" w:sz="0" w:space="0" w:color="auto"/>
                    <w:left w:val="none" w:sz="0" w:space="0" w:color="auto"/>
                    <w:bottom w:val="none" w:sz="0" w:space="0" w:color="auto"/>
                    <w:right w:val="none" w:sz="0" w:space="0" w:color="auto"/>
                  </w:divBdr>
                  <w:divsChild>
                    <w:div w:id="827020502">
                      <w:marLeft w:val="0"/>
                      <w:marRight w:val="0"/>
                      <w:marTop w:val="0"/>
                      <w:marBottom w:val="0"/>
                      <w:divBdr>
                        <w:top w:val="none" w:sz="0" w:space="0" w:color="auto"/>
                        <w:left w:val="none" w:sz="0" w:space="0" w:color="auto"/>
                        <w:bottom w:val="none" w:sz="0" w:space="0" w:color="auto"/>
                        <w:right w:val="none" w:sz="0" w:space="0" w:color="auto"/>
                      </w:divBdr>
                    </w:div>
                  </w:divsChild>
                </w:div>
                <w:div w:id="672993001">
                  <w:marLeft w:val="0"/>
                  <w:marRight w:val="0"/>
                  <w:marTop w:val="0"/>
                  <w:marBottom w:val="0"/>
                  <w:divBdr>
                    <w:top w:val="none" w:sz="0" w:space="0" w:color="auto"/>
                    <w:left w:val="none" w:sz="0" w:space="0" w:color="auto"/>
                    <w:bottom w:val="none" w:sz="0" w:space="0" w:color="auto"/>
                    <w:right w:val="none" w:sz="0" w:space="0" w:color="auto"/>
                  </w:divBdr>
                  <w:divsChild>
                    <w:div w:id="475149106">
                      <w:marLeft w:val="0"/>
                      <w:marRight w:val="0"/>
                      <w:marTop w:val="0"/>
                      <w:marBottom w:val="0"/>
                      <w:divBdr>
                        <w:top w:val="none" w:sz="0" w:space="0" w:color="auto"/>
                        <w:left w:val="none" w:sz="0" w:space="0" w:color="auto"/>
                        <w:bottom w:val="none" w:sz="0" w:space="0" w:color="auto"/>
                        <w:right w:val="none" w:sz="0" w:space="0" w:color="auto"/>
                      </w:divBdr>
                    </w:div>
                  </w:divsChild>
                </w:div>
                <w:div w:id="679698156">
                  <w:marLeft w:val="0"/>
                  <w:marRight w:val="0"/>
                  <w:marTop w:val="0"/>
                  <w:marBottom w:val="0"/>
                  <w:divBdr>
                    <w:top w:val="none" w:sz="0" w:space="0" w:color="auto"/>
                    <w:left w:val="none" w:sz="0" w:space="0" w:color="auto"/>
                    <w:bottom w:val="none" w:sz="0" w:space="0" w:color="auto"/>
                    <w:right w:val="none" w:sz="0" w:space="0" w:color="auto"/>
                  </w:divBdr>
                  <w:divsChild>
                    <w:div w:id="1362701553">
                      <w:marLeft w:val="0"/>
                      <w:marRight w:val="0"/>
                      <w:marTop w:val="0"/>
                      <w:marBottom w:val="0"/>
                      <w:divBdr>
                        <w:top w:val="none" w:sz="0" w:space="0" w:color="auto"/>
                        <w:left w:val="none" w:sz="0" w:space="0" w:color="auto"/>
                        <w:bottom w:val="none" w:sz="0" w:space="0" w:color="auto"/>
                        <w:right w:val="none" w:sz="0" w:space="0" w:color="auto"/>
                      </w:divBdr>
                    </w:div>
                  </w:divsChild>
                </w:div>
                <w:div w:id="682126661">
                  <w:marLeft w:val="0"/>
                  <w:marRight w:val="0"/>
                  <w:marTop w:val="0"/>
                  <w:marBottom w:val="0"/>
                  <w:divBdr>
                    <w:top w:val="none" w:sz="0" w:space="0" w:color="auto"/>
                    <w:left w:val="none" w:sz="0" w:space="0" w:color="auto"/>
                    <w:bottom w:val="none" w:sz="0" w:space="0" w:color="auto"/>
                    <w:right w:val="none" w:sz="0" w:space="0" w:color="auto"/>
                  </w:divBdr>
                  <w:divsChild>
                    <w:div w:id="994334570">
                      <w:marLeft w:val="0"/>
                      <w:marRight w:val="0"/>
                      <w:marTop w:val="0"/>
                      <w:marBottom w:val="0"/>
                      <w:divBdr>
                        <w:top w:val="none" w:sz="0" w:space="0" w:color="auto"/>
                        <w:left w:val="none" w:sz="0" w:space="0" w:color="auto"/>
                        <w:bottom w:val="none" w:sz="0" w:space="0" w:color="auto"/>
                        <w:right w:val="none" w:sz="0" w:space="0" w:color="auto"/>
                      </w:divBdr>
                    </w:div>
                  </w:divsChild>
                </w:div>
                <w:div w:id="701059033">
                  <w:marLeft w:val="0"/>
                  <w:marRight w:val="0"/>
                  <w:marTop w:val="0"/>
                  <w:marBottom w:val="0"/>
                  <w:divBdr>
                    <w:top w:val="none" w:sz="0" w:space="0" w:color="auto"/>
                    <w:left w:val="none" w:sz="0" w:space="0" w:color="auto"/>
                    <w:bottom w:val="none" w:sz="0" w:space="0" w:color="auto"/>
                    <w:right w:val="none" w:sz="0" w:space="0" w:color="auto"/>
                  </w:divBdr>
                  <w:divsChild>
                    <w:div w:id="644436985">
                      <w:marLeft w:val="0"/>
                      <w:marRight w:val="0"/>
                      <w:marTop w:val="0"/>
                      <w:marBottom w:val="0"/>
                      <w:divBdr>
                        <w:top w:val="none" w:sz="0" w:space="0" w:color="auto"/>
                        <w:left w:val="none" w:sz="0" w:space="0" w:color="auto"/>
                        <w:bottom w:val="none" w:sz="0" w:space="0" w:color="auto"/>
                        <w:right w:val="none" w:sz="0" w:space="0" w:color="auto"/>
                      </w:divBdr>
                    </w:div>
                  </w:divsChild>
                </w:div>
                <w:div w:id="708070328">
                  <w:marLeft w:val="0"/>
                  <w:marRight w:val="0"/>
                  <w:marTop w:val="0"/>
                  <w:marBottom w:val="0"/>
                  <w:divBdr>
                    <w:top w:val="none" w:sz="0" w:space="0" w:color="auto"/>
                    <w:left w:val="none" w:sz="0" w:space="0" w:color="auto"/>
                    <w:bottom w:val="none" w:sz="0" w:space="0" w:color="auto"/>
                    <w:right w:val="none" w:sz="0" w:space="0" w:color="auto"/>
                  </w:divBdr>
                  <w:divsChild>
                    <w:div w:id="2131393719">
                      <w:marLeft w:val="0"/>
                      <w:marRight w:val="0"/>
                      <w:marTop w:val="0"/>
                      <w:marBottom w:val="0"/>
                      <w:divBdr>
                        <w:top w:val="none" w:sz="0" w:space="0" w:color="auto"/>
                        <w:left w:val="none" w:sz="0" w:space="0" w:color="auto"/>
                        <w:bottom w:val="none" w:sz="0" w:space="0" w:color="auto"/>
                        <w:right w:val="none" w:sz="0" w:space="0" w:color="auto"/>
                      </w:divBdr>
                    </w:div>
                  </w:divsChild>
                </w:div>
                <w:div w:id="708146470">
                  <w:marLeft w:val="0"/>
                  <w:marRight w:val="0"/>
                  <w:marTop w:val="0"/>
                  <w:marBottom w:val="0"/>
                  <w:divBdr>
                    <w:top w:val="none" w:sz="0" w:space="0" w:color="auto"/>
                    <w:left w:val="none" w:sz="0" w:space="0" w:color="auto"/>
                    <w:bottom w:val="none" w:sz="0" w:space="0" w:color="auto"/>
                    <w:right w:val="none" w:sz="0" w:space="0" w:color="auto"/>
                  </w:divBdr>
                  <w:divsChild>
                    <w:div w:id="260769083">
                      <w:marLeft w:val="0"/>
                      <w:marRight w:val="0"/>
                      <w:marTop w:val="0"/>
                      <w:marBottom w:val="0"/>
                      <w:divBdr>
                        <w:top w:val="none" w:sz="0" w:space="0" w:color="auto"/>
                        <w:left w:val="none" w:sz="0" w:space="0" w:color="auto"/>
                        <w:bottom w:val="none" w:sz="0" w:space="0" w:color="auto"/>
                        <w:right w:val="none" w:sz="0" w:space="0" w:color="auto"/>
                      </w:divBdr>
                    </w:div>
                  </w:divsChild>
                </w:div>
                <w:div w:id="710957649">
                  <w:marLeft w:val="0"/>
                  <w:marRight w:val="0"/>
                  <w:marTop w:val="0"/>
                  <w:marBottom w:val="0"/>
                  <w:divBdr>
                    <w:top w:val="none" w:sz="0" w:space="0" w:color="auto"/>
                    <w:left w:val="none" w:sz="0" w:space="0" w:color="auto"/>
                    <w:bottom w:val="none" w:sz="0" w:space="0" w:color="auto"/>
                    <w:right w:val="none" w:sz="0" w:space="0" w:color="auto"/>
                  </w:divBdr>
                  <w:divsChild>
                    <w:div w:id="1546597904">
                      <w:marLeft w:val="0"/>
                      <w:marRight w:val="0"/>
                      <w:marTop w:val="0"/>
                      <w:marBottom w:val="0"/>
                      <w:divBdr>
                        <w:top w:val="none" w:sz="0" w:space="0" w:color="auto"/>
                        <w:left w:val="none" w:sz="0" w:space="0" w:color="auto"/>
                        <w:bottom w:val="none" w:sz="0" w:space="0" w:color="auto"/>
                        <w:right w:val="none" w:sz="0" w:space="0" w:color="auto"/>
                      </w:divBdr>
                    </w:div>
                  </w:divsChild>
                </w:div>
                <w:div w:id="717512649">
                  <w:marLeft w:val="0"/>
                  <w:marRight w:val="0"/>
                  <w:marTop w:val="0"/>
                  <w:marBottom w:val="0"/>
                  <w:divBdr>
                    <w:top w:val="none" w:sz="0" w:space="0" w:color="auto"/>
                    <w:left w:val="none" w:sz="0" w:space="0" w:color="auto"/>
                    <w:bottom w:val="none" w:sz="0" w:space="0" w:color="auto"/>
                    <w:right w:val="none" w:sz="0" w:space="0" w:color="auto"/>
                  </w:divBdr>
                  <w:divsChild>
                    <w:div w:id="1715351019">
                      <w:marLeft w:val="0"/>
                      <w:marRight w:val="0"/>
                      <w:marTop w:val="0"/>
                      <w:marBottom w:val="0"/>
                      <w:divBdr>
                        <w:top w:val="none" w:sz="0" w:space="0" w:color="auto"/>
                        <w:left w:val="none" w:sz="0" w:space="0" w:color="auto"/>
                        <w:bottom w:val="none" w:sz="0" w:space="0" w:color="auto"/>
                        <w:right w:val="none" w:sz="0" w:space="0" w:color="auto"/>
                      </w:divBdr>
                    </w:div>
                  </w:divsChild>
                </w:div>
                <w:div w:id="719133112">
                  <w:marLeft w:val="0"/>
                  <w:marRight w:val="0"/>
                  <w:marTop w:val="0"/>
                  <w:marBottom w:val="0"/>
                  <w:divBdr>
                    <w:top w:val="none" w:sz="0" w:space="0" w:color="auto"/>
                    <w:left w:val="none" w:sz="0" w:space="0" w:color="auto"/>
                    <w:bottom w:val="none" w:sz="0" w:space="0" w:color="auto"/>
                    <w:right w:val="none" w:sz="0" w:space="0" w:color="auto"/>
                  </w:divBdr>
                  <w:divsChild>
                    <w:div w:id="1970669623">
                      <w:marLeft w:val="0"/>
                      <w:marRight w:val="0"/>
                      <w:marTop w:val="0"/>
                      <w:marBottom w:val="0"/>
                      <w:divBdr>
                        <w:top w:val="none" w:sz="0" w:space="0" w:color="auto"/>
                        <w:left w:val="none" w:sz="0" w:space="0" w:color="auto"/>
                        <w:bottom w:val="none" w:sz="0" w:space="0" w:color="auto"/>
                        <w:right w:val="none" w:sz="0" w:space="0" w:color="auto"/>
                      </w:divBdr>
                    </w:div>
                  </w:divsChild>
                </w:div>
                <w:div w:id="720447178">
                  <w:marLeft w:val="0"/>
                  <w:marRight w:val="0"/>
                  <w:marTop w:val="0"/>
                  <w:marBottom w:val="0"/>
                  <w:divBdr>
                    <w:top w:val="none" w:sz="0" w:space="0" w:color="auto"/>
                    <w:left w:val="none" w:sz="0" w:space="0" w:color="auto"/>
                    <w:bottom w:val="none" w:sz="0" w:space="0" w:color="auto"/>
                    <w:right w:val="none" w:sz="0" w:space="0" w:color="auto"/>
                  </w:divBdr>
                  <w:divsChild>
                    <w:div w:id="1516652650">
                      <w:marLeft w:val="0"/>
                      <w:marRight w:val="0"/>
                      <w:marTop w:val="0"/>
                      <w:marBottom w:val="0"/>
                      <w:divBdr>
                        <w:top w:val="none" w:sz="0" w:space="0" w:color="auto"/>
                        <w:left w:val="none" w:sz="0" w:space="0" w:color="auto"/>
                        <w:bottom w:val="none" w:sz="0" w:space="0" w:color="auto"/>
                        <w:right w:val="none" w:sz="0" w:space="0" w:color="auto"/>
                      </w:divBdr>
                    </w:div>
                  </w:divsChild>
                </w:div>
                <w:div w:id="731467035">
                  <w:marLeft w:val="0"/>
                  <w:marRight w:val="0"/>
                  <w:marTop w:val="0"/>
                  <w:marBottom w:val="0"/>
                  <w:divBdr>
                    <w:top w:val="none" w:sz="0" w:space="0" w:color="auto"/>
                    <w:left w:val="none" w:sz="0" w:space="0" w:color="auto"/>
                    <w:bottom w:val="none" w:sz="0" w:space="0" w:color="auto"/>
                    <w:right w:val="none" w:sz="0" w:space="0" w:color="auto"/>
                  </w:divBdr>
                  <w:divsChild>
                    <w:div w:id="1715154535">
                      <w:marLeft w:val="0"/>
                      <w:marRight w:val="0"/>
                      <w:marTop w:val="0"/>
                      <w:marBottom w:val="0"/>
                      <w:divBdr>
                        <w:top w:val="none" w:sz="0" w:space="0" w:color="auto"/>
                        <w:left w:val="none" w:sz="0" w:space="0" w:color="auto"/>
                        <w:bottom w:val="none" w:sz="0" w:space="0" w:color="auto"/>
                        <w:right w:val="none" w:sz="0" w:space="0" w:color="auto"/>
                      </w:divBdr>
                    </w:div>
                  </w:divsChild>
                </w:div>
                <w:div w:id="748693714">
                  <w:marLeft w:val="0"/>
                  <w:marRight w:val="0"/>
                  <w:marTop w:val="0"/>
                  <w:marBottom w:val="0"/>
                  <w:divBdr>
                    <w:top w:val="none" w:sz="0" w:space="0" w:color="auto"/>
                    <w:left w:val="none" w:sz="0" w:space="0" w:color="auto"/>
                    <w:bottom w:val="none" w:sz="0" w:space="0" w:color="auto"/>
                    <w:right w:val="none" w:sz="0" w:space="0" w:color="auto"/>
                  </w:divBdr>
                  <w:divsChild>
                    <w:div w:id="313722728">
                      <w:marLeft w:val="0"/>
                      <w:marRight w:val="0"/>
                      <w:marTop w:val="0"/>
                      <w:marBottom w:val="0"/>
                      <w:divBdr>
                        <w:top w:val="none" w:sz="0" w:space="0" w:color="auto"/>
                        <w:left w:val="none" w:sz="0" w:space="0" w:color="auto"/>
                        <w:bottom w:val="none" w:sz="0" w:space="0" w:color="auto"/>
                        <w:right w:val="none" w:sz="0" w:space="0" w:color="auto"/>
                      </w:divBdr>
                    </w:div>
                  </w:divsChild>
                </w:div>
                <w:div w:id="753283744">
                  <w:marLeft w:val="0"/>
                  <w:marRight w:val="0"/>
                  <w:marTop w:val="0"/>
                  <w:marBottom w:val="0"/>
                  <w:divBdr>
                    <w:top w:val="none" w:sz="0" w:space="0" w:color="auto"/>
                    <w:left w:val="none" w:sz="0" w:space="0" w:color="auto"/>
                    <w:bottom w:val="none" w:sz="0" w:space="0" w:color="auto"/>
                    <w:right w:val="none" w:sz="0" w:space="0" w:color="auto"/>
                  </w:divBdr>
                  <w:divsChild>
                    <w:div w:id="1764111581">
                      <w:marLeft w:val="0"/>
                      <w:marRight w:val="0"/>
                      <w:marTop w:val="0"/>
                      <w:marBottom w:val="0"/>
                      <w:divBdr>
                        <w:top w:val="none" w:sz="0" w:space="0" w:color="auto"/>
                        <w:left w:val="none" w:sz="0" w:space="0" w:color="auto"/>
                        <w:bottom w:val="none" w:sz="0" w:space="0" w:color="auto"/>
                        <w:right w:val="none" w:sz="0" w:space="0" w:color="auto"/>
                      </w:divBdr>
                    </w:div>
                  </w:divsChild>
                </w:div>
                <w:div w:id="753742373">
                  <w:marLeft w:val="0"/>
                  <w:marRight w:val="0"/>
                  <w:marTop w:val="0"/>
                  <w:marBottom w:val="0"/>
                  <w:divBdr>
                    <w:top w:val="none" w:sz="0" w:space="0" w:color="auto"/>
                    <w:left w:val="none" w:sz="0" w:space="0" w:color="auto"/>
                    <w:bottom w:val="none" w:sz="0" w:space="0" w:color="auto"/>
                    <w:right w:val="none" w:sz="0" w:space="0" w:color="auto"/>
                  </w:divBdr>
                  <w:divsChild>
                    <w:div w:id="418722614">
                      <w:marLeft w:val="0"/>
                      <w:marRight w:val="0"/>
                      <w:marTop w:val="0"/>
                      <w:marBottom w:val="0"/>
                      <w:divBdr>
                        <w:top w:val="none" w:sz="0" w:space="0" w:color="auto"/>
                        <w:left w:val="none" w:sz="0" w:space="0" w:color="auto"/>
                        <w:bottom w:val="none" w:sz="0" w:space="0" w:color="auto"/>
                        <w:right w:val="none" w:sz="0" w:space="0" w:color="auto"/>
                      </w:divBdr>
                    </w:div>
                  </w:divsChild>
                </w:div>
                <w:div w:id="759378283">
                  <w:marLeft w:val="0"/>
                  <w:marRight w:val="0"/>
                  <w:marTop w:val="0"/>
                  <w:marBottom w:val="0"/>
                  <w:divBdr>
                    <w:top w:val="none" w:sz="0" w:space="0" w:color="auto"/>
                    <w:left w:val="none" w:sz="0" w:space="0" w:color="auto"/>
                    <w:bottom w:val="none" w:sz="0" w:space="0" w:color="auto"/>
                    <w:right w:val="none" w:sz="0" w:space="0" w:color="auto"/>
                  </w:divBdr>
                  <w:divsChild>
                    <w:div w:id="1947690843">
                      <w:marLeft w:val="0"/>
                      <w:marRight w:val="0"/>
                      <w:marTop w:val="0"/>
                      <w:marBottom w:val="0"/>
                      <w:divBdr>
                        <w:top w:val="none" w:sz="0" w:space="0" w:color="auto"/>
                        <w:left w:val="none" w:sz="0" w:space="0" w:color="auto"/>
                        <w:bottom w:val="none" w:sz="0" w:space="0" w:color="auto"/>
                        <w:right w:val="none" w:sz="0" w:space="0" w:color="auto"/>
                      </w:divBdr>
                    </w:div>
                  </w:divsChild>
                </w:div>
                <w:div w:id="764114523">
                  <w:marLeft w:val="0"/>
                  <w:marRight w:val="0"/>
                  <w:marTop w:val="0"/>
                  <w:marBottom w:val="0"/>
                  <w:divBdr>
                    <w:top w:val="none" w:sz="0" w:space="0" w:color="auto"/>
                    <w:left w:val="none" w:sz="0" w:space="0" w:color="auto"/>
                    <w:bottom w:val="none" w:sz="0" w:space="0" w:color="auto"/>
                    <w:right w:val="none" w:sz="0" w:space="0" w:color="auto"/>
                  </w:divBdr>
                  <w:divsChild>
                    <w:div w:id="913512918">
                      <w:marLeft w:val="0"/>
                      <w:marRight w:val="0"/>
                      <w:marTop w:val="0"/>
                      <w:marBottom w:val="0"/>
                      <w:divBdr>
                        <w:top w:val="none" w:sz="0" w:space="0" w:color="auto"/>
                        <w:left w:val="none" w:sz="0" w:space="0" w:color="auto"/>
                        <w:bottom w:val="none" w:sz="0" w:space="0" w:color="auto"/>
                        <w:right w:val="none" w:sz="0" w:space="0" w:color="auto"/>
                      </w:divBdr>
                    </w:div>
                  </w:divsChild>
                </w:div>
                <w:div w:id="766732494">
                  <w:marLeft w:val="0"/>
                  <w:marRight w:val="0"/>
                  <w:marTop w:val="0"/>
                  <w:marBottom w:val="0"/>
                  <w:divBdr>
                    <w:top w:val="none" w:sz="0" w:space="0" w:color="auto"/>
                    <w:left w:val="none" w:sz="0" w:space="0" w:color="auto"/>
                    <w:bottom w:val="none" w:sz="0" w:space="0" w:color="auto"/>
                    <w:right w:val="none" w:sz="0" w:space="0" w:color="auto"/>
                  </w:divBdr>
                  <w:divsChild>
                    <w:div w:id="1634092945">
                      <w:marLeft w:val="0"/>
                      <w:marRight w:val="0"/>
                      <w:marTop w:val="0"/>
                      <w:marBottom w:val="0"/>
                      <w:divBdr>
                        <w:top w:val="none" w:sz="0" w:space="0" w:color="auto"/>
                        <w:left w:val="none" w:sz="0" w:space="0" w:color="auto"/>
                        <w:bottom w:val="none" w:sz="0" w:space="0" w:color="auto"/>
                        <w:right w:val="none" w:sz="0" w:space="0" w:color="auto"/>
                      </w:divBdr>
                    </w:div>
                  </w:divsChild>
                </w:div>
                <w:div w:id="766996210">
                  <w:marLeft w:val="0"/>
                  <w:marRight w:val="0"/>
                  <w:marTop w:val="0"/>
                  <w:marBottom w:val="0"/>
                  <w:divBdr>
                    <w:top w:val="none" w:sz="0" w:space="0" w:color="auto"/>
                    <w:left w:val="none" w:sz="0" w:space="0" w:color="auto"/>
                    <w:bottom w:val="none" w:sz="0" w:space="0" w:color="auto"/>
                    <w:right w:val="none" w:sz="0" w:space="0" w:color="auto"/>
                  </w:divBdr>
                  <w:divsChild>
                    <w:div w:id="1902080">
                      <w:marLeft w:val="0"/>
                      <w:marRight w:val="0"/>
                      <w:marTop w:val="0"/>
                      <w:marBottom w:val="0"/>
                      <w:divBdr>
                        <w:top w:val="none" w:sz="0" w:space="0" w:color="auto"/>
                        <w:left w:val="none" w:sz="0" w:space="0" w:color="auto"/>
                        <w:bottom w:val="none" w:sz="0" w:space="0" w:color="auto"/>
                        <w:right w:val="none" w:sz="0" w:space="0" w:color="auto"/>
                      </w:divBdr>
                    </w:div>
                  </w:divsChild>
                </w:div>
                <w:div w:id="795950263">
                  <w:marLeft w:val="0"/>
                  <w:marRight w:val="0"/>
                  <w:marTop w:val="0"/>
                  <w:marBottom w:val="0"/>
                  <w:divBdr>
                    <w:top w:val="none" w:sz="0" w:space="0" w:color="auto"/>
                    <w:left w:val="none" w:sz="0" w:space="0" w:color="auto"/>
                    <w:bottom w:val="none" w:sz="0" w:space="0" w:color="auto"/>
                    <w:right w:val="none" w:sz="0" w:space="0" w:color="auto"/>
                  </w:divBdr>
                  <w:divsChild>
                    <w:div w:id="30885631">
                      <w:marLeft w:val="0"/>
                      <w:marRight w:val="0"/>
                      <w:marTop w:val="0"/>
                      <w:marBottom w:val="0"/>
                      <w:divBdr>
                        <w:top w:val="none" w:sz="0" w:space="0" w:color="auto"/>
                        <w:left w:val="none" w:sz="0" w:space="0" w:color="auto"/>
                        <w:bottom w:val="none" w:sz="0" w:space="0" w:color="auto"/>
                        <w:right w:val="none" w:sz="0" w:space="0" w:color="auto"/>
                      </w:divBdr>
                    </w:div>
                  </w:divsChild>
                </w:div>
                <w:div w:id="801458469">
                  <w:marLeft w:val="0"/>
                  <w:marRight w:val="0"/>
                  <w:marTop w:val="0"/>
                  <w:marBottom w:val="0"/>
                  <w:divBdr>
                    <w:top w:val="none" w:sz="0" w:space="0" w:color="auto"/>
                    <w:left w:val="none" w:sz="0" w:space="0" w:color="auto"/>
                    <w:bottom w:val="none" w:sz="0" w:space="0" w:color="auto"/>
                    <w:right w:val="none" w:sz="0" w:space="0" w:color="auto"/>
                  </w:divBdr>
                  <w:divsChild>
                    <w:div w:id="1337462950">
                      <w:marLeft w:val="0"/>
                      <w:marRight w:val="0"/>
                      <w:marTop w:val="0"/>
                      <w:marBottom w:val="0"/>
                      <w:divBdr>
                        <w:top w:val="none" w:sz="0" w:space="0" w:color="auto"/>
                        <w:left w:val="none" w:sz="0" w:space="0" w:color="auto"/>
                        <w:bottom w:val="none" w:sz="0" w:space="0" w:color="auto"/>
                        <w:right w:val="none" w:sz="0" w:space="0" w:color="auto"/>
                      </w:divBdr>
                    </w:div>
                  </w:divsChild>
                </w:div>
                <w:div w:id="807868209">
                  <w:marLeft w:val="0"/>
                  <w:marRight w:val="0"/>
                  <w:marTop w:val="0"/>
                  <w:marBottom w:val="0"/>
                  <w:divBdr>
                    <w:top w:val="none" w:sz="0" w:space="0" w:color="auto"/>
                    <w:left w:val="none" w:sz="0" w:space="0" w:color="auto"/>
                    <w:bottom w:val="none" w:sz="0" w:space="0" w:color="auto"/>
                    <w:right w:val="none" w:sz="0" w:space="0" w:color="auto"/>
                  </w:divBdr>
                  <w:divsChild>
                    <w:div w:id="362756228">
                      <w:marLeft w:val="0"/>
                      <w:marRight w:val="0"/>
                      <w:marTop w:val="0"/>
                      <w:marBottom w:val="0"/>
                      <w:divBdr>
                        <w:top w:val="none" w:sz="0" w:space="0" w:color="auto"/>
                        <w:left w:val="none" w:sz="0" w:space="0" w:color="auto"/>
                        <w:bottom w:val="none" w:sz="0" w:space="0" w:color="auto"/>
                        <w:right w:val="none" w:sz="0" w:space="0" w:color="auto"/>
                      </w:divBdr>
                    </w:div>
                  </w:divsChild>
                </w:div>
                <w:div w:id="815417992">
                  <w:marLeft w:val="0"/>
                  <w:marRight w:val="0"/>
                  <w:marTop w:val="0"/>
                  <w:marBottom w:val="0"/>
                  <w:divBdr>
                    <w:top w:val="none" w:sz="0" w:space="0" w:color="auto"/>
                    <w:left w:val="none" w:sz="0" w:space="0" w:color="auto"/>
                    <w:bottom w:val="none" w:sz="0" w:space="0" w:color="auto"/>
                    <w:right w:val="none" w:sz="0" w:space="0" w:color="auto"/>
                  </w:divBdr>
                  <w:divsChild>
                    <w:div w:id="1938319382">
                      <w:marLeft w:val="0"/>
                      <w:marRight w:val="0"/>
                      <w:marTop w:val="0"/>
                      <w:marBottom w:val="0"/>
                      <w:divBdr>
                        <w:top w:val="none" w:sz="0" w:space="0" w:color="auto"/>
                        <w:left w:val="none" w:sz="0" w:space="0" w:color="auto"/>
                        <w:bottom w:val="none" w:sz="0" w:space="0" w:color="auto"/>
                        <w:right w:val="none" w:sz="0" w:space="0" w:color="auto"/>
                      </w:divBdr>
                    </w:div>
                  </w:divsChild>
                </w:div>
                <w:div w:id="846675587">
                  <w:marLeft w:val="0"/>
                  <w:marRight w:val="0"/>
                  <w:marTop w:val="0"/>
                  <w:marBottom w:val="0"/>
                  <w:divBdr>
                    <w:top w:val="none" w:sz="0" w:space="0" w:color="auto"/>
                    <w:left w:val="none" w:sz="0" w:space="0" w:color="auto"/>
                    <w:bottom w:val="none" w:sz="0" w:space="0" w:color="auto"/>
                    <w:right w:val="none" w:sz="0" w:space="0" w:color="auto"/>
                  </w:divBdr>
                  <w:divsChild>
                    <w:div w:id="933435161">
                      <w:marLeft w:val="0"/>
                      <w:marRight w:val="0"/>
                      <w:marTop w:val="0"/>
                      <w:marBottom w:val="0"/>
                      <w:divBdr>
                        <w:top w:val="none" w:sz="0" w:space="0" w:color="auto"/>
                        <w:left w:val="none" w:sz="0" w:space="0" w:color="auto"/>
                        <w:bottom w:val="none" w:sz="0" w:space="0" w:color="auto"/>
                        <w:right w:val="none" w:sz="0" w:space="0" w:color="auto"/>
                      </w:divBdr>
                    </w:div>
                  </w:divsChild>
                </w:div>
                <w:div w:id="856579786">
                  <w:marLeft w:val="0"/>
                  <w:marRight w:val="0"/>
                  <w:marTop w:val="0"/>
                  <w:marBottom w:val="0"/>
                  <w:divBdr>
                    <w:top w:val="none" w:sz="0" w:space="0" w:color="auto"/>
                    <w:left w:val="none" w:sz="0" w:space="0" w:color="auto"/>
                    <w:bottom w:val="none" w:sz="0" w:space="0" w:color="auto"/>
                    <w:right w:val="none" w:sz="0" w:space="0" w:color="auto"/>
                  </w:divBdr>
                  <w:divsChild>
                    <w:div w:id="1429110007">
                      <w:marLeft w:val="0"/>
                      <w:marRight w:val="0"/>
                      <w:marTop w:val="0"/>
                      <w:marBottom w:val="0"/>
                      <w:divBdr>
                        <w:top w:val="none" w:sz="0" w:space="0" w:color="auto"/>
                        <w:left w:val="none" w:sz="0" w:space="0" w:color="auto"/>
                        <w:bottom w:val="none" w:sz="0" w:space="0" w:color="auto"/>
                        <w:right w:val="none" w:sz="0" w:space="0" w:color="auto"/>
                      </w:divBdr>
                    </w:div>
                  </w:divsChild>
                </w:div>
                <w:div w:id="866216019">
                  <w:marLeft w:val="0"/>
                  <w:marRight w:val="0"/>
                  <w:marTop w:val="0"/>
                  <w:marBottom w:val="0"/>
                  <w:divBdr>
                    <w:top w:val="none" w:sz="0" w:space="0" w:color="auto"/>
                    <w:left w:val="none" w:sz="0" w:space="0" w:color="auto"/>
                    <w:bottom w:val="none" w:sz="0" w:space="0" w:color="auto"/>
                    <w:right w:val="none" w:sz="0" w:space="0" w:color="auto"/>
                  </w:divBdr>
                  <w:divsChild>
                    <w:div w:id="966206711">
                      <w:marLeft w:val="0"/>
                      <w:marRight w:val="0"/>
                      <w:marTop w:val="0"/>
                      <w:marBottom w:val="0"/>
                      <w:divBdr>
                        <w:top w:val="none" w:sz="0" w:space="0" w:color="auto"/>
                        <w:left w:val="none" w:sz="0" w:space="0" w:color="auto"/>
                        <w:bottom w:val="none" w:sz="0" w:space="0" w:color="auto"/>
                        <w:right w:val="none" w:sz="0" w:space="0" w:color="auto"/>
                      </w:divBdr>
                    </w:div>
                  </w:divsChild>
                </w:div>
                <w:div w:id="880095063">
                  <w:marLeft w:val="0"/>
                  <w:marRight w:val="0"/>
                  <w:marTop w:val="0"/>
                  <w:marBottom w:val="0"/>
                  <w:divBdr>
                    <w:top w:val="none" w:sz="0" w:space="0" w:color="auto"/>
                    <w:left w:val="none" w:sz="0" w:space="0" w:color="auto"/>
                    <w:bottom w:val="none" w:sz="0" w:space="0" w:color="auto"/>
                    <w:right w:val="none" w:sz="0" w:space="0" w:color="auto"/>
                  </w:divBdr>
                  <w:divsChild>
                    <w:div w:id="1486968883">
                      <w:marLeft w:val="0"/>
                      <w:marRight w:val="0"/>
                      <w:marTop w:val="0"/>
                      <w:marBottom w:val="0"/>
                      <w:divBdr>
                        <w:top w:val="none" w:sz="0" w:space="0" w:color="auto"/>
                        <w:left w:val="none" w:sz="0" w:space="0" w:color="auto"/>
                        <w:bottom w:val="none" w:sz="0" w:space="0" w:color="auto"/>
                        <w:right w:val="none" w:sz="0" w:space="0" w:color="auto"/>
                      </w:divBdr>
                    </w:div>
                  </w:divsChild>
                </w:div>
                <w:div w:id="897740076">
                  <w:marLeft w:val="0"/>
                  <w:marRight w:val="0"/>
                  <w:marTop w:val="0"/>
                  <w:marBottom w:val="0"/>
                  <w:divBdr>
                    <w:top w:val="none" w:sz="0" w:space="0" w:color="auto"/>
                    <w:left w:val="none" w:sz="0" w:space="0" w:color="auto"/>
                    <w:bottom w:val="none" w:sz="0" w:space="0" w:color="auto"/>
                    <w:right w:val="none" w:sz="0" w:space="0" w:color="auto"/>
                  </w:divBdr>
                  <w:divsChild>
                    <w:div w:id="1944875641">
                      <w:marLeft w:val="0"/>
                      <w:marRight w:val="0"/>
                      <w:marTop w:val="0"/>
                      <w:marBottom w:val="0"/>
                      <w:divBdr>
                        <w:top w:val="none" w:sz="0" w:space="0" w:color="auto"/>
                        <w:left w:val="none" w:sz="0" w:space="0" w:color="auto"/>
                        <w:bottom w:val="none" w:sz="0" w:space="0" w:color="auto"/>
                        <w:right w:val="none" w:sz="0" w:space="0" w:color="auto"/>
                      </w:divBdr>
                    </w:div>
                  </w:divsChild>
                </w:div>
                <w:div w:id="921646384">
                  <w:marLeft w:val="0"/>
                  <w:marRight w:val="0"/>
                  <w:marTop w:val="0"/>
                  <w:marBottom w:val="0"/>
                  <w:divBdr>
                    <w:top w:val="none" w:sz="0" w:space="0" w:color="auto"/>
                    <w:left w:val="none" w:sz="0" w:space="0" w:color="auto"/>
                    <w:bottom w:val="none" w:sz="0" w:space="0" w:color="auto"/>
                    <w:right w:val="none" w:sz="0" w:space="0" w:color="auto"/>
                  </w:divBdr>
                  <w:divsChild>
                    <w:div w:id="1758861161">
                      <w:marLeft w:val="0"/>
                      <w:marRight w:val="0"/>
                      <w:marTop w:val="0"/>
                      <w:marBottom w:val="0"/>
                      <w:divBdr>
                        <w:top w:val="none" w:sz="0" w:space="0" w:color="auto"/>
                        <w:left w:val="none" w:sz="0" w:space="0" w:color="auto"/>
                        <w:bottom w:val="none" w:sz="0" w:space="0" w:color="auto"/>
                        <w:right w:val="none" w:sz="0" w:space="0" w:color="auto"/>
                      </w:divBdr>
                    </w:div>
                  </w:divsChild>
                </w:div>
                <w:div w:id="933708259">
                  <w:marLeft w:val="0"/>
                  <w:marRight w:val="0"/>
                  <w:marTop w:val="0"/>
                  <w:marBottom w:val="0"/>
                  <w:divBdr>
                    <w:top w:val="none" w:sz="0" w:space="0" w:color="auto"/>
                    <w:left w:val="none" w:sz="0" w:space="0" w:color="auto"/>
                    <w:bottom w:val="none" w:sz="0" w:space="0" w:color="auto"/>
                    <w:right w:val="none" w:sz="0" w:space="0" w:color="auto"/>
                  </w:divBdr>
                  <w:divsChild>
                    <w:div w:id="2089376002">
                      <w:marLeft w:val="0"/>
                      <w:marRight w:val="0"/>
                      <w:marTop w:val="0"/>
                      <w:marBottom w:val="0"/>
                      <w:divBdr>
                        <w:top w:val="none" w:sz="0" w:space="0" w:color="auto"/>
                        <w:left w:val="none" w:sz="0" w:space="0" w:color="auto"/>
                        <w:bottom w:val="none" w:sz="0" w:space="0" w:color="auto"/>
                        <w:right w:val="none" w:sz="0" w:space="0" w:color="auto"/>
                      </w:divBdr>
                    </w:div>
                  </w:divsChild>
                </w:div>
                <w:div w:id="937909782">
                  <w:marLeft w:val="0"/>
                  <w:marRight w:val="0"/>
                  <w:marTop w:val="0"/>
                  <w:marBottom w:val="0"/>
                  <w:divBdr>
                    <w:top w:val="none" w:sz="0" w:space="0" w:color="auto"/>
                    <w:left w:val="none" w:sz="0" w:space="0" w:color="auto"/>
                    <w:bottom w:val="none" w:sz="0" w:space="0" w:color="auto"/>
                    <w:right w:val="none" w:sz="0" w:space="0" w:color="auto"/>
                  </w:divBdr>
                  <w:divsChild>
                    <w:div w:id="1928423583">
                      <w:marLeft w:val="0"/>
                      <w:marRight w:val="0"/>
                      <w:marTop w:val="0"/>
                      <w:marBottom w:val="0"/>
                      <w:divBdr>
                        <w:top w:val="none" w:sz="0" w:space="0" w:color="auto"/>
                        <w:left w:val="none" w:sz="0" w:space="0" w:color="auto"/>
                        <w:bottom w:val="none" w:sz="0" w:space="0" w:color="auto"/>
                        <w:right w:val="none" w:sz="0" w:space="0" w:color="auto"/>
                      </w:divBdr>
                    </w:div>
                  </w:divsChild>
                </w:div>
                <w:div w:id="944460292">
                  <w:marLeft w:val="0"/>
                  <w:marRight w:val="0"/>
                  <w:marTop w:val="0"/>
                  <w:marBottom w:val="0"/>
                  <w:divBdr>
                    <w:top w:val="none" w:sz="0" w:space="0" w:color="auto"/>
                    <w:left w:val="none" w:sz="0" w:space="0" w:color="auto"/>
                    <w:bottom w:val="none" w:sz="0" w:space="0" w:color="auto"/>
                    <w:right w:val="none" w:sz="0" w:space="0" w:color="auto"/>
                  </w:divBdr>
                  <w:divsChild>
                    <w:div w:id="1354578939">
                      <w:marLeft w:val="0"/>
                      <w:marRight w:val="0"/>
                      <w:marTop w:val="0"/>
                      <w:marBottom w:val="0"/>
                      <w:divBdr>
                        <w:top w:val="none" w:sz="0" w:space="0" w:color="auto"/>
                        <w:left w:val="none" w:sz="0" w:space="0" w:color="auto"/>
                        <w:bottom w:val="none" w:sz="0" w:space="0" w:color="auto"/>
                        <w:right w:val="none" w:sz="0" w:space="0" w:color="auto"/>
                      </w:divBdr>
                    </w:div>
                  </w:divsChild>
                </w:div>
                <w:div w:id="946815032">
                  <w:marLeft w:val="0"/>
                  <w:marRight w:val="0"/>
                  <w:marTop w:val="0"/>
                  <w:marBottom w:val="0"/>
                  <w:divBdr>
                    <w:top w:val="none" w:sz="0" w:space="0" w:color="auto"/>
                    <w:left w:val="none" w:sz="0" w:space="0" w:color="auto"/>
                    <w:bottom w:val="none" w:sz="0" w:space="0" w:color="auto"/>
                    <w:right w:val="none" w:sz="0" w:space="0" w:color="auto"/>
                  </w:divBdr>
                  <w:divsChild>
                    <w:div w:id="782504426">
                      <w:marLeft w:val="0"/>
                      <w:marRight w:val="0"/>
                      <w:marTop w:val="0"/>
                      <w:marBottom w:val="0"/>
                      <w:divBdr>
                        <w:top w:val="none" w:sz="0" w:space="0" w:color="auto"/>
                        <w:left w:val="none" w:sz="0" w:space="0" w:color="auto"/>
                        <w:bottom w:val="none" w:sz="0" w:space="0" w:color="auto"/>
                        <w:right w:val="none" w:sz="0" w:space="0" w:color="auto"/>
                      </w:divBdr>
                    </w:div>
                  </w:divsChild>
                </w:div>
                <w:div w:id="962031543">
                  <w:marLeft w:val="0"/>
                  <w:marRight w:val="0"/>
                  <w:marTop w:val="0"/>
                  <w:marBottom w:val="0"/>
                  <w:divBdr>
                    <w:top w:val="none" w:sz="0" w:space="0" w:color="auto"/>
                    <w:left w:val="none" w:sz="0" w:space="0" w:color="auto"/>
                    <w:bottom w:val="none" w:sz="0" w:space="0" w:color="auto"/>
                    <w:right w:val="none" w:sz="0" w:space="0" w:color="auto"/>
                  </w:divBdr>
                  <w:divsChild>
                    <w:div w:id="1221095493">
                      <w:marLeft w:val="0"/>
                      <w:marRight w:val="0"/>
                      <w:marTop w:val="0"/>
                      <w:marBottom w:val="0"/>
                      <w:divBdr>
                        <w:top w:val="none" w:sz="0" w:space="0" w:color="auto"/>
                        <w:left w:val="none" w:sz="0" w:space="0" w:color="auto"/>
                        <w:bottom w:val="none" w:sz="0" w:space="0" w:color="auto"/>
                        <w:right w:val="none" w:sz="0" w:space="0" w:color="auto"/>
                      </w:divBdr>
                    </w:div>
                  </w:divsChild>
                </w:div>
                <w:div w:id="962269522">
                  <w:marLeft w:val="0"/>
                  <w:marRight w:val="0"/>
                  <w:marTop w:val="0"/>
                  <w:marBottom w:val="0"/>
                  <w:divBdr>
                    <w:top w:val="none" w:sz="0" w:space="0" w:color="auto"/>
                    <w:left w:val="none" w:sz="0" w:space="0" w:color="auto"/>
                    <w:bottom w:val="none" w:sz="0" w:space="0" w:color="auto"/>
                    <w:right w:val="none" w:sz="0" w:space="0" w:color="auto"/>
                  </w:divBdr>
                  <w:divsChild>
                    <w:div w:id="1212033909">
                      <w:marLeft w:val="0"/>
                      <w:marRight w:val="0"/>
                      <w:marTop w:val="0"/>
                      <w:marBottom w:val="0"/>
                      <w:divBdr>
                        <w:top w:val="none" w:sz="0" w:space="0" w:color="auto"/>
                        <w:left w:val="none" w:sz="0" w:space="0" w:color="auto"/>
                        <w:bottom w:val="none" w:sz="0" w:space="0" w:color="auto"/>
                        <w:right w:val="none" w:sz="0" w:space="0" w:color="auto"/>
                      </w:divBdr>
                    </w:div>
                  </w:divsChild>
                </w:div>
                <w:div w:id="965047662">
                  <w:marLeft w:val="0"/>
                  <w:marRight w:val="0"/>
                  <w:marTop w:val="0"/>
                  <w:marBottom w:val="0"/>
                  <w:divBdr>
                    <w:top w:val="none" w:sz="0" w:space="0" w:color="auto"/>
                    <w:left w:val="none" w:sz="0" w:space="0" w:color="auto"/>
                    <w:bottom w:val="none" w:sz="0" w:space="0" w:color="auto"/>
                    <w:right w:val="none" w:sz="0" w:space="0" w:color="auto"/>
                  </w:divBdr>
                  <w:divsChild>
                    <w:div w:id="2025933434">
                      <w:marLeft w:val="0"/>
                      <w:marRight w:val="0"/>
                      <w:marTop w:val="0"/>
                      <w:marBottom w:val="0"/>
                      <w:divBdr>
                        <w:top w:val="none" w:sz="0" w:space="0" w:color="auto"/>
                        <w:left w:val="none" w:sz="0" w:space="0" w:color="auto"/>
                        <w:bottom w:val="none" w:sz="0" w:space="0" w:color="auto"/>
                        <w:right w:val="none" w:sz="0" w:space="0" w:color="auto"/>
                      </w:divBdr>
                    </w:div>
                  </w:divsChild>
                </w:div>
                <w:div w:id="966665738">
                  <w:marLeft w:val="0"/>
                  <w:marRight w:val="0"/>
                  <w:marTop w:val="0"/>
                  <w:marBottom w:val="0"/>
                  <w:divBdr>
                    <w:top w:val="none" w:sz="0" w:space="0" w:color="auto"/>
                    <w:left w:val="none" w:sz="0" w:space="0" w:color="auto"/>
                    <w:bottom w:val="none" w:sz="0" w:space="0" w:color="auto"/>
                    <w:right w:val="none" w:sz="0" w:space="0" w:color="auto"/>
                  </w:divBdr>
                  <w:divsChild>
                    <w:div w:id="1593971498">
                      <w:marLeft w:val="0"/>
                      <w:marRight w:val="0"/>
                      <w:marTop w:val="0"/>
                      <w:marBottom w:val="0"/>
                      <w:divBdr>
                        <w:top w:val="none" w:sz="0" w:space="0" w:color="auto"/>
                        <w:left w:val="none" w:sz="0" w:space="0" w:color="auto"/>
                        <w:bottom w:val="none" w:sz="0" w:space="0" w:color="auto"/>
                        <w:right w:val="none" w:sz="0" w:space="0" w:color="auto"/>
                      </w:divBdr>
                    </w:div>
                  </w:divsChild>
                </w:div>
                <w:div w:id="989482530">
                  <w:marLeft w:val="0"/>
                  <w:marRight w:val="0"/>
                  <w:marTop w:val="0"/>
                  <w:marBottom w:val="0"/>
                  <w:divBdr>
                    <w:top w:val="none" w:sz="0" w:space="0" w:color="auto"/>
                    <w:left w:val="none" w:sz="0" w:space="0" w:color="auto"/>
                    <w:bottom w:val="none" w:sz="0" w:space="0" w:color="auto"/>
                    <w:right w:val="none" w:sz="0" w:space="0" w:color="auto"/>
                  </w:divBdr>
                  <w:divsChild>
                    <w:div w:id="978143732">
                      <w:marLeft w:val="0"/>
                      <w:marRight w:val="0"/>
                      <w:marTop w:val="0"/>
                      <w:marBottom w:val="0"/>
                      <w:divBdr>
                        <w:top w:val="none" w:sz="0" w:space="0" w:color="auto"/>
                        <w:left w:val="none" w:sz="0" w:space="0" w:color="auto"/>
                        <w:bottom w:val="none" w:sz="0" w:space="0" w:color="auto"/>
                        <w:right w:val="none" w:sz="0" w:space="0" w:color="auto"/>
                      </w:divBdr>
                    </w:div>
                  </w:divsChild>
                </w:div>
                <w:div w:id="1014652926">
                  <w:marLeft w:val="0"/>
                  <w:marRight w:val="0"/>
                  <w:marTop w:val="0"/>
                  <w:marBottom w:val="0"/>
                  <w:divBdr>
                    <w:top w:val="none" w:sz="0" w:space="0" w:color="auto"/>
                    <w:left w:val="none" w:sz="0" w:space="0" w:color="auto"/>
                    <w:bottom w:val="none" w:sz="0" w:space="0" w:color="auto"/>
                    <w:right w:val="none" w:sz="0" w:space="0" w:color="auto"/>
                  </w:divBdr>
                  <w:divsChild>
                    <w:div w:id="774137731">
                      <w:marLeft w:val="0"/>
                      <w:marRight w:val="0"/>
                      <w:marTop w:val="0"/>
                      <w:marBottom w:val="0"/>
                      <w:divBdr>
                        <w:top w:val="none" w:sz="0" w:space="0" w:color="auto"/>
                        <w:left w:val="none" w:sz="0" w:space="0" w:color="auto"/>
                        <w:bottom w:val="none" w:sz="0" w:space="0" w:color="auto"/>
                        <w:right w:val="none" w:sz="0" w:space="0" w:color="auto"/>
                      </w:divBdr>
                    </w:div>
                  </w:divsChild>
                </w:div>
                <w:div w:id="1017002028">
                  <w:marLeft w:val="0"/>
                  <w:marRight w:val="0"/>
                  <w:marTop w:val="0"/>
                  <w:marBottom w:val="0"/>
                  <w:divBdr>
                    <w:top w:val="none" w:sz="0" w:space="0" w:color="auto"/>
                    <w:left w:val="none" w:sz="0" w:space="0" w:color="auto"/>
                    <w:bottom w:val="none" w:sz="0" w:space="0" w:color="auto"/>
                    <w:right w:val="none" w:sz="0" w:space="0" w:color="auto"/>
                  </w:divBdr>
                  <w:divsChild>
                    <w:div w:id="1061171305">
                      <w:marLeft w:val="0"/>
                      <w:marRight w:val="0"/>
                      <w:marTop w:val="0"/>
                      <w:marBottom w:val="0"/>
                      <w:divBdr>
                        <w:top w:val="none" w:sz="0" w:space="0" w:color="auto"/>
                        <w:left w:val="none" w:sz="0" w:space="0" w:color="auto"/>
                        <w:bottom w:val="none" w:sz="0" w:space="0" w:color="auto"/>
                        <w:right w:val="none" w:sz="0" w:space="0" w:color="auto"/>
                      </w:divBdr>
                    </w:div>
                  </w:divsChild>
                </w:div>
                <w:div w:id="1017656890">
                  <w:marLeft w:val="0"/>
                  <w:marRight w:val="0"/>
                  <w:marTop w:val="0"/>
                  <w:marBottom w:val="0"/>
                  <w:divBdr>
                    <w:top w:val="none" w:sz="0" w:space="0" w:color="auto"/>
                    <w:left w:val="none" w:sz="0" w:space="0" w:color="auto"/>
                    <w:bottom w:val="none" w:sz="0" w:space="0" w:color="auto"/>
                    <w:right w:val="none" w:sz="0" w:space="0" w:color="auto"/>
                  </w:divBdr>
                  <w:divsChild>
                    <w:div w:id="1116564789">
                      <w:marLeft w:val="0"/>
                      <w:marRight w:val="0"/>
                      <w:marTop w:val="0"/>
                      <w:marBottom w:val="0"/>
                      <w:divBdr>
                        <w:top w:val="none" w:sz="0" w:space="0" w:color="auto"/>
                        <w:left w:val="none" w:sz="0" w:space="0" w:color="auto"/>
                        <w:bottom w:val="none" w:sz="0" w:space="0" w:color="auto"/>
                        <w:right w:val="none" w:sz="0" w:space="0" w:color="auto"/>
                      </w:divBdr>
                    </w:div>
                  </w:divsChild>
                </w:div>
                <w:div w:id="1017774179">
                  <w:marLeft w:val="0"/>
                  <w:marRight w:val="0"/>
                  <w:marTop w:val="0"/>
                  <w:marBottom w:val="0"/>
                  <w:divBdr>
                    <w:top w:val="none" w:sz="0" w:space="0" w:color="auto"/>
                    <w:left w:val="none" w:sz="0" w:space="0" w:color="auto"/>
                    <w:bottom w:val="none" w:sz="0" w:space="0" w:color="auto"/>
                    <w:right w:val="none" w:sz="0" w:space="0" w:color="auto"/>
                  </w:divBdr>
                  <w:divsChild>
                    <w:div w:id="2142846898">
                      <w:marLeft w:val="0"/>
                      <w:marRight w:val="0"/>
                      <w:marTop w:val="0"/>
                      <w:marBottom w:val="0"/>
                      <w:divBdr>
                        <w:top w:val="none" w:sz="0" w:space="0" w:color="auto"/>
                        <w:left w:val="none" w:sz="0" w:space="0" w:color="auto"/>
                        <w:bottom w:val="none" w:sz="0" w:space="0" w:color="auto"/>
                        <w:right w:val="none" w:sz="0" w:space="0" w:color="auto"/>
                      </w:divBdr>
                    </w:div>
                  </w:divsChild>
                </w:div>
                <w:div w:id="1019964412">
                  <w:marLeft w:val="0"/>
                  <w:marRight w:val="0"/>
                  <w:marTop w:val="0"/>
                  <w:marBottom w:val="0"/>
                  <w:divBdr>
                    <w:top w:val="none" w:sz="0" w:space="0" w:color="auto"/>
                    <w:left w:val="none" w:sz="0" w:space="0" w:color="auto"/>
                    <w:bottom w:val="none" w:sz="0" w:space="0" w:color="auto"/>
                    <w:right w:val="none" w:sz="0" w:space="0" w:color="auto"/>
                  </w:divBdr>
                  <w:divsChild>
                    <w:div w:id="703872943">
                      <w:marLeft w:val="0"/>
                      <w:marRight w:val="0"/>
                      <w:marTop w:val="0"/>
                      <w:marBottom w:val="0"/>
                      <w:divBdr>
                        <w:top w:val="none" w:sz="0" w:space="0" w:color="auto"/>
                        <w:left w:val="none" w:sz="0" w:space="0" w:color="auto"/>
                        <w:bottom w:val="none" w:sz="0" w:space="0" w:color="auto"/>
                        <w:right w:val="none" w:sz="0" w:space="0" w:color="auto"/>
                      </w:divBdr>
                    </w:div>
                  </w:divsChild>
                </w:div>
                <w:div w:id="1022318493">
                  <w:marLeft w:val="0"/>
                  <w:marRight w:val="0"/>
                  <w:marTop w:val="0"/>
                  <w:marBottom w:val="0"/>
                  <w:divBdr>
                    <w:top w:val="none" w:sz="0" w:space="0" w:color="auto"/>
                    <w:left w:val="none" w:sz="0" w:space="0" w:color="auto"/>
                    <w:bottom w:val="none" w:sz="0" w:space="0" w:color="auto"/>
                    <w:right w:val="none" w:sz="0" w:space="0" w:color="auto"/>
                  </w:divBdr>
                  <w:divsChild>
                    <w:div w:id="2046324498">
                      <w:marLeft w:val="0"/>
                      <w:marRight w:val="0"/>
                      <w:marTop w:val="0"/>
                      <w:marBottom w:val="0"/>
                      <w:divBdr>
                        <w:top w:val="none" w:sz="0" w:space="0" w:color="auto"/>
                        <w:left w:val="none" w:sz="0" w:space="0" w:color="auto"/>
                        <w:bottom w:val="none" w:sz="0" w:space="0" w:color="auto"/>
                        <w:right w:val="none" w:sz="0" w:space="0" w:color="auto"/>
                      </w:divBdr>
                    </w:div>
                  </w:divsChild>
                </w:div>
                <w:div w:id="1032536190">
                  <w:marLeft w:val="0"/>
                  <w:marRight w:val="0"/>
                  <w:marTop w:val="0"/>
                  <w:marBottom w:val="0"/>
                  <w:divBdr>
                    <w:top w:val="none" w:sz="0" w:space="0" w:color="auto"/>
                    <w:left w:val="none" w:sz="0" w:space="0" w:color="auto"/>
                    <w:bottom w:val="none" w:sz="0" w:space="0" w:color="auto"/>
                    <w:right w:val="none" w:sz="0" w:space="0" w:color="auto"/>
                  </w:divBdr>
                  <w:divsChild>
                    <w:div w:id="1825126229">
                      <w:marLeft w:val="0"/>
                      <w:marRight w:val="0"/>
                      <w:marTop w:val="0"/>
                      <w:marBottom w:val="0"/>
                      <w:divBdr>
                        <w:top w:val="none" w:sz="0" w:space="0" w:color="auto"/>
                        <w:left w:val="none" w:sz="0" w:space="0" w:color="auto"/>
                        <w:bottom w:val="none" w:sz="0" w:space="0" w:color="auto"/>
                        <w:right w:val="none" w:sz="0" w:space="0" w:color="auto"/>
                      </w:divBdr>
                    </w:div>
                  </w:divsChild>
                </w:div>
                <w:div w:id="1046026145">
                  <w:marLeft w:val="0"/>
                  <w:marRight w:val="0"/>
                  <w:marTop w:val="0"/>
                  <w:marBottom w:val="0"/>
                  <w:divBdr>
                    <w:top w:val="none" w:sz="0" w:space="0" w:color="auto"/>
                    <w:left w:val="none" w:sz="0" w:space="0" w:color="auto"/>
                    <w:bottom w:val="none" w:sz="0" w:space="0" w:color="auto"/>
                    <w:right w:val="none" w:sz="0" w:space="0" w:color="auto"/>
                  </w:divBdr>
                  <w:divsChild>
                    <w:div w:id="21176350">
                      <w:marLeft w:val="0"/>
                      <w:marRight w:val="0"/>
                      <w:marTop w:val="0"/>
                      <w:marBottom w:val="0"/>
                      <w:divBdr>
                        <w:top w:val="none" w:sz="0" w:space="0" w:color="auto"/>
                        <w:left w:val="none" w:sz="0" w:space="0" w:color="auto"/>
                        <w:bottom w:val="none" w:sz="0" w:space="0" w:color="auto"/>
                        <w:right w:val="none" w:sz="0" w:space="0" w:color="auto"/>
                      </w:divBdr>
                    </w:div>
                  </w:divsChild>
                </w:div>
                <w:div w:id="1059089890">
                  <w:marLeft w:val="0"/>
                  <w:marRight w:val="0"/>
                  <w:marTop w:val="0"/>
                  <w:marBottom w:val="0"/>
                  <w:divBdr>
                    <w:top w:val="none" w:sz="0" w:space="0" w:color="auto"/>
                    <w:left w:val="none" w:sz="0" w:space="0" w:color="auto"/>
                    <w:bottom w:val="none" w:sz="0" w:space="0" w:color="auto"/>
                    <w:right w:val="none" w:sz="0" w:space="0" w:color="auto"/>
                  </w:divBdr>
                  <w:divsChild>
                    <w:div w:id="1440756958">
                      <w:marLeft w:val="0"/>
                      <w:marRight w:val="0"/>
                      <w:marTop w:val="0"/>
                      <w:marBottom w:val="0"/>
                      <w:divBdr>
                        <w:top w:val="none" w:sz="0" w:space="0" w:color="auto"/>
                        <w:left w:val="none" w:sz="0" w:space="0" w:color="auto"/>
                        <w:bottom w:val="none" w:sz="0" w:space="0" w:color="auto"/>
                        <w:right w:val="none" w:sz="0" w:space="0" w:color="auto"/>
                      </w:divBdr>
                    </w:div>
                  </w:divsChild>
                </w:div>
                <w:div w:id="1066956847">
                  <w:marLeft w:val="0"/>
                  <w:marRight w:val="0"/>
                  <w:marTop w:val="0"/>
                  <w:marBottom w:val="0"/>
                  <w:divBdr>
                    <w:top w:val="none" w:sz="0" w:space="0" w:color="auto"/>
                    <w:left w:val="none" w:sz="0" w:space="0" w:color="auto"/>
                    <w:bottom w:val="none" w:sz="0" w:space="0" w:color="auto"/>
                    <w:right w:val="none" w:sz="0" w:space="0" w:color="auto"/>
                  </w:divBdr>
                  <w:divsChild>
                    <w:div w:id="1223714615">
                      <w:marLeft w:val="0"/>
                      <w:marRight w:val="0"/>
                      <w:marTop w:val="0"/>
                      <w:marBottom w:val="0"/>
                      <w:divBdr>
                        <w:top w:val="none" w:sz="0" w:space="0" w:color="auto"/>
                        <w:left w:val="none" w:sz="0" w:space="0" w:color="auto"/>
                        <w:bottom w:val="none" w:sz="0" w:space="0" w:color="auto"/>
                        <w:right w:val="none" w:sz="0" w:space="0" w:color="auto"/>
                      </w:divBdr>
                    </w:div>
                  </w:divsChild>
                </w:div>
                <w:div w:id="1084842800">
                  <w:marLeft w:val="0"/>
                  <w:marRight w:val="0"/>
                  <w:marTop w:val="0"/>
                  <w:marBottom w:val="0"/>
                  <w:divBdr>
                    <w:top w:val="none" w:sz="0" w:space="0" w:color="auto"/>
                    <w:left w:val="none" w:sz="0" w:space="0" w:color="auto"/>
                    <w:bottom w:val="none" w:sz="0" w:space="0" w:color="auto"/>
                    <w:right w:val="none" w:sz="0" w:space="0" w:color="auto"/>
                  </w:divBdr>
                  <w:divsChild>
                    <w:div w:id="1858499167">
                      <w:marLeft w:val="0"/>
                      <w:marRight w:val="0"/>
                      <w:marTop w:val="0"/>
                      <w:marBottom w:val="0"/>
                      <w:divBdr>
                        <w:top w:val="none" w:sz="0" w:space="0" w:color="auto"/>
                        <w:left w:val="none" w:sz="0" w:space="0" w:color="auto"/>
                        <w:bottom w:val="none" w:sz="0" w:space="0" w:color="auto"/>
                        <w:right w:val="none" w:sz="0" w:space="0" w:color="auto"/>
                      </w:divBdr>
                    </w:div>
                  </w:divsChild>
                </w:div>
                <w:div w:id="1098714116">
                  <w:marLeft w:val="0"/>
                  <w:marRight w:val="0"/>
                  <w:marTop w:val="0"/>
                  <w:marBottom w:val="0"/>
                  <w:divBdr>
                    <w:top w:val="none" w:sz="0" w:space="0" w:color="auto"/>
                    <w:left w:val="none" w:sz="0" w:space="0" w:color="auto"/>
                    <w:bottom w:val="none" w:sz="0" w:space="0" w:color="auto"/>
                    <w:right w:val="none" w:sz="0" w:space="0" w:color="auto"/>
                  </w:divBdr>
                  <w:divsChild>
                    <w:div w:id="1973896892">
                      <w:marLeft w:val="0"/>
                      <w:marRight w:val="0"/>
                      <w:marTop w:val="0"/>
                      <w:marBottom w:val="0"/>
                      <w:divBdr>
                        <w:top w:val="none" w:sz="0" w:space="0" w:color="auto"/>
                        <w:left w:val="none" w:sz="0" w:space="0" w:color="auto"/>
                        <w:bottom w:val="none" w:sz="0" w:space="0" w:color="auto"/>
                        <w:right w:val="none" w:sz="0" w:space="0" w:color="auto"/>
                      </w:divBdr>
                    </w:div>
                  </w:divsChild>
                </w:div>
                <w:div w:id="1112751821">
                  <w:marLeft w:val="0"/>
                  <w:marRight w:val="0"/>
                  <w:marTop w:val="0"/>
                  <w:marBottom w:val="0"/>
                  <w:divBdr>
                    <w:top w:val="none" w:sz="0" w:space="0" w:color="auto"/>
                    <w:left w:val="none" w:sz="0" w:space="0" w:color="auto"/>
                    <w:bottom w:val="none" w:sz="0" w:space="0" w:color="auto"/>
                    <w:right w:val="none" w:sz="0" w:space="0" w:color="auto"/>
                  </w:divBdr>
                  <w:divsChild>
                    <w:div w:id="1949461096">
                      <w:marLeft w:val="0"/>
                      <w:marRight w:val="0"/>
                      <w:marTop w:val="0"/>
                      <w:marBottom w:val="0"/>
                      <w:divBdr>
                        <w:top w:val="none" w:sz="0" w:space="0" w:color="auto"/>
                        <w:left w:val="none" w:sz="0" w:space="0" w:color="auto"/>
                        <w:bottom w:val="none" w:sz="0" w:space="0" w:color="auto"/>
                        <w:right w:val="none" w:sz="0" w:space="0" w:color="auto"/>
                      </w:divBdr>
                    </w:div>
                  </w:divsChild>
                </w:div>
                <w:div w:id="1118183082">
                  <w:marLeft w:val="0"/>
                  <w:marRight w:val="0"/>
                  <w:marTop w:val="0"/>
                  <w:marBottom w:val="0"/>
                  <w:divBdr>
                    <w:top w:val="none" w:sz="0" w:space="0" w:color="auto"/>
                    <w:left w:val="none" w:sz="0" w:space="0" w:color="auto"/>
                    <w:bottom w:val="none" w:sz="0" w:space="0" w:color="auto"/>
                    <w:right w:val="none" w:sz="0" w:space="0" w:color="auto"/>
                  </w:divBdr>
                  <w:divsChild>
                    <w:div w:id="881096534">
                      <w:marLeft w:val="0"/>
                      <w:marRight w:val="0"/>
                      <w:marTop w:val="0"/>
                      <w:marBottom w:val="0"/>
                      <w:divBdr>
                        <w:top w:val="none" w:sz="0" w:space="0" w:color="auto"/>
                        <w:left w:val="none" w:sz="0" w:space="0" w:color="auto"/>
                        <w:bottom w:val="none" w:sz="0" w:space="0" w:color="auto"/>
                        <w:right w:val="none" w:sz="0" w:space="0" w:color="auto"/>
                      </w:divBdr>
                    </w:div>
                  </w:divsChild>
                </w:div>
                <w:div w:id="1126852077">
                  <w:marLeft w:val="0"/>
                  <w:marRight w:val="0"/>
                  <w:marTop w:val="0"/>
                  <w:marBottom w:val="0"/>
                  <w:divBdr>
                    <w:top w:val="none" w:sz="0" w:space="0" w:color="auto"/>
                    <w:left w:val="none" w:sz="0" w:space="0" w:color="auto"/>
                    <w:bottom w:val="none" w:sz="0" w:space="0" w:color="auto"/>
                    <w:right w:val="none" w:sz="0" w:space="0" w:color="auto"/>
                  </w:divBdr>
                  <w:divsChild>
                    <w:div w:id="638926927">
                      <w:marLeft w:val="0"/>
                      <w:marRight w:val="0"/>
                      <w:marTop w:val="0"/>
                      <w:marBottom w:val="0"/>
                      <w:divBdr>
                        <w:top w:val="none" w:sz="0" w:space="0" w:color="auto"/>
                        <w:left w:val="none" w:sz="0" w:space="0" w:color="auto"/>
                        <w:bottom w:val="none" w:sz="0" w:space="0" w:color="auto"/>
                        <w:right w:val="none" w:sz="0" w:space="0" w:color="auto"/>
                      </w:divBdr>
                    </w:div>
                  </w:divsChild>
                </w:div>
                <w:div w:id="1128355602">
                  <w:marLeft w:val="0"/>
                  <w:marRight w:val="0"/>
                  <w:marTop w:val="0"/>
                  <w:marBottom w:val="0"/>
                  <w:divBdr>
                    <w:top w:val="none" w:sz="0" w:space="0" w:color="auto"/>
                    <w:left w:val="none" w:sz="0" w:space="0" w:color="auto"/>
                    <w:bottom w:val="none" w:sz="0" w:space="0" w:color="auto"/>
                    <w:right w:val="none" w:sz="0" w:space="0" w:color="auto"/>
                  </w:divBdr>
                  <w:divsChild>
                    <w:div w:id="806582432">
                      <w:marLeft w:val="0"/>
                      <w:marRight w:val="0"/>
                      <w:marTop w:val="0"/>
                      <w:marBottom w:val="0"/>
                      <w:divBdr>
                        <w:top w:val="none" w:sz="0" w:space="0" w:color="auto"/>
                        <w:left w:val="none" w:sz="0" w:space="0" w:color="auto"/>
                        <w:bottom w:val="none" w:sz="0" w:space="0" w:color="auto"/>
                        <w:right w:val="none" w:sz="0" w:space="0" w:color="auto"/>
                      </w:divBdr>
                    </w:div>
                  </w:divsChild>
                </w:div>
                <w:div w:id="1139689723">
                  <w:marLeft w:val="0"/>
                  <w:marRight w:val="0"/>
                  <w:marTop w:val="0"/>
                  <w:marBottom w:val="0"/>
                  <w:divBdr>
                    <w:top w:val="none" w:sz="0" w:space="0" w:color="auto"/>
                    <w:left w:val="none" w:sz="0" w:space="0" w:color="auto"/>
                    <w:bottom w:val="none" w:sz="0" w:space="0" w:color="auto"/>
                    <w:right w:val="none" w:sz="0" w:space="0" w:color="auto"/>
                  </w:divBdr>
                  <w:divsChild>
                    <w:div w:id="504049869">
                      <w:marLeft w:val="0"/>
                      <w:marRight w:val="0"/>
                      <w:marTop w:val="0"/>
                      <w:marBottom w:val="0"/>
                      <w:divBdr>
                        <w:top w:val="none" w:sz="0" w:space="0" w:color="auto"/>
                        <w:left w:val="none" w:sz="0" w:space="0" w:color="auto"/>
                        <w:bottom w:val="none" w:sz="0" w:space="0" w:color="auto"/>
                        <w:right w:val="none" w:sz="0" w:space="0" w:color="auto"/>
                      </w:divBdr>
                    </w:div>
                  </w:divsChild>
                </w:div>
                <w:div w:id="1167209114">
                  <w:marLeft w:val="0"/>
                  <w:marRight w:val="0"/>
                  <w:marTop w:val="0"/>
                  <w:marBottom w:val="0"/>
                  <w:divBdr>
                    <w:top w:val="none" w:sz="0" w:space="0" w:color="auto"/>
                    <w:left w:val="none" w:sz="0" w:space="0" w:color="auto"/>
                    <w:bottom w:val="none" w:sz="0" w:space="0" w:color="auto"/>
                    <w:right w:val="none" w:sz="0" w:space="0" w:color="auto"/>
                  </w:divBdr>
                  <w:divsChild>
                    <w:div w:id="234819477">
                      <w:marLeft w:val="0"/>
                      <w:marRight w:val="0"/>
                      <w:marTop w:val="0"/>
                      <w:marBottom w:val="0"/>
                      <w:divBdr>
                        <w:top w:val="none" w:sz="0" w:space="0" w:color="auto"/>
                        <w:left w:val="none" w:sz="0" w:space="0" w:color="auto"/>
                        <w:bottom w:val="none" w:sz="0" w:space="0" w:color="auto"/>
                        <w:right w:val="none" w:sz="0" w:space="0" w:color="auto"/>
                      </w:divBdr>
                    </w:div>
                  </w:divsChild>
                </w:div>
                <w:div w:id="1167401783">
                  <w:marLeft w:val="0"/>
                  <w:marRight w:val="0"/>
                  <w:marTop w:val="0"/>
                  <w:marBottom w:val="0"/>
                  <w:divBdr>
                    <w:top w:val="none" w:sz="0" w:space="0" w:color="auto"/>
                    <w:left w:val="none" w:sz="0" w:space="0" w:color="auto"/>
                    <w:bottom w:val="none" w:sz="0" w:space="0" w:color="auto"/>
                    <w:right w:val="none" w:sz="0" w:space="0" w:color="auto"/>
                  </w:divBdr>
                  <w:divsChild>
                    <w:div w:id="1392267034">
                      <w:marLeft w:val="0"/>
                      <w:marRight w:val="0"/>
                      <w:marTop w:val="0"/>
                      <w:marBottom w:val="0"/>
                      <w:divBdr>
                        <w:top w:val="none" w:sz="0" w:space="0" w:color="auto"/>
                        <w:left w:val="none" w:sz="0" w:space="0" w:color="auto"/>
                        <w:bottom w:val="none" w:sz="0" w:space="0" w:color="auto"/>
                        <w:right w:val="none" w:sz="0" w:space="0" w:color="auto"/>
                      </w:divBdr>
                    </w:div>
                  </w:divsChild>
                </w:div>
                <w:div w:id="1179348232">
                  <w:marLeft w:val="0"/>
                  <w:marRight w:val="0"/>
                  <w:marTop w:val="0"/>
                  <w:marBottom w:val="0"/>
                  <w:divBdr>
                    <w:top w:val="none" w:sz="0" w:space="0" w:color="auto"/>
                    <w:left w:val="none" w:sz="0" w:space="0" w:color="auto"/>
                    <w:bottom w:val="none" w:sz="0" w:space="0" w:color="auto"/>
                    <w:right w:val="none" w:sz="0" w:space="0" w:color="auto"/>
                  </w:divBdr>
                  <w:divsChild>
                    <w:div w:id="1286039541">
                      <w:marLeft w:val="0"/>
                      <w:marRight w:val="0"/>
                      <w:marTop w:val="0"/>
                      <w:marBottom w:val="0"/>
                      <w:divBdr>
                        <w:top w:val="none" w:sz="0" w:space="0" w:color="auto"/>
                        <w:left w:val="none" w:sz="0" w:space="0" w:color="auto"/>
                        <w:bottom w:val="none" w:sz="0" w:space="0" w:color="auto"/>
                        <w:right w:val="none" w:sz="0" w:space="0" w:color="auto"/>
                      </w:divBdr>
                    </w:div>
                  </w:divsChild>
                </w:div>
                <w:div w:id="1186363567">
                  <w:marLeft w:val="0"/>
                  <w:marRight w:val="0"/>
                  <w:marTop w:val="0"/>
                  <w:marBottom w:val="0"/>
                  <w:divBdr>
                    <w:top w:val="none" w:sz="0" w:space="0" w:color="auto"/>
                    <w:left w:val="none" w:sz="0" w:space="0" w:color="auto"/>
                    <w:bottom w:val="none" w:sz="0" w:space="0" w:color="auto"/>
                    <w:right w:val="none" w:sz="0" w:space="0" w:color="auto"/>
                  </w:divBdr>
                  <w:divsChild>
                    <w:div w:id="2075084817">
                      <w:marLeft w:val="0"/>
                      <w:marRight w:val="0"/>
                      <w:marTop w:val="0"/>
                      <w:marBottom w:val="0"/>
                      <w:divBdr>
                        <w:top w:val="none" w:sz="0" w:space="0" w:color="auto"/>
                        <w:left w:val="none" w:sz="0" w:space="0" w:color="auto"/>
                        <w:bottom w:val="none" w:sz="0" w:space="0" w:color="auto"/>
                        <w:right w:val="none" w:sz="0" w:space="0" w:color="auto"/>
                      </w:divBdr>
                    </w:div>
                  </w:divsChild>
                </w:div>
                <w:div w:id="1194660342">
                  <w:marLeft w:val="0"/>
                  <w:marRight w:val="0"/>
                  <w:marTop w:val="0"/>
                  <w:marBottom w:val="0"/>
                  <w:divBdr>
                    <w:top w:val="none" w:sz="0" w:space="0" w:color="auto"/>
                    <w:left w:val="none" w:sz="0" w:space="0" w:color="auto"/>
                    <w:bottom w:val="none" w:sz="0" w:space="0" w:color="auto"/>
                    <w:right w:val="none" w:sz="0" w:space="0" w:color="auto"/>
                  </w:divBdr>
                  <w:divsChild>
                    <w:div w:id="279991167">
                      <w:marLeft w:val="0"/>
                      <w:marRight w:val="0"/>
                      <w:marTop w:val="0"/>
                      <w:marBottom w:val="0"/>
                      <w:divBdr>
                        <w:top w:val="none" w:sz="0" w:space="0" w:color="auto"/>
                        <w:left w:val="none" w:sz="0" w:space="0" w:color="auto"/>
                        <w:bottom w:val="none" w:sz="0" w:space="0" w:color="auto"/>
                        <w:right w:val="none" w:sz="0" w:space="0" w:color="auto"/>
                      </w:divBdr>
                    </w:div>
                  </w:divsChild>
                </w:div>
                <w:div w:id="1196964266">
                  <w:marLeft w:val="0"/>
                  <w:marRight w:val="0"/>
                  <w:marTop w:val="0"/>
                  <w:marBottom w:val="0"/>
                  <w:divBdr>
                    <w:top w:val="none" w:sz="0" w:space="0" w:color="auto"/>
                    <w:left w:val="none" w:sz="0" w:space="0" w:color="auto"/>
                    <w:bottom w:val="none" w:sz="0" w:space="0" w:color="auto"/>
                    <w:right w:val="none" w:sz="0" w:space="0" w:color="auto"/>
                  </w:divBdr>
                  <w:divsChild>
                    <w:div w:id="28460375">
                      <w:marLeft w:val="0"/>
                      <w:marRight w:val="0"/>
                      <w:marTop w:val="0"/>
                      <w:marBottom w:val="0"/>
                      <w:divBdr>
                        <w:top w:val="none" w:sz="0" w:space="0" w:color="auto"/>
                        <w:left w:val="none" w:sz="0" w:space="0" w:color="auto"/>
                        <w:bottom w:val="none" w:sz="0" w:space="0" w:color="auto"/>
                        <w:right w:val="none" w:sz="0" w:space="0" w:color="auto"/>
                      </w:divBdr>
                    </w:div>
                  </w:divsChild>
                </w:div>
                <w:div w:id="1199322621">
                  <w:marLeft w:val="0"/>
                  <w:marRight w:val="0"/>
                  <w:marTop w:val="0"/>
                  <w:marBottom w:val="0"/>
                  <w:divBdr>
                    <w:top w:val="none" w:sz="0" w:space="0" w:color="auto"/>
                    <w:left w:val="none" w:sz="0" w:space="0" w:color="auto"/>
                    <w:bottom w:val="none" w:sz="0" w:space="0" w:color="auto"/>
                    <w:right w:val="none" w:sz="0" w:space="0" w:color="auto"/>
                  </w:divBdr>
                  <w:divsChild>
                    <w:div w:id="205483524">
                      <w:marLeft w:val="0"/>
                      <w:marRight w:val="0"/>
                      <w:marTop w:val="0"/>
                      <w:marBottom w:val="0"/>
                      <w:divBdr>
                        <w:top w:val="none" w:sz="0" w:space="0" w:color="auto"/>
                        <w:left w:val="none" w:sz="0" w:space="0" w:color="auto"/>
                        <w:bottom w:val="none" w:sz="0" w:space="0" w:color="auto"/>
                        <w:right w:val="none" w:sz="0" w:space="0" w:color="auto"/>
                      </w:divBdr>
                    </w:div>
                  </w:divsChild>
                </w:div>
                <w:div w:id="1201628458">
                  <w:marLeft w:val="0"/>
                  <w:marRight w:val="0"/>
                  <w:marTop w:val="0"/>
                  <w:marBottom w:val="0"/>
                  <w:divBdr>
                    <w:top w:val="none" w:sz="0" w:space="0" w:color="auto"/>
                    <w:left w:val="none" w:sz="0" w:space="0" w:color="auto"/>
                    <w:bottom w:val="none" w:sz="0" w:space="0" w:color="auto"/>
                    <w:right w:val="none" w:sz="0" w:space="0" w:color="auto"/>
                  </w:divBdr>
                  <w:divsChild>
                    <w:div w:id="571282835">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663775815">
                      <w:marLeft w:val="0"/>
                      <w:marRight w:val="0"/>
                      <w:marTop w:val="0"/>
                      <w:marBottom w:val="0"/>
                      <w:divBdr>
                        <w:top w:val="none" w:sz="0" w:space="0" w:color="auto"/>
                        <w:left w:val="none" w:sz="0" w:space="0" w:color="auto"/>
                        <w:bottom w:val="none" w:sz="0" w:space="0" w:color="auto"/>
                        <w:right w:val="none" w:sz="0" w:space="0" w:color="auto"/>
                      </w:divBdr>
                    </w:div>
                  </w:divsChild>
                </w:div>
                <w:div w:id="1219588781">
                  <w:marLeft w:val="0"/>
                  <w:marRight w:val="0"/>
                  <w:marTop w:val="0"/>
                  <w:marBottom w:val="0"/>
                  <w:divBdr>
                    <w:top w:val="none" w:sz="0" w:space="0" w:color="auto"/>
                    <w:left w:val="none" w:sz="0" w:space="0" w:color="auto"/>
                    <w:bottom w:val="none" w:sz="0" w:space="0" w:color="auto"/>
                    <w:right w:val="none" w:sz="0" w:space="0" w:color="auto"/>
                  </w:divBdr>
                  <w:divsChild>
                    <w:div w:id="372661530">
                      <w:marLeft w:val="0"/>
                      <w:marRight w:val="0"/>
                      <w:marTop w:val="0"/>
                      <w:marBottom w:val="0"/>
                      <w:divBdr>
                        <w:top w:val="none" w:sz="0" w:space="0" w:color="auto"/>
                        <w:left w:val="none" w:sz="0" w:space="0" w:color="auto"/>
                        <w:bottom w:val="none" w:sz="0" w:space="0" w:color="auto"/>
                        <w:right w:val="none" w:sz="0" w:space="0" w:color="auto"/>
                      </w:divBdr>
                    </w:div>
                  </w:divsChild>
                </w:div>
                <w:div w:id="1221286440">
                  <w:marLeft w:val="0"/>
                  <w:marRight w:val="0"/>
                  <w:marTop w:val="0"/>
                  <w:marBottom w:val="0"/>
                  <w:divBdr>
                    <w:top w:val="none" w:sz="0" w:space="0" w:color="auto"/>
                    <w:left w:val="none" w:sz="0" w:space="0" w:color="auto"/>
                    <w:bottom w:val="none" w:sz="0" w:space="0" w:color="auto"/>
                    <w:right w:val="none" w:sz="0" w:space="0" w:color="auto"/>
                  </w:divBdr>
                  <w:divsChild>
                    <w:div w:id="1508053245">
                      <w:marLeft w:val="0"/>
                      <w:marRight w:val="0"/>
                      <w:marTop w:val="0"/>
                      <w:marBottom w:val="0"/>
                      <w:divBdr>
                        <w:top w:val="none" w:sz="0" w:space="0" w:color="auto"/>
                        <w:left w:val="none" w:sz="0" w:space="0" w:color="auto"/>
                        <w:bottom w:val="none" w:sz="0" w:space="0" w:color="auto"/>
                        <w:right w:val="none" w:sz="0" w:space="0" w:color="auto"/>
                      </w:divBdr>
                    </w:div>
                  </w:divsChild>
                </w:div>
                <w:div w:id="1234583956">
                  <w:marLeft w:val="0"/>
                  <w:marRight w:val="0"/>
                  <w:marTop w:val="0"/>
                  <w:marBottom w:val="0"/>
                  <w:divBdr>
                    <w:top w:val="none" w:sz="0" w:space="0" w:color="auto"/>
                    <w:left w:val="none" w:sz="0" w:space="0" w:color="auto"/>
                    <w:bottom w:val="none" w:sz="0" w:space="0" w:color="auto"/>
                    <w:right w:val="none" w:sz="0" w:space="0" w:color="auto"/>
                  </w:divBdr>
                  <w:divsChild>
                    <w:div w:id="553808946">
                      <w:marLeft w:val="0"/>
                      <w:marRight w:val="0"/>
                      <w:marTop w:val="0"/>
                      <w:marBottom w:val="0"/>
                      <w:divBdr>
                        <w:top w:val="none" w:sz="0" w:space="0" w:color="auto"/>
                        <w:left w:val="none" w:sz="0" w:space="0" w:color="auto"/>
                        <w:bottom w:val="none" w:sz="0" w:space="0" w:color="auto"/>
                        <w:right w:val="none" w:sz="0" w:space="0" w:color="auto"/>
                      </w:divBdr>
                    </w:div>
                  </w:divsChild>
                </w:div>
                <w:div w:id="1238440534">
                  <w:marLeft w:val="0"/>
                  <w:marRight w:val="0"/>
                  <w:marTop w:val="0"/>
                  <w:marBottom w:val="0"/>
                  <w:divBdr>
                    <w:top w:val="none" w:sz="0" w:space="0" w:color="auto"/>
                    <w:left w:val="none" w:sz="0" w:space="0" w:color="auto"/>
                    <w:bottom w:val="none" w:sz="0" w:space="0" w:color="auto"/>
                    <w:right w:val="none" w:sz="0" w:space="0" w:color="auto"/>
                  </w:divBdr>
                  <w:divsChild>
                    <w:div w:id="1689521902">
                      <w:marLeft w:val="0"/>
                      <w:marRight w:val="0"/>
                      <w:marTop w:val="0"/>
                      <w:marBottom w:val="0"/>
                      <w:divBdr>
                        <w:top w:val="none" w:sz="0" w:space="0" w:color="auto"/>
                        <w:left w:val="none" w:sz="0" w:space="0" w:color="auto"/>
                        <w:bottom w:val="none" w:sz="0" w:space="0" w:color="auto"/>
                        <w:right w:val="none" w:sz="0" w:space="0" w:color="auto"/>
                      </w:divBdr>
                    </w:div>
                  </w:divsChild>
                </w:div>
                <w:div w:id="1246110007">
                  <w:marLeft w:val="0"/>
                  <w:marRight w:val="0"/>
                  <w:marTop w:val="0"/>
                  <w:marBottom w:val="0"/>
                  <w:divBdr>
                    <w:top w:val="none" w:sz="0" w:space="0" w:color="auto"/>
                    <w:left w:val="none" w:sz="0" w:space="0" w:color="auto"/>
                    <w:bottom w:val="none" w:sz="0" w:space="0" w:color="auto"/>
                    <w:right w:val="none" w:sz="0" w:space="0" w:color="auto"/>
                  </w:divBdr>
                  <w:divsChild>
                    <w:div w:id="1925607577">
                      <w:marLeft w:val="0"/>
                      <w:marRight w:val="0"/>
                      <w:marTop w:val="0"/>
                      <w:marBottom w:val="0"/>
                      <w:divBdr>
                        <w:top w:val="none" w:sz="0" w:space="0" w:color="auto"/>
                        <w:left w:val="none" w:sz="0" w:space="0" w:color="auto"/>
                        <w:bottom w:val="none" w:sz="0" w:space="0" w:color="auto"/>
                        <w:right w:val="none" w:sz="0" w:space="0" w:color="auto"/>
                      </w:divBdr>
                    </w:div>
                  </w:divsChild>
                </w:div>
                <w:div w:id="1246502067">
                  <w:marLeft w:val="0"/>
                  <w:marRight w:val="0"/>
                  <w:marTop w:val="0"/>
                  <w:marBottom w:val="0"/>
                  <w:divBdr>
                    <w:top w:val="none" w:sz="0" w:space="0" w:color="auto"/>
                    <w:left w:val="none" w:sz="0" w:space="0" w:color="auto"/>
                    <w:bottom w:val="none" w:sz="0" w:space="0" w:color="auto"/>
                    <w:right w:val="none" w:sz="0" w:space="0" w:color="auto"/>
                  </w:divBdr>
                  <w:divsChild>
                    <w:div w:id="2073966708">
                      <w:marLeft w:val="0"/>
                      <w:marRight w:val="0"/>
                      <w:marTop w:val="0"/>
                      <w:marBottom w:val="0"/>
                      <w:divBdr>
                        <w:top w:val="none" w:sz="0" w:space="0" w:color="auto"/>
                        <w:left w:val="none" w:sz="0" w:space="0" w:color="auto"/>
                        <w:bottom w:val="none" w:sz="0" w:space="0" w:color="auto"/>
                        <w:right w:val="none" w:sz="0" w:space="0" w:color="auto"/>
                      </w:divBdr>
                    </w:div>
                  </w:divsChild>
                </w:div>
                <w:div w:id="1259950260">
                  <w:marLeft w:val="0"/>
                  <w:marRight w:val="0"/>
                  <w:marTop w:val="0"/>
                  <w:marBottom w:val="0"/>
                  <w:divBdr>
                    <w:top w:val="none" w:sz="0" w:space="0" w:color="auto"/>
                    <w:left w:val="none" w:sz="0" w:space="0" w:color="auto"/>
                    <w:bottom w:val="none" w:sz="0" w:space="0" w:color="auto"/>
                    <w:right w:val="none" w:sz="0" w:space="0" w:color="auto"/>
                  </w:divBdr>
                  <w:divsChild>
                    <w:div w:id="545725317">
                      <w:marLeft w:val="0"/>
                      <w:marRight w:val="0"/>
                      <w:marTop w:val="0"/>
                      <w:marBottom w:val="0"/>
                      <w:divBdr>
                        <w:top w:val="none" w:sz="0" w:space="0" w:color="auto"/>
                        <w:left w:val="none" w:sz="0" w:space="0" w:color="auto"/>
                        <w:bottom w:val="none" w:sz="0" w:space="0" w:color="auto"/>
                        <w:right w:val="none" w:sz="0" w:space="0" w:color="auto"/>
                      </w:divBdr>
                    </w:div>
                  </w:divsChild>
                </w:div>
                <w:div w:id="1261446949">
                  <w:marLeft w:val="0"/>
                  <w:marRight w:val="0"/>
                  <w:marTop w:val="0"/>
                  <w:marBottom w:val="0"/>
                  <w:divBdr>
                    <w:top w:val="none" w:sz="0" w:space="0" w:color="auto"/>
                    <w:left w:val="none" w:sz="0" w:space="0" w:color="auto"/>
                    <w:bottom w:val="none" w:sz="0" w:space="0" w:color="auto"/>
                    <w:right w:val="none" w:sz="0" w:space="0" w:color="auto"/>
                  </w:divBdr>
                  <w:divsChild>
                    <w:div w:id="650795406">
                      <w:marLeft w:val="0"/>
                      <w:marRight w:val="0"/>
                      <w:marTop w:val="0"/>
                      <w:marBottom w:val="0"/>
                      <w:divBdr>
                        <w:top w:val="none" w:sz="0" w:space="0" w:color="auto"/>
                        <w:left w:val="none" w:sz="0" w:space="0" w:color="auto"/>
                        <w:bottom w:val="none" w:sz="0" w:space="0" w:color="auto"/>
                        <w:right w:val="none" w:sz="0" w:space="0" w:color="auto"/>
                      </w:divBdr>
                    </w:div>
                  </w:divsChild>
                </w:div>
                <w:div w:id="1263033378">
                  <w:marLeft w:val="0"/>
                  <w:marRight w:val="0"/>
                  <w:marTop w:val="0"/>
                  <w:marBottom w:val="0"/>
                  <w:divBdr>
                    <w:top w:val="none" w:sz="0" w:space="0" w:color="auto"/>
                    <w:left w:val="none" w:sz="0" w:space="0" w:color="auto"/>
                    <w:bottom w:val="none" w:sz="0" w:space="0" w:color="auto"/>
                    <w:right w:val="none" w:sz="0" w:space="0" w:color="auto"/>
                  </w:divBdr>
                  <w:divsChild>
                    <w:div w:id="120808016">
                      <w:marLeft w:val="0"/>
                      <w:marRight w:val="0"/>
                      <w:marTop w:val="0"/>
                      <w:marBottom w:val="0"/>
                      <w:divBdr>
                        <w:top w:val="none" w:sz="0" w:space="0" w:color="auto"/>
                        <w:left w:val="none" w:sz="0" w:space="0" w:color="auto"/>
                        <w:bottom w:val="none" w:sz="0" w:space="0" w:color="auto"/>
                        <w:right w:val="none" w:sz="0" w:space="0" w:color="auto"/>
                      </w:divBdr>
                    </w:div>
                  </w:divsChild>
                </w:div>
                <w:div w:id="1264606669">
                  <w:marLeft w:val="0"/>
                  <w:marRight w:val="0"/>
                  <w:marTop w:val="0"/>
                  <w:marBottom w:val="0"/>
                  <w:divBdr>
                    <w:top w:val="none" w:sz="0" w:space="0" w:color="auto"/>
                    <w:left w:val="none" w:sz="0" w:space="0" w:color="auto"/>
                    <w:bottom w:val="none" w:sz="0" w:space="0" w:color="auto"/>
                    <w:right w:val="none" w:sz="0" w:space="0" w:color="auto"/>
                  </w:divBdr>
                  <w:divsChild>
                    <w:div w:id="1174414607">
                      <w:marLeft w:val="0"/>
                      <w:marRight w:val="0"/>
                      <w:marTop w:val="0"/>
                      <w:marBottom w:val="0"/>
                      <w:divBdr>
                        <w:top w:val="none" w:sz="0" w:space="0" w:color="auto"/>
                        <w:left w:val="none" w:sz="0" w:space="0" w:color="auto"/>
                        <w:bottom w:val="none" w:sz="0" w:space="0" w:color="auto"/>
                        <w:right w:val="none" w:sz="0" w:space="0" w:color="auto"/>
                      </w:divBdr>
                    </w:div>
                  </w:divsChild>
                </w:div>
                <w:div w:id="1265460279">
                  <w:marLeft w:val="0"/>
                  <w:marRight w:val="0"/>
                  <w:marTop w:val="0"/>
                  <w:marBottom w:val="0"/>
                  <w:divBdr>
                    <w:top w:val="none" w:sz="0" w:space="0" w:color="auto"/>
                    <w:left w:val="none" w:sz="0" w:space="0" w:color="auto"/>
                    <w:bottom w:val="none" w:sz="0" w:space="0" w:color="auto"/>
                    <w:right w:val="none" w:sz="0" w:space="0" w:color="auto"/>
                  </w:divBdr>
                  <w:divsChild>
                    <w:div w:id="1106273402">
                      <w:marLeft w:val="0"/>
                      <w:marRight w:val="0"/>
                      <w:marTop w:val="0"/>
                      <w:marBottom w:val="0"/>
                      <w:divBdr>
                        <w:top w:val="none" w:sz="0" w:space="0" w:color="auto"/>
                        <w:left w:val="none" w:sz="0" w:space="0" w:color="auto"/>
                        <w:bottom w:val="none" w:sz="0" w:space="0" w:color="auto"/>
                        <w:right w:val="none" w:sz="0" w:space="0" w:color="auto"/>
                      </w:divBdr>
                    </w:div>
                  </w:divsChild>
                </w:div>
                <w:div w:id="1267928015">
                  <w:marLeft w:val="0"/>
                  <w:marRight w:val="0"/>
                  <w:marTop w:val="0"/>
                  <w:marBottom w:val="0"/>
                  <w:divBdr>
                    <w:top w:val="none" w:sz="0" w:space="0" w:color="auto"/>
                    <w:left w:val="none" w:sz="0" w:space="0" w:color="auto"/>
                    <w:bottom w:val="none" w:sz="0" w:space="0" w:color="auto"/>
                    <w:right w:val="none" w:sz="0" w:space="0" w:color="auto"/>
                  </w:divBdr>
                  <w:divsChild>
                    <w:div w:id="998653631">
                      <w:marLeft w:val="0"/>
                      <w:marRight w:val="0"/>
                      <w:marTop w:val="0"/>
                      <w:marBottom w:val="0"/>
                      <w:divBdr>
                        <w:top w:val="none" w:sz="0" w:space="0" w:color="auto"/>
                        <w:left w:val="none" w:sz="0" w:space="0" w:color="auto"/>
                        <w:bottom w:val="none" w:sz="0" w:space="0" w:color="auto"/>
                        <w:right w:val="none" w:sz="0" w:space="0" w:color="auto"/>
                      </w:divBdr>
                    </w:div>
                  </w:divsChild>
                </w:div>
                <w:div w:id="1280184942">
                  <w:marLeft w:val="0"/>
                  <w:marRight w:val="0"/>
                  <w:marTop w:val="0"/>
                  <w:marBottom w:val="0"/>
                  <w:divBdr>
                    <w:top w:val="none" w:sz="0" w:space="0" w:color="auto"/>
                    <w:left w:val="none" w:sz="0" w:space="0" w:color="auto"/>
                    <w:bottom w:val="none" w:sz="0" w:space="0" w:color="auto"/>
                    <w:right w:val="none" w:sz="0" w:space="0" w:color="auto"/>
                  </w:divBdr>
                  <w:divsChild>
                    <w:div w:id="685639612">
                      <w:marLeft w:val="0"/>
                      <w:marRight w:val="0"/>
                      <w:marTop w:val="0"/>
                      <w:marBottom w:val="0"/>
                      <w:divBdr>
                        <w:top w:val="none" w:sz="0" w:space="0" w:color="auto"/>
                        <w:left w:val="none" w:sz="0" w:space="0" w:color="auto"/>
                        <w:bottom w:val="none" w:sz="0" w:space="0" w:color="auto"/>
                        <w:right w:val="none" w:sz="0" w:space="0" w:color="auto"/>
                      </w:divBdr>
                    </w:div>
                  </w:divsChild>
                </w:div>
                <w:div w:id="1324510760">
                  <w:marLeft w:val="0"/>
                  <w:marRight w:val="0"/>
                  <w:marTop w:val="0"/>
                  <w:marBottom w:val="0"/>
                  <w:divBdr>
                    <w:top w:val="none" w:sz="0" w:space="0" w:color="auto"/>
                    <w:left w:val="none" w:sz="0" w:space="0" w:color="auto"/>
                    <w:bottom w:val="none" w:sz="0" w:space="0" w:color="auto"/>
                    <w:right w:val="none" w:sz="0" w:space="0" w:color="auto"/>
                  </w:divBdr>
                  <w:divsChild>
                    <w:div w:id="2072148939">
                      <w:marLeft w:val="0"/>
                      <w:marRight w:val="0"/>
                      <w:marTop w:val="0"/>
                      <w:marBottom w:val="0"/>
                      <w:divBdr>
                        <w:top w:val="none" w:sz="0" w:space="0" w:color="auto"/>
                        <w:left w:val="none" w:sz="0" w:space="0" w:color="auto"/>
                        <w:bottom w:val="none" w:sz="0" w:space="0" w:color="auto"/>
                        <w:right w:val="none" w:sz="0" w:space="0" w:color="auto"/>
                      </w:divBdr>
                    </w:div>
                  </w:divsChild>
                </w:div>
                <w:div w:id="1325930666">
                  <w:marLeft w:val="0"/>
                  <w:marRight w:val="0"/>
                  <w:marTop w:val="0"/>
                  <w:marBottom w:val="0"/>
                  <w:divBdr>
                    <w:top w:val="none" w:sz="0" w:space="0" w:color="auto"/>
                    <w:left w:val="none" w:sz="0" w:space="0" w:color="auto"/>
                    <w:bottom w:val="none" w:sz="0" w:space="0" w:color="auto"/>
                    <w:right w:val="none" w:sz="0" w:space="0" w:color="auto"/>
                  </w:divBdr>
                  <w:divsChild>
                    <w:div w:id="1760714927">
                      <w:marLeft w:val="0"/>
                      <w:marRight w:val="0"/>
                      <w:marTop w:val="0"/>
                      <w:marBottom w:val="0"/>
                      <w:divBdr>
                        <w:top w:val="none" w:sz="0" w:space="0" w:color="auto"/>
                        <w:left w:val="none" w:sz="0" w:space="0" w:color="auto"/>
                        <w:bottom w:val="none" w:sz="0" w:space="0" w:color="auto"/>
                        <w:right w:val="none" w:sz="0" w:space="0" w:color="auto"/>
                      </w:divBdr>
                    </w:div>
                  </w:divsChild>
                </w:div>
                <w:div w:id="1326128165">
                  <w:marLeft w:val="0"/>
                  <w:marRight w:val="0"/>
                  <w:marTop w:val="0"/>
                  <w:marBottom w:val="0"/>
                  <w:divBdr>
                    <w:top w:val="none" w:sz="0" w:space="0" w:color="auto"/>
                    <w:left w:val="none" w:sz="0" w:space="0" w:color="auto"/>
                    <w:bottom w:val="none" w:sz="0" w:space="0" w:color="auto"/>
                    <w:right w:val="none" w:sz="0" w:space="0" w:color="auto"/>
                  </w:divBdr>
                  <w:divsChild>
                    <w:div w:id="1294368122">
                      <w:marLeft w:val="0"/>
                      <w:marRight w:val="0"/>
                      <w:marTop w:val="0"/>
                      <w:marBottom w:val="0"/>
                      <w:divBdr>
                        <w:top w:val="none" w:sz="0" w:space="0" w:color="auto"/>
                        <w:left w:val="none" w:sz="0" w:space="0" w:color="auto"/>
                        <w:bottom w:val="none" w:sz="0" w:space="0" w:color="auto"/>
                        <w:right w:val="none" w:sz="0" w:space="0" w:color="auto"/>
                      </w:divBdr>
                    </w:div>
                  </w:divsChild>
                </w:div>
                <w:div w:id="1327902421">
                  <w:marLeft w:val="0"/>
                  <w:marRight w:val="0"/>
                  <w:marTop w:val="0"/>
                  <w:marBottom w:val="0"/>
                  <w:divBdr>
                    <w:top w:val="none" w:sz="0" w:space="0" w:color="auto"/>
                    <w:left w:val="none" w:sz="0" w:space="0" w:color="auto"/>
                    <w:bottom w:val="none" w:sz="0" w:space="0" w:color="auto"/>
                    <w:right w:val="none" w:sz="0" w:space="0" w:color="auto"/>
                  </w:divBdr>
                  <w:divsChild>
                    <w:div w:id="1412897596">
                      <w:marLeft w:val="0"/>
                      <w:marRight w:val="0"/>
                      <w:marTop w:val="0"/>
                      <w:marBottom w:val="0"/>
                      <w:divBdr>
                        <w:top w:val="none" w:sz="0" w:space="0" w:color="auto"/>
                        <w:left w:val="none" w:sz="0" w:space="0" w:color="auto"/>
                        <w:bottom w:val="none" w:sz="0" w:space="0" w:color="auto"/>
                        <w:right w:val="none" w:sz="0" w:space="0" w:color="auto"/>
                      </w:divBdr>
                    </w:div>
                  </w:divsChild>
                </w:div>
                <w:div w:id="1337002083">
                  <w:marLeft w:val="0"/>
                  <w:marRight w:val="0"/>
                  <w:marTop w:val="0"/>
                  <w:marBottom w:val="0"/>
                  <w:divBdr>
                    <w:top w:val="none" w:sz="0" w:space="0" w:color="auto"/>
                    <w:left w:val="none" w:sz="0" w:space="0" w:color="auto"/>
                    <w:bottom w:val="none" w:sz="0" w:space="0" w:color="auto"/>
                    <w:right w:val="none" w:sz="0" w:space="0" w:color="auto"/>
                  </w:divBdr>
                  <w:divsChild>
                    <w:div w:id="563443752">
                      <w:marLeft w:val="0"/>
                      <w:marRight w:val="0"/>
                      <w:marTop w:val="0"/>
                      <w:marBottom w:val="0"/>
                      <w:divBdr>
                        <w:top w:val="none" w:sz="0" w:space="0" w:color="auto"/>
                        <w:left w:val="none" w:sz="0" w:space="0" w:color="auto"/>
                        <w:bottom w:val="none" w:sz="0" w:space="0" w:color="auto"/>
                        <w:right w:val="none" w:sz="0" w:space="0" w:color="auto"/>
                      </w:divBdr>
                    </w:div>
                  </w:divsChild>
                </w:div>
                <w:div w:id="1342508501">
                  <w:marLeft w:val="0"/>
                  <w:marRight w:val="0"/>
                  <w:marTop w:val="0"/>
                  <w:marBottom w:val="0"/>
                  <w:divBdr>
                    <w:top w:val="none" w:sz="0" w:space="0" w:color="auto"/>
                    <w:left w:val="none" w:sz="0" w:space="0" w:color="auto"/>
                    <w:bottom w:val="none" w:sz="0" w:space="0" w:color="auto"/>
                    <w:right w:val="none" w:sz="0" w:space="0" w:color="auto"/>
                  </w:divBdr>
                  <w:divsChild>
                    <w:div w:id="376012087">
                      <w:marLeft w:val="0"/>
                      <w:marRight w:val="0"/>
                      <w:marTop w:val="0"/>
                      <w:marBottom w:val="0"/>
                      <w:divBdr>
                        <w:top w:val="none" w:sz="0" w:space="0" w:color="auto"/>
                        <w:left w:val="none" w:sz="0" w:space="0" w:color="auto"/>
                        <w:bottom w:val="none" w:sz="0" w:space="0" w:color="auto"/>
                        <w:right w:val="none" w:sz="0" w:space="0" w:color="auto"/>
                      </w:divBdr>
                    </w:div>
                  </w:divsChild>
                </w:div>
                <w:div w:id="1352993694">
                  <w:marLeft w:val="0"/>
                  <w:marRight w:val="0"/>
                  <w:marTop w:val="0"/>
                  <w:marBottom w:val="0"/>
                  <w:divBdr>
                    <w:top w:val="none" w:sz="0" w:space="0" w:color="auto"/>
                    <w:left w:val="none" w:sz="0" w:space="0" w:color="auto"/>
                    <w:bottom w:val="none" w:sz="0" w:space="0" w:color="auto"/>
                    <w:right w:val="none" w:sz="0" w:space="0" w:color="auto"/>
                  </w:divBdr>
                  <w:divsChild>
                    <w:div w:id="948195542">
                      <w:marLeft w:val="0"/>
                      <w:marRight w:val="0"/>
                      <w:marTop w:val="0"/>
                      <w:marBottom w:val="0"/>
                      <w:divBdr>
                        <w:top w:val="none" w:sz="0" w:space="0" w:color="auto"/>
                        <w:left w:val="none" w:sz="0" w:space="0" w:color="auto"/>
                        <w:bottom w:val="none" w:sz="0" w:space="0" w:color="auto"/>
                        <w:right w:val="none" w:sz="0" w:space="0" w:color="auto"/>
                      </w:divBdr>
                    </w:div>
                  </w:divsChild>
                </w:div>
                <w:div w:id="1361128026">
                  <w:marLeft w:val="0"/>
                  <w:marRight w:val="0"/>
                  <w:marTop w:val="0"/>
                  <w:marBottom w:val="0"/>
                  <w:divBdr>
                    <w:top w:val="none" w:sz="0" w:space="0" w:color="auto"/>
                    <w:left w:val="none" w:sz="0" w:space="0" w:color="auto"/>
                    <w:bottom w:val="none" w:sz="0" w:space="0" w:color="auto"/>
                    <w:right w:val="none" w:sz="0" w:space="0" w:color="auto"/>
                  </w:divBdr>
                  <w:divsChild>
                    <w:div w:id="1683820267">
                      <w:marLeft w:val="0"/>
                      <w:marRight w:val="0"/>
                      <w:marTop w:val="0"/>
                      <w:marBottom w:val="0"/>
                      <w:divBdr>
                        <w:top w:val="none" w:sz="0" w:space="0" w:color="auto"/>
                        <w:left w:val="none" w:sz="0" w:space="0" w:color="auto"/>
                        <w:bottom w:val="none" w:sz="0" w:space="0" w:color="auto"/>
                        <w:right w:val="none" w:sz="0" w:space="0" w:color="auto"/>
                      </w:divBdr>
                    </w:div>
                  </w:divsChild>
                </w:div>
                <w:div w:id="1372610218">
                  <w:marLeft w:val="0"/>
                  <w:marRight w:val="0"/>
                  <w:marTop w:val="0"/>
                  <w:marBottom w:val="0"/>
                  <w:divBdr>
                    <w:top w:val="none" w:sz="0" w:space="0" w:color="auto"/>
                    <w:left w:val="none" w:sz="0" w:space="0" w:color="auto"/>
                    <w:bottom w:val="none" w:sz="0" w:space="0" w:color="auto"/>
                    <w:right w:val="none" w:sz="0" w:space="0" w:color="auto"/>
                  </w:divBdr>
                  <w:divsChild>
                    <w:div w:id="1876501415">
                      <w:marLeft w:val="0"/>
                      <w:marRight w:val="0"/>
                      <w:marTop w:val="0"/>
                      <w:marBottom w:val="0"/>
                      <w:divBdr>
                        <w:top w:val="none" w:sz="0" w:space="0" w:color="auto"/>
                        <w:left w:val="none" w:sz="0" w:space="0" w:color="auto"/>
                        <w:bottom w:val="none" w:sz="0" w:space="0" w:color="auto"/>
                        <w:right w:val="none" w:sz="0" w:space="0" w:color="auto"/>
                      </w:divBdr>
                    </w:div>
                  </w:divsChild>
                </w:div>
                <w:div w:id="1374580166">
                  <w:marLeft w:val="0"/>
                  <w:marRight w:val="0"/>
                  <w:marTop w:val="0"/>
                  <w:marBottom w:val="0"/>
                  <w:divBdr>
                    <w:top w:val="none" w:sz="0" w:space="0" w:color="auto"/>
                    <w:left w:val="none" w:sz="0" w:space="0" w:color="auto"/>
                    <w:bottom w:val="none" w:sz="0" w:space="0" w:color="auto"/>
                    <w:right w:val="none" w:sz="0" w:space="0" w:color="auto"/>
                  </w:divBdr>
                  <w:divsChild>
                    <w:div w:id="65689905">
                      <w:marLeft w:val="0"/>
                      <w:marRight w:val="0"/>
                      <w:marTop w:val="0"/>
                      <w:marBottom w:val="0"/>
                      <w:divBdr>
                        <w:top w:val="none" w:sz="0" w:space="0" w:color="auto"/>
                        <w:left w:val="none" w:sz="0" w:space="0" w:color="auto"/>
                        <w:bottom w:val="none" w:sz="0" w:space="0" w:color="auto"/>
                        <w:right w:val="none" w:sz="0" w:space="0" w:color="auto"/>
                      </w:divBdr>
                    </w:div>
                  </w:divsChild>
                </w:div>
                <w:div w:id="1381855414">
                  <w:marLeft w:val="0"/>
                  <w:marRight w:val="0"/>
                  <w:marTop w:val="0"/>
                  <w:marBottom w:val="0"/>
                  <w:divBdr>
                    <w:top w:val="none" w:sz="0" w:space="0" w:color="auto"/>
                    <w:left w:val="none" w:sz="0" w:space="0" w:color="auto"/>
                    <w:bottom w:val="none" w:sz="0" w:space="0" w:color="auto"/>
                    <w:right w:val="none" w:sz="0" w:space="0" w:color="auto"/>
                  </w:divBdr>
                  <w:divsChild>
                    <w:div w:id="1869485286">
                      <w:marLeft w:val="0"/>
                      <w:marRight w:val="0"/>
                      <w:marTop w:val="0"/>
                      <w:marBottom w:val="0"/>
                      <w:divBdr>
                        <w:top w:val="none" w:sz="0" w:space="0" w:color="auto"/>
                        <w:left w:val="none" w:sz="0" w:space="0" w:color="auto"/>
                        <w:bottom w:val="none" w:sz="0" w:space="0" w:color="auto"/>
                        <w:right w:val="none" w:sz="0" w:space="0" w:color="auto"/>
                      </w:divBdr>
                    </w:div>
                  </w:divsChild>
                </w:div>
                <w:div w:id="1383552727">
                  <w:marLeft w:val="0"/>
                  <w:marRight w:val="0"/>
                  <w:marTop w:val="0"/>
                  <w:marBottom w:val="0"/>
                  <w:divBdr>
                    <w:top w:val="none" w:sz="0" w:space="0" w:color="auto"/>
                    <w:left w:val="none" w:sz="0" w:space="0" w:color="auto"/>
                    <w:bottom w:val="none" w:sz="0" w:space="0" w:color="auto"/>
                    <w:right w:val="none" w:sz="0" w:space="0" w:color="auto"/>
                  </w:divBdr>
                  <w:divsChild>
                    <w:div w:id="474763192">
                      <w:marLeft w:val="0"/>
                      <w:marRight w:val="0"/>
                      <w:marTop w:val="0"/>
                      <w:marBottom w:val="0"/>
                      <w:divBdr>
                        <w:top w:val="none" w:sz="0" w:space="0" w:color="auto"/>
                        <w:left w:val="none" w:sz="0" w:space="0" w:color="auto"/>
                        <w:bottom w:val="none" w:sz="0" w:space="0" w:color="auto"/>
                        <w:right w:val="none" w:sz="0" w:space="0" w:color="auto"/>
                      </w:divBdr>
                    </w:div>
                  </w:divsChild>
                </w:div>
                <w:div w:id="1393230579">
                  <w:marLeft w:val="0"/>
                  <w:marRight w:val="0"/>
                  <w:marTop w:val="0"/>
                  <w:marBottom w:val="0"/>
                  <w:divBdr>
                    <w:top w:val="none" w:sz="0" w:space="0" w:color="auto"/>
                    <w:left w:val="none" w:sz="0" w:space="0" w:color="auto"/>
                    <w:bottom w:val="none" w:sz="0" w:space="0" w:color="auto"/>
                    <w:right w:val="none" w:sz="0" w:space="0" w:color="auto"/>
                  </w:divBdr>
                  <w:divsChild>
                    <w:div w:id="515928151">
                      <w:marLeft w:val="0"/>
                      <w:marRight w:val="0"/>
                      <w:marTop w:val="0"/>
                      <w:marBottom w:val="0"/>
                      <w:divBdr>
                        <w:top w:val="none" w:sz="0" w:space="0" w:color="auto"/>
                        <w:left w:val="none" w:sz="0" w:space="0" w:color="auto"/>
                        <w:bottom w:val="none" w:sz="0" w:space="0" w:color="auto"/>
                        <w:right w:val="none" w:sz="0" w:space="0" w:color="auto"/>
                      </w:divBdr>
                    </w:div>
                  </w:divsChild>
                </w:div>
                <w:div w:id="1396855467">
                  <w:marLeft w:val="0"/>
                  <w:marRight w:val="0"/>
                  <w:marTop w:val="0"/>
                  <w:marBottom w:val="0"/>
                  <w:divBdr>
                    <w:top w:val="none" w:sz="0" w:space="0" w:color="auto"/>
                    <w:left w:val="none" w:sz="0" w:space="0" w:color="auto"/>
                    <w:bottom w:val="none" w:sz="0" w:space="0" w:color="auto"/>
                    <w:right w:val="none" w:sz="0" w:space="0" w:color="auto"/>
                  </w:divBdr>
                  <w:divsChild>
                    <w:div w:id="1549412190">
                      <w:marLeft w:val="0"/>
                      <w:marRight w:val="0"/>
                      <w:marTop w:val="0"/>
                      <w:marBottom w:val="0"/>
                      <w:divBdr>
                        <w:top w:val="none" w:sz="0" w:space="0" w:color="auto"/>
                        <w:left w:val="none" w:sz="0" w:space="0" w:color="auto"/>
                        <w:bottom w:val="none" w:sz="0" w:space="0" w:color="auto"/>
                        <w:right w:val="none" w:sz="0" w:space="0" w:color="auto"/>
                      </w:divBdr>
                    </w:div>
                  </w:divsChild>
                </w:div>
                <w:div w:id="1397778992">
                  <w:marLeft w:val="0"/>
                  <w:marRight w:val="0"/>
                  <w:marTop w:val="0"/>
                  <w:marBottom w:val="0"/>
                  <w:divBdr>
                    <w:top w:val="none" w:sz="0" w:space="0" w:color="auto"/>
                    <w:left w:val="none" w:sz="0" w:space="0" w:color="auto"/>
                    <w:bottom w:val="none" w:sz="0" w:space="0" w:color="auto"/>
                    <w:right w:val="none" w:sz="0" w:space="0" w:color="auto"/>
                  </w:divBdr>
                  <w:divsChild>
                    <w:div w:id="1253971575">
                      <w:marLeft w:val="0"/>
                      <w:marRight w:val="0"/>
                      <w:marTop w:val="0"/>
                      <w:marBottom w:val="0"/>
                      <w:divBdr>
                        <w:top w:val="none" w:sz="0" w:space="0" w:color="auto"/>
                        <w:left w:val="none" w:sz="0" w:space="0" w:color="auto"/>
                        <w:bottom w:val="none" w:sz="0" w:space="0" w:color="auto"/>
                        <w:right w:val="none" w:sz="0" w:space="0" w:color="auto"/>
                      </w:divBdr>
                    </w:div>
                  </w:divsChild>
                </w:div>
                <w:div w:id="1401825378">
                  <w:marLeft w:val="0"/>
                  <w:marRight w:val="0"/>
                  <w:marTop w:val="0"/>
                  <w:marBottom w:val="0"/>
                  <w:divBdr>
                    <w:top w:val="none" w:sz="0" w:space="0" w:color="auto"/>
                    <w:left w:val="none" w:sz="0" w:space="0" w:color="auto"/>
                    <w:bottom w:val="none" w:sz="0" w:space="0" w:color="auto"/>
                    <w:right w:val="none" w:sz="0" w:space="0" w:color="auto"/>
                  </w:divBdr>
                  <w:divsChild>
                    <w:div w:id="567083160">
                      <w:marLeft w:val="0"/>
                      <w:marRight w:val="0"/>
                      <w:marTop w:val="0"/>
                      <w:marBottom w:val="0"/>
                      <w:divBdr>
                        <w:top w:val="none" w:sz="0" w:space="0" w:color="auto"/>
                        <w:left w:val="none" w:sz="0" w:space="0" w:color="auto"/>
                        <w:bottom w:val="none" w:sz="0" w:space="0" w:color="auto"/>
                        <w:right w:val="none" w:sz="0" w:space="0" w:color="auto"/>
                      </w:divBdr>
                    </w:div>
                  </w:divsChild>
                </w:div>
                <w:div w:id="1414738714">
                  <w:marLeft w:val="0"/>
                  <w:marRight w:val="0"/>
                  <w:marTop w:val="0"/>
                  <w:marBottom w:val="0"/>
                  <w:divBdr>
                    <w:top w:val="none" w:sz="0" w:space="0" w:color="auto"/>
                    <w:left w:val="none" w:sz="0" w:space="0" w:color="auto"/>
                    <w:bottom w:val="none" w:sz="0" w:space="0" w:color="auto"/>
                    <w:right w:val="none" w:sz="0" w:space="0" w:color="auto"/>
                  </w:divBdr>
                  <w:divsChild>
                    <w:div w:id="90710604">
                      <w:marLeft w:val="0"/>
                      <w:marRight w:val="0"/>
                      <w:marTop w:val="0"/>
                      <w:marBottom w:val="0"/>
                      <w:divBdr>
                        <w:top w:val="none" w:sz="0" w:space="0" w:color="auto"/>
                        <w:left w:val="none" w:sz="0" w:space="0" w:color="auto"/>
                        <w:bottom w:val="none" w:sz="0" w:space="0" w:color="auto"/>
                        <w:right w:val="none" w:sz="0" w:space="0" w:color="auto"/>
                      </w:divBdr>
                    </w:div>
                  </w:divsChild>
                </w:div>
                <w:div w:id="1417822613">
                  <w:marLeft w:val="0"/>
                  <w:marRight w:val="0"/>
                  <w:marTop w:val="0"/>
                  <w:marBottom w:val="0"/>
                  <w:divBdr>
                    <w:top w:val="none" w:sz="0" w:space="0" w:color="auto"/>
                    <w:left w:val="none" w:sz="0" w:space="0" w:color="auto"/>
                    <w:bottom w:val="none" w:sz="0" w:space="0" w:color="auto"/>
                    <w:right w:val="none" w:sz="0" w:space="0" w:color="auto"/>
                  </w:divBdr>
                  <w:divsChild>
                    <w:div w:id="770466755">
                      <w:marLeft w:val="0"/>
                      <w:marRight w:val="0"/>
                      <w:marTop w:val="0"/>
                      <w:marBottom w:val="0"/>
                      <w:divBdr>
                        <w:top w:val="none" w:sz="0" w:space="0" w:color="auto"/>
                        <w:left w:val="none" w:sz="0" w:space="0" w:color="auto"/>
                        <w:bottom w:val="none" w:sz="0" w:space="0" w:color="auto"/>
                        <w:right w:val="none" w:sz="0" w:space="0" w:color="auto"/>
                      </w:divBdr>
                    </w:div>
                  </w:divsChild>
                </w:div>
                <w:div w:id="1419793054">
                  <w:marLeft w:val="0"/>
                  <w:marRight w:val="0"/>
                  <w:marTop w:val="0"/>
                  <w:marBottom w:val="0"/>
                  <w:divBdr>
                    <w:top w:val="none" w:sz="0" w:space="0" w:color="auto"/>
                    <w:left w:val="none" w:sz="0" w:space="0" w:color="auto"/>
                    <w:bottom w:val="none" w:sz="0" w:space="0" w:color="auto"/>
                    <w:right w:val="none" w:sz="0" w:space="0" w:color="auto"/>
                  </w:divBdr>
                  <w:divsChild>
                    <w:div w:id="59788165">
                      <w:marLeft w:val="0"/>
                      <w:marRight w:val="0"/>
                      <w:marTop w:val="0"/>
                      <w:marBottom w:val="0"/>
                      <w:divBdr>
                        <w:top w:val="none" w:sz="0" w:space="0" w:color="auto"/>
                        <w:left w:val="none" w:sz="0" w:space="0" w:color="auto"/>
                        <w:bottom w:val="none" w:sz="0" w:space="0" w:color="auto"/>
                        <w:right w:val="none" w:sz="0" w:space="0" w:color="auto"/>
                      </w:divBdr>
                    </w:div>
                  </w:divsChild>
                </w:div>
                <w:div w:id="1420754967">
                  <w:marLeft w:val="0"/>
                  <w:marRight w:val="0"/>
                  <w:marTop w:val="0"/>
                  <w:marBottom w:val="0"/>
                  <w:divBdr>
                    <w:top w:val="none" w:sz="0" w:space="0" w:color="auto"/>
                    <w:left w:val="none" w:sz="0" w:space="0" w:color="auto"/>
                    <w:bottom w:val="none" w:sz="0" w:space="0" w:color="auto"/>
                    <w:right w:val="none" w:sz="0" w:space="0" w:color="auto"/>
                  </w:divBdr>
                  <w:divsChild>
                    <w:div w:id="1507742634">
                      <w:marLeft w:val="0"/>
                      <w:marRight w:val="0"/>
                      <w:marTop w:val="0"/>
                      <w:marBottom w:val="0"/>
                      <w:divBdr>
                        <w:top w:val="none" w:sz="0" w:space="0" w:color="auto"/>
                        <w:left w:val="none" w:sz="0" w:space="0" w:color="auto"/>
                        <w:bottom w:val="none" w:sz="0" w:space="0" w:color="auto"/>
                        <w:right w:val="none" w:sz="0" w:space="0" w:color="auto"/>
                      </w:divBdr>
                    </w:div>
                  </w:divsChild>
                </w:div>
                <w:div w:id="1422876814">
                  <w:marLeft w:val="0"/>
                  <w:marRight w:val="0"/>
                  <w:marTop w:val="0"/>
                  <w:marBottom w:val="0"/>
                  <w:divBdr>
                    <w:top w:val="none" w:sz="0" w:space="0" w:color="auto"/>
                    <w:left w:val="none" w:sz="0" w:space="0" w:color="auto"/>
                    <w:bottom w:val="none" w:sz="0" w:space="0" w:color="auto"/>
                    <w:right w:val="none" w:sz="0" w:space="0" w:color="auto"/>
                  </w:divBdr>
                  <w:divsChild>
                    <w:div w:id="1216967583">
                      <w:marLeft w:val="0"/>
                      <w:marRight w:val="0"/>
                      <w:marTop w:val="0"/>
                      <w:marBottom w:val="0"/>
                      <w:divBdr>
                        <w:top w:val="none" w:sz="0" w:space="0" w:color="auto"/>
                        <w:left w:val="none" w:sz="0" w:space="0" w:color="auto"/>
                        <w:bottom w:val="none" w:sz="0" w:space="0" w:color="auto"/>
                        <w:right w:val="none" w:sz="0" w:space="0" w:color="auto"/>
                      </w:divBdr>
                    </w:div>
                  </w:divsChild>
                </w:div>
                <w:div w:id="1424254006">
                  <w:marLeft w:val="0"/>
                  <w:marRight w:val="0"/>
                  <w:marTop w:val="0"/>
                  <w:marBottom w:val="0"/>
                  <w:divBdr>
                    <w:top w:val="none" w:sz="0" w:space="0" w:color="auto"/>
                    <w:left w:val="none" w:sz="0" w:space="0" w:color="auto"/>
                    <w:bottom w:val="none" w:sz="0" w:space="0" w:color="auto"/>
                    <w:right w:val="none" w:sz="0" w:space="0" w:color="auto"/>
                  </w:divBdr>
                  <w:divsChild>
                    <w:div w:id="1646086415">
                      <w:marLeft w:val="0"/>
                      <w:marRight w:val="0"/>
                      <w:marTop w:val="0"/>
                      <w:marBottom w:val="0"/>
                      <w:divBdr>
                        <w:top w:val="none" w:sz="0" w:space="0" w:color="auto"/>
                        <w:left w:val="none" w:sz="0" w:space="0" w:color="auto"/>
                        <w:bottom w:val="none" w:sz="0" w:space="0" w:color="auto"/>
                        <w:right w:val="none" w:sz="0" w:space="0" w:color="auto"/>
                      </w:divBdr>
                    </w:div>
                  </w:divsChild>
                </w:div>
                <w:div w:id="1425998875">
                  <w:marLeft w:val="0"/>
                  <w:marRight w:val="0"/>
                  <w:marTop w:val="0"/>
                  <w:marBottom w:val="0"/>
                  <w:divBdr>
                    <w:top w:val="none" w:sz="0" w:space="0" w:color="auto"/>
                    <w:left w:val="none" w:sz="0" w:space="0" w:color="auto"/>
                    <w:bottom w:val="none" w:sz="0" w:space="0" w:color="auto"/>
                    <w:right w:val="none" w:sz="0" w:space="0" w:color="auto"/>
                  </w:divBdr>
                  <w:divsChild>
                    <w:div w:id="1948583728">
                      <w:marLeft w:val="0"/>
                      <w:marRight w:val="0"/>
                      <w:marTop w:val="0"/>
                      <w:marBottom w:val="0"/>
                      <w:divBdr>
                        <w:top w:val="none" w:sz="0" w:space="0" w:color="auto"/>
                        <w:left w:val="none" w:sz="0" w:space="0" w:color="auto"/>
                        <w:bottom w:val="none" w:sz="0" w:space="0" w:color="auto"/>
                        <w:right w:val="none" w:sz="0" w:space="0" w:color="auto"/>
                      </w:divBdr>
                    </w:div>
                  </w:divsChild>
                </w:div>
                <w:div w:id="1446002230">
                  <w:marLeft w:val="0"/>
                  <w:marRight w:val="0"/>
                  <w:marTop w:val="0"/>
                  <w:marBottom w:val="0"/>
                  <w:divBdr>
                    <w:top w:val="none" w:sz="0" w:space="0" w:color="auto"/>
                    <w:left w:val="none" w:sz="0" w:space="0" w:color="auto"/>
                    <w:bottom w:val="none" w:sz="0" w:space="0" w:color="auto"/>
                    <w:right w:val="none" w:sz="0" w:space="0" w:color="auto"/>
                  </w:divBdr>
                  <w:divsChild>
                    <w:div w:id="1133599352">
                      <w:marLeft w:val="0"/>
                      <w:marRight w:val="0"/>
                      <w:marTop w:val="0"/>
                      <w:marBottom w:val="0"/>
                      <w:divBdr>
                        <w:top w:val="none" w:sz="0" w:space="0" w:color="auto"/>
                        <w:left w:val="none" w:sz="0" w:space="0" w:color="auto"/>
                        <w:bottom w:val="none" w:sz="0" w:space="0" w:color="auto"/>
                        <w:right w:val="none" w:sz="0" w:space="0" w:color="auto"/>
                      </w:divBdr>
                    </w:div>
                  </w:divsChild>
                </w:div>
                <w:div w:id="1462109601">
                  <w:marLeft w:val="0"/>
                  <w:marRight w:val="0"/>
                  <w:marTop w:val="0"/>
                  <w:marBottom w:val="0"/>
                  <w:divBdr>
                    <w:top w:val="none" w:sz="0" w:space="0" w:color="auto"/>
                    <w:left w:val="none" w:sz="0" w:space="0" w:color="auto"/>
                    <w:bottom w:val="none" w:sz="0" w:space="0" w:color="auto"/>
                    <w:right w:val="none" w:sz="0" w:space="0" w:color="auto"/>
                  </w:divBdr>
                  <w:divsChild>
                    <w:div w:id="1403404405">
                      <w:marLeft w:val="0"/>
                      <w:marRight w:val="0"/>
                      <w:marTop w:val="0"/>
                      <w:marBottom w:val="0"/>
                      <w:divBdr>
                        <w:top w:val="none" w:sz="0" w:space="0" w:color="auto"/>
                        <w:left w:val="none" w:sz="0" w:space="0" w:color="auto"/>
                        <w:bottom w:val="none" w:sz="0" w:space="0" w:color="auto"/>
                        <w:right w:val="none" w:sz="0" w:space="0" w:color="auto"/>
                      </w:divBdr>
                    </w:div>
                  </w:divsChild>
                </w:div>
                <w:div w:id="1482111710">
                  <w:marLeft w:val="0"/>
                  <w:marRight w:val="0"/>
                  <w:marTop w:val="0"/>
                  <w:marBottom w:val="0"/>
                  <w:divBdr>
                    <w:top w:val="none" w:sz="0" w:space="0" w:color="auto"/>
                    <w:left w:val="none" w:sz="0" w:space="0" w:color="auto"/>
                    <w:bottom w:val="none" w:sz="0" w:space="0" w:color="auto"/>
                    <w:right w:val="none" w:sz="0" w:space="0" w:color="auto"/>
                  </w:divBdr>
                  <w:divsChild>
                    <w:div w:id="939987081">
                      <w:marLeft w:val="0"/>
                      <w:marRight w:val="0"/>
                      <w:marTop w:val="0"/>
                      <w:marBottom w:val="0"/>
                      <w:divBdr>
                        <w:top w:val="none" w:sz="0" w:space="0" w:color="auto"/>
                        <w:left w:val="none" w:sz="0" w:space="0" w:color="auto"/>
                        <w:bottom w:val="none" w:sz="0" w:space="0" w:color="auto"/>
                        <w:right w:val="none" w:sz="0" w:space="0" w:color="auto"/>
                      </w:divBdr>
                    </w:div>
                  </w:divsChild>
                </w:div>
                <w:div w:id="1515420982">
                  <w:marLeft w:val="0"/>
                  <w:marRight w:val="0"/>
                  <w:marTop w:val="0"/>
                  <w:marBottom w:val="0"/>
                  <w:divBdr>
                    <w:top w:val="none" w:sz="0" w:space="0" w:color="auto"/>
                    <w:left w:val="none" w:sz="0" w:space="0" w:color="auto"/>
                    <w:bottom w:val="none" w:sz="0" w:space="0" w:color="auto"/>
                    <w:right w:val="none" w:sz="0" w:space="0" w:color="auto"/>
                  </w:divBdr>
                  <w:divsChild>
                    <w:div w:id="128014825">
                      <w:marLeft w:val="0"/>
                      <w:marRight w:val="0"/>
                      <w:marTop w:val="0"/>
                      <w:marBottom w:val="0"/>
                      <w:divBdr>
                        <w:top w:val="none" w:sz="0" w:space="0" w:color="auto"/>
                        <w:left w:val="none" w:sz="0" w:space="0" w:color="auto"/>
                        <w:bottom w:val="none" w:sz="0" w:space="0" w:color="auto"/>
                        <w:right w:val="none" w:sz="0" w:space="0" w:color="auto"/>
                      </w:divBdr>
                    </w:div>
                  </w:divsChild>
                </w:div>
                <w:div w:id="1520661651">
                  <w:marLeft w:val="0"/>
                  <w:marRight w:val="0"/>
                  <w:marTop w:val="0"/>
                  <w:marBottom w:val="0"/>
                  <w:divBdr>
                    <w:top w:val="none" w:sz="0" w:space="0" w:color="auto"/>
                    <w:left w:val="none" w:sz="0" w:space="0" w:color="auto"/>
                    <w:bottom w:val="none" w:sz="0" w:space="0" w:color="auto"/>
                    <w:right w:val="none" w:sz="0" w:space="0" w:color="auto"/>
                  </w:divBdr>
                  <w:divsChild>
                    <w:div w:id="457650805">
                      <w:marLeft w:val="0"/>
                      <w:marRight w:val="0"/>
                      <w:marTop w:val="0"/>
                      <w:marBottom w:val="0"/>
                      <w:divBdr>
                        <w:top w:val="none" w:sz="0" w:space="0" w:color="auto"/>
                        <w:left w:val="none" w:sz="0" w:space="0" w:color="auto"/>
                        <w:bottom w:val="none" w:sz="0" w:space="0" w:color="auto"/>
                        <w:right w:val="none" w:sz="0" w:space="0" w:color="auto"/>
                      </w:divBdr>
                    </w:div>
                  </w:divsChild>
                </w:div>
                <w:div w:id="1527672620">
                  <w:marLeft w:val="0"/>
                  <w:marRight w:val="0"/>
                  <w:marTop w:val="0"/>
                  <w:marBottom w:val="0"/>
                  <w:divBdr>
                    <w:top w:val="none" w:sz="0" w:space="0" w:color="auto"/>
                    <w:left w:val="none" w:sz="0" w:space="0" w:color="auto"/>
                    <w:bottom w:val="none" w:sz="0" w:space="0" w:color="auto"/>
                    <w:right w:val="none" w:sz="0" w:space="0" w:color="auto"/>
                  </w:divBdr>
                  <w:divsChild>
                    <w:div w:id="943727868">
                      <w:marLeft w:val="0"/>
                      <w:marRight w:val="0"/>
                      <w:marTop w:val="0"/>
                      <w:marBottom w:val="0"/>
                      <w:divBdr>
                        <w:top w:val="none" w:sz="0" w:space="0" w:color="auto"/>
                        <w:left w:val="none" w:sz="0" w:space="0" w:color="auto"/>
                        <w:bottom w:val="none" w:sz="0" w:space="0" w:color="auto"/>
                        <w:right w:val="none" w:sz="0" w:space="0" w:color="auto"/>
                      </w:divBdr>
                    </w:div>
                  </w:divsChild>
                </w:div>
                <w:div w:id="1528106762">
                  <w:marLeft w:val="0"/>
                  <w:marRight w:val="0"/>
                  <w:marTop w:val="0"/>
                  <w:marBottom w:val="0"/>
                  <w:divBdr>
                    <w:top w:val="none" w:sz="0" w:space="0" w:color="auto"/>
                    <w:left w:val="none" w:sz="0" w:space="0" w:color="auto"/>
                    <w:bottom w:val="none" w:sz="0" w:space="0" w:color="auto"/>
                    <w:right w:val="none" w:sz="0" w:space="0" w:color="auto"/>
                  </w:divBdr>
                  <w:divsChild>
                    <w:div w:id="674571192">
                      <w:marLeft w:val="0"/>
                      <w:marRight w:val="0"/>
                      <w:marTop w:val="0"/>
                      <w:marBottom w:val="0"/>
                      <w:divBdr>
                        <w:top w:val="none" w:sz="0" w:space="0" w:color="auto"/>
                        <w:left w:val="none" w:sz="0" w:space="0" w:color="auto"/>
                        <w:bottom w:val="none" w:sz="0" w:space="0" w:color="auto"/>
                        <w:right w:val="none" w:sz="0" w:space="0" w:color="auto"/>
                      </w:divBdr>
                    </w:div>
                  </w:divsChild>
                </w:div>
                <w:div w:id="1536849746">
                  <w:marLeft w:val="0"/>
                  <w:marRight w:val="0"/>
                  <w:marTop w:val="0"/>
                  <w:marBottom w:val="0"/>
                  <w:divBdr>
                    <w:top w:val="none" w:sz="0" w:space="0" w:color="auto"/>
                    <w:left w:val="none" w:sz="0" w:space="0" w:color="auto"/>
                    <w:bottom w:val="none" w:sz="0" w:space="0" w:color="auto"/>
                    <w:right w:val="none" w:sz="0" w:space="0" w:color="auto"/>
                  </w:divBdr>
                  <w:divsChild>
                    <w:div w:id="1386493564">
                      <w:marLeft w:val="0"/>
                      <w:marRight w:val="0"/>
                      <w:marTop w:val="0"/>
                      <w:marBottom w:val="0"/>
                      <w:divBdr>
                        <w:top w:val="none" w:sz="0" w:space="0" w:color="auto"/>
                        <w:left w:val="none" w:sz="0" w:space="0" w:color="auto"/>
                        <w:bottom w:val="none" w:sz="0" w:space="0" w:color="auto"/>
                        <w:right w:val="none" w:sz="0" w:space="0" w:color="auto"/>
                      </w:divBdr>
                    </w:div>
                  </w:divsChild>
                </w:div>
                <w:div w:id="1543589019">
                  <w:marLeft w:val="0"/>
                  <w:marRight w:val="0"/>
                  <w:marTop w:val="0"/>
                  <w:marBottom w:val="0"/>
                  <w:divBdr>
                    <w:top w:val="none" w:sz="0" w:space="0" w:color="auto"/>
                    <w:left w:val="none" w:sz="0" w:space="0" w:color="auto"/>
                    <w:bottom w:val="none" w:sz="0" w:space="0" w:color="auto"/>
                    <w:right w:val="none" w:sz="0" w:space="0" w:color="auto"/>
                  </w:divBdr>
                  <w:divsChild>
                    <w:div w:id="1907063492">
                      <w:marLeft w:val="0"/>
                      <w:marRight w:val="0"/>
                      <w:marTop w:val="0"/>
                      <w:marBottom w:val="0"/>
                      <w:divBdr>
                        <w:top w:val="none" w:sz="0" w:space="0" w:color="auto"/>
                        <w:left w:val="none" w:sz="0" w:space="0" w:color="auto"/>
                        <w:bottom w:val="none" w:sz="0" w:space="0" w:color="auto"/>
                        <w:right w:val="none" w:sz="0" w:space="0" w:color="auto"/>
                      </w:divBdr>
                    </w:div>
                  </w:divsChild>
                </w:div>
                <w:div w:id="1549947965">
                  <w:marLeft w:val="0"/>
                  <w:marRight w:val="0"/>
                  <w:marTop w:val="0"/>
                  <w:marBottom w:val="0"/>
                  <w:divBdr>
                    <w:top w:val="none" w:sz="0" w:space="0" w:color="auto"/>
                    <w:left w:val="none" w:sz="0" w:space="0" w:color="auto"/>
                    <w:bottom w:val="none" w:sz="0" w:space="0" w:color="auto"/>
                    <w:right w:val="none" w:sz="0" w:space="0" w:color="auto"/>
                  </w:divBdr>
                  <w:divsChild>
                    <w:div w:id="1594850729">
                      <w:marLeft w:val="0"/>
                      <w:marRight w:val="0"/>
                      <w:marTop w:val="0"/>
                      <w:marBottom w:val="0"/>
                      <w:divBdr>
                        <w:top w:val="none" w:sz="0" w:space="0" w:color="auto"/>
                        <w:left w:val="none" w:sz="0" w:space="0" w:color="auto"/>
                        <w:bottom w:val="none" w:sz="0" w:space="0" w:color="auto"/>
                        <w:right w:val="none" w:sz="0" w:space="0" w:color="auto"/>
                      </w:divBdr>
                    </w:div>
                  </w:divsChild>
                </w:div>
                <w:div w:id="1550260803">
                  <w:marLeft w:val="0"/>
                  <w:marRight w:val="0"/>
                  <w:marTop w:val="0"/>
                  <w:marBottom w:val="0"/>
                  <w:divBdr>
                    <w:top w:val="none" w:sz="0" w:space="0" w:color="auto"/>
                    <w:left w:val="none" w:sz="0" w:space="0" w:color="auto"/>
                    <w:bottom w:val="none" w:sz="0" w:space="0" w:color="auto"/>
                    <w:right w:val="none" w:sz="0" w:space="0" w:color="auto"/>
                  </w:divBdr>
                  <w:divsChild>
                    <w:div w:id="1598096083">
                      <w:marLeft w:val="0"/>
                      <w:marRight w:val="0"/>
                      <w:marTop w:val="0"/>
                      <w:marBottom w:val="0"/>
                      <w:divBdr>
                        <w:top w:val="none" w:sz="0" w:space="0" w:color="auto"/>
                        <w:left w:val="none" w:sz="0" w:space="0" w:color="auto"/>
                        <w:bottom w:val="none" w:sz="0" w:space="0" w:color="auto"/>
                        <w:right w:val="none" w:sz="0" w:space="0" w:color="auto"/>
                      </w:divBdr>
                    </w:div>
                  </w:divsChild>
                </w:div>
                <w:div w:id="1561673710">
                  <w:marLeft w:val="0"/>
                  <w:marRight w:val="0"/>
                  <w:marTop w:val="0"/>
                  <w:marBottom w:val="0"/>
                  <w:divBdr>
                    <w:top w:val="none" w:sz="0" w:space="0" w:color="auto"/>
                    <w:left w:val="none" w:sz="0" w:space="0" w:color="auto"/>
                    <w:bottom w:val="none" w:sz="0" w:space="0" w:color="auto"/>
                    <w:right w:val="none" w:sz="0" w:space="0" w:color="auto"/>
                  </w:divBdr>
                  <w:divsChild>
                    <w:div w:id="378940074">
                      <w:marLeft w:val="0"/>
                      <w:marRight w:val="0"/>
                      <w:marTop w:val="0"/>
                      <w:marBottom w:val="0"/>
                      <w:divBdr>
                        <w:top w:val="none" w:sz="0" w:space="0" w:color="auto"/>
                        <w:left w:val="none" w:sz="0" w:space="0" w:color="auto"/>
                        <w:bottom w:val="none" w:sz="0" w:space="0" w:color="auto"/>
                        <w:right w:val="none" w:sz="0" w:space="0" w:color="auto"/>
                      </w:divBdr>
                    </w:div>
                  </w:divsChild>
                </w:div>
                <w:div w:id="1563638424">
                  <w:marLeft w:val="0"/>
                  <w:marRight w:val="0"/>
                  <w:marTop w:val="0"/>
                  <w:marBottom w:val="0"/>
                  <w:divBdr>
                    <w:top w:val="none" w:sz="0" w:space="0" w:color="auto"/>
                    <w:left w:val="none" w:sz="0" w:space="0" w:color="auto"/>
                    <w:bottom w:val="none" w:sz="0" w:space="0" w:color="auto"/>
                    <w:right w:val="none" w:sz="0" w:space="0" w:color="auto"/>
                  </w:divBdr>
                  <w:divsChild>
                    <w:div w:id="299310711">
                      <w:marLeft w:val="0"/>
                      <w:marRight w:val="0"/>
                      <w:marTop w:val="0"/>
                      <w:marBottom w:val="0"/>
                      <w:divBdr>
                        <w:top w:val="none" w:sz="0" w:space="0" w:color="auto"/>
                        <w:left w:val="none" w:sz="0" w:space="0" w:color="auto"/>
                        <w:bottom w:val="none" w:sz="0" w:space="0" w:color="auto"/>
                        <w:right w:val="none" w:sz="0" w:space="0" w:color="auto"/>
                      </w:divBdr>
                    </w:div>
                  </w:divsChild>
                </w:div>
                <w:div w:id="1566331838">
                  <w:marLeft w:val="0"/>
                  <w:marRight w:val="0"/>
                  <w:marTop w:val="0"/>
                  <w:marBottom w:val="0"/>
                  <w:divBdr>
                    <w:top w:val="none" w:sz="0" w:space="0" w:color="auto"/>
                    <w:left w:val="none" w:sz="0" w:space="0" w:color="auto"/>
                    <w:bottom w:val="none" w:sz="0" w:space="0" w:color="auto"/>
                    <w:right w:val="none" w:sz="0" w:space="0" w:color="auto"/>
                  </w:divBdr>
                  <w:divsChild>
                    <w:div w:id="743142334">
                      <w:marLeft w:val="0"/>
                      <w:marRight w:val="0"/>
                      <w:marTop w:val="0"/>
                      <w:marBottom w:val="0"/>
                      <w:divBdr>
                        <w:top w:val="none" w:sz="0" w:space="0" w:color="auto"/>
                        <w:left w:val="none" w:sz="0" w:space="0" w:color="auto"/>
                        <w:bottom w:val="none" w:sz="0" w:space="0" w:color="auto"/>
                        <w:right w:val="none" w:sz="0" w:space="0" w:color="auto"/>
                      </w:divBdr>
                    </w:div>
                  </w:divsChild>
                </w:div>
                <w:div w:id="1570921926">
                  <w:marLeft w:val="0"/>
                  <w:marRight w:val="0"/>
                  <w:marTop w:val="0"/>
                  <w:marBottom w:val="0"/>
                  <w:divBdr>
                    <w:top w:val="none" w:sz="0" w:space="0" w:color="auto"/>
                    <w:left w:val="none" w:sz="0" w:space="0" w:color="auto"/>
                    <w:bottom w:val="none" w:sz="0" w:space="0" w:color="auto"/>
                    <w:right w:val="none" w:sz="0" w:space="0" w:color="auto"/>
                  </w:divBdr>
                  <w:divsChild>
                    <w:div w:id="1510832372">
                      <w:marLeft w:val="0"/>
                      <w:marRight w:val="0"/>
                      <w:marTop w:val="0"/>
                      <w:marBottom w:val="0"/>
                      <w:divBdr>
                        <w:top w:val="none" w:sz="0" w:space="0" w:color="auto"/>
                        <w:left w:val="none" w:sz="0" w:space="0" w:color="auto"/>
                        <w:bottom w:val="none" w:sz="0" w:space="0" w:color="auto"/>
                        <w:right w:val="none" w:sz="0" w:space="0" w:color="auto"/>
                      </w:divBdr>
                    </w:div>
                  </w:divsChild>
                </w:div>
                <w:div w:id="1571504296">
                  <w:marLeft w:val="0"/>
                  <w:marRight w:val="0"/>
                  <w:marTop w:val="0"/>
                  <w:marBottom w:val="0"/>
                  <w:divBdr>
                    <w:top w:val="none" w:sz="0" w:space="0" w:color="auto"/>
                    <w:left w:val="none" w:sz="0" w:space="0" w:color="auto"/>
                    <w:bottom w:val="none" w:sz="0" w:space="0" w:color="auto"/>
                    <w:right w:val="none" w:sz="0" w:space="0" w:color="auto"/>
                  </w:divBdr>
                  <w:divsChild>
                    <w:div w:id="329870843">
                      <w:marLeft w:val="0"/>
                      <w:marRight w:val="0"/>
                      <w:marTop w:val="0"/>
                      <w:marBottom w:val="0"/>
                      <w:divBdr>
                        <w:top w:val="none" w:sz="0" w:space="0" w:color="auto"/>
                        <w:left w:val="none" w:sz="0" w:space="0" w:color="auto"/>
                        <w:bottom w:val="none" w:sz="0" w:space="0" w:color="auto"/>
                        <w:right w:val="none" w:sz="0" w:space="0" w:color="auto"/>
                      </w:divBdr>
                    </w:div>
                  </w:divsChild>
                </w:div>
                <w:div w:id="1573420699">
                  <w:marLeft w:val="0"/>
                  <w:marRight w:val="0"/>
                  <w:marTop w:val="0"/>
                  <w:marBottom w:val="0"/>
                  <w:divBdr>
                    <w:top w:val="none" w:sz="0" w:space="0" w:color="auto"/>
                    <w:left w:val="none" w:sz="0" w:space="0" w:color="auto"/>
                    <w:bottom w:val="none" w:sz="0" w:space="0" w:color="auto"/>
                    <w:right w:val="none" w:sz="0" w:space="0" w:color="auto"/>
                  </w:divBdr>
                  <w:divsChild>
                    <w:div w:id="1886943840">
                      <w:marLeft w:val="0"/>
                      <w:marRight w:val="0"/>
                      <w:marTop w:val="0"/>
                      <w:marBottom w:val="0"/>
                      <w:divBdr>
                        <w:top w:val="none" w:sz="0" w:space="0" w:color="auto"/>
                        <w:left w:val="none" w:sz="0" w:space="0" w:color="auto"/>
                        <w:bottom w:val="none" w:sz="0" w:space="0" w:color="auto"/>
                        <w:right w:val="none" w:sz="0" w:space="0" w:color="auto"/>
                      </w:divBdr>
                    </w:div>
                  </w:divsChild>
                </w:div>
                <w:div w:id="1575356059">
                  <w:marLeft w:val="0"/>
                  <w:marRight w:val="0"/>
                  <w:marTop w:val="0"/>
                  <w:marBottom w:val="0"/>
                  <w:divBdr>
                    <w:top w:val="none" w:sz="0" w:space="0" w:color="auto"/>
                    <w:left w:val="none" w:sz="0" w:space="0" w:color="auto"/>
                    <w:bottom w:val="none" w:sz="0" w:space="0" w:color="auto"/>
                    <w:right w:val="none" w:sz="0" w:space="0" w:color="auto"/>
                  </w:divBdr>
                  <w:divsChild>
                    <w:div w:id="715857241">
                      <w:marLeft w:val="0"/>
                      <w:marRight w:val="0"/>
                      <w:marTop w:val="0"/>
                      <w:marBottom w:val="0"/>
                      <w:divBdr>
                        <w:top w:val="none" w:sz="0" w:space="0" w:color="auto"/>
                        <w:left w:val="none" w:sz="0" w:space="0" w:color="auto"/>
                        <w:bottom w:val="none" w:sz="0" w:space="0" w:color="auto"/>
                        <w:right w:val="none" w:sz="0" w:space="0" w:color="auto"/>
                      </w:divBdr>
                    </w:div>
                  </w:divsChild>
                </w:div>
                <w:div w:id="1579368622">
                  <w:marLeft w:val="0"/>
                  <w:marRight w:val="0"/>
                  <w:marTop w:val="0"/>
                  <w:marBottom w:val="0"/>
                  <w:divBdr>
                    <w:top w:val="none" w:sz="0" w:space="0" w:color="auto"/>
                    <w:left w:val="none" w:sz="0" w:space="0" w:color="auto"/>
                    <w:bottom w:val="none" w:sz="0" w:space="0" w:color="auto"/>
                    <w:right w:val="none" w:sz="0" w:space="0" w:color="auto"/>
                  </w:divBdr>
                  <w:divsChild>
                    <w:div w:id="1532186328">
                      <w:marLeft w:val="0"/>
                      <w:marRight w:val="0"/>
                      <w:marTop w:val="0"/>
                      <w:marBottom w:val="0"/>
                      <w:divBdr>
                        <w:top w:val="none" w:sz="0" w:space="0" w:color="auto"/>
                        <w:left w:val="none" w:sz="0" w:space="0" w:color="auto"/>
                        <w:bottom w:val="none" w:sz="0" w:space="0" w:color="auto"/>
                        <w:right w:val="none" w:sz="0" w:space="0" w:color="auto"/>
                      </w:divBdr>
                    </w:div>
                  </w:divsChild>
                </w:div>
                <w:div w:id="1600211831">
                  <w:marLeft w:val="0"/>
                  <w:marRight w:val="0"/>
                  <w:marTop w:val="0"/>
                  <w:marBottom w:val="0"/>
                  <w:divBdr>
                    <w:top w:val="none" w:sz="0" w:space="0" w:color="auto"/>
                    <w:left w:val="none" w:sz="0" w:space="0" w:color="auto"/>
                    <w:bottom w:val="none" w:sz="0" w:space="0" w:color="auto"/>
                    <w:right w:val="none" w:sz="0" w:space="0" w:color="auto"/>
                  </w:divBdr>
                  <w:divsChild>
                    <w:div w:id="429618350">
                      <w:marLeft w:val="0"/>
                      <w:marRight w:val="0"/>
                      <w:marTop w:val="0"/>
                      <w:marBottom w:val="0"/>
                      <w:divBdr>
                        <w:top w:val="none" w:sz="0" w:space="0" w:color="auto"/>
                        <w:left w:val="none" w:sz="0" w:space="0" w:color="auto"/>
                        <w:bottom w:val="none" w:sz="0" w:space="0" w:color="auto"/>
                        <w:right w:val="none" w:sz="0" w:space="0" w:color="auto"/>
                      </w:divBdr>
                    </w:div>
                  </w:divsChild>
                </w:div>
                <w:div w:id="1601522580">
                  <w:marLeft w:val="0"/>
                  <w:marRight w:val="0"/>
                  <w:marTop w:val="0"/>
                  <w:marBottom w:val="0"/>
                  <w:divBdr>
                    <w:top w:val="none" w:sz="0" w:space="0" w:color="auto"/>
                    <w:left w:val="none" w:sz="0" w:space="0" w:color="auto"/>
                    <w:bottom w:val="none" w:sz="0" w:space="0" w:color="auto"/>
                    <w:right w:val="none" w:sz="0" w:space="0" w:color="auto"/>
                  </w:divBdr>
                  <w:divsChild>
                    <w:div w:id="2059473613">
                      <w:marLeft w:val="0"/>
                      <w:marRight w:val="0"/>
                      <w:marTop w:val="0"/>
                      <w:marBottom w:val="0"/>
                      <w:divBdr>
                        <w:top w:val="none" w:sz="0" w:space="0" w:color="auto"/>
                        <w:left w:val="none" w:sz="0" w:space="0" w:color="auto"/>
                        <w:bottom w:val="none" w:sz="0" w:space="0" w:color="auto"/>
                        <w:right w:val="none" w:sz="0" w:space="0" w:color="auto"/>
                      </w:divBdr>
                    </w:div>
                  </w:divsChild>
                </w:div>
                <w:div w:id="1603297170">
                  <w:marLeft w:val="0"/>
                  <w:marRight w:val="0"/>
                  <w:marTop w:val="0"/>
                  <w:marBottom w:val="0"/>
                  <w:divBdr>
                    <w:top w:val="none" w:sz="0" w:space="0" w:color="auto"/>
                    <w:left w:val="none" w:sz="0" w:space="0" w:color="auto"/>
                    <w:bottom w:val="none" w:sz="0" w:space="0" w:color="auto"/>
                    <w:right w:val="none" w:sz="0" w:space="0" w:color="auto"/>
                  </w:divBdr>
                  <w:divsChild>
                    <w:div w:id="490098459">
                      <w:marLeft w:val="0"/>
                      <w:marRight w:val="0"/>
                      <w:marTop w:val="0"/>
                      <w:marBottom w:val="0"/>
                      <w:divBdr>
                        <w:top w:val="none" w:sz="0" w:space="0" w:color="auto"/>
                        <w:left w:val="none" w:sz="0" w:space="0" w:color="auto"/>
                        <w:bottom w:val="none" w:sz="0" w:space="0" w:color="auto"/>
                        <w:right w:val="none" w:sz="0" w:space="0" w:color="auto"/>
                      </w:divBdr>
                    </w:div>
                  </w:divsChild>
                </w:div>
                <w:div w:id="1606110027">
                  <w:marLeft w:val="0"/>
                  <w:marRight w:val="0"/>
                  <w:marTop w:val="0"/>
                  <w:marBottom w:val="0"/>
                  <w:divBdr>
                    <w:top w:val="none" w:sz="0" w:space="0" w:color="auto"/>
                    <w:left w:val="none" w:sz="0" w:space="0" w:color="auto"/>
                    <w:bottom w:val="none" w:sz="0" w:space="0" w:color="auto"/>
                    <w:right w:val="none" w:sz="0" w:space="0" w:color="auto"/>
                  </w:divBdr>
                  <w:divsChild>
                    <w:div w:id="2108228707">
                      <w:marLeft w:val="0"/>
                      <w:marRight w:val="0"/>
                      <w:marTop w:val="0"/>
                      <w:marBottom w:val="0"/>
                      <w:divBdr>
                        <w:top w:val="none" w:sz="0" w:space="0" w:color="auto"/>
                        <w:left w:val="none" w:sz="0" w:space="0" w:color="auto"/>
                        <w:bottom w:val="none" w:sz="0" w:space="0" w:color="auto"/>
                        <w:right w:val="none" w:sz="0" w:space="0" w:color="auto"/>
                      </w:divBdr>
                    </w:div>
                  </w:divsChild>
                </w:div>
                <w:div w:id="1628856474">
                  <w:marLeft w:val="0"/>
                  <w:marRight w:val="0"/>
                  <w:marTop w:val="0"/>
                  <w:marBottom w:val="0"/>
                  <w:divBdr>
                    <w:top w:val="none" w:sz="0" w:space="0" w:color="auto"/>
                    <w:left w:val="none" w:sz="0" w:space="0" w:color="auto"/>
                    <w:bottom w:val="none" w:sz="0" w:space="0" w:color="auto"/>
                    <w:right w:val="none" w:sz="0" w:space="0" w:color="auto"/>
                  </w:divBdr>
                  <w:divsChild>
                    <w:div w:id="56520374">
                      <w:marLeft w:val="0"/>
                      <w:marRight w:val="0"/>
                      <w:marTop w:val="0"/>
                      <w:marBottom w:val="0"/>
                      <w:divBdr>
                        <w:top w:val="none" w:sz="0" w:space="0" w:color="auto"/>
                        <w:left w:val="none" w:sz="0" w:space="0" w:color="auto"/>
                        <w:bottom w:val="none" w:sz="0" w:space="0" w:color="auto"/>
                        <w:right w:val="none" w:sz="0" w:space="0" w:color="auto"/>
                      </w:divBdr>
                    </w:div>
                  </w:divsChild>
                </w:div>
                <w:div w:id="1633903329">
                  <w:marLeft w:val="0"/>
                  <w:marRight w:val="0"/>
                  <w:marTop w:val="0"/>
                  <w:marBottom w:val="0"/>
                  <w:divBdr>
                    <w:top w:val="none" w:sz="0" w:space="0" w:color="auto"/>
                    <w:left w:val="none" w:sz="0" w:space="0" w:color="auto"/>
                    <w:bottom w:val="none" w:sz="0" w:space="0" w:color="auto"/>
                    <w:right w:val="none" w:sz="0" w:space="0" w:color="auto"/>
                  </w:divBdr>
                  <w:divsChild>
                    <w:div w:id="1083262196">
                      <w:marLeft w:val="0"/>
                      <w:marRight w:val="0"/>
                      <w:marTop w:val="0"/>
                      <w:marBottom w:val="0"/>
                      <w:divBdr>
                        <w:top w:val="none" w:sz="0" w:space="0" w:color="auto"/>
                        <w:left w:val="none" w:sz="0" w:space="0" w:color="auto"/>
                        <w:bottom w:val="none" w:sz="0" w:space="0" w:color="auto"/>
                        <w:right w:val="none" w:sz="0" w:space="0" w:color="auto"/>
                      </w:divBdr>
                    </w:div>
                  </w:divsChild>
                </w:div>
                <w:div w:id="1635260216">
                  <w:marLeft w:val="0"/>
                  <w:marRight w:val="0"/>
                  <w:marTop w:val="0"/>
                  <w:marBottom w:val="0"/>
                  <w:divBdr>
                    <w:top w:val="none" w:sz="0" w:space="0" w:color="auto"/>
                    <w:left w:val="none" w:sz="0" w:space="0" w:color="auto"/>
                    <w:bottom w:val="none" w:sz="0" w:space="0" w:color="auto"/>
                    <w:right w:val="none" w:sz="0" w:space="0" w:color="auto"/>
                  </w:divBdr>
                  <w:divsChild>
                    <w:div w:id="735981070">
                      <w:marLeft w:val="0"/>
                      <w:marRight w:val="0"/>
                      <w:marTop w:val="0"/>
                      <w:marBottom w:val="0"/>
                      <w:divBdr>
                        <w:top w:val="none" w:sz="0" w:space="0" w:color="auto"/>
                        <w:left w:val="none" w:sz="0" w:space="0" w:color="auto"/>
                        <w:bottom w:val="none" w:sz="0" w:space="0" w:color="auto"/>
                        <w:right w:val="none" w:sz="0" w:space="0" w:color="auto"/>
                      </w:divBdr>
                    </w:div>
                  </w:divsChild>
                </w:div>
                <w:div w:id="1636837509">
                  <w:marLeft w:val="0"/>
                  <w:marRight w:val="0"/>
                  <w:marTop w:val="0"/>
                  <w:marBottom w:val="0"/>
                  <w:divBdr>
                    <w:top w:val="none" w:sz="0" w:space="0" w:color="auto"/>
                    <w:left w:val="none" w:sz="0" w:space="0" w:color="auto"/>
                    <w:bottom w:val="none" w:sz="0" w:space="0" w:color="auto"/>
                    <w:right w:val="none" w:sz="0" w:space="0" w:color="auto"/>
                  </w:divBdr>
                  <w:divsChild>
                    <w:div w:id="811479933">
                      <w:marLeft w:val="0"/>
                      <w:marRight w:val="0"/>
                      <w:marTop w:val="0"/>
                      <w:marBottom w:val="0"/>
                      <w:divBdr>
                        <w:top w:val="none" w:sz="0" w:space="0" w:color="auto"/>
                        <w:left w:val="none" w:sz="0" w:space="0" w:color="auto"/>
                        <w:bottom w:val="none" w:sz="0" w:space="0" w:color="auto"/>
                        <w:right w:val="none" w:sz="0" w:space="0" w:color="auto"/>
                      </w:divBdr>
                    </w:div>
                  </w:divsChild>
                </w:div>
                <w:div w:id="1647933097">
                  <w:marLeft w:val="0"/>
                  <w:marRight w:val="0"/>
                  <w:marTop w:val="0"/>
                  <w:marBottom w:val="0"/>
                  <w:divBdr>
                    <w:top w:val="none" w:sz="0" w:space="0" w:color="auto"/>
                    <w:left w:val="none" w:sz="0" w:space="0" w:color="auto"/>
                    <w:bottom w:val="none" w:sz="0" w:space="0" w:color="auto"/>
                    <w:right w:val="none" w:sz="0" w:space="0" w:color="auto"/>
                  </w:divBdr>
                  <w:divsChild>
                    <w:div w:id="1311640736">
                      <w:marLeft w:val="0"/>
                      <w:marRight w:val="0"/>
                      <w:marTop w:val="0"/>
                      <w:marBottom w:val="0"/>
                      <w:divBdr>
                        <w:top w:val="none" w:sz="0" w:space="0" w:color="auto"/>
                        <w:left w:val="none" w:sz="0" w:space="0" w:color="auto"/>
                        <w:bottom w:val="none" w:sz="0" w:space="0" w:color="auto"/>
                        <w:right w:val="none" w:sz="0" w:space="0" w:color="auto"/>
                      </w:divBdr>
                    </w:div>
                  </w:divsChild>
                </w:div>
                <w:div w:id="1648585296">
                  <w:marLeft w:val="0"/>
                  <w:marRight w:val="0"/>
                  <w:marTop w:val="0"/>
                  <w:marBottom w:val="0"/>
                  <w:divBdr>
                    <w:top w:val="none" w:sz="0" w:space="0" w:color="auto"/>
                    <w:left w:val="none" w:sz="0" w:space="0" w:color="auto"/>
                    <w:bottom w:val="none" w:sz="0" w:space="0" w:color="auto"/>
                    <w:right w:val="none" w:sz="0" w:space="0" w:color="auto"/>
                  </w:divBdr>
                  <w:divsChild>
                    <w:div w:id="327442915">
                      <w:marLeft w:val="0"/>
                      <w:marRight w:val="0"/>
                      <w:marTop w:val="0"/>
                      <w:marBottom w:val="0"/>
                      <w:divBdr>
                        <w:top w:val="none" w:sz="0" w:space="0" w:color="auto"/>
                        <w:left w:val="none" w:sz="0" w:space="0" w:color="auto"/>
                        <w:bottom w:val="none" w:sz="0" w:space="0" w:color="auto"/>
                        <w:right w:val="none" w:sz="0" w:space="0" w:color="auto"/>
                      </w:divBdr>
                    </w:div>
                  </w:divsChild>
                </w:div>
                <w:div w:id="1660842533">
                  <w:marLeft w:val="0"/>
                  <w:marRight w:val="0"/>
                  <w:marTop w:val="0"/>
                  <w:marBottom w:val="0"/>
                  <w:divBdr>
                    <w:top w:val="none" w:sz="0" w:space="0" w:color="auto"/>
                    <w:left w:val="none" w:sz="0" w:space="0" w:color="auto"/>
                    <w:bottom w:val="none" w:sz="0" w:space="0" w:color="auto"/>
                    <w:right w:val="none" w:sz="0" w:space="0" w:color="auto"/>
                  </w:divBdr>
                  <w:divsChild>
                    <w:div w:id="1757942718">
                      <w:marLeft w:val="0"/>
                      <w:marRight w:val="0"/>
                      <w:marTop w:val="0"/>
                      <w:marBottom w:val="0"/>
                      <w:divBdr>
                        <w:top w:val="none" w:sz="0" w:space="0" w:color="auto"/>
                        <w:left w:val="none" w:sz="0" w:space="0" w:color="auto"/>
                        <w:bottom w:val="none" w:sz="0" w:space="0" w:color="auto"/>
                        <w:right w:val="none" w:sz="0" w:space="0" w:color="auto"/>
                      </w:divBdr>
                    </w:div>
                  </w:divsChild>
                </w:div>
                <w:div w:id="1674407593">
                  <w:marLeft w:val="0"/>
                  <w:marRight w:val="0"/>
                  <w:marTop w:val="0"/>
                  <w:marBottom w:val="0"/>
                  <w:divBdr>
                    <w:top w:val="none" w:sz="0" w:space="0" w:color="auto"/>
                    <w:left w:val="none" w:sz="0" w:space="0" w:color="auto"/>
                    <w:bottom w:val="none" w:sz="0" w:space="0" w:color="auto"/>
                    <w:right w:val="none" w:sz="0" w:space="0" w:color="auto"/>
                  </w:divBdr>
                  <w:divsChild>
                    <w:div w:id="352925212">
                      <w:marLeft w:val="0"/>
                      <w:marRight w:val="0"/>
                      <w:marTop w:val="0"/>
                      <w:marBottom w:val="0"/>
                      <w:divBdr>
                        <w:top w:val="none" w:sz="0" w:space="0" w:color="auto"/>
                        <w:left w:val="none" w:sz="0" w:space="0" w:color="auto"/>
                        <w:bottom w:val="none" w:sz="0" w:space="0" w:color="auto"/>
                        <w:right w:val="none" w:sz="0" w:space="0" w:color="auto"/>
                      </w:divBdr>
                    </w:div>
                  </w:divsChild>
                </w:div>
                <w:div w:id="1686635148">
                  <w:marLeft w:val="0"/>
                  <w:marRight w:val="0"/>
                  <w:marTop w:val="0"/>
                  <w:marBottom w:val="0"/>
                  <w:divBdr>
                    <w:top w:val="none" w:sz="0" w:space="0" w:color="auto"/>
                    <w:left w:val="none" w:sz="0" w:space="0" w:color="auto"/>
                    <w:bottom w:val="none" w:sz="0" w:space="0" w:color="auto"/>
                    <w:right w:val="none" w:sz="0" w:space="0" w:color="auto"/>
                  </w:divBdr>
                  <w:divsChild>
                    <w:div w:id="210044174">
                      <w:marLeft w:val="0"/>
                      <w:marRight w:val="0"/>
                      <w:marTop w:val="0"/>
                      <w:marBottom w:val="0"/>
                      <w:divBdr>
                        <w:top w:val="none" w:sz="0" w:space="0" w:color="auto"/>
                        <w:left w:val="none" w:sz="0" w:space="0" w:color="auto"/>
                        <w:bottom w:val="none" w:sz="0" w:space="0" w:color="auto"/>
                        <w:right w:val="none" w:sz="0" w:space="0" w:color="auto"/>
                      </w:divBdr>
                    </w:div>
                  </w:divsChild>
                </w:div>
                <w:div w:id="1691643313">
                  <w:marLeft w:val="0"/>
                  <w:marRight w:val="0"/>
                  <w:marTop w:val="0"/>
                  <w:marBottom w:val="0"/>
                  <w:divBdr>
                    <w:top w:val="none" w:sz="0" w:space="0" w:color="auto"/>
                    <w:left w:val="none" w:sz="0" w:space="0" w:color="auto"/>
                    <w:bottom w:val="none" w:sz="0" w:space="0" w:color="auto"/>
                    <w:right w:val="none" w:sz="0" w:space="0" w:color="auto"/>
                  </w:divBdr>
                  <w:divsChild>
                    <w:div w:id="1071848940">
                      <w:marLeft w:val="0"/>
                      <w:marRight w:val="0"/>
                      <w:marTop w:val="0"/>
                      <w:marBottom w:val="0"/>
                      <w:divBdr>
                        <w:top w:val="none" w:sz="0" w:space="0" w:color="auto"/>
                        <w:left w:val="none" w:sz="0" w:space="0" w:color="auto"/>
                        <w:bottom w:val="none" w:sz="0" w:space="0" w:color="auto"/>
                        <w:right w:val="none" w:sz="0" w:space="0" w:color="auto"/>
                      </w:divBdr>
                    </w:div>
                  </w:divsChild>
                </w:div>
                <w:div w:id="1694920323">
                  <w:marLeft w:val="0"/>
                  <w:marRight w:val="0"/>
                  <w:marTop w:val="0"/>
                  <w:marBottom w:val="0"/>
                  <w:divBdr>
                    <w:top w:val="none" w:sz="0" w:space="0" w:color="auto"/>
                    <w:left w:val="none" w:sz="0" w:space="0" w:color="auto"/>
                    <w:bottom w:val="none" w:sz="0" w:space="0" w:color="auto"/>
                    <w:right w:val="none" w:sz="0" w:space="0" w:color="auto"/>
                  </w:divBdr>
                  <w:divsChild>
                    <w:div w:id="945848045">
                      <w:marLeft w:val="0"/>
                      <w:marRight w:val="0"/>
                      <w:marTop w:val="0"/>
                      <w:marBottom w:val="0"/>
                      <w:divBdr>
                        <w:top w:val="none" w:sz="0" w:space="0" w:color="auto"/>
                        <w:left w:val="none" w:sz="0" w:space="0" w:color="auto"/>
                        <w:bottom w:val="none" w:sz="0" w:space="0" w:color="auto"/>
                        <w:right w:val="none" w:sz="0" w:space="0" w:color="auto"/>
                      </w:divBdr>
                    </w:div>
                  </w:divsChild>
                </w:div>
                <w:div w:id="1697658316">
                  <w:marLeft w:val="0"/>
                  <w:marRight w:val="0"/>
                  <w:marTop w:val="0"/>
                  <w:marBottom w:val="0"/>
                  <w:divBdr>
                    <w:top w:val="none" w:sz="0" w:space="0" w:color="auto"/>
                    <w:left w:val="none" w:sz="0" w:space="0" w:color="auto"/>
                    <w:bottom w:val="none" w:sz="0" w:space="0" w:color="auto"/>
                    <w:right w:val="none" w:sz="0" w:space="0" w:color="auto"/>
                  </w:divBdr>
                  <w:divsChild>
                    <w:div w:id="1610699721">
                      <w:marLeft w:val="0"/>
                      <w:marRight w:val="0"/>
                      <w:marTop w:val="0"/>
                      <w:marBottom w:val="0"/>
                      <w:divBdr>
                        <w:top w:val="none" w:sz="0" w:space="0" w:color="auto"/>
                        <w:left w:val="none" w:sz="0" w:space="0" w:color="auto"/>
                        <w:bottom w:val="none" w:sz="0" w:space="0" w:color="auto"/>
                        <w:right w:val="none" w:sz="0" w:space="0" w:color="auto"/>
                      </w:divBdr>
                    </w:div>
                  </w:divsChild>
                </w:div>
                <w:div w:id="1704592721">
                  <w:marLeft w:val="0"/>
                  <w:marRight w:val="0"/>
                  <w:marTop w:val="0"/>
                  <w:marBottom w:val="0"/>
                  <w:divBdr>
                    <w:top w:val="none" w:sz="0" w:space="0" w:color="auto"/>
                    <w:left w:val="none" w:sz="0" w:space="0" w:color="auto"/>
                    <w:bottom w:val="none" w:sz="0" w:space="0" w:color="auto"/>
                    <w:right w:val="none" w:sz="0" w:space="0" w:color="auto"/>
                  </w:divBdr>
                  <w:divsChild>
                    <w:div w:id="912589974">
                      <w:marLeft w:val="0"/>
                      <w:marRight w:val="0"/>
                      <w:marTop w:val="0"/>
                      <w:marBottom w:val="0"/>
                      <w:divBdr>
                        <w:top w:val="none" w:sz="0" w:space="0" w:color="auto"/>
                        <w:left w:val="none" w:sz="0" w:space="0" w:color="auto"/>
                        <w:bottom w:val="none" w:sz="0" w:space="0" w:color="auto"/>
                        <w:right w:val="none" w:sz="0" w:space="0" w:color="auto"/>
                      </w:divBdr>
                    </w:div>
                  </w:divsChild>
                </w:div>
                <w:div w:id="1704860348">
                  <w:marLeft w:val="0"/>
                  <w:marRight w:val="0"/>
                  <w:marTop w:val="0"/>
                  <w:marBottom w:val="0"/>
                  <w:divBdr>
                    <w:top w:val="none" w:sz="0" w:space="0" w:color="auto"/>
                    <w:left w:val="none" w:sz="0" w:space="0" w:color="auto"/>
                    <w:bottom w:val="none" w:sz="0" w:space="0" w:color="auto"/>
                    <w:right w:val="none" w:sz="0" w:space="0" w:color="auto"/>
                  </w:divBdr>
                  <w:divsChild>
                    <w:div w:id="2073581403">
                      <w:marLeft w:val="0"/>
                      <w:marRight w:val="0"/>
                      <w:marTop w:val="0"/>
                      <w:marBottom w:val="0"/>
                      <w:divBdr>
                        <w:top w:val="none" w:sz="0" w:space="0" w:color="auto"/>
                        <w:left w:val="none" w:sz="0" w:space="0" w:color="auto"/>
                        <w:bottom w:val="none" w:sz="0" w:space="0" w:color="auto"/>
                        <w:right w:val="none" w:sz="0" w:space="0" w:color="auto"/>
                      </w:divBdr>
                    </w:div>
                  </w:divsChild>
                </w:div>
                <w:div w:id="1716811995">
                  <w:marLeft w:val="0"/>
                  <w:marRight w:val="0"/>
                  <w:marTop w:val="0"/>
                  <w:marBottom w:val="0"/>
                  <w:divBdr>
                    <w:top w:val="none" w:sz="0" w:space="0" w:color="auto"/>
                    <w:left w:val="none" w:sz="0" w:space="0" w:color="auto"/>
                    <w:bottom w:val="none" w:sz="0" w:space="0" w:color="auto"/>
                    <w:right w:val="none" w:sz="0" w:space="0" w:color="auto"/>
                  </w:divBdr>
                  <w:divsChild>
                    <w:div w:id="1128862927">
                      <w:marLeft w:val="0"/>
                      <w:marRight w:val="0"/>
                      <w:marTop w:val="0"/>
                      <w:marBottom w:val="0"/>
                      <w:divBdr>
                        <w:top w:val="none" w:sz="0" w:space="0" w:color="auto"/>
                        <w:left w:val="none" w:sz="0" w:space="0" w:color="auto"/>
                        <w:bottom w:val="none" w:sz="0" w:space="0" w:color="auto"/>
                        <w:right w:val="none" w:sz="0" w:space="0" w:color="auto"/>
                      </w:divBdr>
                    </w:div>
                  </w:divsChild>
                </w:div>
                <w:div w:id="1736933049">
                  <w:marLeft w:val="0"/>
                  <w:marRight w:val="0"/>
                  <w:marTop w:val="0"/>
                  <w:marBottom w:val="0"/>
                  <w:divBdr>
                    <w:top w:val="none" w:sz="0" w:space="0" w:color="auto"/>
                    <w:left w:val="none" w:sz="0" w:space="0" w:color="auto"/>
                    <w:bottom w:val="none" w:sz="0" w:space="0" w:color="auto"/>
                    <w:right w:val="none" w:sz="0" w:space="0" w:color="auto"/>
                  </w:divBdr>
                  <w:divsChild>
                    <w:div w:id="1120614120">
                      <w:marLeft w:val="0"/>
                      <w:marRight w:val="0"/>
                      <w:marTop w:val="0"/>
                      <w:marBottom w:val="0"/>
                      <w:divBdr>
                        <w:top w:val="none" w:sz="0" w:space="0" w:color="auto"/>
                        <w:left w:val="none" w:sz="0" w:space="0" w:color="auto"/>
                        <w:bottom w:val="none" w:sz="0" w:space="0" w:color="auto"/>
                        <w:right w:val="none" w:sz="0" w:space="0" w:color="auto"/>
                      </w:divBdr>
                    </w:div>
                  </w:divsChild>
                </w:div>
                <w:div w:id="1745175893">
                  <w:marLeft w:val="0"/>
                  <w:marRight w:val="0"/>
                  <w:marTop w:val="0"/>
                  <w:marBottom w:val="0"/>
                  <w:divBdr>
                    <w:top w:val="none" w:sz="0" w:space="0" w:color="auto"/>
                    <w:left w:val="none" w:sz="0" w:space="0" w:color="auto"/>
                    <w:bottom w:val="none" w:sz="0" w:space="0" w:color="auto"/>
                    <w:right w:val="none" w:sz="0" w:space="0" w:color="auto"/>
                  </w:divBdr>
                  <w:divsChild>
                    <w:div w:id="354615645">
                      <w:marLeft w:val="0"/>
                      <w:marRight w:val="0"/>
                      <w:marTop w:val="0"/>
                      <w:marBottom w:val="0"/>
                      <w:divBdr>
                        <w:top w:val="none" w:sz="0" w:space="0" w:color="auto"/>
                        <w:left w:val="none" w:sz="0" w:space="0" w:color="auto"/>
                        <w:bottom w:val="none" w:sz="0" w:space="0" w:color="auto"/>
                        <w:right w:val="none" w:sz="0" w:space="0" w:color="auto"/>
                      </w:divBdr>
                    </w:div>
                  </w:divsChild>
                </w:div>
                <w:div w:id="1752847863">
                  <w:marLeft w:val="0"/>
                  <w:marRight w:val="0"/>
                  <w:marTop w:val="0"/>
                  <w:marBottom w:val="0"/>
                  <w:divBdr>
                    <w:top w:val="none" w:sz="0" w:space="0" w:color="auto"/>
                    <w:left w:val="none" w:sz="0" w:space="0" w:color="auto"/>
                    <w:bottom w:val="none" w:sz="0" w:space="0" w:color="auto"/>
                    <w:right w:val="none" w:sz="0" w:space="0" w:color="auto"/>
                  </w:divBdr>
                  <w:divsChild>
                    <w:div w:id="1479226314">
                      <w:marLeft w:val="0"/>
                      <w:marRight w:val="0"/>
                      <w:marTop w:val="0"/>
                      <w:marBottom w:val="0"/>
                      <w:divBdr>
                        <w:top w:val="none" w:sz="0" w:space="0" w:color="auto"/>
                        <w:left w:val="none" w:sz="0" w:space="0" w:color="auto"/>
                        <w:bottom w:val="none" w:sz="0" w:space="0" w:color="auto"/>
                        <w:right w:val="none" w:sz="0" w:space="0" w:color="auto"/>
                      </w:divBdr>
                    </w:div>
                  </w:divsChild>
                </w:div>
                <w:div w:id="1756047911">
                  <w:marLeft w:val="0"/>
                  <w:marRight w:val="0"/>
                  <w:marTop w:val="0"/>
                  <w:marBottom w:val="0"/>
                  <w:divBdr>
                    <w:top w:val="none" w:sz="0" w:space="0" w:color="auto"/>
                    <w:left w:val="none" w:sz="0" w:space="0" w:color="auto"/>
                    <w:bottom w:val="none" w:sz="0" w:space="0" w:color="auto"/>
                    <w:right w:val="none" w:sz="0" w:space="0" w:color="auto"/>
                  </w:divBdr>
                  <w:divsChild>
                    <w:div w:id="2045713142">
                      <w:marLeft w:val="0"/>
                      <w:marRight w:val="0"/>
                      <w:marTop w:val="0"/>
                      <w:marBottom w:val="0"/>
                      <w:divBdr>
                        <w:top w:val="none" w:sz="0" w:space="0" w:color="auto"/>
                        <w:left w:val="none" w:sz="0" w:space="0" w:color="auto"/>
                        <w:bottom w:val="none" w:sz="0" w:space="0" w:color="auto"/>
                        <w:right w:val="none" w:sz="0" w:space="0" w:color="auto"/>
                      </w:divBdr>
                    </w:div>
                  </w:divsChild>
                </w:div>
                <w:div w:id="1763451857">
                  <w:marLeft w:val="0"/>
                  <w:marRight w:val="0"/>
                  <w:marTop w:val="0"/>
                  <w:marBottom w:val="0"/>
                  <w:divBdr>
                    <w:top w:val="none" w:sz="0" w:space="0" w:color="auto"/>
                    <w:left w:val="none" w:sz="0" w:space="0" w:color="auto"/>
                    <w:bottom w:val="none" w:sz="0" w:space="0" w:color="auto"/>
                    <w:right w:val="none" w:sz="0" w:space="0" w:color="auto"/>
                  </w:divBdr>
                  <w:divsChild>
                    <w:div w:id="1735591589">
                      <w:marLeft w:val="0"/>
                      <w:marRight w:val="0"/>
                      <w:marTop w:val="0"/>
                      <w:marBottom w:val="0"/>
                      <w:divBdr>
                        <w:top w:val="none" w:sz="0" w:space="0" w:color="auto"/>
                        <w:left w:val="none" w:sz="0" w:space="0" w:color="auto"/>
                        <w:bottom w:val="none" w:sz="0" w:space="0" w:color="auto"/>
                        <w:right w:val="none" w:sz="0" w:space="0" w:color="auto"/>
                      </w:divBdr>
                    </w:div>
                  </w:divsChild>
                </w:div>
                <w:div w:id="1778986800">
                  <w:marLeft w:val="0"/>
                  <w:marRight w:val="0"/>
                  <w:marTop w:val="0"/>
                  <w:marBottom w:val="0"/>
                  <w:divBdr>
                    <w:top w:val="none" w:sz="0" w:space="0" w:color="auto"/>
                    <w:left w:val="none" w:sz="0" w:space="0" w:color="auto"/>
                    <w:bottom w:val="none" w:sz="0" w:space="0" w:color="auto"/>
                    <w:right w:val="none" w:sz="0" w:space="0" w:color="auto"/>
                  </w:divBdr>
                  <w:divsChild>
                    <w:div w:id="1650013250">
                      <w:marLeft w:val="0"/>
                      <w:marRight w:val="0"/>
                      <w:marTop w:val="0"/>
                      <w:marBottom w:val="0"/>
                      <w:divBdr>
                        <w:top w:val="none" w:sz="0" w:space="0" w:color="auto"/>
                        <w:left w:val="none" w:sz="0" w:space="0" w:color="auto"/>
                        <w:bottom w:val="none" w:sz="0" w:space="0" w:color="auto"/>
                        <w:right w:val="none" w:sz="0" w:space="0" w:color="auto"/>
                      </w:divBdr>
                    </w:div>
                  </w:divsChild>
                </w:div>
                <w:div w:id="1783955575">
                  <w:marLeft w:val="0"/>
                  <w:marRight w:val="0"/>
                  <w:marTop w:val="0"/>
                  <w:marBottom w:val="0"/>
                  <w:divBdr>
                    <w:top w:val="none" w:sz="0" w:space="0" w:color="auto"/>
                    <w:left w:val="none" w:sz="0" w:space="0" w:color="auto"/>
                    <w:bottom w:val="none" w:sz="0" w:space="0" w:color="auto"/>
                    <w:right w:val="none" w:sz="0" w:space="0" w:color="auto"/>
                  </w:divBdr>
                  <w:divsChild>
                    <w:div w:id="2063289702">
                      <w:marLeft w:val="0"/>
                      <w:marRight w:val="0"/>
                      <w:marTop w:val="0"/>
                      <w:marBottom w:val="0"/>
                      <w:divBdr>
                        <w:top w:val="none" w:sz="0" w:space="0" w:color="auto"/>
                        <w:left w:val="none" w:sz="0" w:space="0" w:color="auto"/>
                        <w:bottom w:val="none" w:sz="0" w:space="0" w:color="auto"/>
                        <w:right w:val="none" w:sz="0" w:space="0" w:color="auto"/>
                      </w:divBdr>
                    </w:div>
                  </w:divsChild>
                </w:div>
                <w:div w:id="1788040815">
                  <w:marLeft w:val="0"/>
                  <w:marRight w:val="0"/>
                  <w:marTop w:val="0"/>
                  <w:marBottom w:val="0"/>
                  <w:divBdr>
                    <w:top w:val="none" w:sz="0" w:space="0" w:color="auto"/>
                    <w:left w:val="none" w:sz="0" w:space="0" w:color="auto"/>
                    <w:bottom w:val="none" w:sz="0" w:space="0" w:color="auto"/>
                    <w:right w:val="none" w:sz="0" w:space="0" w:color="auto"/>
                  </w:divBdr>
                  <w:divsChild>
                    <w:div w:id="235240236">
                      <w:marLeft w:val="0"/>
                      <w:marRight w:val="0"/>
                      <w:marTop w:val="0"/>
                      <w:marBottom w:val="0"/>
                      <w:divBdr>
                        <w:top w:val="none" w:sz="0" w:space="0" w:color="auto"/>
                        <w:left w:val="none" w:sz="0" w:space="0" w:color="auto"/>
                        <w:bottom w:val="none" w:sz="0" w:space="0" w:color="auto"/>
                        <w:right w:val="none" w:sz="0" w:space="0" w:color="auto"/>
                      </w:divBdr>
                    </w:div>
                  </w:divsChild>
                </w:div>
                <w:div w:id="1790318701">
                  <w:marLeft w:val="0"/>
                  <w:marRight w:val="0"/>
                  <w:marTop w:val="0"/>
                  <w:marBottom w:val="0"/>
                  <w:divBdr>
                    <w:top w:val="none" w:sz="0" w:space="0" w:color="auto"/>
                    <w:left w:val="none" w:sz="0" w:space="0" w:color="auto"/>
                    <w:bottom w:val="none" w:sz="0" w:space="0" w:color="auto"/>
                    <w:right w:val="none" w:sz="0" w:space="0" w:color="auto"/>
                  </w:divBdr>
                  <w:divsChild>
                    <w:div w:id="506749201">
                      <w:marLeft w:val="0"/>
                      <w:marRight w:val="0"/>
                      <w:marTop w:val="0"/>
                      <w:marBottom w:val="0"/>
                      <w:divBdr>
                        <w:top w:val="none" w:sz="0" w:space="0" w:color="auto"/>
                        <w:left w:val="none" w:sz="0" w:space="0" w:color="auto"/>
                        <w:bottom w:val="none" w:sz="0" w:space="0" w:color="auto"/>
                        <w:right w:val="none" w:sz="0" w:space="0" w:color="auto"/>
                      </w:divBdr>
                    </w:div>
                  </w:divsChild>
                </w:div>
                <w:div w:id="1799301628">
                  <w:marLeft w:val="0"/>
                  <w:marRight w:val="0"/>
                  <w:marTop w:val="0"/>
                  <w:marBottom w:val="0"/>
                  <w:divBdr>
                    <w:top w:val="none" w:sz="0" w:space="0" w:color="auto"/>
                    <w:left w:val="none" w:sz="0" w:space="0" w:color="auto"/>
                    <w:bottom w:val="none" w:sz="0" w:space="0" w:color="auto"/>
                    <w:right w:val="none" w:sz="0" w:space="0" w:color="auto"/>
                  </w:divBdr>
                  <w:divsChild>
                    <w:div w:id="1251888336">
                      <w:marLeft w:val="0"/>
                      <w:marRight w:val="0"/>
                      <w:marTop w:val="0"/>
                      <w:marBottom w:val="0"/>
                      <w:divBdr>
                        <w:top w:val="none" w:sz="0" w:space="0" w:color="auto"/>
                        <w:left w:val="none" w:sz="0" w:space="0" w:color="auto"/>
                        <w:bottom w:val="none" w:sz="0" w:space="0" w:color="auto"/>
                        <w:right w:val="none" w:sz="0" w:space="0" w:color="auto"/>
                      </w:divBdr>
                    </w:div>
                  </w:divsChild>
                </w:div>
                <w:div w:id="1800029779">
                  <w:marLeft w:val="0"/>
                  <w:marRight w:val="0"/>
                  <w:marTop w:val="0"/>
                  <w:marBottom w:val="0"/>
                  <w:divBdr>
                    <w:top w:val="none" w:sz="0" w:space="0" w:color="auto"/>
                    <w:left w:val="none" w:sz="0" w:space="0" w:color="auto"/>
                    <w:bottom w:val="none" w:sz="0" w:space="0" w:color="auto"/>
                    <w:right w:val="none" w:sz="0" w:space="0" w:color="auto"/>
                  </w:divBdr>
                  <w:divsChild>
                    <w:div w:id="460076562">
                      <w:marLeft w:val="0"/>
                      <w:marRight w:val="0"/>
                      <w:marTop w:val="0"/>
                      <w:marBottom w:val="0"/>
                      <w:divBdr>
                        <w:top w:val="none" w:sz="0" w:space="0" w:color="auto"/>
                        <w:left w:val="none" w:sz="0" w:space="0" w:color="auto"/>
                        <w:bottom w:val="none" w:sz="0" w:space="0" w:color="auto"/>
                        <w:right w:val="none" w:sz="0" w:space="0" w:color="auto"/>
                      </w:divBdr>
                    </w:div>
                  </w:divsChild>
                </w:div>
                <w:div w:id="1803765425">
                  <w:marLeft w:val="0"/>
                  <w:marRight w:val="0"/>
                  <w:marTop w:val="0"/>
                  <w:marBottom w:val="0"/>
                  <w:divBdr>
                    <w:top w:val="none" w:sz="0" w:space="0" w:color="auto"/>
                    <w:left w:val="none" w:sz="0" w:space="0" w:color="auto"/>
                    <w:bottom w:val="none" w:sz="0" w:space="0" w:color="auto"/>
                    <w:right w:val="none" w:sz="0" w:space="0" w:color="auto"/>
                  </w:divBdr>
                  <w:divsChild>
                    <w:div w:id="1370957596">
                      <w:marLeft w:val="0"/>
                      <w:marRight w:val="0"/>
                      <w:marTop w:val="0"/>
                      <w:marBottom w:val="0"/>
                      <w:divBdr>
                        <w:top w:val="none" w:sz="0" w:space="0" w:color="auto"/>
                        <w:left w:val="none" w:sz="0" w:space="0" w:color="auto"/>
                        <w:bottom w:val="none" w:sz="0" w:space="0" w:color="auto"/>
                        <w:right w:val="none" w:sz="0" w:space="0" w:color="auto"/>
                      </w:divBdr>
                    </w:div>
                  </w:divsChild>
                </w:div>
                <w:div w:id="1824931014">
                  <w:marLeft w:val="0"/>
                  <w:marRight w:val="0"/>
                  <w:marTop w:val="0"/>
                  <w:marBottom w:val="0"/>
                  <w:divBdr>
                    <w:top w:val="none" w:sz="0" w:space="0" w:color="auto"/>
                    <w:left w:val="none" w:sz="0" w:space="0" w:color="auto"/>
                    <w:bottom w:val="none" w:sz="0" w:space="0" w:color="auto"/>
                    <w:right w:val="none" w:sz="0" w:space="0" w:color="auto"/>
                  </w:divBdr>
                  <w:divsChild>
                    <w:div w:id="581836658">
                      <w:marLeft w:val="0"/>
                      <w:marRight w:val="0"/>
                      <w:marTop w:val="0"/>
                      <w:marBottom w:val="0"/>
                      <w:divBdr>
                        <w:top w:val="none" w:sz="0" w:space="0" w:color="auto"/>
                        <w:left w:val="none" w:sz="0" w:space="0" w:color="auto"/>
                        <w:bottom w:val="none" w:sz="0" w:space="0" w:color="auto"/>
                        <w:right w:val="none" w:sz="0" w:space="0" w:color="auto"/>
                      </w:divBdr>
                    </w:div>
                  </w:divsChild>
                </w:div>
                <w:div w:id="1829008040">
                  <w:marLeft w:val="0"/>
                  <w:marRight w:val="0"/>
                  <w:marTop w:val="0"/>
                  <w:marBottom w:val="0"/>
                  <w:divBdr>
                    <w:top w:val="none" w:sz="0" w:space="0" w:color="auto"/>
                    <w:left w:val="none" w:sz="0" w:space="0" w:color="auto"/>
                    <w:bottom w:val="none" w:sz="0" w:space="0" w:color="auto"/>
                    <w:right w:val="none" w:sz="0" w:space="0" w:color="auto"/>
                  </w:divBdr>
                  <w:divsChild>
                    <w:div w:id="734474423">
                      <w:marLeft w:val="0"/>
                      <w:marRight w:val="0"/>
                      <w:marTop w:val="0"/>
                      <w:marBottom w:val="0"/>
                      <w:divBdr>
                        <w:top w:val="none" w:sz="0" w:space="0" w:color="auto"/>
                        <w:left w:val="none" w:sz="0" w:space="0" w:color="auto"/>
                        <w:bottom w:val="none" w:sz="0" w:space="0" w:color="auto"/>
                        <w:right w:val="none" w:sz="0" w:space="0" w:color="auto"/>
                      </w:divBdr>
                    </w:div>
                  </w:divsChild>
                </w:div>
                <w:div w:id="1829401579">
                  <w:marLeft w:val="0"/>
                  <w:marRight w:val="0"/>
                  <w:marTop w:val="0"/>
                  <w:marBottom w:val="0"/>
                  <w:divBdr>
                    <w:top w:val="none" w:sz="0" w:space="0" w:color="auto"/>
                    <w:left w:val="none" w:sz="0" w:space="0" w:color="auto"/>
                    <w:bottom w:val="none" w:sz="0" w:space="0" w:color="auto"/>
                    <w:right w:val="none" w:sz="0" w:space="0" w:color="auto"/>
                  </w:divBdr>
                  <w:divsChild>
                    <w:div w:id="1350646844">
                      <w:marLeft w:val="0"/>
                      <w:marRight w:val="0"/>
                      <w:marTop w:val="0"/>
                      <w:marBottom w:val="0"/>
                      <w:divBdr>
                        <w:top w:val="none" w:sz="0" w:space="0" w:color="auto"/>
                        <w:left w:val="none" w:sz="0" w:space="0" w:color="auto"/>
                        <w:bottom w:val="none" w:sz="0" w:space="0" w:color="auto"/>
                        <w:right w:val="none" w:sz="0" w:space="0" w:color="auto"/>
                      </w:divBdr>
                    </w:div>
                  </w:divsChild>
                </w:div>
                <w:div w:id="1838500216">
                  <w:marLeft w:val="0"/>
                  <w:marRight w:val="0"/>
                  <w:marTop w:val="0"/>
                  <w:marBottom w:val="0"/>
                  <w:divBdr>
                    <w:top w:val="none" w:sz="0" w:space="0" w:color="auto"/>
                    <w:left w:val="none" w:sz="0" w:space="0" w:color="auto"/>
                    <w:bottom w:val="none" w:sz="0" w:space="0" w:color="auto"/>
                    <w:right w:val="none" w:sz="0" w:space="0" w:color="auto"/>
                  </w:divBdr>
                  <w:divsChild>
                    <w:div w:id="909844712">
                      <w:marLeft w:val="0"/>
                      <w:marRight w:val="0"/>
                      <w:marTop w:val="0"/>
                      <w:marBottom w:val="0"/>
                      <w:divBdr>
                        <w:top w:val="none" w:sz="0" w:space="0" w:color="auto"/>
                        <w:left w:val="none" w:sz="0" w:space="0" w:color="auto"/>
                        <w:bottom w:val="none" w:sz="0" w:space="0" w:color="auto"/>
                        <w:right w:val="none" w:sz="0" w:space="0" w:color="auto"/>
                      </w:divBdr>
                    </w:div>
                  </w:divsChild>
                </w:div>
                <w:div w:id="1843811574">
                  <w:marLeft w:val="0"/>
                  <w:marRight w:val="0"/>
                  <w:marTop w:val="0"/>
                  <w:marBottom w:val="0"/>
                  <w:divBdr>
                    <w:top w:val="none" w:sz="0" w:space="0" w:color="auto"/>
                    <w:left w:val="none" w:sz="0" w:space="0" w:color="auto"/>
                    <w:bottom w:val="none" w:sz="0" w:space="0" w:color="auto"/>
                    <w:right w:val="none" w:sz="0" w:space="0" w:color="auto"/>
                  </w:divBdr>
                  <w:divsChild>
                    <w:div w:id="784732457">
                      <w:marLeft w:val="0"/>
                      <w:marRight w:val="0"/>
                      <w:marTop w:val="0"/>
                      <w:marBottom w:val="0"/>
                      <w:divBdr>
                        <w:top w:val="none" w:sz="0" w:space="0" w:color="auto"/>
                        <w:left w:val="none" w:sz="0" w:space="0" w:color="auto"/>
                        <w:bottom w:val="none" w:sz="0" w:space="0" w:color="auto"/>
                        <w:right w:val="none" w:sz="0" w:space="0" w:color="auto"/>
                      </w:divBdr>
                    </w:div>
                  </w:divsChild>
                </w:div>
                <w:div w:id="1849127109">
                  <w:marLeft w:val="0"/>
                  <w:marRight w:val="0"/>
                  <w:marTop w:val="0"/>
                  <w:marBottom w:val="0"/>
                  <w:divBdr>
                    <w:top w:val="none" w:sz="0" w:space="0" w:color="auto"/>
                    <w:left w:val="none" w:sz="0" w:space="0" w:color="auto"/>
                    <w:bottom w:val="none" w:sz="0" w:space="0" w:color="auto"/>
                    <w:right w:val="none" w:sz="0" w:space="0" w:color="auto"/>
                  </w:divBdr>
                  <w:divsChild>
                    <w:div w:id="472528592">
                      <w:marLeft w:val="0"/>
                      <w:marRight w:val="0"/>
                      <w:marTop w:val="0"/>
                      <w:marBottom w:val="0"/>
                      <w:divBdr>
                        <w:top w:val="none" w:sz="0" w:space="0" w:color="auto"/>
                        <w:left w:val="none" w:sz="0" w:space="0" w:color="auto"/>
                        <w:bottom w:val="none" w:sz="0" w:space="0" w:color="auto"/>
                        <w:right w:val="none" w:sz="0" w:space="0" w:color="auto"/>
                      </w:divBdr>
                    </w:div>
                  </w:divsChild>
                </w:div>
                <w:div w:id="1849827848">
                  <w:marLeft w:val="0"/>
                  <w:marRight w:val="0"/>
                  <w:marTop w:val="0"/>
                  <w:marBottom w:val="0"/>
                  <w:divBdr>
                    <w:top w:val="none" w:sz="0" w:space="0" w:color="auto"/>
                    <w:left w:val="none" w:sz="0" w:space="0" w:color="auto"/>
                    <w:bottom w:val="none" w:sz="0" w:space="0" w:color="auto"/>
                    <w:right w:val="none" w:sz="0" w:space="0" w:color="auto"/>
                  </w:divBdr>
                  <w:divsChild>
                    <w:div w:id="1588735742">
                      <w:marLeft w:val="0"/>
                      <w:marRight w:val="0"/>
                      <w:marTop w:val="0"/>
                      <w:marBottom w:val="0"/>
                      <w:divBdr>
                        <w:top w:val="none" w:sz="0" w:space="0" w:color="auto"/>
                        <w:left w:val="none" w:sz="0" w:space="0" w:color="auto"/>
                        <w:bottom w:val="none" w:sz="0" w:space="0" w:color="auto"/>
                        <w:right w:val="none" w:sz="0" w:space="0" w:color="auto"/>
                      </w:divBdr>
                    </w:div>
                  </w:divsChild>
                </w:div>
                <w:div w:id="1859345634">
                  <w:marLeft w:val="0"/>
                  <w:marRight w:val="0"/>
                  <w:marTop w:val="0"/>
                  <w:marBottom w:val="0"/>
                  <w:divBdr>
                    <w:top w:val="none" w:sz="0" w:space="0" w:color="auto"/>
                    <w:left w:val="none" w:sz="0" w:space="0" w:color="auto"/>
                    <w:bottom w:val="none" w:sz="0" w:space="0" w:color="auto"/>
                    <w:right w:val="none" w:sz="0" w:space="0" w:color="auto"/>
                  </w:divBdr>
                  <w:divsChild>
                    <w:div w:id="1935823474">
                      <w:marLeft w:val="0"/>
                      <w:marRight w:val="0"/>
                      <w:marTop w:val="0"/>
                      <w:marBottom w:val="0"/>
                      <w:divBdr>
                        <w:top w:val="none" w:sz="0" w:space="0" w:color="auto"/>
                        <w:left w:val="none" w:sz="0" w:space="0" w:color="auto"/>
                        <w:bottom w:val="none" w:sz="0" w:space="0" w:color="auto"/>
                        <w:right w:val="none" w:sz="0" w:space="0" w:color="auto"/>
                      </w:divBdr>
                    </w:div>
                  </w:divsChild>
                </w:div>
                <w:div w:id="1863516257">
                  <w:marLeft w:val="0"/>
                  <w:marRight w:val="0"/>
                  <w:marTop w:val="0"/>
                  <w:marBottom w:val="0"/>
                  <w:divBdr>
                    <w:top w:val="none" w:sz="0" w:space="0" w:color="auto"/>
                    <w:left w:val="none" w:sz="0" w:space="0" w:color="auto"/>
                    <w:bottom w:val="none" w:sz="0" w:space="0" w:color="auto"/>
                    <w:right w:val="none" w:sz="0" w:space="0" w:color="auto"/>
                  </w:divBdr>
                  <w:divsChild>
                    <w:div w:id="1009061658">
                      <w:marLeft w:val="0"/>
                      <w:marRight w:val="0"/>
                      <w:marTop w:val="0"/>
                      <w:marBottom w:val="0"/>
                      <w:divBdr>
                        <w:top w:val="none" w:sz="0" w:space="0" w:color="auto"/>
                        <w:left w:val="none" w:sz="0" w:space="0" w:color="auto"/>
                        <w:bottom w:val="none" w:sz="0" w:space="0" w:color="auto"/>
                        <w:right w:val="none" w:sz="0" w:space="0" w:color="auto"/>
                      </w:divBdr>
                    </w:div>
                  </w:divsChild>
                </w:div>
                <w:div w:id="1865168168">
                  <w:marLeft w:val="0"/>
                  <w:marRight w:val="0"/>
                  <w:marTop w:val="0"/>
                  <w:marBottom w:val="0"/>
                  <w:divBdr>
                    <w:top w:val="none" w:sz="0" w:space="0" w:color="auto"/>
                    <w:left w:val="none" w:sz="0" w:space="0" w:color="auto"/>
                    <w:bottom w:val="none" w:sz="0" w:space="0" w:color="auto"/>
                    <w:right w:val="none" w:sz="0" w:space="0" w:color="auto"/>
                  </w:divBdr>
                  <w:divsChild>
                    <w:div w:id="697506097">
                      <w:marLeft w:val="0"/>
                      <w:marRight w:val="0"/>
                      <w:marTop w:val="0"/>
                      <w:marBottom w:val="0"/>
                      <w:divBdr>
                        <w:top w:val="none" w:sz="0" w:space="0" w:color="auto"/>
                        <w:left w:val="none" w:sz="0" w:space="0" w:color="auto"/>
                        <w:bottom w:val="none" w:sz="0" w:space="0" w:color="auto"/>
                        <w:right w:val="none" w:sz="0" w:space="0" w:color="auto"/>
                      </w:divBdr>
                    </w:div>
                  </w:divsChild>
                </w:div>
                <w:div w:id="1871719206">
                  <w:marLeft w:val="0"/>
                  <w:marRight w:val="0"/>
                  <w:marTop w:val="0"/>
                  <w:marBottom w:val="0"/>
                  <w:divBdr>
                    <w:top w:val="none" w:sz="0" w:space="0" w:color="auto"/>
                    <w:left w:val="none" w:sz="0" w:space="0" w:color="auto"/>
                    <w:bottom w:val="none" w:sz="0" w:space="0" w:color="auto"/>
                    <w:right w:val="none" w:sz="0" w:space="0" w:color="auto"/>
                  </w:divBdr>
                  <w:divsChild>
                    <w:div w:id="759066204">
                      <w:marLeft w:val="0"/>
                      <w:marRight w:val="0"/>
                      <w:marTop w:val="0"/>
                      <w:marBottom w:val="0"/>
                      <w:divBdr>
                        <w:top w:val="none" w:sz="0" w:space="0" w:color="auto"/>
                        <w:left w:val="none" w:sz="0" w:space="0" w:color="auto"/>
                        <w:bottom w:val="none" w:sz="0" w:space="0" w:color="auto"/>
                        <w:right w:val="none" w:sz="0" w:space="0" w:color="auto"/>
                      </w:divBdr>
                    </w:div>
                  </w:divsChild>
                </w:div>
                <w:div w:id="1880583530">
                  <w:marLeft w:val="0"/>
                  <w:marRight w:val="0"/>
                  <w:marTop w:val="0"/>
                  <w:marBottom w:val="0"/>
                  <w:divBdr>
                    <w:top w:val="none" w:sz="0" w:space="0" w:color="auto"/>
                    <w:left w:val="none" w:sz="0" w:space="0" w:color="auto"/>
                    <w:bottom w:val="none" w:sz="0" w:space="0" w:color="auto"/>
                    <w:right w:val="none" w:sz="0" w:space="0" w:color="auto"/>
                  </w:divBdr>
                  <w:divsChild>
                    <w:div w:id="977416298">
                      <w:marLeft w:val="0"/>
                      <w:marRight w:val="0"/>
                      <w:marTop w:val="0"/>
                      <w:marBottom w:val="0"/>
                      <w:divBdr>
                        <w:top w:val="none" w:sz="0" w:space="0" w:color="auto"/>
                        <w:left w:val="none" w:sz="0" w:space="0" w:color="auto"/>
                        <w:bottom w:val="none" w:sz="0" w:space="0" w:color="auto"/>
                        <w:right w:val="none" w:sz="0" w:space="0" w:color="auto"/>
                      </w:divBdr>
                    </w:div>
                  </w:divsChild>
                </w:div>
                <w:div w:id="1885948795">
                  <w:marLeft w:val="0"/>
                  <w:marRight w:val="0"/>
                  <w:marTop w:val="0"/>
                  <w:marBottom w:val="0"/>
                  <w:divBdr>
                    <w:top w:val="none" w:sz="0" w:space="0" w:color="auto"/>
                    <w:left w:val="none" w:sz="0" w:space="0" w:color="auto"/>
                    <w:bottom w:val="none" w:sz="0" w:space="0" w:color="auto"/>
                    <w:right w:val="none" w:sz="0" w:space="0" w:color="auto"/>
                  </w:divBdr>
                  <w:divsChild>
                    <w:div w:id="1758553698">
                      <w:marLeft w:val="0"/>
                      <w:marRight w:val="0"/>
                      <w:marTop w:val="0"/>
                      <w:marBottom w:val="0"/>
                      <w:divBdr>
                        <w:top w:val="none" w:sz="0" w:space="0" w:color="auto"/>
                        <w:left w:val="none" w:sz="0" w:space="0" w:color="auto"/>
                        <w:bottom w:val="none" w:sz="0" w:space="0" w:color="auto"/>
                        <w:right w:val="none" w:sz="0" w:space="0" w:color="auto"/>
                      </w:divBdr>
                    </w:div>
                  </w:divsChild>
                </w:div>
                <w:div w:id="1889564340">
                  <w:marLeft w:val="0"/>
                  <w:marRight w:val="0"/>
                  <w:marTop w:val="0"/>
                  <w:marBottom w:val="0"/>
                  <w:divBdr>
                    <w:top w:val="none" w:sz="0" w:space="0" w:color="auto"/>
                    <w:left w:val="none" w:sz="0" w:space="0" w:color="auto"/>
                    <w:bottom w:val="none" w:sz="0" w:space="0" w:color="auto"/>
                    <w:right w:val="none" w:sz="0" w:space="0" w:color="auto"/>
                  </w:divBdr>
                  <w:divsChild>
                    <w:div w:id="1164784126">
                      <w:marLeft w:val="0"/>
                      <w:marRight w:val="0"/>
                      <w:marTop w:val="0"/>
                      <w:marBottom w:val="0"/>
                      <w:divBdr>
                        <w:top w:val="none" w:sz="0" w:space="0" w:color="auto"/>
                        <w:left w:val="none" w:sz="0" w:space="0" w:color="auto"/>
                        <w:bottom w:val="none" w:sz="0" w:space="0" w:color="auto"/>
                        <w:right w:val="none" w:sz="0" w:space="0" w:color="auto"/>
                      </w:divBdr>
                    </w:div>
                  </w:divsChild>
                </w:div>
                <w:div w:id="1914311580">
                  <w:marLeft w:val="0"/>
                  <w:marRight w:val="0"/>
                  <w:marTop w:val="0"/>
                  <w:marBottom w:val="0"/>
                  <w:divBdr>
                    <w:top w:val="none" w:sz="0" w:space="0" w:color="auto"/>
                    <w:left w:val="none" w:sz="0" w:space="0" w:color="auto"/>
                    <w:bottom w:val="none" w:sz="0" w:space="0" w:color="auto"/>
                    <w:right w:val="none" w:sz="0" w:space="0" w:color="auto"/>
                  </w:divBdr>
                  <w:divsChild>
                    <w:div w:id="1333921035">
                      <w:marLeft w:val="0"/>
                      <w:marRight w:val="0"/>
                      <w:marTop w:val="0"/>
                      <w:marBottom w:val="0"/>
                      <w:divBdr>
                        <w:top w:val="none" w:sz="0" w:space="0" w:color="auto"/>
                        <w:left w:val="none" w:sz="0" w:space="0" w:color="auto"/>
                        <w:bottom w:val="none" w:sz="0" w:space="0" w:color="auto"/>
                        <w:right w:val="none" w:sz="0" w:space="0" w:color="auto"/>
                      </w:divBdr>
                    </w:div>
                  </w:divsChild>
                </w:div>
                <w:div w:id="1917737775">
                  <w:marLeft w:val="0"/>
                  <w:marRight w:val="0"/>
                  <w:marTop w:val="0"/>
                  <w:marBottom w:val="0"/>
                  <w:divBdr>
                    <w:top w:val="none" w:sz="0" w:space="0" w:color="auto"/>
                    <w:left w:val="none" w:sz="0" w:space="0" w:color="auto"/>
                    <w:bottom w:val="none" w:sz="0" w:space="0" w:color="auto"/>
                    <w:right w:val="none" w:sz="0" w:space="0" w:color="auto"/>
                  </w:divBdr>
                  <w:divsChild>
                    <w:div w:id="809596048">
                      <w:marLeft w:val="0"/>
                      <w:marRight w:val="0"/>
                      <w:marTop w:val="0"/>
                      <w:marBottom w:val="0"/>
                      <w:divBdr>
                        <w:top w:val="none" w:sz="0" w:space="0" w:color="auto"/>
                        <w:left w:val="none" w:sz="0" w:space="0" w:color="auto"/>
                        <w:bottom w:val="none" w:sz="0" w:space="0" w:color="auto"/>
                        <w:right w:val="none" w:sz="0" w:space="0" w:color="auto"/>
                      </w:divBdr>
                    </w:div>
                  </w:divsChild>
                </w:div>
                <w:div w:id="1918708131">
                  <w:marLeft w:val="0"/>
                  <w:marRight w:val="0"/>
                  <w:marTop w:val="0"/>
                  <w:marBottom w:val="0"/>
                  <w:divBdr>
                    <w:top w:val="none" w:sz="0" w:space="0" w:color="auto"/>
                    <w:left w:val="none" w:sz="0" w:space="0" w:color="auto"/>
                    <w:bottom w:val="none" w:sz="0" w:space="0" w:color="auto"/>
                    <w:right w:val="none" w:sz="0" w:space="0" w:color="auto"/>
                  </w:divBdr>
                  <w:divsChild>
                    <w:div w:id="2130585852">
                      <w:marLeft w:val="0"/>
                      <w:marRight w:val="0"/>
                      <w:marTop w:val="0"/>
                      <w:marBottom w:val="0"/>
                      <w:divBdr>
                        <w:top w:val="none" w:sz="0" w:space="0" w:color="auto"/>
                        <w:left w:val="none" w:sz="0" w:space="0" w:color="auto"/>
                        <w:bottom w:val="none" w:sz="0" w:space="0" w:color="auto"/>
                        <w:right w:val="none" w:sz="0" w:space="0" w:color="auto"/>
                      </w:divBdr>
                    </w:div>
                  </w:divsChild>
                </w:div>
                <w:div w:id="1921478568">
                  <w:marLeft w:val="0"/>
                  <w:marRight w:val="0"/>
                  <w:marTop w:val="0"/>
                  <w:marBottom w:val="0"/>
                  <w:divBdr>
                    <w:top w:val="none" w:sz="0" w:space="0" w:color="auto"/>
                    <w:left w:val="none" w:sz="0" w:space="0" w:color="auto"/>
                    <w:bottom w:val="none" w:sz="0" w:space="0" w:color="auto"/>
                    <w:right w:val="none" w:sz="0" w:space="0" w:color="auto"/>
                  </w:divBdr>
                  <w:divsChild>
                    <w:div w:id="1289777073">
                      <w:marLeft w:val="0"/>
                      <w:marRight w:val="0"/>
                      <w:marTop w:val="0"/>
                      <w:marBottom w:val="0"/>
                      <w:divBdr>
                        <w:top w:val="none" w:sz="0" w:space="0" w:color="auto"/>
                        <w:left w:val="none" w:sz="0" w:space="0" w:color="auto"/>
                        <w:bottom w:val="none" w:sz="0" w:space="0" w:color="auto"/>
                        <w:right w:val="none" w:sz="0" w:space="0" w:color="auto"/>
                      </w:divBdr>
                    </w:div>
                  </w:divsChild>
                </w:div>
                <w:div w:id="1923877007">
                  <w:marLeft w:val="0"/>
                  <w:marRight w:val="0"/>
                  <w:marTop w:val="0"/>
                  <w:marBottom w:val="0"/>
                  <w:divBdr>
                    <w:top w:val="none" w:sz="0" w:space="0" w:color="auto"/>
                    <w:left w:val="none" w:sz="0" w:space="0" w:color="auto"/>
                    <w:bottom w:val="none" w:sz="0" w:space="0" w:color="auto"/>
                    <w:right w:val="none" w:sz="0" w:space="0" w:color="auto"/>
                  </w:divBdr>
                  <w:divsChild>
                    <w:div w:id="1539076854">
                      <w:marLeft w:val="0"/>
                      <w:marRight w:val="0"/>
                      <w:marTop w:val="0"/>
                      <w:marBottom w:val="0"/>
                      <w:divBdr>
                        <w:top w:val="none" w:sz="0" w:space="0" w:color="auto"/>
                        <w:left w:val="none" w:sz="0" w:space="0" w:color="auto"/>
                        <w:bottom w:val="none" w:sz="0" w:space="0" w:color="auto"/>
                        <w:right w:val="none" w:sz="0" w:space="0" w:color="auto"/>
                      </w:divBdr>
                    </w:div>
                  </w:divsChild>
                </w:div>
                <w:div w:id="1929651322">
                  <w:marLeft w:val="0"/>
                  <w:marRight w:val="0"/>
                  <w:marTop w:val="0"/>
                  <w:marBottom w:val="0"/>
                  <w:divBdr>
                    <w:top w:val="none" w:sz="0" w:space="0" w:color="auto"/>
                    <w:left w:val="none" w:sz="0" w:space="0" w:color="auto"/>
                    <w:bottom w:val="none" w:sz="0" w:space="0" w:color="auto"/>
                    <w:right w:val="none" w:sz="0" w:space="0" w:color="auto"/>
                  </w:divBdr>
                  <w:divsChild>
                    <w:div w:id="433980636">
                      <w:marLeft w:val="0"/>
                      <w:marRight w:val="0"/>
                      <w:marTop w:val="0"/>
                      <w:marBottom w:val="0"/>
                      <w:divBdr>
                        <w:top w:val="none" w:sz="0" w:space="0" w:color="auto"/>
                        <w:left w:val="none" w:sz="0" w:space="0" w:color="auto"/>
                        <w:bottom w:val="none" w:sz="0" w:space="0" w:color="auto"/>
                        <w:right w:val="none" w:sz="0" w:space="0" w:color="auto"/>
                      </w:divBdr>
                    </w:div>
                  </w:divsChild>
                </w:div>
                <w:div w:id="1931349798">
                  <w:marLeft w:val="0"/>
                  <w:marRight w:val="0"/>
                  <w:marTop w:val="0"/>
                  <w:marBottom w:val="0"/>
                  <w:divBdr>
                    <w:top w:val="none" w:sz="0" w:space="0" w:color="auto"/>
                    <w:left w:val="none" w:sz="0" w:space="0" w:color="auto"/>
                    <w:bottom w:val="none" w:sz="0" w:space="0" w:color="auto"/>
                    <w:right w:val="none" w:sz="0" w:space="0" w:color="auto"/>
                  </w:divBdr>
                  <w:divsChild>
                    <w:div w:id="544486063">
                      <w:marLeft w:val="0"/>
                      <w:marRight w:val="0"/>
                      <w:marTop w:val="0"/>
                      <w:marBottom w:val="0"/>
                      <w:divBdr>
                        <w:top w:val="none" w:sz="0" w:space="0" w:color="auto"/>
                        <w:left w:val="none" w:sz="0" w:space="0" w:color="auto"/>
                        <w:bottom w:val="none" w:sz="0" w:space="0" w:color="auto"/>
                        <w:right w:val="none" w:sz="0" w:space="0" w:color="auto"/>
                      </w:divBdr>
                    </w:div>
                  </w:divsChild>
                </w:div>
                <w:div w:id="1962177867">
                  <w:marLeft w:val="0"/>
                  <w:marRight w:val="0"/>
                  <w:marTop w:val="0"/>
                  <w:marBottom w:val="0"/>
                  <w:divBdr>
                    <w:top w:val="none" w:sz="0" w:space="0" w:color="auto"/>
                    <w:left w:val="none" w:sz="0" w:space="0" w:color="auto"/>
                    <w:bottom w:val="none" w:sz="0" w:space="0" w:color="auto"/>
                    <w:right w:val="none" w:sz="0" w:space="0" w:color="auto"/>
                  </w:divBdr>
                  <w:divsChild>
                    <w:div w:id="835917882">
                      <w:marLeft w:val="0"/>
                      <w:marRight w:val="0"/>
                      <w:marTop w:val="0"/>
                      <w:marBottom w:val="0"/>
                      <w:divBdr>
                        <w:top w:val="none" w:sz="0" w:space="0" w:color="auto"/>
                        <w:left w:val="none" w:sz="0" w:space="0" w:color="auto"/>
                        <w:bottom w:val="none" w:sz="0" w:space="0" w:color="auto"/>
                        <w:right w:val="none" w:sz="0" w:space="0" w:color="auto"/>
                      </w:divBdr>
                    </w:div>
                  </w:divsChild>
                </w:div>
                <w:div w:id="1963995367">
                  <w:marLeft w:val="0"/>
                  <w:marRight w:val="0"/>
                  <w:marTop w:val="0"/>
                  <w:marBottom w:val="0"/>
                  <w:divBdr>
                    <w:top w:val="none" w:sz="0" w:space="0" w:color="auto"/>
                    <w:left w:val="none" w:sz="0" w:space="0" w:color="auto"/>
                    <w:bottom w:val="none" w:sz="0" w:space="0" w:color="auto"/>
                    <w:right w:val="none" w:sz="0" w:space="0" w:color="auto"/>
                  </w:divBdr>
                  <w:divsChild>
                    <w:div w:id="556942350">
                      <w:marLeft w:val="0"/>
                      <w:marRight w:val="0"/>
                      <w:marTop w:val="0"/>
                      <w:marBottom w:val="0"/>
                      <w:divBdr>
                        <w:top w:val="none" w:sz="0" w:space="0" w:color="auto"/>
                        <w:left w:val="none" w:sz="0" w:space="0" w:color="auto"/>
                        <w:bottom w:val="none" w:sz="0" w:space="0" w:color="auto"/>
                        <w:right w:val="none" w:sz="0" w:space="0" w:color="auto"/>
                      </w:divBdr>
                    </w:div>
                  </w:divsChild>
                </w:div>
                <w:div w:id="1966302561">
                  <w:marLeft w:val="0"/>
                  <w:marRight w:val="0"/>
                  <w:marTop w:val="0"/>
                  <w:marBottom w:val="0"/>
                  <w:divBdr>
                    <w:top w:val="none" w:sz="0" w:space="0" w:color="auto"/>
                    <w:left w:val="none" w:sz="0" w:space="0" w:color="auto"/>
                    <w:bottom w:val="none" w:sz="0" w:space="0" w:color="auto"/>
                    <w:right w:val="none" w:sz="0" w:space="0" w:color="auto"/>
                  </w:divBdr>
                  <w:divsChild>
                    <w:div w:id="95910857">
                      <w:marLeft w:val="0"/>
                      <w:marRight w:val="0"/>
                      <w:marTop w:val="0"/>
                      <w:marBottom w:val="0"/>
                      <w:divBdr>
                        <w:top w:val="none" w:sz="0" w:space="0" w:color="auto"/>
                        <w:left w:val="none" w:sz="0" w:space="0" w:color="auto"/>
                        <w:bottom w:val="none" w:sz="0" w:space="0" w:color="auto"/>
                        <w:right w:val="none" w:sz="0" w:space="0" w:color="auto"/>
                      </w:divBdr>
                    </w:div>
                  </w:divsChild>
                </w:div>
                <w:div w:id="1990090468">
                  <w:marLeft w:val="0"/>
                  <w:marRight w:val="0"/>
                  <w:marTop w:val="0"/>
                  <w:marBottom w:val="0"/>
                  <w:divBdr>
                    <w:top w:val="none" w:sz="0" w:space="0" w:color="auto"/>
                    <w:left w:val="none" w:sz="0" w:space="0" w:color="auto"/>
                    <w:bottom w:val="none" w:sz="0" w:space="0" w:color="auto"/>
                    <w:right w:val="none" w:sz="0" w:space="0" w:color="auto"/>
                  </w:divBdr>
                  <w:divsChild>
                    <w:div w:id="1661351929">
                      <w:marLeft w:val="0"/>
                      <w:marRight w:val="0"/>
                      <w:marTop w:val="0"/>
                      <w:marBottom w:val="0"/>
                      <w:divBdr>
                        <w:top w:val="none" w:sz="0" w:space="0" w:color="auto"/>
                        <w:left w:val="none" w:sz="0" w:space="0" w:color="auto"/>
                        <w:bottom w:val="none" w:sz="0" w:space="0" w:color="auto"/>
                        <w:right w:val="none" w:sz="0" w:space="0" w:color="auto"/>
                      </w:divBdr>
                    </w:div>
                  </w:divsChild>
                </w:div>
                <w:div w:id="2019649715">
                  <w:marLeft w:val="0"/>
                  <w:marRight w:val="0"/>
                  <w:marTop w:val="0"/>
                  <w:marBottom w:val="0"/>
                  <w:divBdr>
                    <w:top w:val="none" w:sz="0" w:space="0" w:color="auto"/>
                    <w:left w:val="none" w:sz="0" w:space="0" w:color="auto"/>
                    <w:bottom w:val="none" w:sz="0" w:space="0" w:color="auto"/>
                    <w:right w:val="none" w:sz="0" w:space="0" w:color="auto"/>
                  </w:divBdr>
                  <w:divsChild>
                    <w:div w:id="940458352">
                      <w:marLeft w:val="0"/>
                      <w:marRight w:val="0"/>
                      <w:marTop w:val="0"/>
                      <w:marBottom w:val="0"/>
                      <w:divBdr>
                        <w:top w:val="none" w:sz="0" w:space="0" w:color="auto"/>
                        <w:left w:val="none" w:sz="0" w:space="0" w:color="auto"/>
                        <w:bottom w:val="none" w:sz="0" w:space="0" w:color="auto"/>
                        <w:right w:val="none" w:sz="0" w:space="0" w:color="auto"/>
                      </w:divBdr>
                    </w:div>
                  </w:divsChild>
                </w:div>
                <w:div w:id="2058360696">
                  <w:marLeft w:val="0"/>
                  <w:marRight w:val="0"/>
                  <w:marTop w:val="0"/>
                  <w:marBottom w:val="0"/>
                  <w:divBdr>
                    <w:top w:val="none" w:sz="0" w:space="0" w:color="auto"/>
                    <w:left w:val="none" w:sz="0" w:space="0" w:color="auto"/>
                    <w:bottom w:val="none" w:sz="0" w:space="0" w:color="auto"/>
                    <w:right w:val="none" w:sz="0" w:space="0" w:color="auto"/>
                  </w:divBdr>
                  <w:divsChild>
                    <w:div w:id="413404457">
                      <w:marLeft w:val="0"/>
                      <w:marRight w:val="0"/>
                      <w:marTop w:val="0"/>
                      <w:marBottom w:val="0"/>
                      <w:divBdr>
                        <w:top w:val="none" w:sz="0" w:space="0" w:color="auto"/>
                        <w:left w:val="none" w:sz="0" w:space="0" w:color="auto"/>
                        <w:bottom w:val="none" w:sz="0" w:space="0" w:color="auto"/>
                        <w:right w:val="none" w:sz="0" w:space="0" w:color="auto"/>
                      </w:divBdr>
                    </w:div>
                  </w:divsChild>
                </w:div>
                <w:div w:id="2059666537">
                  <w:marLeft w:val="0"/>
                  <w:marRight w:val="0"/>
                  <w:marTop w:val="0"/>
                  <w:marBottom w:val="0"/>
                  <w:divBdr>
                    <w:top w:val="none" w:sz="0" w:space="0" w:color="auto"/>
                    <w:left w:val="none" w:sz="0" w:space="0" w:color="auto"/>
                    <w:bottom w:val="none" w:sz="0" w:space="0" w:color="auto"/>
                    <w:right w:val="none" w:sz="0" w:space="0" w:color="auto"/>
                  </w:divBdr>
                  <w:divsChild>
                    <w:div w:id="1726757001">
                      <w:marLeft w:val="0"/>
                      <w:marRight w:val="0"/>
                      <w:marTop w:val="0"/>
                      <w:marBottom w:val="0"/>
                      <w:divBdr>
                        <w:top w:val="none" w:sz="0" w:space="0" w:color="auto"/>
                        <w:left w:val="none" w:sz="0" w:space="0" w:color="auto"/>
                        <w:bottom w:val="none" w:sz="0" w:space="0" w:color="auto"/>
                        <w:right w:val="none" w:sz="0" w:space="0" w:color="auto"/>
                      </w:divBdr>
                    </w:div>
                  </w:divsChild>
                </w:div>
                <w:div w:id="2063092293">
                  <w:marLeft w:val="0"/>
                  <w:marRight w:val="0"/>
                  <w:marTop w:val="0"/>
                  <w:marBottom w:val="0"/>
                  <w:divBdr>
                    <w:top w:val="none" w:sz="0" w:space="0" w:color="auto"/>
                    <w:left w:val="none" w:sz="0" w:space="0" w:color="auto"/>
                    <w:bottom w:val="none" w:sz="0" w:space="0" w:color="auto"/>
                    <w:right w:val="none" w:sz="0" w:space="0" w:color="auto"/>
                  </w:divBdr>
                  <w:divsChild>
                    <w:div w:id="15547840">
                      <w:marLeft w:val="0"/>
                      <w:marRight w:val="0"/>
                      <w:marTop w:val="0"/>
                      <w:marBottom w:val="0"/>
                      <w:divBdr>
                        <w:top w:val="none" w:sz="0" w:space="0" w:color="auto"/>
                        <w:left w:val="none" w:sz="0" w:space="0" w:color="auto"/>
                        <w:bottom w:val="none" w:sz="0" w:space="0" w:color="auto"/>
                        <w:right w:val="none" w:sz="0" w:space="0" w:color="auto"/>
                      </w:divBdr>
                    </w:div>
                  </w:divsChild>
                </w:div>
                <w:div w:id="2066447638">
                  <w:marLeft w:val="0"/>
                  <w:marRight w:val="0"/>
                  <w:marTop w:val="0"/>
                  <w:marBottom w:val="0"/>
                  <w:divBdr>
                    <w:top w:val="none" w:sz="0" w:space="0" w:color="auto"/>
                    <w:left w:val="none" w:sz="0" w:space="0" w:color="auto"/>
                    <w:bottom w:val="none" w:sz="0" w:space="0" w:color="auto"/>
                    <w:right w:val="none" w:sz="0" w:space="0" w:color="auto"/>
                  </w:divBdr>
                  <w:divsChild>
                    <w:div w:id="1260483782">
                      <w:marLeft w:val="0"/>
                      <w:marRight w:val="0"/>
                      <w:marTop w:val="0"/>
                      <w:marBottom w:val="0"/>
                      <w:divBdr>
                        <w:top w:val="none" w:sz="0" w:space="0" w:color="auto"/>
                        <w:left w:val="none" w:sz="0" w:space="0" w:color="auto"/>
                        <w:bottom w:val="none" w:sz="0" w:space="0" w:color="auto"/>
                        <w:right w:val="none" w:sz="0" w:space="0" w:color="auto"/>
                      </w:divBdr>
                    </w:div>
                  </w:divsChild>
                </w:div>
                <w:div w:id="2079204492">
                  <w:marLeft w:val="0"/>
                  <w:marRight w:val="0"/>
                  <w:marTop w:val="0"/>
                  <w:marBottom w:val="0"/>
                  <w:divBdr>
                    <w:top w:val="none" w:sz="0" w:space="0" w:color="auto"/>
                    <w:left w:val="none" w:sz="0" w:space="0" w:color="auto"/>
                    <w:bottom w:val="none" w:sz="0" w:space="0" w:color="auto"/>
                    <w:right w:val="none" w:sz="0" w:space="0" w:color="auto"/>
                  </w:divBdr>
                  <w:divsChild>
                    <w:div w:id="1139147462">
                      <w:marLeft w:val="0"/>
                      <w:marRight w:val="0"/>
                      <w:marTop w:val="0"/>
                      <w:marBottom w:val="0"/>
                      <w:divBdr>
                        <w:top w:val="none" w:sz="0" w:space="0" w:color="auto"/>
                        <w:left w:val="none" w:sz="0" w:space="0" w:color="auto"/>
                        <w:bottom w:val="none" w:sz="0" w:space="0" w:color="auto"/>
                        <w:right w:val="none" w:sz="0" w:space="0" w:color="auto"/>
                      </w:divBdr>
                    </w:div>
                  </w:divsChild>
                </w:div>
                <w:div w:id="2079941435">
                  <w:marLeft w:val="0"/>
                  <w:marRight w:val="0"/>
                  <w:marTop w:val="0"/>
                  <w:marBottom w:val="0"/>
                  <w:divBdr>
                    <w:top w:val="none" w:sz="0" w:space="0" w:color="auto"/>
                    <w:left w:val="none" w:sz="0" w:space="0" w:color="auto"/>
                    <w:bottom w:val="none" w:sz="0" w:space="0" w:color="auto"/>
                    <w:right w:val="none" w:sz="0" w:space="0" w:color="auto"/>
                  </w:divBdr>
                  <w:divsChild>
                    <w:div w:id="791286715">
                      <w:marLeft w:val="0"/>
                      <w:marRight w:val="0"/>
                      <w:marTop w:val="0"/>
                      <w:marBottom w:val="0"/>
                      <w:divBdr>
                        <w:top w:val="none" w:sz="0" w:space="0" w:color="auto"/>
                        <w:left w:val="none" w:sz="0" w:space="0" w:color="auto"/>
                        <w:bottom w:val="none" w:sz="0" w:space="0" w:color="auto"/>
                        <w:right w:val="none" w:sz="0" w:space="0" w:color="auto"/>
                      </w:divBdr>
                    </w:div>
                  </w:divsChild>
                </w:div>
                <w:div w:id="2080470572">
                  <w:marLeft w:val="0"/>
                  <w:marRight w:val="0"/>
                  <w:marTop w:val="0"/>
                  <w:marBottom w:val="0"/>
                  <w:divBdr>
                    <w:top w:val="none" w:sz="0" w:space="0" w:color="auto"/>
                    <w:left w:val="none" w:sz="0" w:space="0" w:color="auto"/>
                    <w:bottom w:val="none" w:sz="0" w:space="0" w:color="auto"/>
                    <w:right w:val="none" w:sz="0" w:space="0" w:color="auto"/>
                  </w:divBdr>
                  <w:divsChild>
                    <w:div w:id="526984464">
                      <w:marLeft w:val="0"/>
                      <w:marRight w:val="0"/>
                      <w:marTop w:val="0"/>
                      <w:marBottom w:val="0"/>
                      <w:divBdr>
                        <w:top w:val="none" w:sz="0" w:space="0" w:color="auto"/>
                        <w:left w:val="none" w:sz="0" w:space="0" w:color="auto"/>
                        <w:bottom w:val="none" w:sz="0" w:space="0" w:color="auto"/>
                        <w:right w:val="none" w:sz="0" w:space="0" w:color="auto"/>
                      </w:divBdr>
                    </w:div>
                  </w:divsChild>
                </w:div>
                <w:div w:id="2082678611">
                  <w:marLeft w:val="0"/>
                  <w:marRight w:val="0"/>
                  <w:marTop w:val="0"/>
                  <w:marBottom w:val="0"/>
                  <w:divBdr>
                    <w:top w:val="none" w:sz="0" w:space="0" w:color="auto"/>
                    <w:left w:val="none" w:sz="0" w:space="0" w:color="auto"/>
                    <w:bottom w:val="none" w:sz="0" w:space="0" w:color="auto"/>
                    <w:right w:val="none" w:sz="0" w:space="0" w:color="auto"/>
                  </w:divBdr>
                  <w:divsChild>
                    <w:div w:id="2046756230">
                      <w:marLeft w:val="0"/>
                      <w:marRight w:val="0"/>
                      <w:marTop w:val="0"/>
                      <w:marBottom w:val="0"/>
                      <w:divBdr>
                        <w:top w:val="none" w:sz="0" w:space="0" w:color="auto"/>
                        <w:left w:val="none" w:sz="0" w:space="0" w:color="auto"/>
                        <w:bottom w:val="none" w:sz="0" w:space="0" w:color="auto"/>
                        <w:right w:val="none" w:sz="0" w:space="0" w:color="auto"/>
                      </w:divBdr>
                    </w:div>
                  </w:divsChild>
                </w:div>
                <w:div w:id="2086802971">
                  <w:marLeft w:val="0"/>
                  <w:marRight w:val="0"/>
                  <w:marTop w:val="0"/>
                  <w:marBottom w:val="0"/>
                  <w:divBdr>
                    <w:top w:val="none" w:sz="0" w:space="0" w:color="auto"/>
                    <w:left w:val="none" w:sz="0" w:space="0" w:color="auto"/>
                    <w:bottom w:val="none" w:sz="0" w:space="0" w:color="auto"/>
                    <w:right w:val="none" w:sz="0" w:space="0" w:color="auto"/>
                  </w:divBdr>
                  <w:divsChild>
                    <w:div w:id="711922125">
                      <w:marLeft w:val="0"/>
                      <w:marRight w:val="0"/>
                      <w:marTop w:val="0"/>
                      <w:marBottom w:val="0"/>
                      <w:divBdr>
                        <w:top w:val="none" w:sz="0" w:space="0" w:color="auto"/>
                        <w:left w:val="none" w:sz="0" w:space="0" w:color="auto"/>
                        <w:bottom w:val="none" w:sz="0" w:space="0" w:color="auto"/>
                        <w:right w:val="none" w:sz="0" w:space="0" w:color="auto"/>
                      </w:divBdr>
                    </w:div>
                  </w:divsChild>
                </w:div>
                <w:div w:id="2098089247">
                  <w:marLeft w:val="0"/>
                  <w:marRight w:val="0"/>
                  <w:marTop w:val="0"/>
                  <w:marBottom w:val="0"/>
                  <w:divBdr>
                    <w:top w:val="none" w:sz="0" w:space="0" w:color="auto"/>
                    <w:left w:val="none" w:sz="0" w:space="0" w:color="auto"/>
                    <w:bottom w:val="none" w:sz="0" w:space="0" w:color="auto"/>
                    <w:right w:val="none" w:sz="0" w:space="0" w:color="auto"/>
                  </w:divBdr>
                  <w:divsChild>
                    <w:div w:id="764811212">
                      <w:marLeft w:val="0"/>
                      <w:marRight w:val="0"/>
                      <w:marTop w:val="0"/>
                      <w:marBottom w:val="0"/>
                      <w:divBdr>
                        <w:top w:val="none" w:sz="0" w:space="0" w:color="auto"/>
                        <w:left w:val="none" w:sz="0" w:space="0" w:color="auto"/>
                        <w:bottom w:val="none" w:sz="0" w:space="0" w:color="auto"/>
                        <w:right w:val="none" w:sz="0" w:space="0" w:color="auto"/>
                      </w:divBdr>
                    </w:div>
                  </w:divsChild>
                </w:div>
                <w:div w:id="2101682865">
                  <w:marLeft w:val="0"/>
                  <w:marRight w:val="0"/>
                  <w:marTop w:val="0"/>
                  <w:marBottom w:val="0"/>
                  <w:divBdr>
                    <w:top w:val="none" w:sz="0" w:space="0" w:color="auto"/>
                    <w:left w:val="none" w:sz="0" w:space="0" w:color="auto"/>
                    <w:bottom w:val="none" w:sz="0" w:space="0" w:color="auto"/>
                    <w:right w:val="none" w:sz="0" w:space="0" w:color="auto"/>
                  </w:divBdr>
                  <w:divsChild>
                    <w:div w:id="1102992106">
                      <w:marLeft w:val="0"/>
                      <w:marRight w:val="0"/>
                      <w:marTop w:val="0"/>
                      <w:marBottom w:val="0"/>
                      <w:divBdr>
                        <w:top w:val="none" w:sz="0" w:space="0" w:color="auto"/>
                        <w:left w:val="none" w:sz="0" w:space="0" w:color="auto"/>
                        <w:bottom w:val="none" w:sz="0" w:space="0" w:color="auto"/>
                        <w:right w:val="none" w:sz="0" w:space="0" w:color="auto"/>
                      </w:divBdr>
                    </w:div>
                  </w:divsChild>
                </w:div>
                <w:div w:id="2102683246">
                  <w:marLeft w:val="0"/>
                  <w:marRight w:val="0"/>
                  <w:marTop w:val="0"/>
                  <w:marBottom w:val="0"/>
                  <w:divBdr>
                    <w:top w:val="none" w:sz="0" w:space="0" w:color="auto"/>
                    <w:left w:val="none" w:sz="0" w:space="0" w:color="auto"/>
                    <w:bottom w:val="none" w:sz="0" w:space="0" w:color="auto"/>
                    <w:right w:val="none" w:sz="0" w:space="0" w:color="auto"/>
                  </w:divBdr>
                  <w:divsChild>
                    <w:div w:id="146023033">
                      <w:marLeft w:val="0"/>
                      <w:marRight w:val="0"/>
                      <w:marTop w:val="0"/>
                      <w:marBottom w:val="0"/>
                      <w:divBdr>
                        <w:top w:val="none" w:sz="0" w:space="0" w:color="auto"/>
                        <w:left w:val="none" w:sz="0" w:space="0" w:color="auto"/>
                        <w:bottom w:val="none" w:sz="0" w:space="0" w:color="auto"/>
                        <w:right w:val="none" w:sz="0" w:space="0" w:color="auto"/>
                      </w:divBdr>
                    </w:div>
                  </w:divsChild>
                </w:div>
                <w:div w:id="2125616563">
                  <w:marLeft w:val="0"/>
                  <w:marRight w:val="0"/>
                  <w:marTop w:val="0"/>
                  <w:marBottom w:val="0"/>
                  <w:divBdr>
                    <w:top w:val="none" w:sz="0" w:space="0" w:color="auto"/>
                    <w:left w:val="none" w:sz="0" w:space="0" w:color="auto"/>
                    <w:bottom w:val="none" w:sz="0" w:space="0" w:color="auto"/>
                    <w:right w:val="none" w:sz="0" w:space="0" w:color="auto"/>
                  </w:divBdr>
                  <w:divsChild>
                    <w:div w:id="936792937">
                      <w:marLeft w:val="0"/>
                      <w:marRight w:val="0"/>
                      <w:marTop w:val="0"/>
                      <w:marBottom w:val="0"/>
                      <w:divBdr>
                        <w:top w:val="none" w:sz="0" w:space="0" w:color="auto"/>
                        <w:left w:val="none" w:sz="0" w:space="0" w:color="auto"/>
                        <w:bottom w:val="none" w:sz="0" w:space="0" w:color="auto"/>
                        <w:right w:val="none" w:sz="0" w:space="0" w:color="auto"/>
                      </w:divBdr>
                    </w:div>
                  </w:divsChild>
                </w:div>
                <w:div w:id="2127195980">
                  <w:marLeft w:val="0"/>
                  <w:marRight w:val="0"/>
                  <w:marTop w:val="0"/>
                  <w:marBottom w:val="0"/>
                  <w:divBdr>
                    <w:top w:val="none" w:sz="0" w:space="0" w:color="auto"/>
                    <w:left w:val="none" w:sz="0" w:space="0" w:color="auto"/>
                    <w:bottom w:val="none" w:sz="0" w:space="0" w:color="auto"/>
                    <w:right w:val="none" w:sz="0" w:space="0" w:color="auto"/>
                  </w:divBdr>
                  <w:divsChild>
                    <w:div w:id="402874918">
                      <w:marLeft w:val="0"/>
                      <w:marRight w:val="0"/>
                      <w:marTop w:val="0"/>
                      <w:marBottom w:val="0"/>
                      <w:divBdr>
                        <w:top w:val="none" w:sz="0" w:space="0" w:color="auto"/>
                        <w:left w:val="none" w:sz="0" w:space="0" w:color="auto"/>
                        <w:bottom w:val="none" w:sz="0" w:space="0" w:color="auto"/>
                        <w:right w:val="none" w:sz="0" w:space="0" w:color="auto"/>
                      </w:divBdr>
                    </w:div>
                  </w:divsChild>
                </w:div>
                <w:div w:id="2131631793">
                  <w:marLeft w:val="0"/>
                  <w:marRight w:val="0"/>
                  <w:marTop w:val="0"/>
                  <w:marBottom w:val="0"/>
                  <w:divBdr>
                    <w:top w:val="none" w:sz="0" w:space="0" w:color="auto"/>
                    <w:left w:val="none" w:sz="0" w:space="0" w:color="auto"/>
                    <w:bottom w:val="none" w:sz="0" w:space="0" w:color="auto"/>
                    <w:right w:val="none" w:sz="0" w:space="0" w:color="auto"/>
                  </w:divBdr>
                  <w:divsChild>
                    <w:div w:id="1418675418">
                      <w:marLeft w:val="0"/>
                      <w:marRight w:val="0"/>
                      <w:marTop w:val="0"/>
                      <w:marBottom w:val="0"/>
                      <w:divBdr>
                        <w:top w:val="none" w:sz="0" w:space="0" w:color="auto"/>
                        <w:left w:val="none" w:sz="0" w:space="0" w:color="auto"/>
                        <w:bottom w:val="none" w:sz="0" w:space="0" w:color="auto"/>
                        <w:right w:val="none" w:sz="0" w:space="0" w:color="auto"/>
                      </w:divBdr>
                    </w:div>
                  </w:divsChild>
                </w:div>
                <w:div w:id="2135441089">
                  <w:marLeft w:val="0"/>
                  <w:marRight w:val="0"/>
                  <w:marTop w:val="0"/>
                  <w:marBottom w:val="0"/>
                  <w:divBdr>
                    <w:top w:val="none" w:sz="0" w:space="0" w:color="auto"/>
                    <w:left w:val="none" w:sz="0" w:space="0" w:color="auto"/>
                    <w:bottom w:val="none" w:sz="0" w:space="0" w:color="auto"/>
                    <w:right w:val="none" w:sz="0" w:space="0" w:color="auto"/>
                  </w:divBdr>
                  <w:divsChild>
                    <w:div w:id="13534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93284">
          <w:marLeft w:val="0"/>
          <w:marRight w:val="0"/>
          <w:marTop w:val="0"/>
          <w:marBottom w:val="0"/>
          <w:divBdr>
            <w:top w:val="none" w:sz="0" w:space="0" w:color="auto"/>
            <w:left w:val="none" w:sz="0" w:space="0" w:color="auto"/>
            <w:bottom w:val="none" w:sz="0" w:space="0" w:color="auto"/>
            <w:right w:val="none" w:sz="0" w:space="0" w:color="auto"/>
          </w:divBdr>
        </w:div>
      </w:divsChild>
    </w:div>
    <w:div w:id="955525953">
      <w:bodyDiv w:val="1"/>
      <w:marLeft w:val="0"/>
      <w:marRight w:val="0"/>
      <w:marTop w:val="0"/>
      <w:marBottom w:val="0"/>
      <w:divBdr>
        <w:top w:val="none" w:sz="0" w:space="0" w:color="auto"/>
        <w:left w:val="none" w:sz="0" w:space="0" w:color="auto"/>
        <w:bottom w:val="none" w:sz="0" w:space="0" w:color="auto"/>
        <w:right w:val="none" w:sz="0" w:space="0" w:color="auto"/>
      </w:divBdr>
    </w:div>
    <w:div w:id="1095594826">
      <w:bodyDiv w:val="1"/>
      <w:marLeft w:val="0"/>
      <w:marRight w:val="0"/>
      <w:marTop w:val="0"/>
      <w:marBottom w:val="0"/>
      <w:divBdr>
        <w:top w:val="none" w:sz="0" w:space="0" w:color="auto"/>
        <w:left w:val="none" w:sz="0" w:space="0" w:color="auto"/>
        <w:bottom w:val="none" w:sz="0" w:space="0" w:color="auto"/>
        <w:right w:val="none" w:sz="0" w:space="0" w:color="auto"/>
      </w:divBdr>
    </w:div>
    <w:div w:id="1160655567">
      <w:bodyDiv w:val="1"/>
      <w:marLeft w:val="0"/>
      <w:marRight w:val="0"/>
      <w:marTop w:val="0"/>
      <w:marBottom w:val="0"/>
      <w:divBdr>
        <w:top w:val="none" w:sz="0" w:space="0" w:color="auto"/>
        <w:left w:val="none" w:sz="0" w:space="0" w:color="auto"/>
        <w:bottom w:val="none" w:sz="0" w:space="0" w:color="auto"/>
        <w:right w:val="none" w:sz="0" w:space="0" w:color="auto"/>
      </w:divBdr>
    </w:div>
    <w:div w:id="1163738420">
      <w:bodyDiv w:val="1"/>
      <w:marLeft w:val="0"/>
      <w:marRight w:val="0"/>
      <w:marTop w:val="0"/>
      <w:marBottom w:val="0"/>
      <w:divBdr>
        <w:top w:val="none" w:sz="0" w:space="0" w:color="auto"/>
        <w:left w:val="none" w:sz="0" w:space="0" w:color="auto"/>
        <w:bottom w:val="none" w:sz="0" w:space="0" w:color="auto"/>
        <w:right w:val="none" w:sz="0" w:space="0" w:color="auto"/>
      </w:divBdr>
    </w:div>
    <w:div w:id="1222670275">
      <w:bodyDiv w:val="1"/>
      <w:marLeft w:val="0"/>
      <w:marRight w:val="0"/>
      <w:marTop w:val="0"/>
      <w:marBottom w:val="0"/>
      <w:divBdr>
        <w:top w:val="none" w:sz="0" w:space="0" w:color="auto"/>
        <w:left w:val="none" w:sz="0" w:space="0" w:color="auto"/>
        <w:bottom w:val="none" w:sz="0" w:space="0" w:color="auto"/>
        <w:right w:val="none" w:sz="0" w:space="0" w:color="auto"/>
      </w:divBdr>
    </w:div>
    <w:div w:id="1413116226">
      <w:bodyDiv w:val="1"/>
      <w:marLeft w:val="0"/>
      <w:marRight w:val="0"/>
      <w:marTop w:val="0"/>
      <w:marBottom w:val="0"/>
      <w:divBdr>
        <w:top w:val="none" w:sz="0" w:space="0" w:color="auto"/>
        <w:left w:val="none" w:sz="0" w:space="0" w:color="auto"/>
        <w:bottom w:val="none" w:sz="0" w:space="0" w:color="auto"/>
        <w:right w:val="none" w:sz="0" w:space="0" w:color="auto"/>
      </w:divBdr>
    </w:div>
    <w:div w:id="1416241072">
      <w:bodyDiv w:val="1"/>
      <w:marLeft w:val="0"/>
      <w:marRight w:val="0"/>
      <w:marTop w:val="0"/>
      <w:marBottom w:val="0"/>
      <w:divBdr>
        <w:top w:val="none" w:sz="0" w:space="0" w:color="auto"/>
        <w:left w:val="none" w:sz="0" w:space="0" w:color="auto"/>
        <w:bottom w:val="none" w:sz="0" w:space="0" w:color="auto"/>
        <w:right w:val="none" w:sz="0" w:space="0" w:color="auto"/>
      </w:divBdr>
    </w:div>
    <w:div w:id="1462917785">
      <w:bodyDiv w:val="1"/>
      <w:marLeft w:val="0"/>
      <w:marRight w:val="0"/>
      <w:marTop w:val="0"/>
      <w:marBottom w:val="0"/>
      <w:divBdr>
        <w:top w:val="none" w:sz="0" w:space="0" w:color="auto"/>
        <w:left w:val="none" w:sz="0" w:space="0" w:color="auto"/>
        <w:bottom w:val="none" w:sz="0" w:space="0" w:color="auto"/>
        <w:right w:val="none" w:sz="0" w:space="0" w:color="auto"/>
      </w:divBdr>
    </w:div>
    <w:div w:id="1480536962">
      <w:bodyDiv w:val="1"/>
      <w:marLeft w:val="0"/>
      <w:marRight w:val="0"/>
      <w:marTop w:val="0"/>
      <w:marBottom w:val="0"/>
      <w:divBdr>
        <w:top w:val="none" w:sz="0" w:space="0" w:color="auto"/>
        <w:left w:val="none" w:sz="0" w:space="0" w:color="auto"/>
        <w:bottom w:val="none" w:sz="0" w:space="0" w:color="auto"/>
        <w:right w:val="none" w:sz="0" w:space="0" w:color="auto"/>
      </w:divBdr>
    </w:div>
    <w:div w:id="1496606529">
      <w:bodyDiv w:val="1"/>
      <w:marLeft w:val="0"/>
      <w:marRight w:val="0"/>
      <w:marTop w:val="0"/>
      <w:marBottom w:val="0"/>
      <w:divBdr>
        <w:top w:val="none" w:sz="0" w:space="0" w:color="auto"/>
        <w:left w:val="none" w:sz="0" w:space="0" w:color="auto"/>
        <w:bottom w:val="none" w:sz="0" w:space="0" w:color="auto"/>
        <w:right w:val="none" w:sz="0" w:space="0" w:color="auto"/>
      </w:divBdr>
      <w:divsChild>
        <w:div w:id="1840004379">
          <w:marLeft w:val="0"/>
          <w:marRight w:val="0"/>
          <w:marTop w:val="0"/>
          <w:marBottom w:val="0"/>
          <w:divBdr>
            <w:top w:val="none" w:sz="0" w:space="0" w:color="auto"/>
            <w:left w:val="none" w:sz="0" w:space="0" w:color="auto"/>
            <w:bottom w:val="none" w:sz="0" w:space="0" w:color="auto"/>
            <w:right w:val="none" w:sz="0" w:space="0" w:color="auto"/>
          </w:divBdr>
        </w:div>
      </w:divsChild>
    </w:div>
    <w:div w:id="1592078396">
      <w:bodyDiv w:val="1"/>
      <w:marLeft w:val="0"/>
      <w:marRight w:val="0"/>
      <w:marTop w:val="0"/>
      <w:marBottom w:val="0"/>
      <w:divBdr>
        <w:top w:val="none" w:sz="0" w:space="0" w:color="auto"/>
        <w:left w:val="none" w:sz="0" w:space="0" w:color="auto"/>
        <w:bottom w:val="none" w:sz="0" w:space="0" w:color="auto"/>
        <w:right w:val="none" w:sz="0" w:space="0" w:color="auto"/>
      </w:divBdr>
    </w:div>
    <w:div w:id="1620800566">
      <w:bodyDiv w:val="1"/>
      <w:marLeft w:val="0"/>
      <w:marRight w:val="0"/>
      <w:marTop w:val="0"/>
      <w:marBottom w:val="0"/>
      <w:divBdr>
        <w:top w:val="none" w:sz="0" w:space="0" w:color="auto"/>
        <w:left w:val="none" w:sz="0" w:space="0" w:color="auto"/>
        <w:bottom w:val="none" w:sz="0" w:space="0" w:color="auto"/>
        <w:right w:val="none" w:sz="0" w:space="0" w:color="auto"/>
      </w:divBdr>
    </w:div>
    <w:div w:id="1690571026">
      <w:bodyDiv w:val="1"/>
      <w:marLeft w:val="0"/>
      <w:marRight w:val="0"/>
      <w:marTop w:val="0"/>
      <w:marBottom w:val="0"/>
      <w:divBdr>
        <w:top w:val="none" w:sz="0" w:space="0" w:color="auto"/>
        <w:left w:val="none" w:sz="0" w:space="0" w:color="auto"/>
        <w:bottom w:val="none" w:sz="0" w:space="0" w:color="auto"/>
        <w:right w:val="none" w:sz="0" w:space="0" w:color="auto"/>
      </w:divBdr>
    </w:div>
    <w:div w:id="1716812700">
      <w:bodyDiv w:val="1"/>
      <w:marLeft w:val="0"/>
      <w:marRight w:val="0"/>
      <w:marTop w:val="0"/>
      <w:marBottom w:val="0"/>
      <w:divBdr>
        <w:top w:val="none" w:sz="0" w:space="0" w:color="auto"/>
        <w:left w:val="none" w:sz="0" w:space="0" w:color="auto"/>
        <w:bottom w:val="none" w:sz="0" w:space="0" w:color="auto"/>
        <w:right w:val="none" w:sz="0" w:space="0" w:color="auto"/>
      </w:divBdr>
    </w:div>
    <w:div w:id="1717195069">
      <w:bodyDiv w:val="1"/>
      <w:marLeft w:val="0"/>
      <w:marRight w:val="0"/>
      <w:marTop w:val="0"/>
      <w:marBottom w:val="0"/>
      <w:divBdr>
        <w:top w:val="none" w:sz="0" w:space="0" w:color="auto"/>
        <w:left w:val="none" w:sz="0" w:space="0" w:color="auto"/>
        <w:bottom w:val="none" w:sz="0" w:space="0" w:color="auto"/>
        <w:right w:val="none" w:sz="0" w:space="0" w:color="auto"/>
      </w:divBdr>
    </w:div>
    <w:div w:id="1846552943">
      <w:bodyDiv w:val="1"/>
      <w:marLeft w:val="0"/>
      <w:marRight w:val="0"/>
      <w:marTop w:val="0"/>
      <w:marBottom w:val="0"/>
      <w:divBdr>
        <w:top w:val="none" w:sz="0" w:space="0" w:color="auto"/>
        <w:left w:val="none" w:sz="0" w:space="0" w:color="auto"/>
        <w:bottom w:val="none" w:sz="0" w:space="0" w:color="auto"/>
        <w:right w:val="none" w:sz="0" w:space="0" w:color="auto"/>
      </w:divBdr>
    </w:div>
    <w:div w:id="1903518831">
      <w:bodyDiv w:val="1"/>
      <w:marLeft w:val="0"/>
      <w:marRight w:val="0"/>
      <w:marTop w:val="0"/>
      <w:marBottom w:val="0"/>
      <w:divBdr>
        <w:top w:val="none" w:sz="0" w:space="0" w:color="auto"/>
        <w:left w:val="none" w:sz="0" w:space="0" w:color="auto"/>
        <w:bottom w:val="none" w:sz="0" w:space="0" w:color="auto"/>
        <w:right w:val="none" w:sz="0" w:space="0" w:color="auto"/>
      </w:divBdr>
    </w:div>
    <w:div w:id="1911184955">
      <w:bodyDiv w:val="1"/>
      <w:marLeft w:val="0"/>
      <w:marRight w:val="0"/>
      <w:marTop w:val="0"/>
      <w:marBottom w:val="0"/>
      <w:divBdr>
        <w:top w:val="none" w:sz="0" w:space="0" w:color="auto"/>
        <w:left w:val="none" w:sz="0" w:space="0" w:color="auto"/>
        <w:bottom w:val="none" w:sz="0" w:space="0" w:color="auto"/>
        <w:right w:val="none" w:sz="0" w:space="0" w:color="auto"/>
      </w:divBdr>
    </w:div>
    <w:div w:id="2019194775">
      <w:bodyDiv w:val="1"/>
      <w:marLeft w:val="0"/>
      <w:marRight w:val="0"/>
      <w:marTop w:val="0"/>
      <w:marBottom w:val="0"/>
      <w:divBdr>
        <w:top w:val="none" w:sz="0" w:space="0" w:color="auto"/>
        <w:left w:val="none" w:sz="0" w:space="0" w:color="auto"/>
        <w:bottom w:val="none" w:sz="0" w:space="0" w:color="auto"/>
        <w:right w:val="none" w:sz="0" w:space="0" w:color="auto"/>
      </w:divBdr>
    </w:div>
    <w:div w:id="2022852913">
      <w:bodyDiv w:val="1"/>
      <w:marLeft w:val="0"/>
      <w:marRight w:val="0"/>
      <w:marTop w:val="0"/>
      <w:marBottom w:val="0"/>
      <w:divBdr>
        <w:top w:val="none" w:sz="0" w:space="0" w:color="auto"/>
        <w:left w:val="none" w:sz="0" w:space="0" w:color="auto"/>
        <w:bottom w:val="none" w:sz="0" w:space="0" w:color="auto"/>
        <w:right w:val="none" w:sz="0" w:space="0" w:color="auto"/>
      </w:divBdr>
      <w:divsChild>
        <w:div w:id="1687898487">
          <w:marLeft w:val="0"/>
          <w:marRight w:val="0"/>
          <w:marTop w:val="0"/>
          <w:marBottom w:val="0"/>
          <w:divBdr>
            <w:top w:val="none" w:sz="0" w:space="0" w:color="auto"/>
            <w:left w:val="none" w:sz="0" w:space="0" w:color="auto"/>
            <w:bottom w:val="none" w:sz="0" w:space="0" w:color="auto"/>
            <w:right w:val="none" w:sz="0" w:space="0" w:color="auto"/>
          </w:divBdr>
        </w:div>
      </w:divsChild>
    </w:div>
    <w:div w:id="2058622754">
      <w:bodyDiv w:val="1"/>
      <w:marLeft w:val="0"/>
      <w:marRight w:val="0"/>
      <w:marTop w:val="0"/>
      <w:marBottom w:val="0"/>
      <w:divBdr>
        <w:top w:val="none" w:sz="0" w:space="0" w:color="auto"/>
        <w:left w:val="none" w:sz="0" w:space="0" w:color="auto"/>
        <w:bottom w:val="none" w:sz="0" w:space="0" w:color="auto"/>
        <w:right w:val="none" w:sz="0" w:space="0" w:color="auto"/>
      </w:divBdr>
    </w:div>
    <w:div w:id="20868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ef.fi/fi/artikkeli/lahihoitajien-osaamisen-optimaalinen-hyodyntaminen-edistaisi-tyon-vetovoimaa-sosiaali-ja" TargetMode="External"/><Relationship Id="rId26" Type="http://schemas.openxmlformats.org/officeDocument/2006/relationships/hyperlink" Target="https://sairaanhoitajat.fi/ammatti-ja-osaaminen/opiskele-sairaanhoitajaksi/"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theseus.fi/bitstream/handle/10024/880996/Kallunki_Pesonen.pdf?sequence=2"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nokyla.fi/fi/toimintamalli/lahihoitajien-ja-tukipalveluiden-tyonjaon-kehittaminen-0" TargetMode="External"/><Relationship Id="rId25" Type="http://schemas.openxmlformats.org/officeDocument/2006/relationships/hyperlink" Target="https://eperusteet.opintopolku.fi/"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ulkaisut.valtioneuvosto.fi/bitstream/handle/10024/164636/STM_2023_7_rap.pdf" TargetMode="External"/><Relationship Id="rId20" Type="http://schemas.openxmlformats.org/officeDocument/2006/relationships/hyperlink" Target="https://www.theseus.fi/bitstream/handle/10024/880996/Kallunki_Pesonen.pdf?sequence=2" TargetMode="External"/><Relationship Id="rId29" Type="http://schemas.openxmlformats.org/officeDocument/2006/relationships/hyperlink" Target="https://www.superliitto.fi/artikkelit/super-ja-hali-lahihoitajien-osaaminen-otettava-laajemmin-kayttoon/"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oulurepo.oulu.fi/bitstream/handle/10024/35529/isbn978-952-62-1668-3.pdf?sequence=1&amp;isAllowed=y"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arnihenkilosto.fi/lahihoitaja-uudet-nakokulmat-hoiva-alalle/" TargetMode="External"/><Relationship Id="rId23" Type="http://schemas.openxmlformats.org/officeDocument/2006/relationships/hyperlink" Target="https://www.laurea.fi/ajankohtaista/opinnaytetyot/yamk-opinnayte-lahihoitajat-ovat-merkittavia-hoitotyon-tekijoita-seka-sosiaali--ja-terveysalan-ammattilaisia/" TargetMode="External"/><Relationship Id="rId28" Type="http://schemas.openxmlformats.org/officeDocument/2006/relationships/hyperlink" Target="https://stm.fi/documents/1271139/150123656/Hoiva-avustaja+suositus+fi.pdf/0f2b684d-fdf8-c6df-1e92-0e29b830d058/Hoiva-avustaja+suositus+fi.pdf?t=1716309823231"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uef.fi/fi/artikkeli/lahihoitajien-osaamisen-optimaalinen-hyodyntaminen-edistaisi-tyon-vetovoimaa-sosiaali-ja" TargetMode="External"/><Relationship Id="rId31" Type="http://schemas.openxmlformats.org/officeDocument/2006/relationships/hyperlink" Target="https://valvira.fi/sosiaali-ja-terveydenhuolto/henkilostomitoitus-ymparivuorokautisessa-palveluasumises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aurea.fi/ajankohtaista/opinnaytetyot/yamk-opinnayte-lahihoitajat-ovat-merkittavia-hoitotyon-tekijoita-seka-sosiaali--ja-terveysalan-ammattilaisia/" TargetMode="External"/><Relationship Id="rId27" Type="http://schemas.openxmlformats.org/officeDocument/2006/relationships/hyperlink" Target="https://stm.fi/ammattihenkiloita-koskevan-lainsaadannon-uudistus" TargetMode="External"/><Relationship Id="rId30" Type="http://schemas.openxmlformats.org/officeDocument/2006/relationships/hyperlink" Target="https://www.superliitto.fi/artikkelit/super-ja-hali-lahihoitajien-osaaminen-otettava-laajemmin-kayttoon/" TargetMode="External"/><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1736A1E6442309A291AD89AF90A52"/>
        <w:category>
          <w:name w:val="Yleiset"/>
          <w:gallery w:val="placeholder"/>
        </w:category>
        <w:types>
          <w:type w:val="bbPlcHdr"/>
        </w:types>
        <w:behaviors>
          <w:behavior w:val="content"/>
        </w:behaviors>
        <w:guid w:val="{4BDB1605-D5F2-42CF-94EA-AA43CADAA10E}"/>
      </w:docPartPr>
      <w:docPartBody>
        <w:p w:rsidR="00ED1DD6" w:rsidRDefault="00ED1DD6" w:rsidP="00AA01E5">
          <w:pPr>
            <w:pStyle w:val="C371736A1E6442309A291AD89AF90A52"/>
          </w:pPr>
          <w:r w:rsidRPr="00133659">
            <w:t>[</w:t>
          </w:r>
          <w:r w:rsidRPr="0062719C">
            <w:t>Asiakirjan</w:t>
          </w:r>
          <w:r w:rsidRPr="00133659">
            <w:t xml:space="preserve"> otsikko]</w:t>
          </w:r>
        </w:p>
      </w:docPartBody>
    </w:docPart>
    <w:docPart>
      <w:docPartPr>
        <w:name w:val="D88C2E94FF1140F4A5C5384A7B129204"/>
        <w:category>
          <w:name w:val="Yleiset"/>
          <w:gallery w:val="placeholder"/>
        </w:category>
        <w:types>
          <w:type w:val="bbPlcHdr"/>
        </w:types>
        <w:behaviors>
          <w:behavior w:val="content"/>
        </w:behaviors>
        <w:guid w:val="{73F3D91A-3C35-494F-90BA-E8396379F8B1}"/>
      </w:docPartPr>
      <w:docPartBody>
        <w:p w:rsidR="007F13A7" w:rsidRDefault="00E75FB0" w:rsidP="00E75FB0">
          <w:pPr>
            <w:pStyle w:val="D88C2E94FF1140F4A5C5384A7B129204"/>
          </w:pPr>
          <w:r w:rsidRPr="002849B6">
            <w:t>[</w:t>
          </w:r>
          <w:r w:rsidRPr="00F3500B">
            <w:t>A</w:t>
          </w:r>
          <w:r>
            <w:t>IHE (</w:t>
          </w:r>
          <w:r w:rsidRPr="00F3500B">
            <w:t>tarvittaessa</w:t>
          </w:r>
          <w:r>
            <w:t>)</w:t>
          </w:r>
          <w:r w:rsidRPr="00F3500B">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E7"/>
    <w:rsid w:val="000541FD"/>
    <w:rsid w:val="00061C16"/>
    <w:rsid w:val="000A551A"/>
    <w:rsid w:val="000C2A29"/>
    <w:rsid w:val="001108EE"/>
    <w:rsid w:val="001109E7"/>
    <w:rsid w:val="0014782E"/>
    <w:rsid w:val="00161585"/>
    <w:rsid w:val="00176405"/>
    <w:rsid w:val="001F4899"/>
    <w:rsid w:val="002707D6"/>
    <w:rsid w:val="00287F16"/>
    <w:rsid w:val="002B4DC7"/>
    <w:rsid w:val="002C07C1"/>
    <w:rsid w:val="002D7098"/>
    <w:rsid w:val="00311BCB"/>
    <w:rsid w:val="00313E0C"/>
    <w:rsid w:val="00330242"/>
    <w:rsid w:val="003534D0"/>
    <w:rsid w:val="003B5CBC"/>
    <w:rsid w:val="003C7C3B"/>
    <w:rsid w:val="00424B6E"/>
    <w:rsid w:val="0044091B"/>
    <w:rsid w:val="0047233A"/>
    <w:rsid w:val="004745D4"/>
    <w:rsid w:val="00494167"/>
    <w:rsid w:val="004B2B3E"/>
    <w:rsid w:val="004B6988"/>
    <w:rsid w:val="004C7825"/>
    <w:rsid w:val="0053641B"/>
    <w:rsid w:val="00591327"/>
    <w:rsid w:val="005A1153"/>
    <w:rsid w:val="005A5657"/>
    <w:rsid w:val="005B1D13"/>
    <w:rsid w:val="005B3441"/>
    <w:rsid w:val="005B6C12"/>
    <w:rsid w:val="005D37F6"/>
    <w:rsid w:val="005D64C5"/>
    <w:rsid w:val="00600296"/>
    <w:rsid w:val="0061663F"/>
    <w:rsid w:val="00637E3E"/>
    <w:rsid w:val="0065063B"/>
    <w:rsid w:val="006A5CBF"/>
    <w:rsid w:val="006C6EFE"/>
    <w:rsid w:val="007160EE"/>
    <w:rsid w:val="00784D33"/>
    <w:rsid w:val="007A5C5B"/>
    <w:rsid w:val="007F13A7"/>
    <w:rsid w:val="0081089E"/>
    <w:rsid w:val="008251FF"/>
    <w:rsid w:val="00833C0B"/>
    <w:rsid w:val="00862AD2"/>
    <w:rsid w:val="00884B41"/>
    <w:rsid w:val="00894979"/>
    <w:rsid w:val="00896A9E"/>
    <w:rsid w:val="008B2232"/>
    <w:rsid w:val="008C3B9B"/>
    <w:rsid w:val="00910DA6"/>
    <w:rsid w:val="00960CB3"/>
    <w:rsid w:val="009779C6"/>
    <w:rsid w:val="009E7949"/>
    <w:rsid w:val="00A2423D"/>
    <w:rsid w:val="00A52E85"/>
    <w:rsid w:val="00A56D3C"/>
    <w:rsid w:val="00A80283"/>
    <w:rsid w:val="00AA01E5"/>
    <w:rsid w:val="00AE3F5C"/>
    <w:rsid w:val="00AE3FEE"/>
    <w:rsid w:val="00B708BC"/>
    <w:rsid w:val="00B950C4"/>
    <w:rsid w:val="00BB258B"/>
    <w:rsid w:val="00BC47A0"/>
    <w:rsid w:val="00BD2D25"/>
    <w:rsid w:val="00BD46ED"/>
    <w:rsid w:val="00BF28DA"/>
    <w:rsid w:val="00C01168"/>
    <w:rsid w:val="00C17ECD"/>
    <w:rsid w:val="00C3401A"/>
    <w:rsid w:val="00C46DF3"/>
    <w:rsid w:val="00C97135"/>
    <w:rsid w:val="00CE3F11"/>
    <w:rsid w:val="00D102B7"/>
    <w:rsid w:val="00D57B3B"/>
    <w:rsid w:val="00D6741C"/>
    <w:rsid w:val="00D84B37"/>
    <w:rsid w:val="00DB7120"/>
    <w:rsid w:val="00DE0247"/>
    <w:rsid w:val="00DF115F"/>
    <w:rsid w:val="00DF2C2B"/>
    <w:rsid w:val="00E63B0B"/>
    <w:rsid w:val="00E75FB0"/>
    <w:rsid w:val="00E83177"/>
    <w:rsid w:val="00EA7642"/>
    <w:rsid w:val="00EB673F"/>
    <w:rsid w:val="00EC7903"/>
    <w:rsid w:val="00ED1DD6"/>
    <w:rsid w:val="00EE3009"/>
    <w:rsid w:val="00EE740C"/>
    <w:rsid w:val="00F01CC6"/>
    <w:rsid w:val="00F06E8B"/>
    <w:rsid w:val="00F158EB"/>
    <w:rsid w:val="00F85771"/>
    <w:rsid w:val="00FF10B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88"/>
    <w:semiHidden/>
    <w:rsid w:val="00ED1DD6"/>
    <w:rPr>
      <w:color w:val="666666"/>
    </w:rPr>
  </w:style>
  <w:style w:type="paragraph" w:customStyle="1" w:styleId="D88C2E94FF1140F4A5C5384A7B129204">
    <w:name w:val="D88C2E94FF1140F4A5C5384A7B129204"/>
    <w:rsid w:val="00E75FB0"/>
  </w:style>
  <w:style w:type="paragraph" w:customStyle="1" w:styleId="C371736A1E6442309A291AD89AF90A52">
    <w:name w:val="C371736A1E6442309A291AD89AF90A52"/>
    <w:rsid w:val="00AA0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Mukautettu 9">
      <a:dk1>
        <a:srgbClr val="000000"/>
      </a:dk1>
      <a:lt1>
        <a:sysClr val="window" lastClr="FFFFFF"/>
      </a:lt1>
      <a:dk2>
        <a:srgbClr val="06175E"/>
      </a:dk2>
      <a:lt2>
        <a:srgbClr val="FBE9E3"/>
      </a:lt2>
      <a:accent1>
        <a:srgbClr val="3B54BC"/>
      </a:accent1>
      <a:accent2>
        <a:srgbClr val="9DA9DE"/>
      </a:accent2>
      <a:accent3>
        <a:srgbClr val="FF977B"/>
      </a:accent3>
      <a:accent4>
        <a:srgbClr val="FFCBBD"/>
      </a:accent4>
      <a:accent5>
        <a:srgbClr val="A3A1A1"/>
      </a:accent5>
      <a:accent6>
        <a:srgbClr val="FAD683"/>
      </a:accent6>
      <a:hlink>
        <a:srgbClr val="3B54BC"/>
      </a:hlink>
      <a:folHlink>
        <a:srgbClr val="8B3499"/>
      </a:folHlink>
    </a:clrScheme>
    <a:fontScheme name="Pohde Arial 202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3B33D9DFD7E048A5660E6749E29E3E" ma:contentTypeVersion="3" ma:contentTypeDescription="Create a new document." ma:contentTypeScope="" ma:versionID="cd8ba3d5c78bb10165f7b234591953e6">
  <xsd:schema xmlns:xsd="http://www.w3.org/2001/XMLSchema" xmlns:xs="http://www.w3.org/2001/XMLSchema" xmlns:p="http://schemas.microsoft.com/office/2006/metadata/properties" xmlns:ns2="7cb6712b-bc7d-4d06-bcef-ee74e20f6886" targetNamespace="http://schemas.microsoft.com/office/2006/metadata/properties" ma:root="true" ma:fieldsID="d4a0ba00e454825f0832f5c377cfa8fb" ns2:_="">
    <xsd:import namespace="7cb6712b-bc7d-4d06-bcef-ee74e20f68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6712b-bc7d-4d06-bcef-ee74e20f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E46E0-47BA-42AF-AEA9-D42BD8BFAC1D}">
  <ds:schemaRefs>
    <ds:schemaRef ds:uri="http://schemas.openxmlformats.org/officeDocument/2006/bibliography"/>
  </ds:schemaRefs>
</ds:datastoreItem>
</file>

<file path=customXml/itemProps2.xml><?xml version="1.0" encoding="utf-8"?>
<ds:datastoreItem xmlns:ds="http://schemas.openxmlformats.org/officeDocument/2006/customXml" ds:itemID="{3566DA7C-F633-42B7-8F03-22CBD3A55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6712b-bc7d-4d06-bcef-ee74e20f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8B44C-7544-4117-9126-89BAF37A1779}">
  <ds:schemaRefs>
    <ds:schemaRef ds:uri="http://schemas.microsoft.com/sharepoint/v3/contenttype/forms"/>
  </ds:schemaRefs>
</ds:datastoreItem>
</file>

<file path=customXml/itemProps4.xml><?xml version="1.0" encoding="utf-8"?>
<ds:datastoreItem xmlns:ds="http://schemas.openxmlformats.org/officeDocument/2006/customXml" ds:itemID="{7ABD8040-B7A8-4CBF-9A5A-AA9FDD7BBE8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75d267-0136-4bb0-819c-20810c1b0dd1}" enabled="1" method="Privileged" siteId="{e4fe067b-23eb-4679-8fd5-938ea7d95911}" contentBits="0" removed="0"/>
  <clbl:label id="{9837ed87-b378-4f49-a0d1-fb48e67da013}" enabled="0" method="" siteId="{9837ed87-b378-4f49-a0d1-fb48e67da01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51</Pages>
  <Words>9829</Words>
  <Characters>79623</Characters>
  <Application>Microsoft Office Word</Application>
  <DocSecurity>4</DocSecurity>
  <Lines>663</Lines>
  <Paragraphs>178</Paragraphs>
  <ScaleCrop>false</ScaleCrop>
  <Company>Pohjois-Pohjanmaan hyvinvointialue</Company>
  <LinksUpToDate>false</LinksUpToDate>
  <CharactersWithSpaces>89274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Hoitotyön tehtävänkuvien tarkastelu ja yhtenäistäminen Pohteella (työnjakopilotti)</dc:title>
  <dc:subject>STM Hyvän työn ohjelma</dc:subject>
  <dc:creator>Vähä Rita</dc:creator>
  <cp:keywords/>
  <dc:description/>
  <cp:lastModifiedBy>Helanen Suvi</cp:lastModifiedBy>
  <cp:revision>2</cp:revision>
  <dcterms:created xsi:type="dcterms:W3CDTF">2025-12-19T07:52:00Z</dcterms:created>
  <dcterms:modified xsi:type="dcterms:W3CDTF">2025-12-19T07:52:00Z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0x010100DC3B33D9DFD7E048A5660E6749E29E3E</vt:lpwstr>
  </property>
  <property fmtid="{D5CDD505-2E9C-101B-9397-08002B2CF9AE}" pid="3" name="MediaServiceImageTags">
    <vt:lpwstr/>
  </property>
  <property fmtid="{D5CDD505-2E9C-101B-9397-08002B2CF9AE}" pid="4" name="Avainsanat">
    <vt:lpwstr/>
  </property>
  <property fmtid="{D5CDD505-2E9C-101B-9397-08002B2CF9AE}" pid="5" name="lcf76f155ced4ddcb4097134ff3c332f">
    <vt:lpwstr/>
  </property>
  <property fmtid="{D5CDD505-2E9C-101B-9397-08002B2CF9AE}" pid="6" name="a63a59fe60094245b022b97a1c57197c">
    <vt:lpwstr/>
  </property>
  <property fmtid="{D5CDD505-2E9C-101B-9397-08002B2CF9AE}" pid="7" name="Sisältötyyppi0">
    <vt:lpwstr>12;#Malli, pohja|73042aa8-ff7a-4da8-b1a6-8039a7ccd586</vt:lpwstr>
  </property>
  <property fmtid="{D5CDD505-2E9C-101B-9397-08002B2CF9AE}" pid="8" name="c816e1581ca2435eac6a16d7d80ffe4d">
    <vt:lpwstr/>
  </property>
  <property fmtid="{D5CDD505-2E9C-101B-9397-08002B2CF9AE}" pid="9" name="Sis_x00e4_lt_x00f6_tyyppi">
    <vt:lpwstr/>
  </property>
  <property fmtid="{D5CDD505-2E9C-101B-9397-08002B2CF9AE}" pid="10" name="Sis_x00e4_lt_x00f6_tyyppi0">
    <vt:lpwstr>12;#Malli, pohja|73042aa8-ff7a-4da8-b1a6-8039a7ccd586</vt:lpwstr>
  </property>
  <property fmtid="{D5CDD505-2E9C-101B-9397-08002B2CF9AE}" pid="11" name="Organisaatio / Toimi- tai palvelualue">
    <vt:lpwstr>32;#Pohde|730d0bc0-0406-4e5a-a126-28010b2bdb50</vt:lpwstr>
  </property>
  <property fmtid="{D5CDD505-2E9C-101B-9397-08002B2CF9AE}" pid="12" name="Organisaatio">
    <vt:lpwstr/>
  </property>
  <property fmtid="{D5CDD505-2E9C-101B-9397-08002B2CF9AE}" pid="13" name="Organisaatio_x0020__x002F__x0020_Toimi_x002d__x0020_tai_x0020_palvelualue">
    <vt:lpwstr>32;#Pohde|730d0bc0-0406-4e5a-a126-28010b2bdb50</vt:lpwstr>
  </property>
  <property fmtid="{D5CDD505-2E9C-101B-9397-08002B2CF9AE}" pid="14" name="Sisältötyyppi">
    <vt:lpwstr/>
  </property>
</Properties>
</file>