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77C2" w14:textId="5AABBB7D" w:rsidR="00DD0100" w:rsidRPr="00DD0100" w:rsidRDefault="00DD0100" w:rsidP="00DD0100">
      <w:pPr>
        <w:rPr>
          <w:rFonts w:ascii="Arial" w:eastAsia="Times New Roman" w:hAnsi="Arial" w:cs="Times New Roman"/>
          <w:b/>
          <w:szCs w:val="20"/>
          <w:lang w:eastAsia="fi-FI"/>
        </w:rPr>
      </w:pPr>
      <w:r w:rsidRPr="00DD0100">
        <w:rPr>
          <w:rFonts w:ascii="Arial" w:eastAsia="Times New Roman" w:hAnsi="Arial" w:cs="Times New Roman"/>
          <w:b/>
          <w:szCs w:val="20"/>
          <w:lang w:eastAsia="fi-FI"/>
        </w:rPr>
        <w:t xml:space="preserve">TAUSTATIEDOT                                                       </w:t>
      </w:r>
    </w:p>
    <w:p w14:paraId="1B561290" w14:textId="77777777" w:rsidR="00DD0100" w:rsidRPr="00DD0100" w:rsidRDefault="00DD0100" w:rsidP="00DD0100">
      <w:pPr>
        <w:rPr>
          <w:rFonts w:ascii="Arial" w:eastAsia="Times New Roman" w:hAnsi="Arial" w:cs="Times New Roman"/>
          <w:sz w:val="16"/>
          <w:szCs w:val="20"/>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438"/>
      </w:tblGrid>
      <w:tr w:rsidR="00DD0100" w:rsidRPr="00DD0100" w14:paraId="646851C7" w14:textId="77777777" w:rsidTr="31CF6E15">
        <w:tc>
          <w:tcPr>
            <w:tcW w:w="2480" w:type="dxa"/>
          </w:tcPr>
          <w:p w14:paraId="5012E3EC" w14:textId="77777777" w:rsidR="00DD0100" w:rsidRPr="00DD0100" w:rsidRDefault="00DD0100" w:rsidP="00DD0100">
            <w:pPr>
              <w:rPr>
                <w:rFonts w:ascii="Arial" w:eastAsia="Times New Roman" w:hAnsi="Arial" w:cs="Times New Roman"/>
                <w:sz w:val="4"/>
                <w:szCs w:val="20"/>
                <w:lang w:eastAsia="fi-FI"/>
              </w:rPr>
            </w:pPr>
          </w:p>
          <w:p w14:paraId="7FBEA4C1" w14:textId="77777777" w:rsidR="00DD0100" w:rsidRPr="00DD0100" w:rsidRDefault="00DD0100" w:rsidP="00DD0100">
            <w:pPr>
              <w:rPr>
                <w:rFonts w:ascii="Arial" w:eastAsia="Times New Roman" w:hAnsi="Arial" w:cs="Times New Roman"/>
                <w:sz w:val="20"/>
                <w:szCs w:val="20"/>
                <w:lang w:eastAsia="fi-FI"/>
              </w:rPr>
            </w:pPr>
            <w:r w:rsidRPr="00DD0100">
              <w:rPr>
                <w:rFonts w:ascii="Arial" w:eastAsia="Times New Roman" w:hAnsi="Arial" w:cs="Times New Roman"/>
                <w:sz w:val="20"/>
                <w:szCs w:val="20"/>
                <w:lang w:eastAsia="fi-FI"/>
              </w:rPr>
              <w:t>Nimike</w:t>
            </w:r>
            <w:r w:rsidRPr="00DD0100">
              <w:rPr>
                <w:rFonts w:ascii="Arial" w:eastAsia="Times New Roman" w:hAnsi="Arial" w:cs="Times New Roman"/>
                <w:sz w:val="20"/>
                <w:szCs w:val="20"/>
                <w:lang w:eastAsia="fi-FI"/>
              </w:rPr>
              <w:br/>
            </w:r>
            <w:r w:rsidRPr="00DD0100">
              <w:rPr>
                <w:rFonts w:ascii="Arial" w:eastAsia="Times New Roman" w:hAnsi="Arial" w:cs="Times New Roman"/>
                <w:sz w:val="16"/>
                <w:szCs w:val="16"/>
                <w:lang w:eastAsia="fi-FI"/>
              </w:rPr>
              <w:t>(TVA-korin mukaisesti)</w:t>
            </w:r>
          </w:p>
        </w:tc>
        <w:tc>
          <w:tcPr>
            <w:tcW w:w="7438" w:type="dxa"/>
          </w:tcPr>
          <w:p w14:paraId="4FC38004" w14:textId="77777777" w:rsidR="00DD0100" w:rsidRPr="00B93638" w:rsidRDefault="00DD0100" w:rsidP="00DD0100">
            <w:pPr>
              <w:rPr>
                <w:rFonts w:ascii="Arial" w:eastAsia="Times New Roman" w:hAnsi="Arial" w:cs="Times New Roman"/>
                <w:sz w:val="18"/>
                <w:szCs w:val="18"/>
                <w:lang w:eastAsia="fi-FI"/>
              </w:rPr>
            </w:pPr>
          </w:p>
          <w:p w14:paraId="1A12F5B1" w14:textId="6088F05C" w:rsidR="00DD0100" w:rsidRPr="00DD0100" w:rsidRDefault="002A755A" w:rsidP="00DD0100">
            <w:pPr>
              <w:rPr>
                <w:rFonts w:ascii="Arial" w:eastAsia="Times New Roman" w:hAnsi="Arial" w:cs="Times New Roman"/>
                <w:sz w:val="20"/>
                <w:szCs w:val="20"/>
                <w:lang w:eastAsia="fi-FI"/>
              </w:rPr>
            </w:pPr>
            <w:r w:rsidRPr="00B93638">
              <w:rPr>
                <w:rFonts w:ascii="Arial" w:eastAsia="Times New Roman" w:hAnsi="Arial" w:cs="Times New Roman"/>
                <w:sz w:val="18"/>
                <w:szCs w:val="18"/>
                <w:lang w:eastAsia="fi-FI"/>
              </w:rPr>
              <w:t>Sairaanhoitaja, rajattu lääkkeenmäärääminen</w:t>
            </w:r>
          </w:p>
        </w:tc>
      </w:tr>
      <w:tr w:rsidR="00DD0100" w:rsidRPr="00DD0100" w14:paraId="63799BE7" w14:textId="77777777" w:rsidTr="31CF6E15">
        <w:tc>
          <w:tcPr>
            <w:tcW w:w="2480" w:type="dxa"/>
          </w:tcPr>
          <w:p w14:paraId="11162E44" w14:textId="77777777" w:rsidR="00DD0100" w:rsidRPr="00DD0100" w:rsidRDefault="00DD0100" w:rsidP="00DD0100">
            <w:pPr>
              <w:rPr>
                <w:rFonts w:ascii="Arial" w:eastAsia="Times New Roman" w:hAnsi="Arial" w:cs="Times New Roman"/>
                <w:sz w:val="4"/>
                <w:szCs w:val="20"/>
                <w:lang w:eastAsia="fi-FI"/>
              </w:rPr>
            </w:pPr>
          </w:p>
          <w:p w14:paraId="1AF99A8E" w14:textId="77777777" w:rsidR="00DD0100" w:rsidRPr="00DD0100" w:rsidRDefault="00DD0100" w:rsidP="00DD0100">
            <w:pPr>
              <w:rPr>
                <w:rFonts w:ascii="Arial" w:eastAsia="Times New Roman" w:hAnsi="Arial" w:cs="Times New Roman"/>
                <w:sz w:val="20"/>
                <w:szCs w:val="20"/>
                <w:lang w:eastAsia="fi-FI"/>
              </w:rPr>
            </w:pPr>
            <w:r w:rsidRPr="00DD0100">
              <w:rPr>
                <w:rFonts w:ascii="Arial" w:eastAsia="Times New Roman" w:hAnsi="Arial" w:cs="Times New Roman"/>
                <w:sz w:val="20"/>
                <w:szCs w:val="20"/>
                <w:lang w:eastAsia="fi-FI"/>
              </w:rPr>
              <w:t>Viran/toimen</w:t>
            </w:r>
          </w:p>
          <w:p w14:paraId="74AB07BC" w14:textId="77777777" w:rsidR="00DD0100" w:rsidRPr="00DD0100" w:rsidRDefault="00DD0100" w:rsidP="00DD0100">
            <w:pPr>
              <w:rPr>
                <w:rFonts w:ascii="Arial" w:eastAsia="Times New Roman" w:hAnsi="Arial" w:cs="Times New Roman"/>
                <w:sz w:val="20"/>
                <w:szCs w:val="20"/>
                <w:lang w:eastAsia="fi-FI"/>
              </w:rPr>
            </w:pPr>
            <w:r w:rsidRPr="00DD0100">
              <w:rPr>
                <w:rFonts w:ascii="Arial" w:eastAsia="Times New Roman" w:hAnsi="Arial" w:cs="Times New Roman"/>
                <w:sz w:val="20"/>
                <w:szCs w:val="20"/>
                <w:lang w:eastAsia="fi-FI"/>
              </w:rPr>
              <w:t>kelpoisuusvaatimus</w:t>
            </w:r>
          </w:p>
        </w:tc>
        <w:tc>
          <w:tcPr>
            <w:tcW w:w="7438" w:type="dxa"/>
          </w:tcPr>
          <w:p w14:paraId="6054A271" w14:textId="77777777" w:rsidR="00DD0100" w:rsidRPr="00DD0100" w:rsidRDefault="00DD0100" w:rsidP="00DD0100">
            <w:pPr>
              <w:rPr>
                <w:rFonts w:ascii="Arial" w:eastAsia="Times New Roman" w:hAnsi="Arial" w:cs="Times New Roman"/>
                <w:sz w:val="4"/>
                <w:szCs w:val="20"/>
                <w:lang w:eastAsia="fi-FI"/>
              </w:rPr>
            </w:pPr>
          </w:p>
          <w:p w14:paraId="29E8BFAA" w14:textId="77777777" w:rsidR="00DD0100" w:rsidRPr="00DD0100" w:rsidRDefault="00DD0100" w:rsidP="00DD0100">
            <w:pPr>
              <w:rPr>
                <w:rFonts w:ascii="Arial" w:eastAsia="Times New Roman" w:hAnsi="Arial" w:cs="Times New Roman"/>
                <w:sz w:val="16"/>
                <w:szCs w:val="16"/>
                <w:lang w:eastAsia="fi-FI"/>
              </w:rPr>
            </w:pPr>
            <w:r w:rsidRPr="2F3DAF47">
              <w:rPr>
                <w:rFonts w:ascii="Arial" w:eastAsia="Times New Roman" w:hAnsi="Arial" w:cs="Times New Roman"/>
                <w:sz w:val="16"/>
                <w:szCs w:val="16"/>
                <w:lang w:eastAsia="fi-FI"/>
              </w:rPr>
              <w:t>Hallinnollinen ohje: kelpoisuusvaatimukset</w:t>
            </w:r>
          </w:p>
          <w:p w14:paraId="610DA4D6" w14:textId="70586B55" w:rsidR="00DD0100" w:rsidRPr="00B93638" w:rsidRDefault="0260471F" w:rsidP="2F3DAF47">
            <w:pPr>
              <w:rPr>
                <w:rFonts w:ascii="Arial" w:eastAsia="Times New Roman" w:hAnsi="Arial" w:cs="Times New Roman"/>
                <w:sz w:val="18"/>
                <w:szCs w:val="18"/>
                <w:lang w:eastAsia="fi-FI"/>
              </w:rPr>
            </w:pPr>
            <w:r w:rsidRPr="00B93638">
              <w:rPr>
                <w:rFonts w:ascii="Arial" w:eastAsia="Arial" w:hAnsi="Arial" w:cs="Arial"/>
                <w:sz w:val="18"/>
                <w:szCs w:val="18"/>
              </w:rPr>
              <w:t xml:space="preserve">Sairaanhoitajan tutkinto, sekä todistus terveydenhuollon ammattihenkilöistä annetusta laissa (559/1994) tarkoitetusta terveydenhuollon/sosiaalihuollon ammattihenkilöstä. </w:t>
            </w:r>
            <w:r w:rsidR="2E0BF841" w:rsidRPr="00B93638">
              <w:rPr>
                <w:rFonts w:ascii="Arial" w:eastAsia="Times New Roman" w:hAnsi="Arial" w:cs="Times New Roman"/>
                <w:sz w:val="18"/>
                <w:szCs w:val="18"/>
                <w:lang w:eastAsia="fi-FI"/>
              </w:rPr>
              <w:t>Laillistettu sairaanhoitaja</w:t>
            </w:r>
            <w:r w:rsidR="7A65BDC9" w:rsidRPr="00B93638">
              <w:rPr>
                <w:rFonts w:ascii="Arial" w:eastAsia="Times New Roman" w:hAnsi="Arial" w:cs="Times New Roman"/>
                <w:sz w:val="18"/>
                <w:szCs w:val="18"/>
                <w:lang w:eastAsia="fi-FI"/>
              </w:rPr>
              <w:t xml:space="preserve">, </w:t>
            </w:r>
            <w:r w:rsidR="2E0BF841" w:rsidRPr="00B93638">
              <w:rPr>
                <w:rFonts w:ascii="Arial" w:eastAsia="Times New Roman" w:hAnsi="Arial" w:cs="Times New Roman"/>
                <w:sz w:val="18"/>
                <w:szCs w:val="18"/>
                <w:lang w:eastAsia="fi-FI"/>
              </w:rPr>
              <w:t>rajat</w:t>
            </w:r>
            <w:r w:rsidR="0012423B" w:rsidRPr="00B93638">
              <w:rPr>
                <w:rFonts w:ascii="Arial" w:eastAsia="Times New Roman" w:hAnsi="Arial" w:cs="Times New Roman"/>
                <w:sz w:val="18"/>
                <w:szCs w:val="18"/>
                <w:lang w:eastAsia="fi-FI"/>
              </w:rPr>
              <w:t>tu</w:t>
            </w:r>
            <w:r w:rsidR="004B6BAD" w:rsidRPr="00B93638">
              <w:rPr>
                <w:rFonts w:ascii="Arial" w:eastAsia="Times New Roman" w:hAnsi="Arial" w:cs="Times New Roman"/>
                <w:sz w:val="18"/>
                <w:szCs w:val="18"/>
                <w:lang w:eastAsia="fi-FI"/>
              </w:rPr>
              <w:t xml:space="preserve"> lääkkeenmääräämisen </w:t>
            </w:r>
            <w:r w:rsidR="5A13CEBF" w:rsidRPr="00B93638">
              <w:rPr>
                <w:rFonts w:ascii="Arial" w:eastAsia="Times New Roman" w:hAnsi="Arial" w:cs="Times New Roman"/>
                <w:sz w:val="18"/>
                <w:szCs w:val="18"/>
                <w:lang w:eastAsia="fi-FI"/>
              </w:rPr>
              <w:t>e</w:t>
            </w:r>
            <w:r w:rsidR="7E4D2715" w:rsidRPr="00B93638">
              <w:rPr>
                <w:rFonts w:ascii="Arial" w:eastAsia="Times New Roman" w:hAnsi="Arial" w:cs="Times New Roman"/>
                <w:sz w:val="18"/>
                <w:szCs w:val="18"/>
                <w:lang w:eastAsia="fi-FI"/>
              </w:rPr>
              <w:t>rikois</w:t>
            </w:r>
            <w:r w:rsidR="00472FF6" w:rsidRPr="00B93638">
              <w:rPr>
                <w:rFonts w:ascii="Arial" w:eastAsia="Times New Roman" w:hAnsi="Arial" w:cs="Times New Roman"/>
                <w:sz w:val="18"/>
                <w:szCs w:val="18"/>
                <w:lang w:eastAsia="fi-FI"/>
              </w:rPr>
              <w:t>pätevyys.</w:t>
            </w:r>
          </w:p>
        </w:tc>
      </w:tr>
      <w:tr w:rsidR="00DD0100" w:rsidRPr="00DD0100" w14:paraId="21CD4895" w14:textId="77777777" w:rsidTr="31CF6E15">
        <w:tc>
          <w:tcPr>
            <w:tcW w:w="2480" w:type="dxa"/>
          </w:tcPr>
          <w:p w14:paraId="4B5ED7EA" w14:textId="77777777" w:rsidR="00DD0100" w:rsidRPr="00DD0100" w:rsidRDefault="00DD0100" w:rsidP="00DD0100">
            <w:pPr>
              <w:rPr>
                <w:rFonts w:ascii="Arial" w:eastAsia="Times New Roman" w:hAnsi="Arial" w:cs="Times New Roman"/>
                <w:sz w:val="4"/>
                <w:szCs w:val="20"/>
                <w:lang w:eastAsia="fi-FI"/>
              </w:rPr>
            </w:pPr>
          </w:p>
          <w:p w14:paraId="108E1489" w14:textId="48A4B5D9" w:rsidR="00DD0100" w:rsidRPr="00DD0100" w:rsidRDefault="00DD0100" w:rsidP="00DD0100">
            <w:pPr>
              <w:rPr>
                <w:rFonts w:ascii="Arial" w:eastAsia="Times New Roman" w:hAnsi="Arial" w:cs="Times New Roman"/>
                <w:sz w:val="20"/>
                <w:szCs w:val="20"/>
                <w:lang w:eastAsia="fi-FI"/>
              </w:rPr>
            </w:pPr>
            <w:r w:rsidRPr="00DD0100">
              <w:rPr>
                <w:rFonts w:ascii="Arial" w:eastAsia="Times New Roman" w:hAnsi="Arial" w:cs="Times New Roman"/>
                <w:sz w:val="20"/>
                <w:szCs w:val="20"/>
                <w:lang w:eastAsia="fi-FI"/>
              </w:rPr>
              <w:t>Palkkahinnoittelutunnus</w:t>
            </w:r>
            <w:r w:rsidR="00054846">
              <w:rPr>
                <w:rFonts w:ascii="Arial" w:eastAsia="Times New Roman" w:hAnsi="Arial" w:cs="Times New Roman"/>
                <w:sz w:val="20"/>
                <w:szCs w:val="20"/>
                <w:lang w:eastAsia="fi-FI"/>
              </w:rPr>
              <w:t xml:space="preserve"> (hitu):</w:t>
            </w:r>
          </w:p>
        </w:tc>
        <w:tc>
          <w:tcPr>
            <w:tcW w:w="7438" w:type="dxa"/>
          </w:tcPr>
          <w:p w14:paraId="35B68E28" w14:textId="77777777" w:rsidR="00DD0100" w:rsidRPr="00DD0100" w:rsidRDefault="00DD0100" w:rsidP="00DD0100">
            <w:pPr>
              <w:rPr>
                <w:rFonts w:ascii="Arial" w:eastAsia="Times New Roman" w:hAnsi="Arial" w:cs="Times New Roman"/>
                <w:sz w:val="20"/>
                <w:szCs w:val="20"/>
                <w:lang w:eastAsia="fi-FI"/>
              </w:rPr>
            </w:pPr>
          </w:p>
          <w:p w14:paraId="37786BD3" w14:textId="51194AA5" w:rsidR="00DD0100" w:rsidRPr="00B93638" w:rsidRDefault="27C217B8" w:rsidP="5E87C93E">
            <w:pPr>
              <w:rPr>
                <w:rFonts w:ascii="Arial" w:eastAsia="Arial" w:hAnsi="Arial" w:cs="Arial"/>
                <w:sz w:val="18"/>
                <w:szCs w:val="18"/>
              </w:rPr>
            </w:pPr>
            <w:r w:rsidRPr="00B93638">
              <w:rPr>
                <w:rFonts w:ascii="Arial" w:eastAsia="Arial" w:hAnsi="Arial" w:cs="Arial"/>
                <w:sz w:val="18"/>
                <w:szCs w:val="18"/>
              </w:rPr>
              <w:t xml:space="preserve">S2TEA100 </w:t>
            </w:r>
            <w:r w:rsidR="00372092" w:rsidRPr="00B93638">
              <w:rPr>
                <w:rFonts w:ascii="Arial" w:eastAsia="Arial" w:hAnsi="Arial" w:cs="Arial"/>
                <w:sz w:val="18"/>
                <w:szCs w:val="18"/>
              </w:rPr>
              <w:t>erityisasiantuntijatehtävät</w:t>
            </w:r>
          </w:p>
        </w:tc>
      </w:tr>
    </w:tbl>
    <w:p w14:paraId="5B66482E" w14:textId="77777777" w:rsidR="00DD0100" w:rsidRDefault="00DD0100" w:rsidP="00DD0100">
      <w:pPr>
        <w:rPr>
          <w:rFonts w:ascii="Arial" w:eastAsia="Times New Roman" w:hAnsi="Arial" w:cs="Times New Roman"/>
          <w:sz w:val="20"/>
          <w:szCs w:val="20"/>
          <w:lang w:eastAsia="fi-FI"/>
        </w:rPr>
      </w:pPr>
    </w:p>
    <w:p w14:paraId="291DF14B" w14:textId="77777777" w:rsidR="00E56891" w:rsidRPr="00E56891" w:rsidRDefault="00E56891" w:rsidP="00E56891">
      <w:pPr>
        <w:rPr>
          <w:rFonts w:eastAsia="Times New Roman"/>
          <w:bCs/>
          <w:sz w:val="16"/>
          <w:szCs w:val="16"/>
          <w:lang w:eastAsia="fi-FI"/>
        </w:rPr>
      </w:pPr>
      <w:r w:rsidRPr="00E56891">
        <w:rPr>
          <w:rFonts w:eastAsia="Times New Roman"/>
          <w:bCs/>
          <w:sz w:val="16"/>
          <w:szCs w:val="16"/>
          <w:lang w:eastAsia="fi-FI"/>
        </w:rPr>
        <w:t xml:space="preserve">Tehtäväkuvaus on kirjallinen, </w:t>
      </w:r>
      <w:r w:rsidRPr="002E0838">
        <w:rPr>
          <w:rFonts w:eastAsia="Times New Roman"/>
          <w:b/>
          <w:sz w:val="16"/>
          <w:szCs w:val="16"/>
          <w:lang w:eastAsia="fi-FI"/>
        </w:rPr>
        <w:t>objektiivinen tarkastelu tehtävästä</w:t>
      </w:r>
      <w:r w:rsidRPr="00E56891">
        <w:rPr>
          <w:rFonts w:eastAsia="Times New Roman"/>
          <w:bCs/>
          <w:sz w:val="16"/>
          <w:szCs w:val="16"/>
          <w:lang w:eastAsia="fi-FI"/>
        </w:rPr>
        <w:t xml:space="preserve">. Se on selkeä ja yksinkertainen ja kuvaa keskeiset tehtäväkokonaisuudet. Tehtäväkuvasta selviää tehtävän tarkoitus, tavoitteet ja sisältö (tehtävät ja toiminta). </w:t>
      </w:r>
    </w:p>
    <w:p w14:paraId="35F4F0D5" w14:textId="77777777" w:rsidR="00E56891" w:rsidRPr="00E56891" w:rsidRDefault="00E56891" w:rsidP="00E56891">
      <w:pPr>
        <w:rPr>
          <w:rFonts w:eastAsia="Times New Roman"/>
          <w:bCs/>
          <w:sz w:val="16"/>
          <w:szCs w:val="16"/>
          <w:lang w:eastAsia="fi-FI"/>
        </w:rPr>
      </w:pPr>
      <w:r w:rsidRPr="00E56891">
        <w:rPr>
          <w:rFonts w:eastAsia="Times New Roman"/>
          <w:bCs/>
          <w:sz w:val="16"/>
          <w:szCs w:val="16"/>
          <w:lang w:eastAsia="fi-FI"/>
        </w:rPr>
        <w:t xml:space="preserve">Tehtäväkuvaus </w:t>
      </w:r>
      <w:r w:rsidRPr="002E0838">
        <w:rPr>
          <w:rFonts w:eastAsia="Times New Roman"/>
          <w:b/>
          <w:sz w:val="16"/>
          <w:szCs w:val="16"/>
          <w:lang w:eastAsia="fi-FI"/>
        </w:rPr>
        <w:t>ei ole luettelo kaikista työtehtävistä</w:t>
      </w:r>
      <w:r w:rsidRPr="00E56891">
        <w:rPr>
          <w:rFonts w:eastAsia="Times New Roman"/>
          <w:bCs/>
          <w:sz w:val="16"/>
          <w:szCs w:val="16"/>
          <w:lang w:eastAsia="fi-FI"/>
        </w:rPr>
        <w:t xml:space="preserve">, joita viranhaltijan/työntekijän tulee tehdä. </w:t>
      </w:r>
    </w:p>
    <w:p w14:paraId="344B101C" w14:textId="7CBE9206" w:rsidR="00E56891" w:rsidRDefault="00E56891" w:rsidP="00E56891">
      <w:pPr>
        <w:rPr>
          <w:rFonts w:eastAsia="Times New Roman"/>
          <w:bCs/>
          <w:sz w:val="16"/>
          <w:szCs w:val="16"/>
          <w:lang w:eastAsia="fi-FI"/>
        </w:rPr>
      </w:pPr>
      <w:r w:rsidRPr="00E56891">
        <w:rPr>
          <w:rFonts w:eastAsia="Times New Roman"/>
          <w:bCs/>
          <w:sz w:val="16"/>
          <w:szCs w:val="16"/>
          <w:lang w:eastAsia="fi-FI"/>
        </w:rPr>
        <w:t>Tehtäväkuvauksesta tulisi saada vastaus kysymyksiin: Mitä tehtävässä tehdään, kenelle tehdään, miksi tehdään ja miten tehdään?</w:t>
      </w:r>
    </w:p>
    <w:p w14:paraId="359BBFC1" w14:textId="77777777" w:rsidR="00E56891" w:rsidRPr="00DD0100" w:rsidRDefault="00E56891" w:rsidP="00DD0100">
      <w:pPr>
        <w:rPr>
          <w:rFonts w:ascii="Arial" w:eastAsia="Times New Roman" w:hAnsi="Arial" w:cs="Times New Roman"/>
          <w:sz w:val="20"/>
          <w:szCs w:val="20"/>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DD0100" w:rsidRPr="00DD0100" w14:paraId="3539506B" w14:textId="77777777" w:rsidTr="4BC44948">
        <w:trPr>
          <w:trHeight w:val="2304"/>
        </w:trPr>
        <w:tc>
          <w:tcPr>
            <w:tcW w:w="9918" w:type="dxa"/>
            <w:tcBorders>
              <w:bottom w:val="single" w:sz="4" w:space="0" w:color="auto"/>
            </w:tcBorders>
          </w:tcPr>
          <w:p w14:paraId="7DEBF48F" w14:textId="77777777" w:rsidR="00DD0100" w:rsidRPr="00DD0100" w:rsidRDefault="00DD0100" w:rsidP="00DD0100">
            <w:pPr>
              <w:jc w:val="both"/>
              <w:rPr>
                <w:rFonts w:ascii="Arial" w:eastAsia="Times New Roman" w:hAnsi="Arial" w:cs="Times New Roman"/>
                <w:sz w:val="4"/>
                <w:szCs w:val="20"/>
                <w:lang w:eastAsia="fi-FI"/>
              </w:rPr>
            </w:pPr>
          </w:p>
          <w:p w14:paraId="601208B5" w14:textId="2B840E9C" w:rsidR="00DD0100" w:rsidRPr="00B86D72" w:rsidRDefault="00DD0100" w:rsidP="00DD0100">
            <w:pPr>
              <w:jc w:val="both"/>
              <w:rPr>
                <w:rFonts w:ascii="Arial" w:eastAsia="Times New Roman" w:hAnsi="Arial" w:cs="Times New Roman"/>
                <w:b/>
                <w:sz w:val="22"/>
                <w:szCs w:val="20"/>
                <w:lang w:eastAsia="fi-FI"/>
              </w:rPr>
            </w:pPr>
            <w:r w:rsidRPr="00B86D72">
              <w:rPr>
                <w:rFonts w:ascii="Arial" w:eastAsia="Times New Roman" w:hAnsi="Arial" w:cs="Times New Roman"/>
                <w:b/>
                <w:bCs/>
                <w:sz w:val="22"/>
                <w:lang w:eastAsia="fi-FI"/>
              </w:rPr>
              <w:t>T</w:t>
            </w:r>
            <w:r w:rsidR="00A273D7" w:rsidRPr="00B86D72">
              <w:rPr>
                <w:rFonts w:ascii="Arial" w:eastAsia="Times New Roman" w:hAnsi="Arial" w:cs="Times New Roman"/>
                <w:b/>
                <w:bCs/>
                <w:sz w:val="22"/>
                <w:lang w:eastAsia="fi-FI"/>
              </w:rPr>
              <w:t>ehtävän / t</w:t>
            </w:r>
            <w:r w:rsidRPr="00B86D72">
              <w:rPr>
                <w:rFonts w:ascii="Arial" w:eastAsia="Times New Roman" w:hAnsi="Arial" w:cs="Times New Roman"/>
                <w:b/>
                <w:bCs/>
                <w:sz w:val="22"/>
                <w:lang w:eastAsia="fi-FI"/>
              </w:rPr>
              <w:t>yön tarkoitus</w:t>
            </w:r>
            <w:r w:rsidR="00A273D7" w:rsidRPr="00B86D72">
              <w:rPr>
                <w:rFonts w:ascii="Arial" w:eastAsia="Times New Roman" w:hAnsi="Arial" w:cs="Times New Roman"/>
                <w:b/>
                <w:bCs/>
                <w:sz w:val="22"/>
                <w:lang w:eastAsia="fi-FI"/>
              </w:rPr>
              <w:t xml:space="preserve"> Pohjois-Savon hyvinvointialueella</w:t>
            </w:r>
          </w:p>
          <w:p w14:paraId="330ECDB9" w14:textId="0664C7B8" w:rsidR="00DD0100" w:rsidRPr="00B86D72" w:rsidRDefault="54E127E7" w:rsidP="7019D4CD">
            <w:pPr>
              <w:rPr>
                <w:rFonts w:ascii="Arial" w:eastAsia="Arial" w:hAnsi="Arial" w:cs="Arial"/>
                <w:sz w:val="18"/>
                <w:szCs w:val="18"/>
              </w:rPr>
            </w:pPr>
            <w:r w:rsidRPr="00B86D72">
              <w:rPr>
                <w:rFonts w:ascii="Arial" w:eastAsia="Arial" w:hAnsi="Arial" w:cs="Arial"/>
                <w:sz w:val="18"/>
                <w:szCs w:val="18"/>
              </w:rPr>
              <w:t xml:space="preserve">Sairaanhoitaja on hoitotyön asiantuntija, joka toteuttaa laadukasta ja potilasturvallista hoitotyötä. Työskentely ja itsenäinen hoitotyön päätöksenteko perustuvat hoitotyön prosesseihin, standardeihin, näyttöön perustuviin sekä yhteisesti sovittuihin käytäntöihin. Työtä tehdään erilaisissa työyksiköissä ja –ympäristöissä. Työn tarkoitus on yksilöiden ja perheiden sekä yhteisöjen terveyden edistäminen ja ylläpitäminen. Lisäksi sairauksien ehkäiseminen ja hoitaminen, kuntoutumisen tukeminen sekä kärsimysten lievittäminen ovat keskeisiä tehtäviä. Sairaanhoitaja tukee ja auttaa potilaita ja perheitä omien voimavarojen tunnistamiseen ja käyttämiseen heidän elämän laatunsa parantamisessa. Tavoitteena on potilaan kokonaisvaltainen hoito, hoitoketjun kaikissa vaiheissa. Työtä tehdään moniammatillisesti eri ammatti- ja sidosryhmien kanssa. </w:t>
            </w:r>
          </w:p>
          <w:p w14:paraId="0B8D1C16" w14:textId="5B77D26D" w:rsidR="00DD0100" w:rsidRPr="00B86D72" w:rsidRDefault="54E127E7" w:rsidP="7019D4CD">
            <w:pPr>
              <w:rPr>
                <w:rFonts w:ascii="Arial" w:eastAsia="Arial" w:hAnsi="Arial" w:cs="Arial"/>
                <w:sz w:val="18"/>
                <w:szCs w:val="18"/>
              </w:rPr>
            </w:pPr>
            <w:r w:rsidRPr="00B86D72">
              <w:rPr>
                <w:rFonts w:ascii="Arial" w:eastAsia="Arial" w:hAnsi="Arial" w:cs="Arial"/>
                <w:sz w:val="18"/>
                <w:szCs w:val="18"/>
              </w:rPr>
              <w:t xml:space="preserve"> </w:t>
            </w:r>
          </w:p>
          <w:p w14:paraId="0D0D8087" w14:textId="1D0F9653" w:rsidR="00DD0100" w:rsidRPr="00B86D72" w:rsidRDefault="54E127E7" w:rsidP="7019D4CD">
            <w:pPr>
              <w:rPr>
                <w:rFonts w:ascii="Arial" w:eastAsia="Arial" w:hAnsi="Arial" w:cs="Arial"/>
                <w:sz w:val="18"/>
                <w:szCs w:val="18"/>
              </w:rPr>
            </w:pPr>
            <w:r w:rsidRPr="00B86D72">
              <w:rPr>
                <w:rFonts w:ascii="Arial" w:eastAsia="Arial" w:hAnsi="Arial" w:cs="Arial"/>
                <w:sz w:val="18"/>
                <w:szCs w:val="18"/>
              </w:rPr>
              <w:t xml:space="preserve">Sairaanhoitaja voi laillistettuna terveydenhuollon ammattihenkilönä koulutuksensa, kokemuksensa ja tehtäväkuvansa mukaisesti aloittaa hoidon potilaan oireiden ja käytettävissä olevien tietojen sekä tekemänsä hoidon tarpeen arvioinnin perusteella. Laillistettu lääkäri päättää aina lääketieteellisestä tutkimuksesta, taudinmäärityksestä ja siihen liittyvästä hoidosta. (Laki terveydenhuollon ammattihenkilöistä). </w:t>
            </w:r>
          </w:p>
          <w:p w14:paraId="5D91092B" w14:textId="35444DD4" w:rsidR="00DD0100" w:rsidRPr="00B86D72" w:rsidRDefault="54E127E7" w:rsidP="7019D4CD">
            <w:pPr>
              <w:rPr>
                <w:rFonts w:ascii="Arial" w:eastAsia="Arial" w:hAnsi="Arial" w:cs="Arial"/>
                <w:sz w:val="18"/>
                <w:szCs w:val="18"/>
              </w:rPr>
            </w:pPr>
            <w:r w:rsidRPr="00B86D72">
              <w:rPr>
                <w:rFonts w:ascii="Arial" w:eastAsia="Arial" w:hAnsi="Arial" w:cs="Arial"/>
                <w:sz w:val="18"/>
                <w:szCs w:val="18"/>
              </w:rPr>
              <w:t xml:space="preserve"> </w:t>
            </w:r>
          </w:p>
          <w:p w14:paraId="15287359" w14:textId="38C1FF38" w:rsidR="00DD0100" w:rsidRPr="00B86D72" w:rsidRDefault="54E127E7" w:rsidP="7019D4CD">
            <w:pPr>
              <w:rPr>
                <w:rFonts w:ascii="Arial" w:eastAsia="Arial" w:hAnsi="Arial" w:cs="Arial"/>
                <w:sz w:val="18"/>
                <w:szCs w:val="18"/>
              </w:rPr>
            </w:pPr>
            <w:r w:rsidRPr="00B86D72">
              <w:rPr>
                <w:rFonts w:ascii="Arial" w:eastAsia="Arial" w:hAnsi="Arial" w:cs="Arial"/>
                <w:sz w:val="18"/>
                <w:szCs w:val="18"/>
              </w:rPr>
              <w:t xml:space="preserve">Jokainen terveydenhuollon ammattihenkilö on velvollinen ylläpitämään ja kehittämään ammattitoiminnan edellyttämiä tietoja ja taitoja sekä perehtymään ammattitoimintaansa koskeviin säännöksiin ja määräyksiin.  </w:t>
            </w:r>
          </w:p>
          <w:p w14:paraId="19E622F6" w14:textId="0F69FAE6" w:rsidR="00DD0100" w:rsidRPr="00B86D72" w:rsidRDefault="54E127E7" w:rsidP="7019D4CD">
            <w:pPr>
              <w:rPr>
                <w:rFonts w:ascii="Arial" w:eastAsia="Arial" w:hAnsi="Arial" w:cs="Arial"/>
                <w:sz w:val="18"/>
                <w:szCs w:val="18"/>
              </w:rPr>
            </w:pPr>
            <w:r w:rsidRPr="00B86D72">
              <w:rPr>
                <w:rFonts w:ascii="Arial" w:eastAsia="Arial" w:hAnsi="Arial" w:cs="Arial"/>
                <w:sz w:val="18"/>
                <w:szCs w:val="18"/>
              </w:rPr>
              <w:t xml:space="preserve"> </w:t>
            </w:r>
          </w:p>
          <w:p w14:paraId="5693D1FE" w14:textId="6129B2B8" w:rsidR="00DD0100" w:rsidRPr="00B86D72" w:rsidRDefault="54E127E7" w:rsidP="7019D4CD">
            <w:pPr>
              <w:rPr>
                <w:rFonts w:ascii="Arial" w:eastAsia="Arial" w:hAnsi="Arial" w:cs="Arial"/>
                <w:sz w:val="18"/>
                <w:szCs w:val="18"/>
              </w:rPr>
            </w:pPr>
            <w:r w:rsidRPr="00B86D72">
              <w:rPr>
                <w:rFonts w:ascii="Arial" w:eastAsia="Arial" w:hAnsi="Arial" w:cs="Arial"/>
                <w:sz w:val="18"/>
                <w:szCs w:val="18"/>
              </w:rPr>
              <w:t xml:space="preserve">Jokaisen sairaanhoitopiirin työntekijän/viranhaltijan tehtäviin kuuluu perustehtävien lisäksi muut työnantajan määräämät tehtävät. </w:t>
            </w:r>
          </w:p>
          <w:p w14:paraId="26876DF9" w14:textId="77777777" w:rsidR="003B4643" w:rsidRPr="00B86D72" w:rsidRDefault="003B4643" w:rsidP="7019D4CD">
            <w:pPr>
              <w:rPr>
                <w:rFonts w:ascii="Arial" w:eastAsia="Arial" w:hAnsi="Arial" w:cs="Arial"/>
                <w:sz w:val="18"/>
                <w:szCs w:val="18"/>
              </w:rPr>
            </w:pPr>
          </w:p>
          <w:p w14:paraId="4B943F68" w14:textId="13CB2C5E" w:rsidR="000728AA" w:rsidRPr="00B734E9" w:rsidRDefault="000728AA" w:rsidP="7019D4CD">
            <w:pPr>
              <w:rPr>
                <w:rFonts w:ascii="Arial" w:eastAsia="Arial" w:hAnsi="Arial" w:cs="Arial"/>
                <w:sz w:val="18"/>
                <w:szCs w:val="18"/>
              </w:rPr>
            </w:pPr>
            <w:r w:rsidRPr="00B86D72">
              <w:rPr>
                <w:rFonts w:ascii="Arial" w:eastAsia="Arial" w:hAnsi="Arial" w:cs="Arial"/>
                <w:sz w:val="18"/>
                <w:szCs w:val="18"/>
              </w:rPr>
              <w:t>Sairaanhoitajan tehtävänkuvaan kuuluu TVA-tasoko</w:t>
            </w:r>
            <w:r w:rsidR="00B00993" w:rsidRPr="00B86D72">
              <w:rPr>
                <w:rFonts w:ascii="Arial" w:eastAsia="Arial" w:hAnsi="Arial" w:cs="Arial"/>
                <w:sz w:val="18"/>
                <w:szCs w:val="18"/>
              </w:rPr>
              <w:t>reissa kuvatut sairaanhoitajan tehtävät</w:t>
            </w:r>
            <w:r w:rsidR="002D2E0C" w:rsidRPr="00B86D72">
              <w:rPr>
                <w:rFonts w:ascii="Arial" w:eastAsia="Arial" w:hAnsi="Arial" w:cs="Arial"/>
                <w:sz w:val="18"/>
                <w:szCs w:val="18"/>
              </w:rPr>
              <w:t xml:space="preserve"> ja omien yksiköiden sairaanhoitajien tehtävien erityispiirteet.</w:t>
            </w:r>
          </w:p>
          <w:p w14:paraId="731BDCF1" w14:textId="162A1F81" w:rsidR="00DD0100" w:rsidRPr="00B734E9" w:rsidRDefault="00DD0100" w:rsidP="7019D4CD">
            <w:pPr>
              <w:rPr>
                <w:rFonts w:ascii="Arial" w:eastAsia="Arial" w:hAnsi="Arial" w:cs="Arial"/>
                <w:color w:val="000000" w:themeColor="text1"/>
                <w:sz w:val="18"/>
                <w:szCs w:val="18"/>
              </w:rPr>
            </w:pPr>
          </w:p>
          <w:p w14:paraId="60B5C531" w14:textId="3E2F7F84" w:rsidR="00DD0100" w:rsidRPr="00B734E9" w:rsidRDefault="7F5DF580" w:rsidP="0F9950C8">
            <w:pPr>
              <w:rPr>
                <w:rFonts w:ascii="Arial" w:eastAsia="Arial" w:hAnsi="Arial" w:cs="Arial"/>
                <w:sz w:val="18"/>
                <w:szCs w:val="18"/>
              </w:rPr>
            </w:pPr>
            <w:r w:rsidRPr="00B734E9">
              <w:rPr>
                <w:rFonts w:ascii="Arial" w:eastAsia="Arial" w:hAnsi="Arial" w:cs="Arial"/>
                <w:color w:val="000000" w:themeColor="text1"/>
                <w:sz w:val="18"/>
                <w:szCs w:val="18"/>
              </w:rPr>
              <w:t>Sairaanhoitajan tehtävät, johon liittyy rajattu lääkkeenmäärääminen</w:t>
            </w:r>
            <w:r w:rsidR="00D9155C" w:rsidRPr="00B734E9">
              <w:rPr>
                <w:rFonts w:ascii="Arial" w:eastAsia="Arial" w:hAnsi="Arial" w:cs="Arial"/>
                <w:color w:val="000000" w:themeColor="text1"/>
                <w:sz w:val="18"/>
                <w:szCs w:val="18"/>
              </w:rPr>
              <w:t>.</w:t>
            </w:r>
            <w:r w:rsidR="00FB15E4" w:rsidRPr="00B734E9">
              <w:rPr>
                <w:rFonts w:ascii="Arial" w:eastAsia="Arial" w:hAnsi="Arial" w:cs="Arial"/>
                <w:sz w:val="18"/>
                <w:szCs w:val="18"/>
              </w:rPr>
              <w:t xml:space="preserve"> </w:t>
            </w:r>
            <w:r w:rsidR="664AF64A" w:rsidRPr="00B734E9">
              <w:rPr>
                <w:rFonts w:ascii="Arial" w:eastAsia="Arial" w:hAnsi="Arial" w:cs="Arial"/>
                <w:color w:val="000000" w:themeColor="text1"/>
                <w:sz w:val="18"/>
                <w:szCs w:val="18"/>
              </w:rPr>
              <w:t>Sairaanhoitaja voi laillistettuna terveydenhuollon ammattihenkilönä koulutuksensa, kokemuksensa ja tehtäväkuvansa mukaisesti</w:t>
            </w:r>
            <w:r w:rsidR="664AF64A" w:rsidRPr="00B734E9">
              <w:rPr>
                <w:rFonts w:ascii="Arial" w:eastAsia="Arial" w:hAnsi="Arial" w:cs="Arial"/>
                <w:sz w:val="18"/>
                <w:szCs w:val="18"/>
              </w:rPr>
              <w:t xml:space="preserve"> määrätä lääkkeitä apteekista toimitettavaksi </w:t>
            </w:r>
            <w:r w:rsidR="44DBDBDF" w:rsidRPr="00B734E9">
              <w:rPr>
                <w:rFonts w:ascii="Arial" w:eastAsia="Arial" w:hAnsi="Arial" w:cs="Arial"/>
                <w:sz w:val="18"/>
                <w:szCs w:val="18"/>
              </w:rPr>
              <w:t xml:space="preserve">kulloinkin voimassa olevan asetuksen </w:t>
            </w:r>
            <w:r w:rsidR="736C70C0" w:rsidRPr="00B734E9">
              <w:rPr>
                <w:rFonts w:ascii="Arial" w:eastAsia="Arial" w:hAnsi="Arial" w:cs="Arial"/>
                <w:sz w:val="18"/>
                <w:szCs w:val="18"/>
              </w:rPr>
              <w:t xml:space="preserve">ja </w:t>
            </w:r>
            <w:r w:rsidR="44DBDBDF" w:rsidRPr="00B734E9">
              <w:rPr>
                <w:rFonts w:ascii="Arial" w:eastAsia="Arial" w:hAnsi="Arial" w:cs="Arial"/>
                <w:sz w:val="18"/>
                <w:szCs w:val="18"/>
              </w:rPr>
              <w:t xml:space="preserve">työnantajalta </w:t>
            </w:r>
            <w:r w:rsidR="664AF64A" w:rsidRPr="00B734E9">
              <w:rPr>
                <w:rFonts w:ascii="Arial" w:eastAsia="Arial" w:hAnsi="Arial" w:cs="Arial"/>
                <w:sz w:val="18"/>
                <w:szCs w:val="18"/>
              </w:rPr>
              <w:t xml:space="preserve">saamansa kirjallisen määräyksen </w:t>
            </w:r>
            <w:r w:rsidR="4F0377BF" w:rsidRPr="00B734E9">
              <w:rPr>
                <w:rFonts w:ascii="Arial" w:eastAsia="Arial" w:hAnsi="Arial" w:cs="Arial"/>
                <w:sz w:val="18"/>
                <w:szCs w:val="18"/>
              </w:rPr>
              <w:t xml:space="preserve">mukaisesti. </w:t>
            </w:r>
            <w:r w:rsidR="00BA52FF" w:rsidRPr="00B734E9">
              <w:rPr>
                <w:rFonts w:ascii="Arial" w:eastAsia="Arial" w:hAnsi="Arial" w:cs="Arial"/>
                <w:sz w:val="18"/>
                <w:szCs w:val="18"/>
              </w:rPr>
              <w:t xml:space="preserve">Tehtävä edellyttää laajaa itsenäistä alan teoreettista hallintaa ja käytännön erityisasiantuntemusta.  </w:t>
            </w:r>
          </w:p>
          <w:p w14:paraId="005AE9F7" w14:textId="201DC5C1" w:rsidR="00DD0100" w:rsidRPr="00B734E9" w:rsidRDefault="00DD0100" w:rsidP="31CF6E15">
            <w:pPr>
              <w:rPr>
                <w:rFonts w:ascii="Arial" w:eastAsia="Arial" w:hAnsi="Arial" w:cs="Arial"/>
                <w:color w:val="000000" w:themeColor="text1"/>
                <w:sz w:val="18"/>
                <w:szCs w:val="18"/>
              </w:rPr>
            </w:pPr>
          </w:p>
          <w:p w14:paraId="5BFE1ED1" w14:textId="6F7102FC" w:rsidR="00DD0100" w:rsidRPr="00B734E9" w:rsidRDefault="7F5DF580" w:rsidP="5E87C93E">
            <w:pPr>
              <w:rPr>
                <w:rFonts w:ascii="Arial" w:eastAsia="Arial" w:hAnsi="Arial" w:cs="Arial"/>
                <w:color w:val="000000" w:themeColor="text1"/>
                <w:sz w:val="18"/>
                <w:szCs w:val="18"/>
              </w:rPr>
            </w:pPr>
            <w:r w:rsidRPr="00B734E9">
              <w:rPr>
                <w:rFonts w:ascii="Arial" w:eastAsia="Arial" w:hAnsi="Arial" w:cs="Arial"/>
                <w:color w:val="000000" w:themeColor="text1"/>
                <w:sz w:val="18"/>
                <w:szCs w:val="18"/>
              </w:rPr>
              <w:t xml:space="preserve">Lääkkeenmääräämishoitaja on hoitotyön erityisasiantuntija, joka toteuttaa laadukasta ja potilasturvallista hoitotyötä. Tehtävässä sovelletaan itsenäisessä rajatussa lääkkeenmääräämisessä tarvittavia laaja-alaisia tutkittuun tietoon perustuvia menetelmiä. </w:t>
            </w:r>
          </w:p>
          <w:p w14:paraId="2723DCE3" w14:textId="7418C755" w:rsidR="00DD0100" w:rsidRPr="00B734E9" w:rsidRDefault="00DD0100" w:rsidP="5E87C93E">
            <w:pPr>
              <w:rPr>
                <w:rFonts w:ascii="Arial" w:eastAsia="Arial" w:hAnsi="Arial" w:cs="Arial"/>
                <w:sz w:val="18"/>
                <w:szCs w:val="18"/>
              </w:rPr>
            </w:pPr>
          </w:p>
          <w:p w14:paraId="2A8C3C17" w14:textId="04CEECC2" w:rsidR="004F1730" w:rsidRPr="00B734E9" w:rsidRDefault="7F5DF580" w:rsidP="00956E6D">
            <w:pPr>
              <w:rPr>
                <w:rFonts w:ascii="Arial" w:eastAsia="Arial" w:hAnsi="Arial" w:cs="Arial"/>
                <w:sz w:val="18"/>
                <w:szCs w:val="18"/>
              </w:rPr>
            </w:pPr>
            <w:r w:rsidRPr="00B734E9">
              <w:rPr>
                <w:rFonts w:ascii="Arial" w:eastAsia="Arial" w:hAnsi="Arial" w:cs="Arial"/>
                <w:sz w:val="18"/>
                <w:szCs w:val="18"/>
              </w:rPr>
              <w:t>Tehtävä sisältää myös laaja-alaista vastuuta hoitomenetelmien kehittämisessä ja suunnittelussa sekä konsultaatioissa ja koulutuksessa. Työtä tehdään moniammatillisesti erilaisissa työyksiköissä ja –ympäristöissä</w:t>
            </w:r>
            <w:r w:rsidR="00672DE6" w:rsidRPr="00B734E9">
              <w:rPr>
                <w:rFonts w:ascii="Arial" w:eastAsia="Arial" w:hAnsi="Arial" w:cs="Arial"/>
                <w:sz w:val="18"/>
                <w:szCs w:val="18"/>
              </w:rPr>
              <w:t>.</w:t>
            </w:r>
            <w:r w:rsidRPr="00B734E9">
              <w:rPr>
                <w:rFonts w:ascii="Arial" w:eastAsia="Arial" w:hAnsi="Arial" w:cs="Arial"/>
                <w:sz w:val="18"/>
                <w:szCs w:val="18"/>
              </w:rPr>
              <w:t xml:space="preserve"> </w:t>
            </w:r>
          </w:p>
          <w:p w14:paraId="14E52140" w14:textId="3B87A305" w:rsidR="00956E6D" w:rsidRPr="00DD0100" w:rsidRDefault="00956E6D" w:rsidP="00956E6D">
            <w:pPr>
              <w:rPr>
                <w:rFonts w:ascii="Arial" w:eastAsia="Times New Roman" w:hAnsi="Arial" w:cs="Times New Roman"/>
                <w:sz w:val="20"/>
                <w:szCs w:val="20"/>
                <w:lang w:eastAsia="fi-FI"/>
              </w:rPr>
            </w:pPr>
          </w:p>
        </w:tc>
      </w:tr>
      <w:tr w:rsidR="00DD0100" w:rsidRPr="00DD0100" w14:paraId="07702B3C" w14:textId="77777777" w:rsidTr="4BC44948">
        <w:trPr>
          <w:trHeight w:val="197"/>
        </w:trPr>
        <w:tc>
          <w:tcPr>
            <w:tcW w:w="9918" w:type="dxa"/>
            <w:tcBorders>
              <w:left w:val="nil"/>
              <w:bottom w:val="nil"/>
              <w:right w:val="nil"/>
            </w:tcBorders>
          </w:tcPr>
          <w:p w14:paraId="72CEED3D" w14:textId="77777777" w:rsidR="00DD0100" w:rsidRPr="00DD0100" w:rsidRDefault="00DD0100" w:rsidP="00DD0100">
            <w:pPr>
              <w:jc w:val="both"/>
              <w:rPr>
                <w:rFonts w:ascii="Arial" w:eastAsia="Times New Roman" w:hAnsi="Arial" w:cs="Times New Roman"/>
                <w:sz w:val="4"/>
                <w:szCs w:val="20"/>
                <w:lang w:eastAsia="fi-FI"/>
              </w:rPr>
            </w:pPr>
          </w:p>
        </w:tc>
      </w:tr>
    </w:tbl>
    <w:p w14:paraId="753749D3" w14:textId="2954CD49" w:rsidR="00DD0100" w:rsidRDefault="00DD0100" w:rsidP="00DD0100">
      <w:pPr>
        <w:jc w:val="both"/>
        <w:rPr>
          <w:rFonts w:ascii="Arial" w:eastAsia="Times New Roman" w:hAnsi="Arial" w:cs="Times New Roman"/>
          <w:b/>
          <w:szCs w:val="20"/>
          <w:lang w:eastAsia="fi-FI"/>
        </w:rPr>
      </w:pPr>
      <w:r w:rsidRPr="00DD0100">
        <w:rPr>
          <w:rFonts w:ascii="Arial" w:eastAsia="Times New Roman" w:hAnsi="Arial" w:cs="Times New Roman"/>
          <w:b/>
          <w:szCs w:val="20"/>
          <w:lang w:eastAsia="fi-FI"/>
        </w:rPr>
        <w:t xml:space="preserve">TEHTÄVÄNKUVAUS </w:t>
      </w:r>
      <w:r w:rsidR="006E4D72">
        <w:rPr>
          <w:rFonts w:ascii="Arial" w:eastAsia="Times New Roman" w:hAnsi="Arial" w:cs="Times New Roman"/>
          <w:b/>
          <w:szCs w:val="20"/>
          <w:lang w:eastAsia="fi-FI"/>
        </w:rPr>
        <w:t>HYVTES</w:t>
      </w:r>
      <w:r w:rsidRPr="00DD0100">
        <w:rPr>
          <w:rFonts w:ascii="Arial" w:eastAsia="Times New Roman" w:hAnsi="Arial" w:cs="Times New Roman"/>
          <w:b/>
          <w:szCs w:val="20"/>
          <w:lang w:eastAsia="fi-FI"/>
        </w:rPr>
        <w:t>:N VAATIVUUSTEKIJÖITTÄIN</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7"/>
        <w:gridCol w:w="4413"/>
        <w:gridCol w:w="2358"/>
      </w:tblGrid>
      <w:tr w:rsidR="00CA08EE" w:rsidRPr="00DD0100" w14:paraId="63EF86F4" w14:textId="77777777" w:rsidTr="007014A8">
        <w:trPr>
          <w:trHeight w:val="2130"/>
        </w:trPr>
        <w:tc>
          <w:tcPr>
            <w:tcW w:w="3127" w:type="dxa"/>
          </w:tcPr>
          <w:p w14:paraId="73DBE11B" w14:textId="4039F344" w:rsidR="00CA08EE" w:rsidRDefault="00CA08EE" w:rsidP="00DA0DB6">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22"/>
                <w:lang w:eastAsia="fi-FI"/>
              </w:rPr>
            </w:pPr>
            <w:r w:rsidRPr="00A21926">
              <w:rPr>
                <w:rFonts w:ascii="Arial" w:eastAsia="Times New Roman" w:hAnsi="Arial" w:cs="Times New Roman"/>
                <w:b/>
                <w:bCs/>
                <w:sz w:val="16"/>
                <w:szCs w:val="16"/>
                <w:lang w:eastAsia="fi-FI"/>
              </w:rPr>
              <w:t>Tehtäväkuvaus luotu päivämäärä</w:t>
            </w:r>
            <w:r w:rsidRPr="00A21926">
              <w:rPr>
                <w:rFonts w:ascii="Arial" w:eastAsia="Times New Roman" w:hAnsi="Arial" w:cs="Times New Roman"/>
                <w:sz w:val="16"/>
                <w:szCs w:val="16"/>
                <w:lang w:eastAsia="fi-FI"/>
              </w:rPr>
              <w:t>:</w:t>
            </w:r>
            <w:r>
              <w:rPr>
                <w:rFonts w:ascii="Arial" w:eastAsia="Times New Roman" w:hAnsi="Arial" w:cs="Times New Roman"/>
                <w:sz w:val="22"/>
                <w:szCs w:val="20"/>
                <w:lang w:eastAsia="fi-FI"/>
              </w:rPr>
              <w:t xml:space="preserve"> </w:t>
            </w:r>
            <w:r w:rsidR="00956E6D" w:rsidRPr="00956E6D">
              <w:rPr>
                <w:rFonts w:ascii="Arial" w:eastAsia="Times New Roman" w:hAnsi="Arial" w:cs="Times New Roman"/>
                <w:sz w:val="20"/>
                <w:szCs w:val="20"/>
                <w:lang w:eastAsia="fi-FI"/>
              </w:rPr>
              <w:t>2</w:t>
            </w:r>
            <w:r w:rsidR="004F1730">
              <w:rPr>
                <w:rFonts w:ascii="Arial" w:eastAsia="Times New Roman" w:hAnsi="Arial" w:cs="Times New Roman"/>
                <w:sz w:val="20"/>
                <w:szCs w:val="20"/>
                <w:lang w:eastAsia="fi-FI"/>
              </w:rPr>
              <w:t>8.3</w:t>
            </w:r>
            <w:r w:rsidR="00956E6D" w:rsidRPr="00956E6D">
              <w:rPr>
                <w:rFonts w:ascii="Arial" w:eastAsia="Times New Roman" w:hAnsi="Arial" w:cs="Times New Roman"/>
                <w:sz w:val="20"/>
                <w:szCs w:val="20"/>
                <w:lang w:eastAsia="fi-FI"/>
              </w:rPr>
              <w:t>.2024</w:t>
            </w:r>
          </w:p>
          <w:p w14:paraId="6ED26F09" w14:textId="77777777" w:rsidR="00271324" w:rsidRDefault="00271324" w:rsidP="00CA08E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ind w:left="360"/>
              <w:rPr>
                <w:rFonts w:ascii="Arial" w:eastAsia="Times New Roman" w:hAnsi="Arial" w:cs="Times New Roman"/>
                <w:sz w:val="22"/>
                <w:lang w:eastAsia="fi-FI"/>
              </w:rPr>
            </w:pPr>
          </w:p>
          <w:p w14:paraId="57E48DA9" w14:textId="761B6572" w:rsidR="00271324" w:rsidRDefault="00271324" w:rsidP="00DA0DB6">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22"/>
                <w:lang w:eastAsia="fi-FI"/>
              </w:rPr>
            </w:pPr>
            <w:r w:rsidRPr="00A21926">
              <w:rPr>
                <w:rFonts w:ascii="Arial" w:eastAsia="Times New Roman" w:hAnsi="Arial" w:cs="Times New Roman"/>
                <w:b/>
                <w:bCs/>
                <w:sz w:val="16"/>
                <w:szCs w:val="16"/>
                <w:lang w:eastAsia="fi-FI"/>
              </w:rPr>
              <w:t>Tehtäväkuvan vahvistava esihenkilö, nimi ja nimike</w:t>
            </w:r>
            <w:r w:rsidRPr="00A21926">
              <w:rPr>
                <w:rFonts w:ascii="Arial" w:eastAsia="Times New Roman" w:hAnsi="Arial" w:cs="Times New Roman"/>
                <w:sz w:val="16"/>
                <w:szCs w:val="16"/>
                <w:lang w:eastAsia="fi-FI"/>
              </w:rPr>
              <w:t xml:space="preserve">: </w:t>
            </w:r>
            <w:r w:rsidRPr="00A21926">
              <w:rPr>
                <w:rFonts w:ascii="Arial" w:eastAsia="Times New Roman" w:hAnsi="Arial" w:cs="Times New Roman"/>
                <w:sz w:val="20"/>
                <w:szCs w:val="20"/>
                <w:lang w:eastAsia="fi-FI"/>
              </w:rPr>
              <w:fldChar w:fldCharType="begin">
                <w:ffData>
                  <w:name w:val="Teksti1"/>
                  <w:enabled/>
                  <w:calcOnExit w:val="0"/>
                  <w:textInput/>
                </w:ffData>
              </w:fldChar>
            </w:r>
            <w:r w:rsidRPr="00A21926">
              <w:rPr>
                <w:rFonts w:ascii="Arial" w:eastAsia="Times New Roman" w:hAnsi="Arial" w:cs="Times New Roman"/>
                <w:sz w:val="20"/>
                <w:szCs w:val="20"/>
                <w:lang w:eastAsia="fi-FI"/>
              </w:rPr>
              <w:instrText xml:space="preserve"> FORMTEXT </w:instrText>
            </w:r>
            <w:r w:rsidRPr="00A21926">
              <w:rPr>
                <w:rFonts w:ascii="Arial" w:eastAsia="Times New Roman" w:hAnsi="Arial" w:cs="Times New Roman"/>
                <w:sz w:val="20"/>
                <w:szCs w:val="20"/>
                <w:lang w:eastAsia="fi-FI"/>
              </w:rPr>
            </w:r>
            <w:r w:rsidRPr="00A21926">
              <w:rPr>
                <w:rFonts w:ascii="Arial" w:eastAsia="Times New Roman" w:hAnsi="Arial" w:cs="Times New Roman"/>
                <w:sz w:val="20"/>
                <w:szCs w:val="20"/>
                <w:lang w:eastAsia="fi-FI"/>
              </w:rPr>
              <w:fldChar w:fldCharType="separate"/>
            </w:r>
            <w:r w:rsidRPr="00A21926">
              <w:rPr>
                <w:rFonts w:ascii="Arial" w:eastAsia="Times New Roman" w:hAnsi="Arial" w:cs="Times New Roman"/>
                <w:noProof/>
                <w:sz w:val="20"/>
                <w:szCs w:val="20"/>
                <w:lang w:eastAsia="fi-FI"/>
              </w:rPr>
              <w:t> </w:t>
            </w:r>
            <w:r w:rsidRPr="00A21926">
              <w:rPr>
                <w:rFonts w:ascii="Arial" w:eastAsia="Times New Roman" w:hAnsi="Arial" w:cs="Times New Roman"/>
                <w:noProof/>
                <w:sz w:val="20"/>
                <w:szCs w:val="20"/>
                <w:lang w:eastAsia="fi-FI"/>
              </w:rPr>
              <w:t> </w:t>
            </w:r>
            <w:r w:rsidRPr="00A21926">
              <w:rPr>
                <w:rFonts w:ascii="Arial" w:eastAsia="Times New Roman" w:hAnsi="Arial" w:cs="Times New Roman"/>
                <w:noProof/>
                <w:sz w:val="20"/>
                <w:szCs w:val="20"/>
                <w:lang w:eastAsia="fi-FI"/>
              </w:rPr>
              <w:t> </w:t>
            </w:r>
            <w:r w:rsidRPr="00A21926">
              <w:rPr>
                <w:rFonts w:ascii="Arial" w:eastAsia="Times New Roman" w:hAnsi="Arial" w:cs="Times New Roman"/>
                <w:noProof/>
                <w:sz w:val="20"/>
                <w:szCs w:val="20"/>
                <w:lang w:eastAsia="fi-FI"/>
              </w:rPr>
              <w:t> </w:t>
            </w:r>
            <w:r w:rsidRPr="00A21926">
              <w:rPr>
                <w:rFonts w:ascii="Arial" w:eastAsia="Times New Roman" w:hAnsi="Arial" w:cs="Times New Roman"/>
                <w:noProof/>
                <w:sz w:val="20"/>
                <w:szCs w:val="20"/>
                <w:lang w:eastAsia="fi-FI"/>
              </w:rPr>
              <w:t> </w:t>
            </w:r>
            <w:r w:rsidRPr="00A21926">
              <w:rPr>
                <w:rFonts w:ascii="Arial" w:eastAsia="Times New Roman" w:hAnsi="Arial" w:cs="Times New Roman"/>
                <w:sz w:val="20"/>
                <w:szCs w:val="20"/>
                <w:lang w:eastAsia="fi-FI"/>
              </w:rPr>
              <w:fldChar w:fldCharType="end"/>
            </w:r>
          </w:p>
          <w:p w14:paraId="0C47F4FE" w14:textId="0BFD8D68" w:rsidR="00CA08EE" w:rsidRPr="00DD0100" w:rsidRDefault="00CA08EE" w:rsidP="00CA08E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ind w:left="360"/>
              <w:rPr>
                <w:rFonts w:ascii="Arial" w:eastAsia="Times New Roman" w:hAnsi="Arial" w:cs="Times New Roman"/>
                <w:sz w:val="22"/>
                <w:szCs w:val="20"/>
                <w:lang w:eastAsia="fi-FI"/>
              </w:rPr>
            </w:pPr>
          </w:p>
        </w:tc>
        <w:tc>
          <w:tcPr>
            <w:tcW w:w="4413" w:type="dxa"/>
          </w:tcPr>
          <w:p w14:paraId="3F8E75C3" w14:textId="01A56637" w:rsidR="00CA08EE" w:rsidRDefault="00CA08EE" w:rsidP="003A21F4">
            <w:pPr>
              <w:jc w:val="both"/>
              <w:rPr>
                <w:rFonts w:ascii="Arial" w:eastAsia="Times New Roman" w:hAnsi="Arial" w:cs="Times New Roman"/>
                <w:sz w:val="16"/>
                <w:szCs w:val="16"/>
                <w:lang w:eastAsia="fi-FI"/>
              </w:rPr>
            </w:pPr>
            <w:r>
              <w:rPr>
                <w:rFonts w:ascii="Arial" w:eastAsia="Times New Roman" w:hAnsi="Arial" w:cs="Times New Roman"/>
                <w:sz w:val="16"/>
                <w:szCs w:val="16"/>
                <w:lang w:eastAsia="fi-FI"/>
              </w:rPr>
              <w:t>Nimike</w:t>
            </w:r>
            <w:r w:rsidR="00271324">
              <w:rPr>
                <w:rFonts w:ascii="Arial" w:eastAsia="Times New Roman" w:hAnsi="Arial" w:cs="Times New Roman"/>
                <w:sz w:val="16"/>
                <w:szCs w:val="16"/>
                <w:lang w:eastAsia="fi-FI"/>
              </w:rPr>
              <w:t xml:space="preserve"> (alkuperäisen tehtäväkuvan)</w:t>
            </w:r>
          </w:p>
          <w:p w14:paraId="41873C2B" w14:textId="050F57AB" w:rsidR="00CA08EE" w:rsidRPr="00B86D72" w:rsidRDefault="003442D7" w:rsidP="003A21F4">
            <w:pPr>
              <w:jc w:val="both"/>
              <w:rPr>
                <w:rFonts w:ascii="Arial" w:eastAsia="Times New Roman" w:hAnsi="Arial" w:cs="Times New Roman"/>
                <w:sz w:val="18"/>
                <w:szCs w:val="18"/>
                <w:lang w:eastAsia="fi-FI"/>
              </w:rPr>
            </w:pPr>
            <w:r w:rsidRPr="00B86D72">
              <w:rPr>
                <w:rFonts w:ascii="Arial" w:eastAsia="Times New Roman" w:hAnsi="Arial" w:cs="Times New Roman"/>
                <w:sz w:val="18"/>
                <w:szCs w:val="18"/>
                <w:lang w:eastAsia="fi-FI"/>
              </w:rPr>
              <w:t>Sairaanhoitaja, rajattu lääkkeenmäärääminen</w:t>
            </w:r>
          </w:p>
          <w:p w14:paraId="5B6CA5FE" w14:textId="77777777" w:rsidR="00885CA2" w:rsidRDefault="00885CA2" w:rsidP="003A21F4">
            <w:pPr>
              <w:jc w:val="both"/>
              <w:rPr>
                <w:rFonts w:ascii="Arial" w:eastAsia="Times New Roman" w:hAnsi="Arial" w:cs="Times New Roman"/>
                <w:sz w:val="20"/>
                <w:szCs w:val="20"/>
                <w:lang w:eastAsia="fi-FI"/>
              </w:rPr>
            </w:pPr>
          </w:p>
          <w:p w14:paraId="7228D737" w14:textId="3D0BB06F" w:rsidR="00885CA2" w:rsidRDefault="00885CA2" w:rsidP="00885CA2">
            <w:pPr>
              <w:jc w:val="both"/>
              <w:rPr>
                <w:rFonts w:ascii="Arial" w:eastAsia="Times New Roman" w:hAnsi="Arial" w:cs="Times New Roman"/>
                <w:sz w:val="16"/>
                <w:szCs w:val="16"/>
                <w:lang w:eastAsia="fi-FI"/>
              </w:rPr>
            </w:pPr>
            <w:r>
              <w:rPr>
                <w:rFonts w:ascii="Arial" w:eastAsia="Times New Roman" w:hAnsi="Arial" w:cs="Times New Roman"/>
                <w:sz w:val="16"/>
                <w:szCs w:val="16"/>
                <w:lang w:eastAsia="fi-FI"/>
              </w:rPr>
              <w:t>Tehtäväkohtainen palkka (alkuperäisen tehtäväkuvan), jos on jo määritelty aiemmin.</w:t>
            </w:r>
          </w:p>
          <w:p w14:paraId="75B83BCC" w14:textId="77777777" w:rsidR="00CE38E3" w:rsidRDefault="00CE38E3" w:rsidP="00885CA2">
            <w:pPr>
              <w:jc w:val="both"/>
              <w:rPr>
                <w:rFonts w:ascii="Arial" w:eastAsia="Times New Roman" w:hAnsi="Arial" w:cs="Times New Roman"/>
                <w:sz w:val="16"/>
                <w:szCs w:val="16"/>
                <w:lang w:eastAsia="fi-FI"/>
              </w:rPr>
            </w:pPr>
          </w:p>
          <w:p w14:paraId="14EC1C2E" w14:textId="77777777" w:rsidR="00885CA2" w:rsidRPr="00E56891" w:rsidRDefault="00885CA2" w:rsidP="00372092">
            <w:pPr>
              <w:jc w:val="both"/>
              <w:rPr>
                <w:rFonts w:ascii="Arial" w:eastAsia="Times New Roman" w:hAnsi="Arial" w:cs="Times New Roman"/>
                <w:sz w:val="20"/>
                <w:szCs w:val="20"/>
                <w:lang w:eastAsia="fi-FI"/>
              </w:rPr>
            </w:pPr>
          </w:p>
        </w:tc>
        <w:tc>
          <w:tcPr>
            <w:tcW w:w="2358" w:type="dxa"/>
          </w:tcPr>
          <w:p w14:paraId="7ED29472" w14:textId="1067B07F" w:rsidR="00CA08EE" w:rsidRPr="00DE726A" w:rsidRDefault="00CA08EE" w:rsidP="00DE726A">
            <w:pPr>
              <w:jc w:val="both"/>
              <w:rPr>
                <w:rFonts w:ascii="Arial" w:eastAsia="Times New Roman" w:hAnsi="Arial" w:cs="Times New Roman"/>
                <w:sz w:val="16"/>
                <w:szCs w:val="16"/>
                <w:lang w:eastAsia="fi-FI"/>
              </w:rPr>
            </w:pPr>
            <w:r w:rsidRPr="00E56891">
              <w:rPr>
                <w:rFonts w:ascii="Arial" w:eastAsia="Times New Roman" w:hAnsi="Arial" w:cs="Times New Roman"/>
                <w:b/>
                <w:bCs/>
                <w:sz w:val="16"/>
                <w:szCs w:val="16"/>
                <w:lang w:eastAsia="fi-FI"/>
              </w:rPr>
              <w:t xml:space="preserve">Muutokset </w:t>
            </w:r>
            <w:r>
              <w:rPr>
                <w:rFonts w:ascii="Arial" w:eastAsia="Times New Roman" w:hAnsi="Arial" w:cs="Times New Roman"/>
                <w:b/>
                <w:bCs/>
                <w:sz w:val="16"/>
                <w:szCs w:val="16"/>
                <w:lang w:eastAsia="fi-FI"/>
              </w:rPr>
              <w:t>nimikkeeseen ja tehtävään, uusinimike</w:t>
            </w:r>
          </w:p>
          <w:p w14:paraId="576C54A8" w14:textId="0C1A964A" w:rsidR="00CA08EE" w:rsidRPr="0044170D" w:rsidRDefault="00CA08EE" w:rsidP="003A21F4">
            <w:pPr>
              <w:rPr>
                <w:rFonts w:ascii="Arial" w:eastAsia="Times New Roman" w:hAnsi="Arial" w:cs="Times New Roman"/>
                <w:color w:val="FF0000"/>
                <w:sz w:val="20"/>
                <w:szCs w:val="20"/>
                <w:lang w:eastAsia="fi-FI"/>
              </w:rPr>
            </w:pPr>
          </w:p>
          <w:p w14:paraId="4518C7BD" w14:textId="77777777" w:rsidR="006C7989" w:rsidRDefault="006C7989" w:rsidP="003A21F4">
            <w:pPr>
              <w:rPr>
                <w:rFonts w:ascii="Arial" w:eastAsia="Times New Roman" w:hAnsi="Arial" w:cs="Times New Roman"/>
                <w:sz w:val="20"/>
                <w:szCs w:val="20"/>
                <w:lang w:eastAsia="fi-FI"/>
              </w:rPr>
            </w:pPr>
          </w:p>
          <w:p w14:paraId="62B36896" w14:textId="77777777" w:rsidR="006C7989" w:rsidRDefault="006C7989" w:rsidP="006C7989">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22"/>
                <w:lang w:eastAsia="fi-FI"/>
              </w:rPr>
            </w:pPr>
            <w:r w:rsidRPr="006C7989">
              <w:rPr>
                <w:rFonts w:eastAsia="Times New Roman"/>
                <w:b/>
                <w:sz w:val="16"/>
                <w:szCs w:val="16"/>
                <w:lang w:eastAsia="fi-FI"/>
              </w:rPr>
              <w:t>Muutokset vahvistettu päivämäärä</w:t>
            </w:r>
            <w:r w:rsidRPr="006C7989">
              <w:rPr>
                <w:rFonts w:eastAsia="Times New Roman"/>
                <w:bCs/>
                <w:sz w:val="16"/>
                <w:szCs w:val="16"/>
                <w:lang w:eastAsia="fi-FI"/>
              </w:rPr>
              <w:t>:</w:t>
            </w:r>
            <w:r w:rsidRPr="00E141BA">
              <w:rPr>
                <w:rFonts w:ascii="Arial" w:eastAsia="Times New Roman" w:hAnsi="Arial" w:cs="Times New Roman"/>
                <w:sz w:val="22"/>
                <w:lang w:eastAsia="fi-FI"/>
              </w:rPr>
              <w:t xml:space="preserve"> </w:t>
            </w:r>
            <w:r w:rsidRPr="006C7989">
              <w:rPr>
                <w:rFonts w:ascii="Arial" w:eastAsia="Times New Roman" w:hAnsi="Arial" w:cs="Times New Roman"/>
                <w:color w:val="FF0000"/>
                <w:sz w:val="20"/>
                <w:szCs w:val="20"/>
                <w:lang w:eastAsia="fi-FI"/>
              </w:rPr>
              <w:fldChar w:fldCharType="begin">
                <w:ffData>
                  <w:name w:val="Teksti1"/>
                  <w:enabled/>
                  <w:calcOnExit w:val="0"/>
                  <w:textInput/>
                </w:ffData>
              </w:fldChar>
            </w:r>
            <w:r w:rsidRPr="006C7989">
              <w:rPr>
                <w:rFonts w:ascii="Arial" w:eastAsia="Times New Roman" w:hAnsi="Arial" w:cs="Times New Roman"/>
                <w:color w:val="FF0000"/>
                <w:sz w:val="20"/>
                <w:szCs w:val="20"/>
                <w:lang w:eastAsia="fi-FI"/>
              </w:rPr>
              <w:instrText xml:space="preserve"> FORMTEXT </w:instrText>
            </w:r>
            <w:r w:rsidRPr="006C7989">
              <w:rPr>
                <w:rFonts w:ascii="Arial" w:eastAsia="Times New Roman" w:hAnsi="Arial" w:cs="Times New Roman"/>
                <w:color w:val="FF0000"/>
                <w:sz w:val="20"/>
                <w:szCs w:val="20"/>
                <w:lang w:eastAsia="fi-FI"/>
              </w:rPr>
            </w:r>
            <w:r w:rsidRPr="006C7989">
              <w:rPr>
                <w:rFonts w:ascii="Arial" w:eastAsia="Times New Roman" w:hAnsi="Arial" w:cs="Times New Roman"/>
                <w:color w:val="FF0000"/>
                <w:sz w:val="20"/>
                <w:szCs w:val="20"/>
                <w:lang w:eastAsia="fi-FI"/>
              </w:rPr>
              <w:fldChar w:fldCharType="separate"/>
            </w:r>
            <w:r w:rsidRPr="006C7989">
              <w:rPr>
                <w:rFonts w:ascii="Arial" w:eastAsia="Times New Roman" w:hAnsi="Arial" w:cs="Times New Roman"/>
                <w:noProof/>
                <w:color w:val="FF0000"/>
                <w:sz w:val="20"/>
                <w:szCs w:val="20"/>
                <w:lang w:eastAsia="fi-FI"/>
              </w:rPr>
              <w:t> </w:t>
            </w:r>
            <w:r w:rsidRPr="006C7989">
              <w:rPr>
                <w:rFonts w:ascii="Arial" w:eastAsia="Times New Roman" w:hAnsi="Arial" w:cs="Times New Roman"/>
                <w:noProof/>
                <w:color w:val="FF0000"/>
                <w:sz w:val="20"/>
                <w:szCs w:val="20"/>
                <w:lang w:eastAsia="fi-FI"/>
              </w:rPr>
              <w:t> </w:t>
            </w:r>
            <w:r w:rsidRPr="006C7989">
              <w:rPr>
                <w:rFonts w:ascii="Arial" w:eastAsia="Times New Roman" w:hAnsi="Arial" w:cs="Times New Roman"/>
                <w:noProof/>
                <w:color w:val="FF0000"/>
                <w:sz w:val="20"/>
                <w:szCs w:val="20"/>
                <w:lang w:eastAsia="fi-FI"/>
              </w:rPr>
              <w:t> </w:t>
            </w:r>
            <w:r w:rsidRPr="006C7989">
              <w:rPr>
                <w:rFonts w:ascii="Arial" w:eastAsia="Times New Roman" w:hAnsi="Arial" w:cs="Times New Roman"/>
                <w:noProof/>
                <w:color w:val="FF0000"/>
                <w:sz w:val="20"/>
                <w:szCs w:val="20"/>
                <w:lang w:eastAsia="fi-FI"/>
              </w:rPr>
              <w:t> </w:t>
            </w:r>
            <w:r w:rsidRPr="006C7989">
              <w:rPr>
                <w:rFonts w:ascii="Arial" w:eastAsia="Times New Roman" w:hAnsi="Arial" w:cs="Times New Roman"/>
                <w:noProof/>
                <w:color w:val="FF0000"/>
                <w:sz w:val="20"/>
                <w:szCs w:val="20"/>
                <w:lang w:eastAsia="fi-FI"/>
              </w:rPr>
              <w:t> </w:t>
            </w:r>
            <w:r w:rsidRPr="006C7989">
              <w:rPr>
                <w:rFonts w:ascii="Arial" w:eastAsia="Times New Roman" w:hAnsi="Arial" w:cs="Times New Roman"/>
                <w:color w:val="FF0000"/>
                <w:sz w:val="20"/>
                <w:szCs w:val="20"/>
                <w:lang w:eastAsia="fi-FI"/>
              </w:rPr>
              <w:fldChar w:fldCharType="end"/>
            </w:r>
          </w:p>
          <w:p w14:paraId="6F95E142" w14:textId="3FDC7644" w:rsidR="006C7989" w:rsidRPr="00DD0100" w:rsidRDefault="006C7989" w:rsidP="003A21F4">
            <w:pPr>
              <w:rPr>
                <w:rFonts w:ascii="Arial" w:eastAsia="Times New Roman" w:hAnsi="Arial" w:cs="Times New Roman"/>
                <w:sz w:val="20"/>
                <w:szCs w:val="20"/>
                <w:lang w:eastAsia="fi-FI"/>
              </w:rPr>
            </w:pPr>
          </w:p>
        </w:tc>
      </w:tr>
    </w:tbl>
    <w:p w14:paraId="2D202B39" w14:textId="77777777" w:rsidR="00CA08EE" w:rsidRPr="00DD0100" w:rsidRDefault="00CA08EE" w:rsidP="00DD0100">
      <w:pPr>
        <w:jc w:val="both"/>
        <w:rPr>
          <w:rFonts w:ascii="Arial" w:eastAsia="Times New Roman" w:hAnsi="Arial" w:cs="Times New Roman"/>
          <w:b/>
          <w:szCs w:val="20"/>
          <w:lang w:eastAsia="fi-FI"/>
        </w:rPr>
      </w:pPr>
    </w:p>
    <w:p w14:paraId="65182A39" w14:textId="77777777" w:rsidR="00DD0100" w:rsidRPr="00DD0100" w:rsidRDefault="00DD0100" w:rsidP="00DD0100">
      <w:pPr>
        <w:spacing w:line="120" w:lineRule="auto"/>
        <w:jc w:val="both"/>
        <w:rPr>
          <w:rFonts w:ascii="Arial" w:eastAsia="Times New Roman" w:hAnsi="Arial" w:cs="Times New Roman"/>
          <w:sz w:val="22"/>
          <w:szCs w:val="20"/>
          <w:lang w:eastAsia="fi-FI"/>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4394"/>
        <w:gridCol w:w="2349"/>
      </w:tblGrid>
      <w:tr w:rsidR="00E56891" w:rsidRPr="00DD0100" w14:paraId="5A7AD2EB" w14:textId="708594CB" w:rsidTr="7AE0EA81">
        <w:trPr>
          <w:trHeight w:val="4536"/>
        </w:trPr>
        <w:tc>
          <w:tcPr>
            <w:tcW w:w="3114" w:type="dxa"/>
          </w:tcPr>
          <w:p w14:paraId="6B18AF3C" w14:textId="77777777" w:rsidR="00E56891" w:rsidRPr="00DD0100" w:rsidRDefault="00E56891" w:rsidP="00DD0100">
            <w:pPr>
              <w:jc w:val="both"/>
              <w:rPr>
                <w:rFonts w:ascii="Arial" w:eastAsia="Times New Roman" w:hAnsi="Arial" w:cs="Times New Roman"/>
                <w:sz w:val="10"/>
                <w:szCs w:val="20"/>
                <w:lang w:eastAsia="fi-FI"/>
              </w:rPr>
            </w:pPr>
          </w:p>
          <w:p w14:paraId="2D078B88" w14:textId="77777777" w:rsidR="00E56891" w:rsidRPr="00DD0100" w:rsidRDefault="00E56891" w:rsidP="00DD010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b/>
                <w:sz w:val="16"/>
                <w:szCs w:val="16"/>
                <w:lang w:eastAsia="fi-FI"/>
              </w:rPr>
              <w:t>Työn edellyttämä osaaminen</w:t>
            </w:r>
          </w:p>
          <w:p w14:paraId="1580A844" w14:textId="77777777" w:rsidR="00E56891" w:rsidRPr="00DD0100" w:rsidRDefault="00E56891" w:rsidP="00DD010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p>
          <w:p w14:paraId="03C3F39A" w14:textId="77777777" w:rsidR="00E56891" w:rsidRPr="00DD0100" w:rsidRDefault="00E56891" w:rsidP="00DD010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Kuvaa työn edellyttämällä koulutuksella ja kokemuk</w:t>
            </w:r>
            <w:r w:rsidRPr="00DD0100">
              <w:rPr>
                <w:rFonts w:ascii="Arial" w:eastAsia="Times New Roman" w:hAnsi="Arial" w:cs="Times New Roman"/>
                <w:sz w:val="16"/>
                <w:szCs w:val="16"/>
                <w:lang w:eastAsia="fi-FI"/>
              </w:rPr>
              <w:softHyphen/>
              <w:t>sella hankittujen keskeisten tietojen ja taitojen syvyyttä, laajuutta ja monipuolisuutta sekä työn edellyttämää harkinnan itsenäisyyttä</w:t>
            </w:r>
          </w:p>
          <w:p w14:paraId="0F650595" w14:textId="77777777" w:rsidR="00E56891" w:rsidRPr="00DD0100" w:rsidRDefault="00E56891" w:rsidP="00DD010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b/>
                <w:sz w:val="16"/>
                <w:szCs w:val="16"/>
                <w:lang w:eastAsia="fi-FI"/>
              </w:rPr>
              <w:t>Tieto:</w:t>
            </w:r>
          </w:p>
          <w:p w14:paraId="3193E62B" w14:textId="77777777" w:rsidR="00E56891" w:rsidRPr="00DD0100" w:rsidRDefault="00E56891" w:rsidP="00DD0100">
            <w:pPr>
              <w:numPr>
                <w:ilvl w:val="0"/>
                <w:numId w:val="1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työn edellyttämä ammatillinen peruskoulutus</w:t>
            </w:r>
          </w:p>
          <w:p w14:paraId="11F1CC93" w14:textId="77777777" w:rsidR="00E56891" w:rsidRPr="00DD0100" w:rsidRDefault="00E56891" w:rsidP="00DD0100">
            <w:pPr>
              <w:numPr>
                <w:ilvl w:val="0"/>
                <w:numId w:val="12"/>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työn edellyttämä jatko- ja täydennyskoulutus</w:t>
            </w:r>
          </w:p>
          <w:p w14:paraId="0441EBC9" w14:textId="77777777" w:rsidR="00E56891" w:rsidRPr="00DD0100" w:rsidRDefault="00E56891" w:rsidP="00DD0100">
            <w:pPr>
              <w:numPr>
                <w:ilvl w:val="0"/>
                <w:numId w:val="13"/>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miten hankit työsi ammatinhallinnan edellyttämää uutta tietoa</w:t>
            </w:r>
          </w:p>
          <w:p w14:paraId="6FFF4353" w14:textId="77777777" w:rsidR="00E56891" w:rsidRPr="00DD0100" w:rsidRDefault="00E56891" w:rsidP="00DD010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b/>
                <w:sz w:val="16"/>
                <w:szCs w:val="16"/>
                <w:lang w:eastAsia="fi-FI"/>
              </w:rPr>
              <w:t>Työn hallinta:</w:t>
            </w:r>
          </w:p>
          <w:p w14:paraId="2EC6C808" w14:textId="77777777" w:rsidR="00E56891" w:rsidRPr="00DD0100" w:rsidRDefault="00E56891" w:rsidP="00DD0100">
            <w:pPr>
              <w:numPr>
                <w:ilvl w:val="0"/>
                <w:numId w:val="14"/>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työssä vaadittava työkokemus</w:t>
            </w:r>
          </w:p>
          <w:p w14:paraId="1AF49E92" w14:textId="1AD08FA1" w:rsidR="00E56891" w:rsidRPr="00DD0100" w:rsidRDefault="00E56891" w:rsidP="00DD0100">
            <w:pPr>
              <w:numPr>
                <w:ilvl w:val="0"/>
                <w:numId w:val="15"/>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mitä perusosaamista työ vaatii</w:t>
            </w:r>
          </w:p>
          <w:p w14:paraId="3573FB57" w14:textId="285176BB" w:rsidR="00E56891" w:rsidRPr="00DD0100" w:rsidRDefault="00E56891" w:rsidP="00DD0100">
            <w:pPr>
              <w:numPr>
                <w:ilvl w:val="0"/>
                <w:numId w:val="16"/>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mitä erityisosaamista työ vaatii</w:t>
            </w:r>
          </w:p>
          <w:p w14:paraId="3D7E0A34" w14:textId="77777777" w:rsidR="00E56891" w:rsidRPr="00DD0100" w:rsidRDefault="00E56891" w:rsidP="00DD0100">
            <w:pPr>
              <w:numPr>
                <w:ilvl w:val="0"/>
                <w:numId w:val="17"/>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mitä erilaisia tehtäväalueita työhön liittyy</w:t>
            </w:r>
          </w:p>
          <w:p w14:paraId="275A3F50" w14:textId="77777777" w:rsidR="00E56891" w:rsidRPr="00DD0100" w:rsidRDefault="00E56891" w:rsidP="00DD010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b/>
                <w:sz w:val="16"/>
                <w:szCs w:val="16"/>
                <w:lang w:eastAsia="fi-FI"/>
              </w:rPr>
              <w:t>Harkinta:</w:t>
            </w:r>
          </w:p>
          <w:p w14:paraId="4C3BB269" w14:textId="34345BAE" w:rsidR="00E56891" w:rsidRPr="00DD0100" w:rsidRDefault="00E56891" w:rsidP="00DD0100">
            <w:pPr>
              <w:numPr>
                <w:ilvl w:val="0"/>
                <w:numId w:val="18"/>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mitä ohjeita työ</w:t>
            </w:r>
            <w:r w:rsidR="0066452E">
              <w:rPr>
                <w:rFonts w:ascii="Arial" w:eastAsia="Times New Roman" w:hAnsi="Arial" w:cs="Times New Roman"/>
                <w:sz w:val="16"/>
                <w:szCs w:val="16"/>
                <w:lang w:eastAsia="fi-FI"/>
              </w:rPr>
              <w:t>hön</w:t>
            </w:r>
            <w:r w:rsidRPr="00DD0100">
              <w:rPr>
                <w:rFonts w:ascii="Arial" w:eastAsia="Times New Roman" w:hAnsi="Arial" w:cs="Times New Roman"/>
                <w:sz w:val="16"/>
                <w:szCs w:val="16"/>
                <w:lang w:eastAsia="fi-FI"/>
              </w:rPr>
              <w:t xml:space="preserve"> kuuluu noudattaa</w:t>
            </w:r>
          </w:p>
          <w:p w14:paraId="29383186" w14:textId="77777777" w:rsidR="00E56891" w:rsidRPr="00DD0100" w:rsidRDefault="00E56891" w:rsidP="00DD0100">
            <w:pPr>
              <w:numPr>
                <w:ilvl w:val="0"/>
                <w:numId w:val="19"/>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työssäsi noudatettavien ohjeiden tarkkuus ja yksityis</w:t>
            </w:r>
            <w:r w:rsidRPr="00DD0100">
              <w:rPr>
                <w:rFonts w:ascii="Arial" w:eastAsia="Times New Roman" w:hAnsi="Arial" w:cs="Times New Roman"/>
                <w:sz w:val="16"/>
                <w:szCs w:val="16"/>
                <w:lang w:eastAsia="fi-FI"/>
              </w:rPr>
              <w:softHyphen/>
              <w:t>kohtaisuus</w:t>
            </w:r>
          </w:p>
          <w:p w14:paraId="6BD0B12D" w14:textId="77777777" w:rsidR="00E56891" w:rsidRPr="00DD0100" w:rsidRDefault="00E56891" w:rsidP="00DD0100">
            <w:pPr>
              <w:numPr>
                <w:ilvl w:val="0"/>
                <w:numId w:val="2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mistä asioista/tehtäväkokonaisuuksista teet yksin pää</w:t>
            </w:r>
            <w:r w:rsidRPr="00DD0100">
              <w:rPr>
                <w:rFonts w:ascii="Arial" w:eastAsia="Times New Roman" w:hAnsi="Arial" w:cs="Times New Roman"/>
                <w:sz w:val="16"/>
                <w:szCs w:val="16"/>
                <w:lang w:eastAsia="fi-FI"/>
              </w:rPr>
              <w:softHyphen/>
              <w:t>töksiä/ratkaisuja</w:t>
            </w:r>
          </w:p>
          <w:p w14:paraId="402A00D6" w14:textId="77777777" w:rsidR="00E56891" w:rsidRPr="00DD0100" w:rsidRDefault="00E56891" w:rsidP="00DD0100">
            <w:pPr>
              <w:numPr>
                <w:ilvl w:val="0"/>
                <w:numId w:val="2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mistä asioista/tehtäväkokonaisuuksista teet ratkaisuja ryhmän jäsenenä</w:t>
            </w:r>
          </w:p>
          <w:p w14:paraId="266EE464" w14:textId="77777777" w:rsidR="00E56891" w:rsidRPr="00DD0100" w:rsidRDefault="00E56891" w:rsidP="00DD0100">
            <w:pPr>
              <w:jc w:val="both"/>
              <w:rPr>
                <w:rFonts w:ascii="Arial" w:eastAsia="Times New Roman" w:hAnsi="Arial" w:cs="Times New Roman"/>
                <w:sz w:val="22"/>
                <w:szCs w:val="20"/>
                <w:lang w:eastAsia="fi-FI"/>
              </w:rPr>
            </w:pPr>
          </w:p>
        </w:tc>
        <w:tc>
          <w:tcPr>
            <w:tcW w:w="4394" w:type="dxa"/>
          </w:tcPr>
          <w:p w14:paraId="2C0BDCD4" w14:textId="0A115085" w:rsidR="00E56891" w:rsidRPr="002B775A" w:rsidRDefault="00271324" w:rsidP="00DD0100">
            <w:pPr>
              <w:jc w:val="both"/>
              <w:rPr>
                <w:rFonts w:ascii="Arial" w:eastAsia="Times New Roman" w:hAnsi="Arial" w:cs="Times New Roman"/>
                <w:b/>
                <w:bCs/>
                <w:sz w:val="16"/>
                <w:szCs w:val="16"/>
                <w:lang w:eastAsia="fi-FI"/>
              </w:rPr>
            </w:pPr>
            <w:r w:rsidRPr="002B775A">
              <w:rPr>
                <w:rFonts w:ascii="Arial" w:eastAsia="Times New Roman" w:hAnsi="Arial" w:cs="Times New Roman"/>
                <w:b/>
                <w:bCs/>
                <w:sz w:val="16"/>
                <w:szCs w:val="16"/>
                <w:lang w:eastAsia="fi-FI"/>
              </w:rPr>
              <w:t>Yleinen</w:t>
            </w:r>
            <w:r w:rsidR="00E56891" w:rsidRPr="002B775A">
              <w:rPr>
                <w:rFonts w:ascii="Arial" w:eastAsia="Times New Roman" w:hAnsi="Arial" w:cs="Times New Roman"/>
                <w:b/>
                <w:bCs/>
                <w:sz w:val="16"/>
                <w:szCs w:val="16"/>
                <w:lang w:eastAsia="fi-FI"/>
              </w:rPr>
              <w:t xml:space="preserve"> tehtäväkuva</w:t>
            </w:r>
            <w:r w:rsidR="002B775A" w:rsidRPr="002B775A">
              <w:rPr>
                <w:rFonts w:ascii="Arial" w:eastAsia="Times New Roman" w:hAnsi="Arial" w:cs="Times New Roman"/>
                <w:b/>
                <w:bCs/>
                <w:sz w:val="16"/>
                <w:szCs w:val="16"/>
                <w:lang w:eastAsia="fi-FI"/>
              </w:rPr>
              <w:t>.</w:t>
            </w:r>
          </w:p>
          <w:p w14:paraId="30A726FC" w14:textId="7EE6A57D" w:rsidR="002B775A" w:rsidRPr="002B775A" w:rsidRDefault="5419D3DB" w:rsidP="00DD0100">
            <w:pPr>
              <w:jc w:val="both"/>
              <w:rPr>
                <w:rFonts w:ascii="Arial" w:eastAsia="Times New Roman" w:hAnsi="Arial" w:cs="Times New Roman"/>
                <w:sz w:val="12"/>
                <w:szCs w:val="12"/>
                <w:lang w:eastAsia="fi-FI"/>
              </w:rPr>
            </w:pPr>
            <w:r w:rsidRPr="7019D4CD">
              <w:rPr>
                <w:rFonts w:ascii="Arial" w:eastAsia="Times New Roman" w:hAnsi="Arial" w:cs="Times New Roman"/>
                <w:sz w:val="12"/>
                <w:szCs w:val="12"/>
                <w:lang w:eastAsia="fi-FI"/>
              </w:rPr>
              <w:t>Tarkoittaa, että samalla nimikkeellä saman sisältöistä tehtävää tekevät kuvataan samalla lomakkeella.</w:t>
            </w:r>
          </w:p>
          <w:p w14:paraId="008F5468" w14:textId="49254948" w:rsidR="00E56891" w:rsidRPr="00B86D72" w:rsidRDefault="7D4E786B" w:rsidP="7019D4CD">
            <w:pPr>
              <w:jc w:val="both"/>
              <w:rPr>
                <w:rFonts w:ascii="Arial" w:eastAsia="Arial" w:hAnsi="Arial" w:cs="Arial"/>
                <w:sz w:val="18"/>
                <w:szCs w:val="18"/>
              </w:rPr>
            </w:pPr>
            <w:r w:rsidRPr="00B86D72">
              <w:rPr>
                <w:rFonts w:ascii="Arial" w:eastAsia="Arial" w:hAnsi="Arial" w:cs="Arial"/>
                <w:sz w:val="18"/>
                <w:szCs w:val="18"/>
              </w:rPr>
              <w:t xml:space="preserve">Työ vaatii sosiaali- ja terveysalan AMK tutkinnon tai terveydenhuoltoalan aikaisemman opistoasteen tutkinnon. </w:t>
            </w:r>
          </w:p>
          <w:p w14:paraId="2D5778DC" w14:textId="518F808B" w:rsidR="00E56891" w:rsidRPr="00B86D72" w:rsidRDefault="7D4E786B" w:rsidP="7019D4CD">
            <w:pPr>
              <w:jc w:val="both"/>
              <w:rPr>
                <w:rFonts w:ascii="Arial" w:eastAsia="Arial" w:hAnsi="Arial" w:cs="Arial"/>
                <w:sz w:val="18"/>
                <w:szCs w:val="18"/>
              </w:rPr>
            </w:pPr>
            <w:r w:rsidRPr="00B86D72">
              <w:rPr>
                <w:rFonts w:ascii="Arial" w:eastAsia="Arial" w:hAnsi="Arial" w:cs="Arial"/>
                <w:sz w:val="18"/>
                <w:szCs w:val="18"/>
              </w:rPr>
              <w:t>Työ edellyttää organisaatioon, työyksikköön ja työtehtävään perehtymisen sekä työtehtäviin liittyvien osaamisvaatimusten mukaisia erikoisalakohtaisia täydennyskoulutuksia.</w:t>
            </w:r>
          </w:p>
          <w:p w14:paraId="4BC4B442" w14:textId="02C684FE" w:rsidR="00E56891" w:rsidRPr="00B86D72" w:rsidRDefault="7D4E786B" w:rsidP="7019D4CD">
            <w:pPr>
              <w:jc w:val="both"/>
              <w:rPr>
                <w:rFonts w:ascii="Arial" w:eastAsia="Arial" w:hAnsi="Arial" w:cs="Arial"/>
                <w:sz w:val="18"/>
                <w:szCs w:val="18"/>
              </w:rPr>
            </w:pPr>
            <w:r w:rsidRPr="00B86D72">
              <w:rPr>
                <w:rFonts w:ascii="Arial" w:eastAsia="Arial" w:hAnsi="Arial" w:cs="Arial"/>
                <w:sz w:val="18"/>
                <w:szCs w:val="18"/>
              </w:rPr>
              <w:t xml:space="preserve"> </w:t>
            </w:r>
          </w:p>
          <w:p w14:paraId="2C783B02" w14:textId="664E75B6" w:rsidR="00E56891" w:rsidRPr="00B86D72" w:rsidRDefault="7D4E786B" w:rsidP="7019D4CD">
            <w:pPr>
              <w:jc w:val="both"/>
              <w:rPr>
                <w:rFonts w:ascii="Arial" w:eastAsia="Arial" w:hAnsi="Arial" w:cs="Arial"/>
                <w:sz w:val="18"/>
                <w:szCs w:val="18"/>
              </w:rPr>
            </w:pPr>
            <w:r w:rsidRPr="00B86D72">
              <w:rPr>
                <w:rFonts w:ascii="Arial" w:eastAsia="Arial" w:hAnsi="Arial" w:cs="Arial"/>
                <w:sz w:val="18"/>
                <w:szCs w:val="18"/>
              </w:rPr>
              <w:t>Sairaanhoitajan ammatillinen osaaminen pohjautuu koulutukseen, ammattietiikkaan, näyttöön perustuvaan toimintaan ja potilasturvallisiin työskentelytapoihin.  Työ edellyttää jatkuvaa hoitotyön laadun kehittämistä ja moniammatillista yhteistyötä.</w:t>
            </w:r>
          </w:p>
          <w:p w14:paraId="3659AC73" w14:textId="6E4B8081" w:rsidR="00E56891" w:rsidRPr="00B86D72" w:rsidRDefault="00E56891" w:rsidP="31CF6E15">
            <w:pPr>
              <w:jc w:val="both"/>
              <w:rPr>
                <w:rFonts w:ascii="Arial" w:eastAsia="Arial" w:hAnsi="Arial" w:cs="Arial"/>
                <w:sz w:val="18"/>
                <w:szCs w:val="18"/>
              </w:rPr>
            </w:pPr>
          </w:p>
          <w:p w14:paraId="0B8288D2" w14:textId="2208D687" w:rsidR="00E56891" w:rsidRPr="00B86D72" w:rsidRDefault="00BC5132" w:rsidP="001A4AB3">
            <w:pPr>
              <w:jc w:val="both"/>
              <w:rPr>
                <w:rFonts w:ascii="Arial" w:eastAsia="Arial" w:hAnsi="Arial" w:cs="Arial"/>
                <w:sz w:val="18"/>
                <w:szCs w:val="18"/>
              </w:rPr>
            </w:pPr>
            <w:r w:rsidRPr="00B86D72">
              <w:rPr>
                <w:rFonts w:ascii="Arial" w:eastAsia="Arial" w:hAnsi="Arial" w:cs="Arial"/>
                <w:sz w:val="18"/>
                <w:szCs w:val="18"/>
              </w:rPr>
              <w:t>Sairaanhoitajan rajatun lääkkeenmääräämisen</w:t>
            </w:r>
            <w:r w:rsidR="0054789B" w:rsidRPr="00B86D72">
              <w:rPr>
                <w:rFonts w:ascii="Arial" w:eastAsia="Arial" w:hAnsi="Arial" w:cs="Arial"/>
                <w:sz w:val="18"/>
                <w:szCs w:val="18"/>
              </w:rPr>
              <w:t xml:space="preserve"> o</w:t>
            </w:r>
            <w:r w:rsidR="0AD41503" w:rsidRPr="00B86D72">
              <w:rPr>
                <w:rFonts w:ascii="Arial" w:eastAsia="Arial" w:hAnsi="Arial" w:cs="Arial"/>
                <w:sz w:val="18"/>
                <w:szCs w:val="18"/>
              </w:rPr>
              <w:t>saamisvaatimuksena on</w:t>
            </w:r>
            <w:r w:rsidR="3E90163D" w:rsidRPr="00B86D72">
              <w:rPr>
                <w:rFonts w:ascii="Arial" w:eastAsia="Arial" w:hAnsi="Arial" w:cs="Arial"/>
                <w:sz w:val="18"/>
                <w:szCs w:val="18"/>
              </w:rPr>
              <w:t xml:space="preserve"> terveysalan AMK tutkin</w:t>
            </w:r>
            <w:r w:rsidR="68673BBF" w:rsidRPr="00B86D72">
              <w:rPr>
                <w:rFonts w:ascii="Arial" w:eastAsia="Arial" w:hAnsi="Arial" w:cs="Arial"/>
                <w:sz w:val="18"/>
                <w:szCs w:val="18"/>
              </w:rPr>
              <w:t>to</w:t>
            </w:r>
            <w:r w:rsidR="3E90163D" w:rsidRPr="00B86D72">
              <w:rPr>
                <w:rFonts w:ascii="Arial" w:eastAsia="Arial" w:hAnsi="Arial" w:cs="Arial"/>
                <w:sz w:val="18"/>
                <w:szCs w:val="18"/>
              </w:rPr>
              <w:t xml:space="preserve"> tai terveydenhuoltoalan aikaisem</w:t>
            </w:r>
            <w:r w:rsidR="4C1DBF35" w:rsidRPr="00B86D72">
              <w:rPr>
                <w:rFonts w:ascii="Arial" w:eastAsia="Arial" w:hAnsi="Arial" w:cs="Arial"/>
                <w:sz w:val="18"/>
                <w:szCs w:val="18"/>
              </w:rPr>
              <w:t>pi</w:t>
            </w:r>
            <w:r w:rsidR="3E90163D" w:rsidRPr="00B86D72">
              <w:rPr>
                <w:rFonts w:ascii="Arial" w:eastAsia="Arial" w:hAnsi="Arial" w:cs="Arial"/>
                <w:sz w:val="18"/>
                <w:szCs w:val="18"/>
              </w:rPr>
              <w:t xml:space="preserve"> opistoasteen tutkin</w:t>
            </w:r>
            <w:r w:rsidR="46D0FDB1" w:rsidRPr="00B86D72">
              <w:rPr>
                <w:rFonts w:ascii="Arial" w:eastAsia="Arial" w:hAnsi="Arial" w:cs="Arial"/>
                <w:sz w:val="18"/>
                <w:szCs w:val="18"/>
              </w:rPr>
              <w:t>to</w:t>
            </w:r>
            <w:r w:rsidR="3E90163D" w:rsidRPr="00B86D72">
              <w:rPr>
                <w:rFonts w:ascii="Arial" w:eastAsia="Arial" w:hAnsi="Arial" w:cs="Arial"/>
                <w:sz w:val="18"/>
                <w:szCs w:val="18"/>
              </w:rPr>
              <w:t>, jonka lisäksi vaaditaan ammattikorkeakoulussa suoritettu rajatun lääkkeenmääräämisoikeuden erikoispätevyyden edellyttämä koulutus vähintään 45 op</w:t>
            </w:r>
            <w:r w:rsidR="00FA1DF6" w:rsidRPr="00B86D72">
              <w:rPr>
                <w:rFonts w:ascii="Arial" w:eastAsia="Arial" w:hAnsi="Arial" w:cs="Arial"/>
                <w:sz w:val="18"/>
                <w:szCs w:val="18"/>
              </w:rPr>
              <w:t xml:space="preserve">. </w:t>
            </w:r>
            <w:r w:rsidR="3E90163D" w:rsidRPr="00B86D72">
              <w:rPr>
                <w:rFonts w:ascii="Arial" w:eastAsia="Arial" w:hAnsi="Arial" w:cs="Arial"/>
                <w:sz w:val="18"/>
                <w:szCs w:val="18"/>
              </w:rPr>
              <w:t>Koulutukseen hakeutuminen edellyttää viimeisten viiden vuoden ajalta vähintään kolmen vuoden työkokemusta lääkkeenmääräämiseen liittyvällä tehtäväalueella. Työyksikköön nimet</w:t>
            </w:r>
            <w:r w:rsidR="005D600C" w:rsidRPr="00B86D72">
              <w:rPr>
                <w:rFonts w:ascii="Arial" w:eastAsia="Arial" w:hAnsi="Arial" w:cs="Arial"/>
                <w:sz w:val="18"/>
                <w:szCs w:val="18"/>
              </w:rPr>
              <w:t>ään</w:t>
            </w:r>
            <w:r w:rsidR="3E90163D" w:rsidRPr="00B86D72">
              <w:rPr>
                <w:rFonts w:ascii="Arial" w:eastAsia="Arial" w:hAnsi="Arial" w:cs="Arial"/>
                <w:sz w:val="18"/>
                <w:szCs w:val="18"/>
              </w:rPr>
              <w:t xml:space="preserve"> koulutuksen ajalle käytännön opiskelua ohjaava lääkäri.</w:t>
            </w:r>
            <w:r w:rsidR="147692F4" w:rsidRPr="00B86D72">
              <w:rPr>
                <w:rFonts w:ascii="Arial" w:eastAsia="Arial" w:hAnsi="Arial" w:cs="Arial"/>
                <w:sz w:val="18"/>
                <w:szCs w:val="18"/>
                <w:highlight w:val="yellow"/>
              </w:rPr>
              <w:t xml:space="preserve"> </w:t>
            </w:r>
          </w:p>
          <w:p w14:paraId="009E307E" w14:textId="11BDE518" w:rsidR="7019D4CD" w:rsidRPr="00B86D72" w:rsidRDefault="7019D4CD" w:rsidP="7019D4CD">
            <w:pPr>
              <w:jc w:val="both"/>
              <w:rPr>
                <w:rFonts w:ascii="Arial" w:eastAsia="Arial" w:hAnsi="Arial" w:cs="Arial"/>
                <w:sz w:val="18"/>
                <w:szCs w:val="18"/>
              </w:rPr>
            </w:pPr>
          </w:p>
          <w:p w14:paraId="7C236103" w14:textId="67EB91F5" w:rsidR="00E56891" w:rsidRPr="00B86D72" w:rsidRDefault="71882D4F" w:rsidP="5E87C93E">
            <w:pPr>
              <w:jc w:val="both"/>
              <w:rPr>
                <w:rFonts w:ascii="Arial" w:eastAsia="Arial" w:hAnsi="Arial" w:cs="Arial"/>
                <w:sz w:val="18"/>
                <w:szCs w:val="18"/>
              </w:rPr>
            </w:pPr>
            <w:r w:rsidRPr="00B86D72">
              <w:rPr>
                <w:rFonts w:ascii="Arial" w:eastAsia="Arial" w:hAnsi="Arial" w:cs="Arial"/>
                <w:sz w:val="18"/>
                <w:szCs w:val="18"/>
              </w:rPr>
              <w:t>Työskentelytapa on kokonaisvaltainen ja potilaskeskeinen</w:t>
            </w:r>
            <w:r w:rsidR="00DA0346" w:rsidRPr="00B86D72">
              <w:rPr>
                <w:rFonts w:ascii="Arial" w:eastAsia="Arial" w:hAnsi="Arial" w:cs="Arial"/>
                <w:sz w:val="18"/>
                <w:szCs w:val="18"/>
              </w:rPr>
              <w:t>, jossa</w:t>
            </w:r>
            <w:r w:rsidRPr="00B86D72">
              <w:rPr>
                <w:rFonts w:ascii="Arial" w:eastAsia="Arial" w:hAnsi="Arial" w:cs="Arial"/>
                <w:sz w:val="18"/>
                <w:szCs w:val="18"/>
              </w:rPr>
              <w:t xml:space="preserve"> korostuvat laaja-alainen kliininen syväosaaminen sekä autonominen työote ja erityisesti yhteistyö lääkärin kanssa</w:t>
            </w:r>
            <w:r w:rsidR="336A9AEE" w:rsidRPr="00B86D72">
              <w:rPr>
                <w:rFonts w:ascii="Arial" w:eastAsia="Arial" w:hAnsi="Arial" w:cs="Arial"/>
                <w:sz w:val="18"/>
                <w:szCs w:val="18"/>
              </w:rPr>
              <w:t xml:space="preserve">. Tehtävä edellyttää laajaa vastuunottokykyä. </w:t>
            </w:r>
            <w:r w:rsidR="6B858BBA" w:rsidRPr="00B86D72">
              <w:rPr>
                <w:rFonts w:ascii="Arial" w:eastAsia="Arial" w:hAnsi="Arial" w:cs="Arial"/>
                <w:sz w:val="18"/>
                <w:szCs w:val="18"/>
              </w:rPr>
              <w:t xml:space="preserve">Lääkkeenmääräämisoikeus on rajattu, mutta lääkkeenmääräämishoitajalla on kliininen koulutus potilaan itsenäiseen tutkimiseen ja hoitamiseen myös muiden kuin lääkkeenmääräämisasetuksen reseptinkirjoitusoikeuden mukaisten tautitilojen osalta. </w:t>
            </w:r>
          </w:p>
          <w:p w14:paraId="23BB952E" w14:textId="746F15F8" w:rsidR="00E56891" w:rsidRPr="00E56891" w:rsidRDefault="00E56891" w:rsidP="5E87C93E">
            <w:pPr>
              <w:jc w:val="both"/>
              <w:rPr>
                <w:rFonts w:ascii="Arial" w:eastAsia="Arial" w:hAnsi="Arial" w:cs="Arial"/>
                <w:sz w:val="20"/>
                <w:szCs w:val="20"/>
              </w:rPr>
            </w:pPr>
          </w:p>
          <w:p w14:paraId="613996A1" w14:textId="061E8162" w:rsidR="00E56891" w:rsidRPr="00B86D72" w:rsidRDefault="6B858BBA" w:rsidP="31CF6E15">
            <w:pPr>
              <w:jc w:val="both"/>
              <w:rPr>
                <w:rFonts w:ascii="Arial" w:eastAsia="Arial" w:hAnsi="Arial" w:cs="Arial"/>
                <w:sz w:val="18"/>
                <w:szCs w:val="18"/>
              </w:rPr>
            </w:pPr>
            <w:r w:rsidRPr="00B86D72">
              <w:rPr>
                <w:rFonts w:ascii="Arial" w:eastAsia="Arial" w:hAnsi="Arial" w:cs="Arial"/>
                <w:sz w:val="18"/>
                <w:szCs w:val="18"/>
              </w:rPr>
              <w:t xml:space="preserve">Työ edellyttää jatkuvaa osaamisen vahvistamista, lääkkeenmääräämiseen liittyvän lainsäädännön ja sen muutosten tuntemusta omaehtoisen ja työnantajan järjestämän koulutuksen avulla. </w:t>
            </w:r>
            <w:r w:rsidR="00D97A3C" w:rsidRPr="00B86D72">
              <w:rPr>
                <w:rFonts w:ascii="Arial" w:eastAsia="Arial" w:hAnsi="Arial" w:cs="Arial"/>
                <w:sz w:val="18"/>
                <w:szCs w:val="18"/>
              </w:rPr>
              <w:t>Työtä kehitetään jatkuvasti yhdessä kollegoiden ja esihenkilöiden kanssa.</w:t>
            </w:r>
          </w:p>
        </w:tc>
        <w:tc>
          <w:tcPr>
            <w:tcW w:w="2349" w:type="dxa"/>
          </w:tcPr>
          <w:p w14:paraId="073C9138" w14:textId="0A4373EC" w:rsidR="00E56891" w:rsidRDefault="00E56891" w:rsidP="00DD0100">
            <w:pPr>
              <w:jc w:val="both"/>
              <w:rPr>
                <w:rFonts w:ascii="Arial" w:eastAsia="Times New Roman" w:hAnsi="Arial" w:cs="Times New Roman"/>
                <w:sz w:val="16"/>
                <w:szCs w:val="16"/>
                <w:lang w:eastAsia="fi-FI"/>
              </w:rPr>
            </w:pPr>
            <w:r w:rsidRPr="00E56891">
              <w:rPr>
                <w:rFonts w:ascii="Arial" w:eastAsia="Times New Roman" w:hAnsi="Arial" w:cs="Times New Roman"/>
                <w:b/>
                <w:bCs/>
                <w:sz w:val="16"/>
                <w:szCs w:val="16"/>
                <w:lang w:eastAsia="fi-FI"/>
              </w:rPr>
              <w:t>Muutokset / poikkeukset</w:t>
            </w:r>
            <w:r w:rsidRPr="00E56891">
              <w:rPr>
                <w:rFonts w:ascii="Arial" w:eastAsia="Times New Roman" w:hAnsi="Arial" w:cs="Times New Roman"/>
                <w:sz w:val="16"/>
                <w:szCs w:val="16"/>
                <w:lang w:eastAsia="fi-FI"/>
              </w:rPr>
              <w:t xml:space="preserve"> </w:t>
            </w:r>
            <w:r w:rsidR="002B775A">
              <w:rPr>
                <w:rFonts w:ascii="Arial" w:eastAsia="Times New Roman" w:hAnsi="Arial" w:cs="Times New Roman"/>
                <w:sz w:val="16"/>
                <w:szCs w:val="16"/>
                <w:lang w:eastAsia="fi-FI"/>
              </w:rPr>
              <w:t>yleiseen</w:t>
            </w:r>
            <w:r w:rsidRPr="00E56891">
              <w:rPr>
                <w:rFonts w:ascii="Arial" w:eastAsia="Times New Roman" w:hAnsi="Arial" w:cs="Times New Roman"/>
                <w:sz w:val="16"/>
                <w:szCs w:val="16"/>
                <w:lang w:eastAsia="fi-FI"/>
              </w:rPr>
              <w:t xml:space="preserve"> tehtäväkuvaan</w:t>
            </w:r>
            <w:r w:rsidR="002B775A">
              <w:rPr>
                <w:rFonts w:ascii="Arial" w:eastAsia="Times New Roman" w:hAnsi="Arial" w:cs="Times New Roman"/>
                <w:sz w:val="16"/>
                <w:szCs w:val="16"/>
                <w:lang w:eastAsia="fi-FI"/>
              </w:rPr>
              <w:t>.</w:t>
            </w:r>
          </w:p>
          <w:p w14:paraId="45242A58" w14:textId="14443A0B" w:rsidR="002B775A" w:rsidRPr="002B775A" w:rsidRDefault="002B775A" w:rsidP="00DD0100">
            <w:pPr>
              <w:jc w:val="both"/>
              <w:rPr>
                <w:rFonts w:ascii="Arial" w:eastAsia="Times New Roman" w:hAnsi="Arial" w:cs="Times New Roman"/>
                <w:sz w:val="12"/>
                <w:szCs w:val="12"/>
                <w:lang w:eastAsia="fi-FI"/>
              </w:rPr>
            </w:pPr>
            <w:r w:rsidRPr="004201F9">
              <w:rPr>
                <w:rFonts w:ascii="Arial" w:eastAsia="Times New Roman" w:hAnsi="Arial" w:cs="Times New Roman"/>
                <w:sz w:val="12"/>
                <w:szCs w:val="12"/>
                <w:lang w:eastAsia="fi-FI"/>
              </w:rPr>
              <w:t>Tarkoittaa, että tähän kuvataan</w:t>
            </w:r>
            <w:r w:rsidR="00272563" w:rsidRPr="004201F9">
              <w:rPr>
                <w:rFonts w:ascii="Arial" w:eastAsia="Times New Roman" w:hAnsi="Arial" w:cs="Times New Roman"/>
                <w:sz w:val="12"/>
                <w:szCs w:val="12"/>
                <w:lang w:eastAsia="fi-FI"/>
              </w:rPr>
              <w:t>,</w:t>
            </w:r>
            <w:r w:rsidRPr="004201F9">
              <w:rPr>
                <w:rFonts w:ascii="Arial" w:eastAsia="Times New Roman" w:hAnsi="Arial" w:cs="Times New Roman"/>
                <w:sz w:val="12"/>
                <w:szCs w:val="12"/>
                <w:lang w:eastAsia="fi-FI"/>
              </w:rPr>
              <w:t xml:space="preserve"> jos jollakin</w:t>
            </w:r>
            <w:r w:rsidR="00272563" w:rsidRPr="004201F9">
              <w:rPr>
                <w:rFonts w:ascii="Arial" w:eastAsia="Times New Roman" w:hAnsi="Arial" w:cs="Times New Roman"/>
                <w:sz w:val="12"/>
                <w:szCs w:val="12"/>
                <w:lang w:eastAsia="fi-FI"/>
              </w:rPr>
              <w:t xml:space="preserve"> hlö:llä</w:t>
            </w:r>
            <w:r w:rsidRPr="004201F9">
              <w:rPr>
                <w:rFonts w:ascii="Arial" w:eastAsia="Times New Roman" w:hAnsi="Arial" w:cs="Times New Roman"/>
                <w:sz w:val="12"/>
                <w:szCs w:val="12"/>
                <w:lang w:eastAsia="fi-FI"/>
              </w:rPr>
              <w:t xml:space="preserve"> on yleiseen tehtäväkuva</w:t>
            </w:r>
            <w:r w:rsidR="0019287E" w:rsidRPr="004201F9">
              <w:rPr>
                <w:rFonts w:ascii="Arial" w:eastAsia="Times New Roman" w:hAnsi="Arial" w:cs="Times New Roman"/>
                <w:sz w:val="12"/>
                <w:szCs w:val="12"/>
                <w:lang w:eastAsia="fi-FI"/>
              </w:rPr>
              <w:t>a</w:t>
            </w:r>
            <w:r w:rsidRPr="004201F9">
              <w:rPr>
                <w:rFonts w:ascii="Arial" w:eastAsia="Times New Roman" w:hAnsi="Arial" w:cs="Times New Roman"/>
                <w:sz w:val="12"/>
                <w:szCs w:val="12"/>
                <w:lang w:eastAsia="fi-FI"/>
              </w:rPr>
              <w:t>n poikkeavia tehtäviä ne, tai jos yleistä tehtäväkuvaa myöhemmin muutetaan, kuvataan muutokset.</w:t>
            </w:r>
          </w:p>
          <w:p w14:paraId="399BD05C" w14:textId="77777777" w:rsidR="00E56891" w:rsidRPr="00DD0100" w:rsidRDefault="00E56891" w:rsidP="00DD0100">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0"/>
                <w:szCs w:val="20"/>
                <w:lang w:eastAsia="fi-FI"/>
              </w:rPr>
            </w:pPr>
          </w:p>
          <w:p w14:paraId="29952A0C" w14:textId="576DD04C" w:rsidR="00E56891" w:rsidRPr="00DD0100" w:rsidRDefault="00E56891" w:rsidP="00DD0100">
            <w:pPr>
              <w:rPr>
                <w:rFonts w:ascii="Arial" w:eastAsia="Times New Roman" w:hAnsi="Arial" w:cs="Times New Roman"/>
                <w:sz w:val="20"/>
                <w:szCs w:val="20"/>
                <w:lang w:eastAsia="fi-FI"/>
              </w:rPr>
            </w:pPr>
            <w:r w:rsidRPr="00F56B28">
              <w:rPr>
                <w:rFonts w:ascii="Arial" w:eastAsia="Times New Roman" w:hAnsi="Arial" w:cs="Times New Roman"/>
                <w:color w:val="FF0000"/>
                <w:sz w:val="20"/>
                <w:szCs w:val="20"/>
                <w:lang w:eastAsia="fi-FI"/>
              </w:rPr>
              <w:fldChar w:fldCharType="begin">
                <w:ffData>
                  <w:name w:val="Teksti22"/>
                  <w:enabled/>
                  <w:calcOnExit w:val="0"/>
                  <w:textInput/>
                </w:ffData>
              </w:fldChar>
            </w:r>
            <w:r w:rsidRPr="00F56B28">
              <w:rPr>
                <w:rFonts w:ascii="Arial" w:eastAsia="Times New Roman" w:hAnsi="Arial" w:cs="Times New Roman"/>
                <w:color w:val="FF0000"/>
                <w:sz w:val="20"/>
                <w:szCs w:val="20"/>
                <w:lang w:eastAsia="fi-FI"/>
              </w:rPr>
              <w:instrText xml:space="preserve"> FORMTEXT </w:instrText>
            </w:r>
            <w:r w:rsidRPr="00F56B28">
              <w:rPr>
                <w:rFonts w:ascii="Arial" w:eastAsia="Times New Roman" w:hAnsi="Arial" w:cs="Times New Roman"/>
                <w:color w:val="FF0000"/>
                <w:sz w:val="20"/>
                <w:szCs w:val="20"/>
                <w:lang w:eastAsia="fi-FI"/>
              </w:rPr>
            </w:r>
            <w:r w:rsidRPr="00F56B28">
              <w:rPr>
                <w:rFonts w:ascii="Arial" w:eastAsia="Times New Roman" w:hAnsi="Arial" w:cs="Times New Roman"/>
                <w:color w:val="FF0000"/>
                <w:sz w:val="20"/>
                <w:szCs w:val="20"/>
                <w:lang w:eastAsia="fi-FI"/>
              </w:rPr>
              <w:fldChar w:fldCharType="separate"/>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color w:val="FF0000"/>
                <w:sz w:val="20"/>
                <w:szCs w:val="20"/>
                <w:lang w:eastAsia="fi-FI"/>
              </w:rPr>
              <w:fldChar w:fldCharType="end"/>
            </w:r>
          </w:p>
        </w:tc>
      </w:tr>
    </w:tbl>
    <w:p w14:paraId="34FA62EE" w14:textId="77777777" w:rsidR="00DD0100" w:rsidRDefault="00DD0100" w:rsidP="00DD0100">
      <w:pPr>
        <w:rPr>
          <w:rFonts w:ascii="Arial" w:eastAsia="Arial" w:hAnsi="Arial" w:cs="Arial"/>
          <w:sz w:val="22"/>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4394"/>
        <w:gridCol w:w="2349"/>
      </w:tblGrid>
      <w:tr w:rsidR="00E141BA" w:rsidRPr="00DD0100" w14:paraId="436FFB15" w14:textId="77777777" w:rsidTr="4BC44948">
        <w:trPr>
          <w:trHeight w:val="4893"/>
        </w:trPr>
        <w:tc>
          <w:tcPr>
            <w:tcW w:w="3114" w:type="dxa"/>
          </w:tcPr>
          <w:p w14:paraId="4A69C480" w14:textId="77777777" w:rsidR="00E141BA" w:rsidRPr="00DD0100" w:rsidRDefault="00E141BA" w:rsidP="003A21F4">
            <w:pPr>
              <w:jc w:val="both"/>
              <w:rPr>
                <w:rFonts w:ascii="Arial" w:eastAsia="Times New Roman" w:hAnsi="Arial" w:cs="Times New Roman"/>
                <w:sz w:val="10"/>
                <w:szCs w:val="20"/>
                <w:lang w:eastAsia="fi-FI"/>
              </w:rPr>
            </w:pPr>
          </w:p>
          <w:p w14:paraId="4FB9D5E8"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b/>
                <w:sz w:val="16"/>
                <w:szCs w:val="16"/>
                <w:lang w:eastAsia="fi-FI"/>
              </w:rPr>
              <w:t>Työn vaikutukset ja vastuu</w:t>
            </w:r>
          </w:p>
          <w:p w14:paraId="274FFA67"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p>
          <w:p w14:paraId="42460215"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Kuvaavat niitä vaikutuksia ja sitä merkitystä, joka työllä on kuntalaisten/asiakkaiden ja työyhteisön fyysi</w:t>
            </w:r>
            <w:r w:rsidRPr="00DD0100">
              <w:rPr>
                <w:rFonts w:ascii="Arial" w:eastAsia="Times New Roman" w:hAnsi="Arial" w:cs="Times New Roman"/>
                <w:sz w:val="16"/>
                <w:szCs w:val="16"/>
                <w:lang w:eastAsia="fi-FI"/>
              </w:rPr>
              <w:softHyphen/>
              <w:t>siin, psyykkisiin, sosiaalisiin ja taloudellisiin olosuhtei</w:t>
            </w:r>
            <w:r w:rsidRPr="00DD0100">
              <w:rPr>
                <w:rFonts w:ascii="Arial" w:eastAsia="Times New Roman" w:hAnsi="Arial" w:cs="Times New Roman"/>
                <w:sz w:val="16"/>
                <w:szCs w:val="16"/>
                <w:lang w:eastAsia="fi-FI"/>
              </w:rPr>
              <w:softHyphen/>
              <w:t>siin.</w:t>
            </w:r>
          </w:p>
          <w:p w14:paraId="12CAB01B"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p>
          <w:p w14:paraId="04D2B26F"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Asiantuntija-, johtamis- ja esimiestyössä korostuvat toimintaedellytyksiä, tuloksellisuutta, vaikuttavuutta sekä työyhteisöjen toimivuutta koskeva vaikuttaminen ja vastuu.</w:t>
            </w:r>
          </w:p>
          <w:p w14:paraId="22140FC3"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p>
          <w:p w14:paraId="76AD7198"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Toimintaedellytyksiin vaikuttamista ilmenee kaikilla organisaatiotasoilla.</w:t>
            </w:r>
          </w:p>
          <w:p w14:paraId="76EBD88A" w14:textId="77777777" w:rsidR="00E141BA" w:rsidRPr="00DD0100" w:rsidRDefault="00E141BA" w:rsidP="00E141BA">
            <w:pPr>
              <w:numPr>
                <w:ilvl w:val="0"/>
                <w:numId w:val="22"/>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mihin kohteeseen/kohteisiin työn vaikutukset kohdis</w:t>
            </w:r>
            <w:r w:rsidRPr="00DD0100">
              <w:rPr>
                <w:rFonts w:ascii="Arial" w:eastAsia="Times New Roman" w:hAnsi="Arial" w:cs="Times New Roman"/>
                <w:sz w:val="16"/>
                <w:szCs w:val="16"/>
                <w:lang w:eastAsia="fi-FI"/>
              </w:rPr>
              <w:softHyphen/>
              <w:t>tuvat (erilaisuus, toistuvuus, määrä)</w:t>
            </w:r>
          </w:p>
          <w:p w14:paraId="50DF1DF1" w14:textId="77777777" w:rsidR="00E141BA" w:rsidRPr="00DD0100" w:rsidRDefault="00E141BA" w:rsidP="00E141BA">
            <w:pPr>
              <w:numPr>
                <w:ilvl w:val="0"/>
                <w:numId w:val="23"/>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työn edellyttämät hankkeet ja asema niissä</w:t>
            </w:r>
          </w:p>
          <w:p w14:paraId="1A8C917A" w14:textId="77777777" w:rsidR="00E141BA" w:rsidRPr="00DD0100" w:rsidRDefault="00E141BA" w:rsidP="00E141BA">
            <w:pPr>
              <w:numPr>
                <w:ilvl w:val="0"/>
                <w:numId w:val="24"/>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työn asema työyhteisössä</w:t>
            </w:r>
          </w:p>
          <w:p w14:paraId="6F86E73E"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ind w:left="360"/>
              <w:rPr>
                <w:rFonts w:ascii="Arial" w:eastAsia="Times New Roman" w:hAnsi="Arial" w:cs="Times New Roman"/>
                <w:sz w:val="22"/>
                <w:szCs w:val="20"/>
                <w:lang w:eastAsia="fi-FI"/>
              </w:rPr>
            </w:pPr>
          </w:p>
        </w:tc>
        <w:tc>
          <w:tcPr>
            <w:tcW w:w="4394" w:type="dxa"/>
          </w:tcPr>
          <w:p w14:paraId="25622039" w14:textId="4094EAF3" w:rsidR="00E141BA" w:rsidRDefault="00B31158" w:rsidP="003A21F4">
            <w:pPr>
              <w:jc w:val="both"/>
              <w:rPr>
                <w:rFonts w:ascii="Arial" w:eastAsia="Times New Roman" w:hAnsi="Arial" w:cs="Times New Roman"/>
                <w:sz w:val="16"/>
                <w:szCs w:val="16"/>
                <w:lang w:eastAsia="fi-FI"/>
              </w:rPr>
            </w:pPr>
            <w:r>
              <w:rPr>
                <w:rFonts w:ascii="Arial" w:eastAsia="Times New Roman" w:hAnsi="Arial" w:cs="Times New Roman"/>
                <w:sz w:val="16"/>
                <w:szCs w:val="16"/>
                <w:lang w:eastAsia="fi-FI"/>
              </w:rPr>
              <w:t>Yleinen</w:t>
            </w:r>
            <w:r w:rsidR="00E141BA" w:rsidRPr="00E56891">
              <w:rPr>
                <w:rFonts w:ascii="Arial" w:eastAsia="Times New Roman" w:hAnsi="Arial" w:cs="Times New Roman"/>
                <w:sz w:val="16"/>
                <w:szCs w:val="16"/>
                <w:lang w:eastAsia="fi-FI"/>
              </w:rPr>
              <w:t xml:space="preserve"> tehtäväkuva</w:t>
            </w:r>
          </w:p>
          <w:p w14:paraId="407AF75C" w14:textId="77777777" w:rsidR="00E141BA" w:rsidRPr="00E56891" w:rsidRDefault="00E141BA" w:rsidP="003A21F4">
            <w:pPr>
              <w:jc w:val="both"/>
              <w:rPr>
                <w:rFonts w:ascii="Arial" w:eastAsia="Times New Roman" w:hAnsi="Arial" w:cs="Times New Roman"/>
                <w:sz w:val="16"/>
                <w:szCs w:val="16"/>
                <w:lang w:eastAsia="fi-FI"/>
              </w:rPr>
            </w:pPr>
          </w:p>
          <w:p w14:paraId="4820B278" w14:textId="5FD4A277" w:rsidR="00E141BA" w:rsidRPr="00B24439" w:rsidRDefault="50238622" w:rsidP="7019D4CD">
            <w:pPr>
              <w:jc w:val="both"/>
              <w:rPr>
                <w:rFonts w:ascii="Arial" w:eastAsia="Arial" w:hAnsi="Arial" w:cs="Arial"/>
                <w:sz w:val="18"/>
                <w:szCs w:val="18"/>
              </w:rPr>
            </w:pPr>
            <w:r w:rsidRPr="00B24439">
              <w:rPr>
                <w:rFonts w:ascii="Arial" w:eastAsia="Arial" w:hAnsi="Arial" w:cs="Arial"/>
                <w:sz w:val="18"/>
                <w:szCs w:val="18"/>
              </w:rPr>
              <w:t xml:space="preserve">Sairaanhoitajan työn vaikutukset kohdistuvat potilaisiin ja heidän läheisiin, työyhteisöön sekä väestön terveyteen. Välittömästi potilaaseen kohdistuvat työn vaikutukset ovat lyhyt- tai pitkäkestoisia.  Moniammatillisen tiimin jäsenenä työ vaikuttaa potilaan hoitoon sitoutumiseen, hoitoprosessin onnistumiseen, hoidon jatkuvuuteen, taloudellisuuteen ja ympäristön kestävään kehitykseen. </w:t>
            </w:r>
          </w:p>
          <w:p w14:paraId="294F61E5" w14:textId="381AB710" w:rsidR="00E141BA" w:rsidRPr="00B24439" w:rsidRDefault="00E141BA" w:rsidP="7019D4CD">
            <w:pPr>
              <w:jc w:val="both"/>
              <w:rPr>
                <w:rFonts w:ascii="Arial" w:eastAsia="Arial" w:hAnsi="Arial" w:cs="Arial"/>
                <w:sz w:val="18"/>
                <w:szCs w:val="18"/>
              </w:rPr>
            </w:pPr>
          </w:p>
          <w:p w14:paraId="16B0C81D" w14:textId="0A6B7B11" w:rsidR="00E141BA" w:rsidRPr="00B24439" w:rsidRDefault="50238622" w:rsidP="7019D4CD">
            <w:pPr>
              <w:jc w:val="both"/>
              <w:rPr>
                <w:rFonts w:ascii="Arial" w:eastAsia="Arial" w:hAnsi="Arial" w:cs="Arial"/>
                <w:sz w:val="18"/>
                <w:szCs w:val="18"/>
              </w:rPr>
            </w:pPr>
            <w:r w:rsidRPr="00B24439">
              <w:rPr>
                <w:rFonts w:ascii="Arial" w:eastAsia="Arial" w:hAnsi="Arial" w:cs="Arial"/>
                <w:sz w:val="18"/>
                <w:szCs w:val="18"/>
              </w:rPr>
              <w:t xml:space="preserve">Hoitotyössä tehtävillä valinnoilla (esim. hoitomenetelmät, materiaalit, kanssakäyminen) on vaikutusta taloudellisuuteen ja kestävään kehitykseen sekä toimintaympäristöön. </w:t>
            </w:r>
          </w:p>
          <w:p w14:paraId="1966A6C8" w14:textId="5432A353" w:rsidR="00E141BA" w:rsidRPr="00B24439" w:rsidRDefault="50238622" w:rsidP="7019D4CD">
            <w:pPr>
              <w:jc w:val="both"/>
              <w:rPr>
                <w:rFonts w:ascii="Arial" w:eastAsia="Arial" w:hAnsi="Arial" w:cs="Arial"/>
                <w:sz w:val="18"/>
                <w:szCs w:val="18"/>
              </w:rPr>
            </w:pPr>
            <w:r w:rsidRPr="00B24439">
              <w:rPr>
                <w:rFonts w:ascii="Arial" w:eastAsia="Arial" w:hAnsi="Arial" w:cs="Arial"/>
                <w:sz w:val="18"/>
                <w:szCs w:val="18"/>
              </w:rPr>
              <w:t xml:space="preserve"> </w:t>
            </w:r>
          </w:p>
          <w:p w14:paraId="3CB81D80" w14:textId="25CFF726" w:rsidR="00E141BA" w:rsidRPr="00B24439" w:rsidRDefault="50238622" w:rsidP="7019D4CD">
            <w:pPr>
              <w:jc w:val="both"/>
              <w:rPr>
                <w:rFonts w:ascii="Arial" w:eastAsia="Arial" w:hAnsi="Arial" w:cs="Arial"/>
                <w:sz w:val="18"/>
                <w:szCs w:val="18"/>
              </w:rPr>
            </w:pPr>
            <w:r w:rsidRPr="00B24439">
              <w:rPr>
                <w:rFonts w:ascii="Arial" w:eastAsia="Arial" w:hAnsi="Arial" w:cs="Arial"/>
                <w:sz w:val="18"/>
                <w:szCs w:val="18"/>
              </w:rPr>
              <w:t>Työhön sisältyy moniammatillisen työyhteisön toimintaedellytyksiin vaikuttamista kehittämällä toimintaa ja työskentelytapoja sekä ajantasaisen tiedon välittämistä.</w:t>
            </w:r>
          </w:p>
          <w:p w14:paraId="20ACED3D" w14:textId="54307A41" w:rsidR="00E141BA" w:rsidRPr="00B24439" w:rsidRDefault="00E141BA" w:rsidP="7019D4CD">
            <w:pPr>
              <w:jc w:val="both"/>
              <w:rPr>
                <w:rFonts w:ascii="Arial" w:eastAsia="Arial" w:hAnsi="Arial" w:cs="Arial"/>
                <w:sz w:val="18"/>
                <w:szCs w:val="18"/>
              </w:rPr>
            </w:pPr>
          </w:p>
          <w:p w14:paraId="706538A9" w14:textId="0A8CD967" w:rsidR="00E141BA" w:rsidRPr="00B24439" w:rsidRDefault="4A8281A7" w:rsidP="7019D4CD">
            <w:pPr>
              <w:jc w:val="both"/>
              <w:rPr>
                <w:rFonts w:ascii="Arial" w:eastAsia="Arial" w:hAnsi="Arial" w:cs="Arial"/>
                <w:sz w:val="18"/>
                <w:szCs w:val="18"/>
              </w:rPr>
            </w:pPr>
            <w:r w:rsidRPr="00B24439">
              <w:rPr>
                <w:rFonts w:ascii="Arial" w:eastAsia="Arial" w:hAnsi="Arial" w:cs="Arial"/>
                <w:sz w:val="18"/>
                <w:szCs w:val="18"/>
              </w:rPr>
              <w:t>Vastaavalta lääkäriltä saamansa kirjallisen määräyksen mukaisesti lääkkeenmääräämishoitaja on oikeutettu aloittamaan lääkityksen hoidon tarpeen arvion perusteella tai jatkamaan lääkitystä hoitosuunnitelman perusteella.</w:t>
            </w:r>
            <w:r w:rsidR="008D4CD6">
              <w:rPr>
                <w:rFonts w:ascii="Arial" w:eastAsia="Arial" w:hAnsi="Arial" w:cs="Arial"/>
                <w:sz w:val="18"/>
                <w:szCs w:val="18"/>
              </w:rPr>
              <w:t xml:space="preserve"> </w:t>
            </w:r>
            <w:r w:rsidR="006C0962">
              <w:rPr>
                <w:rFonts w:ascii="Arial" w:eastAsia="Arial" w:hAnsi="Arial" w:cs="Arial"/>
                <w:sz w:val="18"/>
                <w:szCs w:val="18"/>
              </w:rPr>
              <w:t xml:space="preserve">Yleensä rajaus </w:t>
            </w:r>
            <w:r w:rsidR="005C55C0">
              <w:rPr>
                <w:rFonts w:ascii="Arial" w:eastAsia="Arial" w:hAnsi="Arial" w:cs="Arial"/>
                <w:sz w:val="18"/>
                <w:szCs w:val="18"/>
              </w:rPr>
              <w:t xml:space="preserve">toteuttaa sairaanhoitajan </w:t>
            </w:r>
            <w:r w:rsidR="009C47D5">
              <w:rPr>
                <w:rFonts w:ascii="Arial" w:eastAsia="Arial" w:hAnsi="Arial" w:cs="Arial"/>
                <w:sz w:val="18"/>
                <w:szCs w:val="18"/>
              </w:rPr>
              <w:t xml:space="preserve">rajattua lääkkeenmääräämisoikeutta liittyy </w:t>
            </w:r>
            <w:r w:rsidR="008D4CD6">
              <w:rPr>
                <w:rFonts w:ascii="Arial" w:eastAsia="Arial" w:hAnsi="Arial" w:cs="Arial"/>
                <w:sz w:val="18"/>
                <w:szCs w:val="18"/>
              </w:rPr>
              <w:t>lapsen ikään.</w:t>
            </w:r>
            <w:r w:rsidRPr="00B24439">
              <w:rPr>
                <w:rFonts w:ascii="Arial" w:eastAsia="Arial" w:hAnsi="Arial" w:cs="Arial"/>
                <w:sz w:val="18"/>
                <w:szCs w:val="18"/>
              </w:rPr>
              <w:t xml:space="preserve"> Lääkkeenmääräämishoitajalla on oikeus määrätä lääkkeitä myös silloin, kun kyseessä on ennalta ehkäisevä hoito. Lääkkeenmääräämishoitaja ei saa määrätä erityislupavalmisteita. </w:t>
            </w:r>
          </w:p>
          <w:p w14:paraId="563872B3" w14:textId="42950299" w:rsidR="00E141BA" w:rsidRPr="00B24439" w:rsidRDefault="00E141BA" w:rsidP="31CF6E15">
            <w:pPr>
              <w:jc w:val="both"/>
              <w:rPr>
                <w:rFonts w:ascii="Arial" w:eastAsia="Arial" w:hAnsi="Arial" w:cs="Arial"/>
                <w:sz w:val="18"/>
                <w:szCs w:val="18"/>
              </w:rPr>
            </w:pPr>
          </w:p>
          <w:p w14:paraId="5A2E75AE" w14:textId="43FBF8AA" w:rsidR="00E141BA" w:rsidRPr="00B24439" w:rsidRDefault="036B3CDF" w:rsidP="31CF6E15">
            <w:pPr>
              <w:jc w:val="both"/>
              <w:rPr>
                <w:rFonts w:ascii="Arial" w:eastAsia="Arial" w:hAnsi="Arial" w:cs="Arial"/>
                <w:sz w:val="18"/>
                <w:szCs w:val="18"/>
              </w:rPr>
            </w:pPr>
            <w:r w:rsidRPr="00B24439">
              <w:rPr>
                <w:rFonts w:ascii="Arial" w:eastAsia="Arial" w:hAnsi="Arial" w:cs="Arial"/>
                <w:sz w:val="18"/>
                <w:szCs w:val="18"/>
              </w:rPr>
              <w:t>Lääkkeenmääräämishoitaja on vastuussa siitä, että toimii oman osaamisensa ja oikeuksiensa sisältämissä rajoissa sekä oman osaamisensa ylläpitämisessä.</w:t>
            </w:r>
          </w:p>
          <w:p w14:paraId="308D4E20" w14:textId="7D0D096C" w:rsidR="00E141BA" w:rsidRPr="00B24439" w:rsidRDefault="00E141BA" w:rsidP="31CF6E15">
            <w:pPr>
              <w:jc w:val="both"/>
              <w:rPr>
                <w:rFonts w:ascii="Arial" w:eastAsia="Arial" w:hAnsi="Arial" w:cs="Arial"/>
                <w:sz w:val="18"/>
                <w:szCs w:val="18"/>
              </w:rPr>
            </w:pPr>
          </w:p>
          <w:p w14:paraId="1B29AEB8" w14:textId="67C9A71D" w:rsidR="00E141BA" w:rsidRPr="00B24439" w:rsidRDefault="531B7825" w:rsidP="31CF6E15">
            <w:pPr>
              <w:jc w:val="both"/>
              <w:rPr>
                <w:rFonts w:ascii="Arial" w:eastAsia="Arial" w:hAnsi="Arial" w:cs="Arial"/>
                <w:sz w:val="18"/>
                <w:szCs w:val="18"/>
              </w:rPr>
            </w:pPr>
            <w:r w:rsidRPr="00B24439">
              <w:rPr>
                <w:rFonts w:ascii="Arial" w:eastAsia="Arial" w:hAnsi="Arial" w:cs="Arial"/>
                <w:color w:val="000000" w:themeColor="text1"/>
                <w:sz w:val="18"/>
                <w:szCs w:val="18"/>
              </w:rPr>
              <w:t xml:space="preserve">Lääkkeenmääräämishoitajalla </w:t>
            </w:r>
            <w:r w:rsidR="007D5EDE" w:rsidRPr="00B24439">
              <w:rPr>
                <w:rFonts w:ascii="Arial" w:eastAsia="Arial" w:hAnsi="Arial" w:cs="Arial"/>
                <w:color w:val="000000" w:themeColor="text1"/>
                <w:sz w:val="18"/>
                <w:szCs w:val="18"/>
              </w:rPr>
              <w:t>on mahdollisuus</w:t>
            </w:r>
            <w:r w:rsidRPr="00B24439">
              <w:rPr>
                <w:rFonts w:ascii="Arial" w:eastAsia="Arial" w:hAnsi="Arial" w:cs="Arial"/>
                <w:color w:val="000000" w:themeColor="text1"/>
                <w:sz w:val="18"/>
                <w:szCs w:val="18"/>
              </w:rPr>
              <w:t xml:space="preserve"> konsultoida lääkäriä ja</w:t>
            </w:r>
            <w:r w:rsidR="005C21E2" w:rsidRPr="00B24439">
              <w:rPr>
                <w:rFonts w:ascii="Arial" w:eastAsia="Arial" w:hAnsi="Arial" w:cs="Arial"/>
                <w:color w:val="000000" w:themeColor="text1"/>
                <w:sz w:val="18"/>
                <w:szCs w:val="18"/>
              </w:rPr>
              <w:t xml:space="preserve"> </w:t>
            </w:r>
            <w:r w:rsidRPr="00B24439">
              <w:rPr>
                <w:rFonts w:ascii="Arial" w:eastAsia="Arial" w:hAnsi="Arial" w:cs="Arial"/>
                <w:color w:val="000000" w:themeColor="text1"/>
                <w:sz w:val="18"/>
                <w:szCs w:val="18"/>
              </w:rPr>
              <w:t>pyytää tapauskohtaisesti lääkemääräyksen lääkäriltä</w:t>
            </w:r>
            <w:r w:rsidR="003341FE" w:rsidRPr="00B24439">
              <w:rPr>
                <w:rFonts w:ascii="Arial" w:eastAsia="Arial" w:hAnsi="Arial" w:cs="Arial"/>
                <w:color w:val="000000" w:themeColor="text1"/>
                <w:sz w:val="18"/>
                <w:szCs w:val="18"/>
              </w:rPr>
              <w:t xml:space="preserve">, </w:t>
            </w:r>
            <w:r w:rsidR="00963584" w:rsidRPr="00B24439">
              <w:rPr>
                <w:rFonts w:ascii="Arial" w:eastAsia="Arial" w:hAnsi="Arial" w:cs="Arial"/>
                <w:color w:val="000000" w:themeColor="text1"/>
                <w:sz w:val="18"/>
                <w:szCs w:val="18"/>
              </w:rPr>
              <w:t>joka</w:t>
            </w:r>
            <w:r w:rsidRPr="00B24439">
              <w:rPr>
                <w:rFonts w:ascii="Arial" w:eastAsia="Arial" w:hAnsi="Arial" w:cs="Arial"/>
                <w:color w:val="000000" w:themeColor="text1"/>
                <w:sz w:val="18"/>
                <w:szCs w:val="18"/>
              </w:rPr>
              <w:t xml:space="preserve"> dokumentoida</w:t>
            </w:r>
            <w:r w:rsidR="003341FE" w:rsidRPr="00B24439">
              <w:rPr>
                <w:rFonts w:ascii="Arial" w:eastAsia="Arial" w:hAnsi="Arial" w:cs="Arial"/>
                <w:color w:val="000000" w:themeColor="text1"/>
                <w:sz w:val="18"/>
                <w:szCs w:val="18"/>
              </w:rPr>
              <w:t>an</w:t>
            </w:r>
            <w:r w:rsidRPr="00B24439">
              <w:rPr>
                <w:rFonts w:ascii="Arial" w:eastAsia="Arial" w:hAnsi="Arial" w:cs="Arial"/>
                <w:color w:val="000000" w:themeColor="text1"/>
                <w:sz w:val="18"/>
                <w:szCs w:val="18"/>
              </w:rPr>
              <w:t xml:space="preserve"> potilasasiakirjoihin.</w:t>
            </w:r>
          </w:p>
          <w:p w14:paraId="62A604EE" w14:textId="6D45705D" w:rsidR="00E141BA" w:rsidRPr="00B24439" w:rsidRDefault="00E141BA" w:rsidP="31CF6E15">
            <w:pPr>
              <w:jc w:val="both"/>
              <w:rPr>
                <w:rFonts w:ascii="Arial" w:eastAsia="Arial" w:hAnsi="Arial" w:cs="Arial"/>
                <w:sz w:val="18"/>
                <w:szCs w:val="18"/>
              </w:rPr>
            </w:pPr>
          </w:p>
          <w:p w14:paraId="77BE0171" w14:textId="4C9E8806" w:rsidR="00E141BA" w:rsidRPr="00B24439" w:rsidRDefault="6DCC4339" w:rsidP="31CF6E15">
            <w:pPr>
              <w:jc w:val="both"/>
              <w:rPr>
                <w:rFonts w:ascii="Arial" w:eastAsia="Arial" w:hAnsi="Arial" w:cs="Arial"/>
                <w:color w:val="000000" w:themeColor="text1"/>
                <w:sz w:val="18"/>
                <w:szCs w:val="18"/>
              </w:rPr>
            </w:pPr>
            <w:r w:rsidRPr="00B24439">
              <w:rPr>
                <w:rFonts w:ascii="Arial" w:eastAsia="Arial" w:hAnsi="Arial" w:cs="Arial"/>
                <w:color w:val="000000" w:themeColor="text1"/>
                <w:sz w:val="18"/>
                <w:szCs w:val="18"/>
              </w:rPr>
              <w:t>Tarkoituksenmukainen työnjako lääkäreiden, lääkkeenmääräämishoitajien ja sairaanhoitajien välillä edistää tehokasta, turvallista, taloudellista ja tarkoituksenmukaista toimintaa. Lääkkeenmääräämishoitaja on m</w:t>
            </w:r>
            <w:r w:rsidR="00AB60F0" w:rsidRPr="00B24439">
              <w:rPr>
                <w:rFonts w:ascii="Arial" w:eastAsia="Arial" w:hAnsi="Arial" w:cs="Arial"/>
                <w:color w:val="000000" w:themeColor="text1"/>
                <w:sz w:val="18"/>
                <w:szCs w:val="18"/>
              </w:rPr>
              <w:t>uun hoitohenkilökunnan</w:t>
            </w:r>
            <w:r w:rsidRPr="00B24439">
              <w:rPr>
                <w:rFonts w:ascii="Arial" w:eastAsia="Arial" w:hAnsi="Arial" w:cs="Arial"/>
                <w:color w:val="000000" w:themeColor="text1"/>
                <w:sz w:val="18"/>
                <w:szCs w:val="18"/>
              </w:rPr>
              <w:t xml:space="preserve"> konsultoitavissa.</w:t>
            </w:r>
          </w:p>
          <w:p w14:paraId="5F3FD688" w14:textId="5103CAD6" w:rsidR="00E141BA" w:rsidRPr="00B24439" w:rsidRDefault="00E141BA" w:rsidP="31CF6E15">
            <w:pPr>
              <w:jc w:val="both"/>
              <w:rPr>
                <w:rFonts w:ascii="Arial" w:eastAsia="Arial" w:hAnsi="Arial" w:cs="Arial"/>
                <w:color w:val="000000" w:themeColor="text1"/>
                <w:sz w:val="18"/>
                <w:szCs w:val="18"/>
              </w:rPr>
            </w:pPr>
          </w:p>
          <w:p w14:paraId="59123F7D" w14:textId="62876F8F" w:rsidR="00E141BA" w:rsidRPr="00B24439" w:rsidRDefault="00D3C768" w:rsidP="31CF6E15">
            <w:pPr>
              <w:jc w:val="both"/>
              <w:rPr>
                <w:rFonts w:ascii="Arial" w:eastAsia="Arial" w:hAnsi="Arial" w:cs="Arial"/>
                <w:color w:val="000000" w:themeColor="text1"/>
                <w:sz w:val="18"/>
                <w:szCs w:val="18"/>
              </w:rPr>
            </w:pPr>
            <w:r w:rsidRPr="00B24439">
              <w:rPr>
                <w:rFonts w:ascii="Arial" w:eastAsia="Arial" w:hAnsi="Arial" w:cs="Arial"/>
                <w:color w:val="000000" w:themeColor="text1"/>
                <w:sz w:val="18"/>
                <w:szCs w:val="18"/>
              </w:rPr>
              <w:t>Lääkkeenmääräämishoitajan</w:t>
            </w:r>
            <w:r w:rsidR="00154C94" w:rsidRPr="00B24439">
              <w:rPr>
                <w:rFonts w:ascii="Arial" w:eastAsia="Arial" w:hAnsi="Arial" w:cs="Arial"/>
                <w:color w:val="000000" w:themeColor="text1"/>
                <w:sz w:val="18"/>
                <w:szCs w:val="18"/>
              </w:rPr>
              <w:t xml:space="preserve"> </w:t>
            </w:r>
            <w:r w:rsidR="008C3F43" w:rsidRPr="00B24439">
              <w:rPr>
                <w:rFonts w:ascii="Arial" w:eastAsia="Arial" w:hAnsi="Arial" w:cs="Arial"/>
                <w:color w:val="000000" w:themeColor="text1"/>
                <w:sz w:val="18"/>
                <w:szCs w:val="18"/>
              </w:rPr>
              <w:t>toteuttamalla omahoidon</w:t>
            </w:r>
            <w:r w:rsidR="6DCC4339" w:rsidRPr="00B24439">
              <w:rPr>
                <w:rFonts w:ascii="Arial" w:eastAsia="Arial" w:hAnsi="Arial" w:cs="Arial"/>
                <w:color w:val="000000" w:themeColor="text1"/>
                <w:sz w:val="18"/>
                <w:szCs w:val="18"/>
              </w:rPr>
              <w:t xml:space="preserve"> ohjaamisella</w:t>
            </w:r>
            <w:r w:rsidR="36E261B9" w:rsidRPr="00B24439">
              <w:rPr>
                <w:rFonts w:ascii="Arial" w:eastAsia="Arial" w:hAnsi="Arial" w:cs="Arial"/>
                <w:color w:val="000000" w:themeColor="text1"/>
                <w:sz w:val="18"/>
                <w:szCs w:val="18"/>
              </w:rPr>
              <w:t xml:space="preserve"> ja hoitosuunnitelmilla</w:t>
            </w:r>
            <w:r w:rsidR="6DCC4339" w:rsidRPr="00B24439">
              <w:rPr>
                <w:rFonts w:ascii="Arial" w:eastAsia="Arial" w:hAnsi="Arial" w:cs="Arial"/>
                <w:color w:val="000000" w:themeColor="text1"/>
                <w:sz w:val="18"/>
                <w:szCs w:val="18"/>
              </w:rPr>
              <w:t xml:space="preserve"> voidaan välttää potilaan uusintakäyntejä, ja sujuvoittaa asiakkaan saamaa palvelua.</w:t>
            </w:r>
          </w:p>
          <w:p w14:paraId="4DFCF6A4" w14:textId="3D0938C2" w:rsidR="00E141BA" w:rsidRPr="00B24439" w:rsidRDefault="00E141BA" w:rsidP="31CF6E15">
            <w:pPr>
              <w:jc w:val="both"/>
              <w:rPr>
                <w:rFonts w:ascii="Arial" w:eastAsia="Arial" w:hAnsi="Arial" w:cs="Arial"/>
                <w:color w:val="000000" w:themeColor="text1"/>
                <w:sz w:val="18"/>
                <w:szCs w:val="18"/>
              </w:rPr>
            </w:pPr>
          </w:p>
          <w:p w14:paraId="4870574B" w14:textId="31AD28DC" w:rsidR="00E141BA" w:rsidRPr="00E56891" w:rsidRDefault="00F162A7" w:rsidP="31CF6E15">
            <w:pPr>
              <w:jc w:val="both"/>
            </w:pPr>
            <w:r w:rsidRPr="00B24439">
              <w:rPr>
                <w:rFonts w:ascii="Arial" w:eastAsia="Arial" w:hAnsi="Arial" w:cs="Arial"/>
                <w:sz w:val="18"/>
                <w:szCs w:val="18"/>
              </w:rPr>
              <w:t>T</w:t>
            </w:r>
            <w:r w:rsidR="00EE1163" w:rsidRPr="00B24439">
              <w:rPr>
                <w:rFonts w:ascii="Arial" w:eastAsia="Arial" w:hAnsi="Arial" w:cs="Arial"/>
                <w:sz w:val="18"/>
                <w:szCs w:val="18"/>
              </w:rPr>
              <w:t>yö</w:t>
            </w:r>
            <w:r w:rsidR="1F8BF32D" w:rsidRPr="00B24439">
              <w:rPr>
                <w:rFonts w:ascii="Arial" w:eastAsia="Arial" w:hAnsi="Arial" w:cs="Arial"/>
                <w:sz w:val="18"/>
                <w:szCs w:val="18"/>
              </w:rPr>
              <w:t xml:space="preserve"> sisältää vastuun kehittää ja kouluttaa koko työnantajan tasolla tai omaa yksikköä laajemmin sekä opetusta, ohjausta </w:t>
            </w:r>
            <w:r w:rsidR="008A7DFF" w:rsidRPr="00B24439">
              <w:rPr>
                <w:rFonts w:ascii="Arial" w:eastAsia="Arial" w:hAnsi="Arial" w:cs="Arial"/>
                <w:sz w:val="18"/>
                <w:szCs w:val="18"/>
              </w:rPr>
              <w:t>ja</w:t>
            </w:r>
            <w:r w:rsidR="1F8BF32D" w:rsidRPr="00B24439">
              <w:rPr>
                <w:rFonts w:ascii="Arial" w:eastAsia="Arial" w:hAnsi="Arial" w:cs="Arial"/>
                <w:sz w:val="18"/>
                <w:szCs w:val="18"/>
              </w:rPr>
              <w:t xml:space="preserve"> tutkimus</w:t>
            </w:r>
            <w:r w:rsidR="00347395" w:rsidRPr="00B24439">
              <w:rPr>
                <w:rFonts w:ascii="Arial" w:eastAsia="Arial" w:hAnsi="Arial" w:cs="Arial"/>
                <w:sz w:val="18"/>
                <w:szCs w:val="18"/>
              </w:rPr>
              <w:t>ta.</w:t>
            </w:r>
            <w:r w:rsidR="1F8BF32D" w:rsidRPr="31CF6E15">
              <w:rPr>
                <w:rFonts w:ascii="Arial" w:eastAsia="Arial" w:hAnsi="Arial" w:cs="Arial"/>
                <w:sz w:val="20"/>
                <w:szCs w:val="20"/>
              </w:rPr>
              <w:t xml:space="preserve"> </w:t>
            </w:r>
          </w:p>
        </w:tc>
        <w:tc>
          <w:tcPr>
            <w:tcW w:w="2349" w:type="dxa"/>
          </w:tcPr>
          <w:p w14:paraId="18D1AE0B" w14:textId="33A4CDE8" w:rsidR="00E141BA" w:rsidRPr="00E56891" w:rsidRDefault="00E141BA" w:rsidP="003A21F4">
            <w:pPr>
              <w:jc w:val="both"/>
              <w:rPr>
                <w:rFonts w:ascii="Arial" w:eastAsia="Times New Roman" w:hAnsi="Arial" w:cs="Times New Roman"/>
                <w:sz w:val="16"/>
                <w:szCs w:val="16"/>
                <w:lang w:eastAsia="fi-FI"/>
              </w:rPr>
            </w:pPr>
            <w:r w:rsidRPr="00E56891">
              <w:rPr>
                <w:rFonts w:ascii="Arial" w:eastAsia="Times New Roman" w:hAnsi="Arial" w:cs="Times New Roman"/>
                <w:b/>
                <w:bCs/>
                <w:sz w:val="16"/>
                <w:szCs w:val="16"/>
                <w:lang w:eastAsia="fi-FI"/>
              </w:rPr>
              <w:t>Muutokset / poikkeukset</w:t>
            </w:r>
            <w:r w:rsidRPr="00E56891">
              <w:rPr>
                <w:rFonts w:ascii="Arial" w:eastAsia="Times New Roman" w:hAnsi="Arial" w:cs="Times New Roman"/>
                <w:sz w:val="16"/>
                <w:szCs w:val="16"/>
                <w:lang w:eastAsia="fi-FI"/>
              </w:rPr>
              <w:t xml:space="preserve"> </w:t>
            </w:r>
            <w:r w:rsidR="00B31158">
              <w:rPr>
                <w:rFonts w:ascii="Arial" w:eastAsia="Times New Roman" w:hAnsi="Arial" w:cs="Times New Roman"/>
                <w:sz w:val="16"/>
                <w:szCs w:val="16"/>
                <w:lang w:eastAsia="fi-FI"/>
              </w:rPr>
              <w:t>yleiseen</w:t>
            </w:r>
            <w:r w:rsidRPr="00E56891">
              <w:rPr>
                <w:rFonts w:ascii="Arial" w:eastAsia="Times New Roman" w:hAnsi="Arial" w:cs="Times New Roman"/>
                <w:sz w:val="16"/>
                <w:szCs w:val="16"/>
                <w:lang w:eastAsia="fi-FI"/>
              </w:rPr>
              <w:t xml:space="preserve"> tehtäväkuvaan</w:t>
            </w:r>
          </w:p>
          <w:p w14:paraId="3F0E8EA6" w14:textId="77777777" w:rsidR="00E141BA" w:rsidRPr="00DD0100" w:rsidRDefault="00E141BA" w:rsidP="003A21F4">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0"/>
                <w:szCs w:val="20"/>
                <w:lang w:eastAsia="fi-FI"/>
              </w:rPr>
            </w:pPr>
          </w:p>
          <w:p w14:paraId="2C83480E" w14:textId="77777777" w:rsidR="00E141BA" w:rsidRPr="00DD0100" w:rsidRDefault="00E141BA" w:rsidP="003A21F4">
            <w:pPr>
              <w:rPr>
                <w:rFonts w:ascii="Arial" w:eastAsia="Times New Roman" w:hAnsi="Arial" w:cs="Times New Roman"/>
                <w:sz w:val="20"/>
                <w:szCs w:val="20"/>
                <w:lang w:eastAsia="fi-FI"/>
              </w:rPr>
            </w:pPr>
            <w:r w:rsidRPr="00F56B28">
              <w:rPr>
                <w:rFonts w:ascii="Arial" w:eastAsia="Times New Roman" w:hAnsi="Arial" w:cs="Times New Roman"/>
                <w:color w:val="FF0000"/>
                <w:sz w:val="20"/>
                <w:szCs w:val="20"/>
                <w:lang w:eastAsia="fi-FI"/>
              </w:rPr>
              <w:fldChar w:fldCharType="begin">
                <w:ffData>
                  <w:name w:val="Teksti22"/>
                  <w:enabled/>
                  <w:calcOnExit w:val="0"/>
                  <w:textInput/>
                </w:ffData>
              </w:fldChar>
            </w:r>
            <w:r w:rsidRPr="00F56B28">
              <w:rPr>
                <w:rFonts w:ascii="Arial" w:eastAsia="Times New Roman" w:hAnsi="Arial" w:cs="Times New Roman"/>
                <w:color w:val="FF0000"/>
                <w:sz w:val="20"/>
                <w:szCs w:val="20"/>
                <w:lang w:eastAsia="fi-FI"/>
              </w:rPr>
              <w:instrText xml:space="preserve"> FORMTEXT </w:instrText>
            </w:r>
            <w:r w:rsidRPr="00F56B28">
              <w:rPr>
                <w:rFonts w:ascii="Arial" w:eastAsia="Times New Roman" w:hAnsi="Arial" w:cs="Times New Roman"/>
                <w:color w:val="FF0000"/>
                <w:sz w:val="20"/>
                <w:szCs w:val="20"/>
                <w:lang w:eastAsia="fi-FI"/>
              </w:rPr>
            </w:r>
            <w:r w:rsidRPr="00F56B28">
              <w:rPr>
                <w:rFonts w:ascii="Arial" w:eastAsia="Times New Roman" w:hAnsi="Arial" w:cs="Times New Roman"/>
                <w:color w:val="FF0000"/>
                <w:sz w:val="20"/>
                <w:szCs w:val="20"/>
                <w:lang w:eastAsia="fi-FI"/>
              </w:rPr>
              <w:fldChar w:fldCharType="separate"/>
            </w:r>
            <w:r w:rsidR="6DFDF3E6" w:rsidRPr="00F56B28">
              <w:rPr>
                <w:rFonts w:ascii="Arial" w:eastAsia="Times New Roman" w:hAnsi="Arial" w:cs="Times New Roman"/>
                <w:noProof/>
                <w:color w:val="FF0000"/>
                <w:sz w:val="20"/>
                <w:szCs w:val="20"/>
                <w:lang w:eastAsia="fi-FI"/>
              </w:rPr>
              <w:t> </w:t>
            </w:r>
            <w:r w:rsidR="6DFDF3E6" w:rsidRPr="00F56B28">
              <w:rPr>
                <w:rFonts w:ascii="Arial" w:eastAsia="Times New Roman" w:hAnsi="Arial" w:cs="Times New Roman"/>
                <w:noProof/>
                <w:color w:val="FF0000"/>
                <w:sz w:val="20"/>
                <w:szCs w:val="20"/>
                <w:lang w:eastAsia="fi-FI"/>
              </w:rPr>
              <w:t> </w:t>
            </w:r>
            <w:r w:rsidR="6DFDF3E6" w:rsidRPr="00F56B28">
              <w:rPr>
                <w:rFonts w:ascii="Arial" w:eastAsia="Times New Roman" w:hAnsi="Arial" w:cs="Times New Roman"/>
                <w:noProof/>
                <w:color w:val="FF0000"/>
                <w:sz w:val="20"/>
                <w:szCs w:val="20"/>
                <w:lang w:eastAsia="fi-FI"/>
              </w:rPr>
              <w:t> </w:t>
            </w:r>
            <w:r w:rsidR="6DFDF3E6" w:rsidRPr="00F56B28">
              <w:rPr>
                <w:rFonts w:ascii="Arial" w:eastAsia="Times New Roman" w:hAnsi="Arial" w:cs="Times New Roman"/>
                <w:noProof/>
                <w:color w:val="FF0000"/>
                <w:sz w:val="20"/>
                <w:szCs w:val="20"/>
                <w:lang w:eastAsia="fi-FI"/>
              </w:rPr>
              <w:t> </w:t>
            </w:r>
            <w:r w:rsidR="6DFDF3E6"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color w:val="FF0000"/>
                <w:sz w:val="20"/>
                <w:szCs w:val="20"/>
                <w:lang w:eastAsia="fi-FI"/>
              </w:rPr>
              <w:fldChar w:fldCharType="end"/>
            </w:r>
          </w:p>
        </w:tc>
      </w:tr>
    </w:tbl>
    <w:p w14:paraId="2D4E2E5D" w14:textId="77777777" w:rsidR="00E141BA" w:rsidRDefault="00E141BA" w:rsidP="00DD0100">
      <w:pPr>
        <w:rPr>
          <w:rFonts w:ascii="Arial" w:eastAsia="Arial" w:hAnsi="Arial" w:cs="Arial"/>
          <w:sz w:val="22"/>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4394"/>
        <w:gridCol w:w="2349"/>
      </w:tblGrid>
      <w:tr w:rsidR="00E141BA" w:rsidRPr="00DD0100" w14:paraId="740771C5" w14:textId="77777777" w:rsidTr="4BC44948">
        <w:trPr>
          <w:trHeight w:val="4966"/>
        </w:trPr>
        <w:tc>
          <w:tcPr>
            <w:tcW w:w="3114" w:type="dxa"/>
          </w:tcPr>
          <w:p w14:paraId="225A4928"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b/>
                <w:sz w:val="16"/>
                <w:szCs w:val="16"/>
                <w:lang w:eastAsia="fi-FI"/>
              </w:rPr>
              <w:lastRenderedPageBreak/>
              <w:t>Yhteistyö</w:t>
            </w:r>
          </w:p>
          <w:p w14:paraId="7CB547F0"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p>
          <w:p w14:paraId="5195BC2C"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Asiakassuhteissa ja työyhteisössä tarvittavat vuo</w:t>
            </w:r>
            <w:r w:rsidRPr="00DD0100">
              <w:rPr>
                <w:rFonts w:ascii="Arial" w:eastAsia="Times New Roman" w:hAnsi="Arial" w:cs="Times New Roman"/>
                <w:sz w:val="16"/>
                <w:szCs w:val="16"/>
                <w:lang w:eastAsia="fi-FI"/>
              </w:rPr>
              <w:softHyphen/>
              <w:t>rovai</w:t>
            </w:r>
            <w:r w:rsidRPr="00DD0100">
              <w:rPr>
                <w:rFonts w:ascii="Arial" w:eastAsia="Times New Roman" w:hAnsi="Arial" w:cs="Times New Roman"/>
                <w:sz w:val="16"/>
                <w:szCs w:val="16"/>
                <w:lang w:eastAsia="fi-FI"/>
              </w:rPr>
              <w:softHyphen/>
              <w:t>kutustaidot ja ihmissuhdevaatimukset.</w:t>
            </w:r>
          </w:p>
          <w:p w14:paraId="7860B2BB"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 xml:space="preserve">Vuorovaikutustaidot: </w:t>
            </w:r>
          </w:p>
          <w:p w14:paraId="30B5AC77" w14:textId="77777777" w:rsidR="00E141BA" w:rsidRPr="00DD0100" w:rsidRDefault="00E141BA" w:rsidP="00E141BA">
            <w:pPr>
              <w:numPr>
                <w:ilvl w:val="0"/>
                <w:numId w:val="25"/>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työn edellyttämä opastaminen, tiedottaminen, koulut</w:t>
            </w:r>
            <w:r w:rsidRPr="00DD0100">
              <w:rPr>
                <w:rFonts w:ascii="Arial" w:eastAsia="Times New Roman" w:hAnsi="Arial" w:cs="Times New Roman"/>
                <w:sz w:val="16"/>
                <w:szCs w:val="16"/>
                <w:lang w:eastAsia="fi-FI"/>
              </w:rPr>
              <w:softHyphen/>
              <w:t>taminen, motivointi, kannustaminen, suostuttelu, neu</w:t>
            </w:r>
            <w:r w:rsidRPr="00DD0100">
              <w:rPr>
                <w:rFonts w:ascii="Arial" w:eastAsia="Times New Roman" w:hAnsi="Arial" w:cs="Times New Roman"/>
                <w:sz w:val="16"/>
                <w:szCs w:val="16"/>
                <w:lang w:eastAsia="fi-FI"/>
              </w:rPr>
              <w:softHyphen/>
              <w:t>vottelu, ristiriitojen hallinta ja ratkaisu, kokonaisuuksi</w:t>
            </w:r>
            <w:r w:rsidRPr="00DD0100">
              <w:rPr>
                <w:rFonts w:ascii="Arial" w:eastAsia="Times New Roman" w:hAnsi="Arial" w:cs="Times New Roman"/>
                <w:sz w:val="16"/>
                <w:szCs w:val="16"/>
                <w:lang w:eastAsia="fi-FI"/>
              </w:rPr>
              <w:softHyphen/>
              <w:t>en ja tilanteiden johtaminen</w:t>
            </w:r>
          </w:p>
          <w:p w14:paraId="44A626E0" w14:textId="77777777" w:rsidR="00E141BA" w:rsidRPr="00DD0100" w:rsidRDefault="00E141BA" w:rsidP="00E141BA">
            <w:pPr>
              <w:numPr>
                <w:ilvl w:val="0"/>
                <w:numId w:val="26"/>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työn edellyttämä vuorovaikutus suhteessa yksilö</w:t>
            </w:r>
            <w:r w:rsidRPr="00DD0100">
              <w:rPr>
                <w:rFonts w:ascii="Arial" w:eastAsia="Times New Roman" w:hAnsi="Arial" w:cs="Times New Roman"/>
                <w:sz w:val="16"/>
                <w:szCs w:val="16"/>
                <w:lang w:eastAsia="fi-FI"/>
              </w:rPr>
              <w:softHyphen/>
              <w:t>asiakkaisiin, työtovereihin, työyhteisöön, ulkopuolisiin sidosryhmiin, kansainvälisiin sidosryhmiin</w:t>
            </w:r>
          </w:p>
          <w:p w14:paraId="352E2A74"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Ihmissuhdevaatimukset:</w:t>
            </w:r>
          </w:p>
          <w:p w14:paraId="471F7E21" w14:textId="77777777" w:rsidR="00E141BA" w:rsidRPr="00DD0100" w:rsidRDefault="00E141BA" w:rsidP="00E141BA">
            <w:pPr>
              <w:numPr>
                <w:ilvl w:val="0"/>
                <w:numId w:val="27"/>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työssä on yleistä asiakaskuormitusta, työ vaatii empa</w:t>
            </w:r>
            <w:r w:rsidRPr="00DD0100">
              <w:rPr>
                <w:rFonts w:ascii="Arial" w:eastAsia="Times New Roman" w:hAnsi="Arial" w:cs="Times New Roman"/>
                <w:sz w:val="16"/>
                <w:szCs w:val="16"/>
                <w:lang w:eastAsia="fi-FI"/>
              </w:rPr>
              <w:softHyphen/>
              <w:t>tiataitoja, työ vaatii ammattialaan sidottuja empatiatai</w:t>
            </w:r>
            <w:r w:rsidRPr="00DD0100">
              <w:rPr>
                <w:rFonts w:ascii="Arial" w:eastAsia="Times New Roman" w:hAnsi="Arial" w:cs="Times New Roman"/>
                <w:sz w:val="16"/>
                <w:szCs w:val="16"/>
                <w:lang w:eastAsia="fi-FI"/>
              </w:rPr>
              <w:softHyphen/>
              <w:t>toja, työssä on jatkuvaa voimakasta toisten erilaisten tunnetilojen kohtaamista ja kriisejä</w:t>
            </w:r>
          </w:p>
          <w:p w14:paraId="013FE8D8"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ind w:left="360"/>
              <w:rPr>
                <w:rFonts w:ascii="Arial" w:eastAsia="Times New Roman" w:hAnsi="Arial" w:cs="Times New Roman"/>
                <w:sz w:val="22"/>
                <w:szCs w:val="20"/>
                <w:lang w:eastAsia="fi-FI"/>
              </w:rPr>
            </w:pPr>
          </w:p>
        </w:tc>
        <w:tc>
          <w:tcPr>
            <w:tcW w:w="4394" w:type="dxa"/>
          </w:tcPr>
          <w:p w14:paraId="0BD454EE" w14:textId="7CA6B70B" w:rsidR="00E141BA" w:rsidRDefault="008525A8" w:rsidP="00E141BA">
            <w:pPr>
              <w:jc w:val="both"/>
              <w:rPr>
                <w:rFonts w:ascii="Arial" w:eastAsia="Times New Roman" w:hAnsi="Arial" w:cs="Times New Roman"/>
                <w:sz w:val="16"/>
                <w:szCs w:val="16"/>
                <w:lang w:eastAsia="fi-FI"/>
              </w:rPr>
            </w:pPr>
            <w:r>
              <w:rPr>
                <w:rFonts w:ascii="Arial" w:eastAsia="Times New Roman" w:hAnsi="Arial" w:cs="Times New Roman"/>
                <w:sz w:val="16"/>
                <w:szCs w:val="16"/>
                <w:lang w:eastAsia="fi-FI"/>
              </w:rPr>
              <w:t>Yleinen</w:t>
            </w:r>
            <w:r w:rsidR="00E141BA" w:rsidRPr="00E56891">
              <w:rPr>
                <w:rFonts w:ascii="Arial" w:eastAsia="Times New Roman" w:hAnsi="Arial" w:cs="Times New Roman"/>
                <w:sz w:val="16"/>
                <w:szCs w:val="16"/>
                <w:lang w:eastAsia="fi-FI"/>
              </w:rPr>
              <w:t xml:space="preserve"> tehtäväkuva</w:t>
            </w:r>
          </w:p>
          <w:p w14:paraId="6BCAD340" w14:textId="77777777" w:rsidR="00E141BA" w:rsidRPr="00E56891" w:rsidRDefault="00E141BA" w:rsidP="00E141BA">
            <w:pPr>
              <w:jc w:val="both"/>
              <w:rPr>
                <w:rFonts w:ascii="Arial" w:eastAsia="Times New Roman" w:hAnsi="Arial" w:cs="Times New Roman"/>
                <w:sz w:val="16"/>
                <w:szCs w:val="16"/>
                <w:lang w:eastAsia="fi-FI"/>
              </w:rPr>
            </w:pPr>
          </w:p>
          <w:p w14:paraId="55652E2A" w14:textId="2809A8F1" w:rsidR="00E141BA" w:rsidRPr="00E56891" w:rsidRDefault="4CE91E63" w:rsidP="31CF6E15">
            <w:pPr>
              <w:jc w:val="both"/>
              <w:rPr>
                <w:rFonts w:ascii="Arial" w:eastAsia="Arial" w:hAnsi="Arial" w:cs="Arial"/>
                <w:color w:val="000000" w:themeColor="text1"/>
                <w:sz w:val="16"/>
                <w:szCs w:val="16"/>
              </w:rPr>
            </w:pPr>
            <w:r w:rsidRPr="7019D4CD">
              <w:rPr>
                <w:rFonts w:ascii="Arial" w:eastAsia="Arial" w:hAnsi="Arial" w:cs="Arial"/>
                <w:color w:val="000000" w:themeColor="text1"/>
                <w:sz w:val="16"/>
                <w:szCs w:val="16"/>
              </w:rPr>
              <w:t>Yleinen tehtäväkuva</w:t>
            </w:r>
          </w:p>
          <w:p w14:paraId="1C61F9EC" w14:textId="6392A031" w:rsidR="410DBDF4" w:rsidRPr="00150775" w:rsidRDefault="410DBDF4" w:rsidP="7019D4CD">
            <w:pPr>
              <w:jc w:val="both"/>
              <w:rPr>
                <w:rFonts w:ascii="Arial" w:eastAsia="Arial" w:hAnsi="Arial" w:cs="Arial"/>
                <w:sz w:val="18"/>
                <w:szCs w:val="18"/>
              </w:rPr>
            </w:pPr>
            <w:r w:rsidRPr="00150775">
              <w:rPr>
                <w:rFonts w:ascii="Arial" w:eastAsia="Arial" w:hAnsi="Arial" w:cs="Arial"/>
                <w:sz w:val="18"/>
                <w:szCs w:val="18"/>
              </w:rPr>
              <w:t>Hoitotyö vaatii koulutuksessa hankitut hyvät vuorovaikutus- ja ihmissuhdetaidot, ammatillisuuden säilyttämistä kaikissa tilanteissa.</w:t>
            </w:r>
          </w:p>
          <w:p w14:paraId="1EF03576" w14:textId="29AB9C50" w:rsidR="410DBDF4" w:rsidRPr="00150775" w:rsidRDefault="410DBDF4" w:rsidP="7019D4CD">
            <w:pPr>
              <w:jc w:val="both"/>
              <w:rPr>
                <w:rFonts w:ascii="Arial" w:eastAsia="Arial" w:hAnsi="Arial" w:cs="Arial"/>
                <w:sz w:val="18"/>
                <w:szCs w:val="18"/>
              </w:rPr>
            </w:pPr>
            <w:r w:rsidRPr="00150775">
              <w:rPr>
                <w:rFonts w:ascii="Arial" w:eastAsia="Arial" w:hAnsi="Arial" w:cs="Arial"/>
                <w:sz w:val="18"/>
                <w:szCs w:val="18"/>
              </w:rPr>
              <w:t xml:space="preserve"> </w:t>
            </w:r>
          </w:p>
          <w:p w14:paraId="7B61BAFE" w14:textId="5D66543E" w:rsidR="410DBDF4" w:rsidRPr="00150775" w:rsidRDefault="410DBDF4" w:rsidP="7019D4CD">
            <w:pPr>
              <w:jc w:val="both"/>
              <w:rPr>
                <w:rFonts w:ascii="Arial" w:eastAsia="Arial" w:hAnsi="Arial" w:cs="Arial"/>
                <w:sz w:val="18"/>
                <w:szCs w:val="18"/>
              </w:rPr>
            </w:pPr>
            <w:r w:rsidRPr="00150775">
              <w:rPr>
                <w:rFonts w:ascii="Arial" w:eastAsia="Arial" w:hAnsi="Arial" w:cs="Arial"/>
                <w:sz w:val="18"/>
                <w:szCs w:val="18"/>
              </w:rPr>
              <w:t>Työ sisältää toistuvaa, aktiivista viestintää, tietojen käsittelyä ja vaihtamista, opastamista, neuvontaa ja kouluttamista. Tarkoituksena on varmistaa asioiden sujuminen ja/tai tiedon oikea ymmärtäminen. Työ sisältää hoidollisten ongelmatilanteiden käsittelyä ja niiden hallintaa. Työryhmän jäsenenä työ vaatii yhteistyö- ja neuvottelutaitoja.</w:t>
            </w:r>
          </w:p>
          <w:p w14:paraId="26532115" w14:textId="3AE9646F" w:rsidR="410DBDF4" w:rsidRPr="00150775" w:rsidRDefault="410DBDF4" w:rsidP="7019D4CD">
            <w:pPr>
              <w:jc w:val="both"/>
              <w:rPr>
                <w:rFonts w:ascii="Arial" w:eastAsia="Arial" w:hAnsi="Arial" w:cs="Arial"/>
                <w:sz w:val="18"/>
                <w:szCs w:val="18"/>
              </w:rPr>
            </w:pPr>
            <w:r w:rsidRPr="00150775">
              <w:rPr>
                <w:rFonts w:ascii="Arial" w:eastAsia="Arial" w:hAnsi="Arial" w:cs="Arial"/>
                <w:sz w:val="18"/>
                <w:szCs w:val="18"/>
              </w:rPr>
              <w:t xml:space="preserve"> </w:t>
            </w:r>
          </w:p>
          <w:p w14:paraId="7738C1AA" w14:textId="07394582" w:rsidR="410DBDF4" w:rsidRPr="00150775" w:rsidRDefault="410DBDF4" w:rsidP="7019D4CD">
            <w:pPr>
              <w:jc w:val="both"/>
              <w:rPr>
                <w:rFonts w:ascii="Arial" w:eastAsia="Arial" w:hAnsi="Arial" w:cs="Arial"/>
                <w:sz w:val="18"/>
                <w:szCs w:val="18"/>
              </w:rPr>
            </w:pPr>
            <w:r w:rsidRPr="00150775">
              <w:rPr>
                <w:rFonts w:ascii="Arial" w:eastAsia="Arial" w:hAnsi="Arial" w:cs="Arial"/>
                <w:sz w:val="18"/>
                <w:szCs w:val="18"/>
              </w:rPr>
              <w:t>Työ sisältää eri-ikäisten, erilaisissa elämänvaiheissa ja eri kulttuureista tulevien potilaiden ja heidän läheistensä kohtaamista, ymmärtämistä ja tukemista (empatia). Työntekijän tulee kunnioittaa ja arvostaa potilaita ja heidän läheisiään sekä käyttäytyä arvostaen ja kollegiaalisesti työyhteisön muita jäseniä kohtaan.</w:t>
            </w:r>
          </w:p>
          <w:p w14:paraId="08A3CEA4" w14:textId="185C01F7" w:rsidR="7019D4CD" w:rsidRPr="00150775" w:rsidRDefault="7019D4CD" w:rsidP="7019D4CD">
            <w:pPr>
              <w:jc w:val="both"/>
              <w:rPr>
                <w:rFonts w:ascii="Arial" w:eastAsia="Arial" w:hAnsi="Arial" w:cs="Arial"/>
                <w:sz w:val="18"/>
                <w:szCs w:val="18"/>
              </w:rPr>
            </w:pPr>
          </w:p>
          <w:p w14:paraId="49A7F468" w14:textId="6180FE83" w:rsidR="00E141BA" w:rsidRPr="00150775" w:rsidRDefault="00A645A4" w:rsidP="31CF6E15">
            <w:pPr>
              <w:jc w:val="both"/>
              <w:rPr>
                <w:rFonts w:ascii="Arial" w:eastAsia="Arial" w:hAnsi="Arial" w:cs="Arial"/>
                <w:sz w:val="18"/>
                <w:szCs w:val="18"/>
              </w:rPr>
            </w:pPr>
            <w:r w:rsidRPr="00150775">
              <w:rPr>
                <w:rFonts w:ascii="Arial" w:eastAsia="Arial" w:hAnsi="Arial" w:cs="Arial"/>
                <w:sz w:val="18"/>
                <w:szCs w:val="18"/>
              </w:rPr>
              <w:t>Työ</w:t>
            </w:r>
            <w:r w:rsidR="566B3118" w:rsidRPr="00150775">
              <w:rPr>
                <w:rFonts w:ascii="Arial" w:eastAsia="Arial" w:hAnsi="Arial" w:cs="Arial"/>
                <w:sz w:val="18"/>
                <w:szCs w:val="18"/>
              </w:rPr>
              <w:t xml:space="preserve"> sisältää tehtäväsiir</w:t>
            </w:r>
            <w:r w:rsidR="006F7D49" w:rsidRPr="00150775">
              <w:rPr>
                <w:rFonts w:ascii="Arial" w:eastAsia="Arial" w:hAnsi="Arial" w:cs="Arial"/>
                <w:sz w:val="18"/>
                <w:szCs w:val="18"/>
              </w:rPr>
              <w:t xml:space="preserve">ron </w:t>
            </w:r>
            <w:r w:rsidR="00A80BC5" w:rsidRPr="00150775">
              <w:rPr>
                <w:rFonts w:ascii="Arial" w:eastAsia="Arial" w:hAnsi="Arial" w:cs="Arial"/>
                <w:sz w:val="18"/>
                <w:szCs w:val="18"/>
              </w:rPr>
              <w:t xml:space="preserve">lääkäreiltä </w:t>
            </w:r>
            <w:r w:rsidR="006F7D49" w:rsidRPr="00150775">
              <w:rPr>
                <w:rFonts w:ascii="Arial" w:eastAsia="Arial" w:hAnsi="Arial" w:cs="Arial"/>
                <w:sz w:val="18"/>
                <w:szCs w:val="18"/>
              </w:rPr>
              <w:t>rajatun lääkkeenmää</w:t>
            </w:r>
            <w:r w:rsidR="00A80BC5" w:rsidRPr="00150775">
              <w:rPr>
                <w:rFonts w:ascii="Arial" w:eastAsia="Arial" w:hAnsi="Arial" w:cs="Arial"/>
                <w:sz w:val="18"/>
                <w:szCs w:val="18"/>
              </w:rPr>
              <w:t>räämisen osalta.</w:t>
            </w:r>
            <w:r w:rsidR="00FE0079" w:rsidRPr="00150775">
              <w:rPr>
                <w:rFonts w:ascii="Arial" w:eastAsia="Arial" w:hAnsi="Arial" w:cs="Arial"/>
                <w:sz w:val="18"/>
                <w:szCs w:val="18"/>
              </w:rPr>
              <w:t xml:space="preserve"> </w:t>
            </w:r>
            <w:r w:rsidR="566B3118" w:rsidRPr="00150775">
              <w:rPr>
                <w:rFonts w:ascii="Arial" w:eastAsia="Arial" w:hAnsi="Arial" w:cs="Arial"/>
                <w:sz w:val="18"/>
                <w:szCs w:val="18"/>
              </w:rPr>
              <w:t xml:space="preserve">Sairaanhoitajan perustehtäviä </w:t>
            </w:r>
            <w:r w:rsidR="11CFAA3D" w:rsidRPr="00150775">
              <w:rPr>
                <w:rFonts w:ascii="Arial" w:eastAsia="Arial" w:hAnsi="Arial" w:cs="Arial"/>
                <w:sz w:val="18"/>
                <w:szCs w:val="18"/>
              </w:rPr>
              <w:t xml:space="preserve">vaativampi </w:t>
            </w:r>
            <w:r w:rsidR="566B3118" w:rsidRPr="00150775">
              <w:rPr>
                <w:rFonts w:ascii="Arial" w:eastAsia="Arial" w:hAnsi="Arial" w:cs="Arial"/>
                <w:sz w:val="18"/>
                <w:szCs w:val="18"/>
              </w:rPr>
              <w:t xml:space="preserve">laajavastuinen tehtävänkuva tuovat uusia toimintamalleja lääkäreiden ja sairaanhoitajien työnjakoon. </w:t>
            </w:r>
          </w:p>
          <w:p w14:paraId="1C2D2242" w14:textId="33BEF10F" w:rsidR="00E141BA" w:rsidRPr="00150775" w:rsidRDefault="00E141BA" w:rsidP="31CF6E15">
            <w:pPr>
              <w:jc w:val="both"/>
              <w:rPr>
                <w:rFonts w:ascii="Arial" w:eastAsia="Arial" w:hAnsi="Arial" w:cs="Arial"/>
                <w:sz w:val="18"/>
                <w:szCs w:val="18"/>
              </w:rPr>
            </w:pPr>
          </w:p>
          <w:p w14:paraId="766272B0" w14:textId="19CD2CE0" w:rsidR="00E141BA" w:rsidRPr="00150775" w:rsidRDefault="31833675" w:rsidP="31CF6E15">
            <w:pPr>
              <w:jc w:val="both"/>
              <w:rPr>
                <w:rFonts w:ascii="Arial" w:eastAsia="Arial" w:hAnsi="Arial" w:cs="Arial"/>
                <w:sz w:val="18"/>
                <w:szCs w:val="18"/>
              </w:rPr>
            </w:pPr>
            <w:r w:rsidRPr="00150775">
              <w:rPr>
                <w:rFonts w:ascii="Arial" w:eastAsia="Arial" w:hAnsi="Arial" w:cs="Arial"/>
                <w:sz w:val="18"/>
                <w:szCs w:val="18"/>
              </w:rPr>
              <w:t xml:space="preserve">Lääkkeenmääräämishoitaja osaa soveltaa </w:t>
            </w:r>
            <w:r w:rsidR="00BF5798" w:rsidRPr="00150775">
              <w:rPr>
                <w:rFonts w:ascii="Arial" w:eastAsia="Arial" w:hAnsi="Arial" w:cs="Arial"/>
                <w:sz w:val="18"/>
                <w:szCs w:val="18"/>
              </w:rPr>
              <w:t>tutkittuun tietoon perustuvia</w:t>
            </w:r>
            <w:r w:rsidR="00162498" w:rsidRPr="00150775">
              <w:rPr>
                <w:rFonts w:ascii="Arial" w:eastAsia="Arial" w:hAnsi="Arial" w:cs="Arial"/>
                <w:sz w:val="18"/>
                <w:szCs w:val="18"/>
              </w:rPr>
              <w:t xml:space="preserve"> menetelmiä, </w:t>
            </w:r>
            <w:r w:rsidRPr="00150775">
              <w:rPr>
                <w:rFonts w:ascii="Arial" w:eastAsia="Arial" w:hAnsi="Arial" w:cs="Arial"/>
                <w:sz w:val="18"/>
                <w:szCs w:val="18"/>
              </w:rPr>
              <w:t xml:space="preserve">alansa ammattieettisiä periaatteita erikoisasiantuntijana ja </w:t>
            </w:r>
            <w:r w:rsidR="5B7B41F9" w:rsidRPr="00150775">
              <w:rPr>
                <w:rFonts w:ascii="Arial" w:eastAsia="Arial" w:hAnsi="Arial" w:cs="Arial"/>
                <w:sz w:val="18"/>
                <w:szCs w:val="18"/>
              </w:rPr>
              <w:t xml:space="preserve">osaa noudattaa yhteisesti sovittuja konsultaatiokäytänteitä. </w:t>
            </w:r>
          </w:p>
          <w:p w14:paraId="5F172AB5" w14:textId="3B5D81B7" w:rsidR="00E141BA" w:rsidRPr="00E56891" w:rsidRDefault="00E141BA" w:rsidP="00467BD7">
            <w:pPr>
              <w:jc w:val="both"/>
              <w:rPr>
                <w:rFonts w:ascii="Arial" w:eastAsia="Arial" w:hAnsi="Arial" w:cs="Arial"/>
                <w:color w:val="000000" w:themeColor="text1"/>
                <w:sz w:val="20"/>
                <w:szCs w:val="20"/>
              </w:rPr>
            </w:pPr>
          </w:p>
        </w:tc>
        <w:tc>
          <w:tcPr>
            <w:tcW w:w="2349" w:type="dxa"/>
          </w:tcPr>
          <w:p w14:paraId="16CE4BEE" w14:textId="0115F7D5" w:rsidR="00E141BA" w:rsidRPr="00E56891" w:rsidRDefault="00E141BA" w:rsidP="00E141BA">
            <w:pPr>
              <w:jc w:val="both"/>
              <w:rPr>
                <w:rFonts w:ascii="Arial" w:eastAsia="Times New Roman" w:hAnsi="Arial" w:cs="Times New Roman"/>
                <w:sz w:val="16"/>
                <w:szCs w:val="16"/>
                <w:lang w:eastAsia="fi-FI"/>
              </w:rPr>
            </w:pPr>
            <w:r w:rsidRPr="00E56891">
              <w:rPr>
                <w:rFonts w:ascii="Arial" w:eastAsia="Times New Roman" w:hAnsi="Arial" w:cs="Times New Roman"/>
                <w:b/>
                <w:bCs/>
                <w:sz w:val="16"/>
                <w:szCs w:val="16"/>
                <w:lang w:eastAsia="fi-FI"/>
              </w:rPr>
              <w:t>Muutokset / poikkeukset</w:t>
            </w:r>
            <w:r w:rsidRPr="00E56891">
              <w:rPr>
                <w:rFonts w:ascii="Arial" w:eastAsia="Times New Roman" w:hAnsi="Arial" w:cs="Times New Roman"/>
                <w:sz w:val="16"/>
                <w:szCs w:val="16"/>
                <w:lang w:eastAsia="fi-FI"/>
              </w:rPr>
              <w:t xml:space="preserve"> </w:t>
            </w:r>
            <w:r w:rsidR="008525A8">
              <w:rPr>
                <w:rFonts w:ascii="Arial" w:eastAsia="Times New Roman" w:hAnsi="Arial" w:cs="Times New Roman"/>
                <w:sz w:val="16"/>
                <w:szCs w:val="16"/>
                <w:lang w:eastAsia="fi-FI"/>
              </w:rPr>
              <w:t>yleiseen</w:t>
            </w:r>
            <w:r w:rsidRPr="00E56891">
              <w:rPr>
                <w:rFonts w:ascii="Arial" w:eastAsia="Times New Roman" w:hAnsi="Arial" w:cs="Times New Roman"/>
                <w:sz w:val="16"/>
                <w:szCs w:val="16"/>
                <w:lang w:eastAsia="fi-FI"/>
              </w:rPr>
              <w:t xml:space="preserve"> tehtäväkuvaan</w:t>
            </w:r>
          </w:p>
          <w:p w14:paraId="0343ABB4"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0"/>
                <w:szCs w:val="20"/>
                <w:lang w:eastAsia="fi-FI"/>
              </w:rPr>
            </w:pPr>
          </w:p>
          <w:p w14:paraId="561EBB62" w14:textId="77777777" w:rsidR="00E141BA" w:rsidRPr="00DD0100" w:rsidRDefault="00E141BA" w:rsidP="00E141BA">
            <w:pPr>
              <w:rPr>
                <w:rFonts w:ascii="Arial" w:eastAsia="Times New Roman" w:hAnsi="Arial" w:cs="Times New Roman"/>
                <w:sz w:val="20"/>
                <w:szCs w:val="20"/>
                <w:lang w:eastAsia="fi-FI"/>
              </w:rPr>
            </w:pPr>
            <w:r w:rsidRPr="00F56B28">
              <w:rPr>
                <w:rFonts w:ascii="Arial" w:eastAsia="Times New Roman" w:hAnsi="Arial" w:cs="Times New Roman"/>
                <w:color w:val="FF0000"/>
                <w:sz w:val="20"/>
                <w:szCs w:val="20"/>
                <w:lang w:eastAsia="fi-FI"/>
              </w:rPr>
              <w:fldChar w:fldCharType="begin">
                <w:ffData>
                  <w:name w:val="Teksti22"/>
                  <w:enabled/>
                  <w:calcOnExit w:val="0"/>
                  <w:textInput/>
                </w:ffData>
              </w:fldChar>
            </w:r>
            <w:r w:rsidRPr="00F56B28">
              <w:rPr>
                <w:rFonts w:ascii="Arial" w:eastAsia="Times New Roman" w:hAnsi="Arial" w:cs="Times New Roman"/>
                <w:color w:val="FF0000"/>
                <w:sz w:val="20"/>
                <w:szCs w:val="20"/>
                <w:lang w:eastAsia="fi-FI"/>
              </w:rPr>
              <w:instrText xml:space="preserve"> FORMTEXT </w:instrText>
            </w:r>
            <w:r w:rsidRPr="00F56B28">
              <w:rPr>
                <w:rFonts w:ascii="Arial" w:eastAsia="Times New Roman" w:hAnsi="Arial" w:cs="Times New Roman"/>
                <w:color w:val="FF0000"/>
                <w:sz w:val="20"/>
                <w:szCs w:val="20"/>
                <w:lang w:eastAsia="fi-FI"/>
              </w:rPr>
            </w:r>
            <w:r w:rsidRPr="00F56B28">
              <w:rPr>
                <w:rFonts w:ascii="Arial" w:eastAsia="Times New Roman" w:hAnsi="Arial" w:cs="Times New Roman"/>
                <w:color w:val="FF0000"/>
                <w:sz w:val="20"/>
                <w:szCs w:val="20"/>
                <w:lang w:eastAsia="fi-FI"/>
              </w:rPr>
              <w:fldChar w:fldCharType="separate"/>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color w:val="FF0000"/>
                <w:sz w:val="20"/>
                <w:szCs w:val="20"/>
                <w:lang w:eastAsia="fi-FI"/>
              </w:rPr>
              <w:fldChar w:fldCharType="end"/>
            </w:r>
          </w:p>
        </w:tc>
      </w:tr>
    </w:tbl>
    <w:p w14:paraId="05D7FF4C" w14:textId="77777777" w:rsidR="00E141BA" w:rsidRDefault="00E141BA" w:rsidP="00DD0100">
      <w:pPr>
        <w:rPr>
          <w:rFonts w:ascii="Arial" w:eastAsia="Arial" w:hAnsi="Arial" w:cs="Arial"/>
          <w:sz w:val="22"/>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4394"/>
        <w:gridCol w:w="2349"/>
      </w:tblGrid>
      <w:tr w:rsidR="00E141BA" w:rsidRPr="00DD0100" w14:paraId="319091AD" w14:textId="77777777" w:rsidTr="4BC44948">
        <w:trPr>
          <w:trHeight w:val="4751"/>
        </w:trPr>
        <w:tc>
          <w:tcPr>
            <w:tcW w:w="3114" w:type="dxa"/>
          </w:tcPr>
          <w:p w14:paraId="2130C24B"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b/>
                <w:sz w:val="16"/>
                <w:szCs w:val="16"/>
                <w:lang w:eastAsia="fi-FI"/>
              </w:rPr>
              <w:t>Työolosuhteet</w:t>
            </w:r>
          </w:p>
          <w:p w14:paraId="669A7F8D"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Työhön kiinteästi liittyvät tavanomaisesta poik</w:t>
            </w:r>
            <w:r w:rsidRPr="00DD0100">
              <w:rPr>
                <w:rFonts w:ascii="Arial" w:eastAsia="Times New Roman" w:hAnsi="Arial" w:cs="Times New Roman"/>
                <w:sz w:val="16"/>
                <w:szCs w:val="16"/>
                <w:lang w:eastAsia="fi-FI"/>
              </w:rPr>
              <w:softHyphen/>
              <w:t>keavat fyysiset ja henkiset työolosuhdetekijät, joita ei voida työsuojelutoimenpitein poistaa.</w:t>
            </w:r>
          </w:p>
          <w:p w14:paraId="501C28ED"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Fyysiset:</w:t>
            </w:r>
          </w:p>
          <w:p w14:paraId="635AEABB" w14:textId="77777777" w:rsidR="00E141BA" w:rsidRPr="00DD0100" w:rsidRDefault="00E141BA" w:rsidP="00E141BA">
            <w:pPr>
              <w:numPr>
                <w:ilvl w:val="0"/>
                <w:numId w:val="29"/>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 edellyttää raskaita nostoja, yksipuolisia työasen</w:t>
            </w:r>
            <w:r w:rsidRPr="00DD0100">
              <w:rPr>
                <w:rFonts w:ascii="Arial" w:eastAsia="Times New Roman" w:hAnsi="Arial" w:cs="Times New Roman"/>
                <w:sz w:val="16"/>
                <w:szCs w:val="16"/>
                <w:lang w:eastAsia="fi-FI"/>
              </w:rPr>
              <w:softHyphen/>
              <w:t>toja, kuormitusta, ahtautta, lämpötilan vaihteluja tai jatkuvaa kuumuutta/kylmyyttä, altistusta lialle, eritteil</w:t>
            </w:r>
            <w:r w:rsidRPr="00DD0100">
              <w:rPr>
                <w:rFonts w:ascii="Arial" w:eastAsia="Times New Roman" w:hAnsi="Arial" w:cs="Times New Roman"/>
                <w:sz w:val="16"/>
                <w:szCs w:val="16"/>
                <w:lang w:eastAsia="fi-FI"/>
              </w:rPr>
              <w:softHyphen/>
              <w:t>le, kemikaaleille, bakteereille, viruksille tai aistien kuormitusta</w:t>
            </w:r>
          </w:p>
          <w:p w14:paraId="31EBF195"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Psyykkiset:</w:t>
            </w:r>
          </w:p>
          <w:p w14:paraId="439FBF50" w14:textId="77777777" w:rsidR="00E141BA" w:rsidRPr="00DD0100" w:rsidRDefault="00E141BA" w:rsidP="00E141BA">
            <w:pPr>
              <w:numPr>
                <w:ilvl w:val="0"/>
                <w:numId w:val="28"/>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 edellyttää työhön sidonnaisuutta</w:t>
            </w:r>
          </w:p>
          <w:p w14:paraId="627B4643" w14:textId="77777777" w:rsidR="00E141BA" w:rsidRPr="00DD0100" w:rsidRDefault="00E141BA" w:rsidP="00E141BA">
            <w:pPr>
              <w:numPr>
                <w:ilvl w:val="0"/>
                <w:numId w:val="30"/>
              </w:numPr>
              <w:jc w:val="both"/>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työn tekeminen keskeytyy jatkuvasti, työ sisältää aikapaineen, johon ei voi vaikuttaa</w:t>
            </w:r>
          </w:p>
          <w:p w14:paraId="2E436F41" w14:textId="77777777" w:rsidR="00E141BA" w:rsidRPr="00DD0100" w:rsidRDefault="00E141BA" w:rsidP="00E141BA">
            <w:pPr>
              <w:numPr>
                <w:ilvl w:val="0"/>
                <w:numId w:val="30"/>
              </w:numPr>
              <w:jc w:val="both"/>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työ sisältää erilaisten uhkatilanteiden (vä</w:t>
            </w:r>
            <w:r w:rsidRPr="00DD0100">
              <w:rPr>
                <w:rFonts w:ascii="Arial" w:eastAsia="Times New Roman" w:hAnsi="Arial" w:cs="Times New Roman"/>
                <w:sz w:val="16"/>
                <w:szCs w:val="16"/>
                <w:lang w:eastAsia="fi-FI"/>
              </w:rPr>
              <w:softHyphen/>
              <w:t>kivalta, tapaturmat, tartuntataudit) sietämistä.</w:t>
            </w:r>
          </w:p>
          <w:p w14:paraId="58CA595E" w14:textId="77777777" w:rsidR="00E141BA" w:rsidRPr="00DD0100" w:rsidRDefault="00E141BA" w:rsidP="003A21F4">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ind w:left="360"/>
              <w:rPr>
                <w:rFonts w:ascii="Arial" w:eastAsia="Times New Roman" w:hAnsi="Arial" w:cs="Times New Roman"/>
                <w:sz w:val="22"/>
                <w:szCs w:val="20"/>
                <w:lang w:eastAsia="fi-FI"/>
              </w:rPr>
            </w:pPr>
          </w:p>
        </w:tc>
        <w:tc>
          <w:tcPr>
            <w:tcW w:w="4394" w:type="dxa"/>
          </w:tcPr>
          <w:p w14:paraId="65D352D9" w14:textId="663A8F0B" w:rsidR="00E141BA" w:rsidRDefault="006D1993" w:rsidP="003A21F4">
            <w:pPr>
              <w:jc w:val="both"/>
              <w:rPr>
                <w:rFonts w:ascii="Arial" w:eastAsia="Times New Roman" w:hAnsi="Arial" w:cs="Times New Roman"/>
                <w:sz w:val="16"/>
                <w:szCs w:val="16"/>
                <w:lang w:eastAsia="fi-FI"/>
              </w:rPr>
            </w:pPr>
            <w:r>
              <w:rPr>
                <w:rFonts w:ascii="Arial" w:eastAsia="Times New Roman" w:hAnsi="Arial" w:cs="Times New Roman"/>
                <w:sz w:val="16"/>
                <w:szCs w:val="16"/>
                <w:lang w:eastAsia="fi-FI"/>
              </w:rPr>
              <w:t>Yleinen</w:t>
            </w:r>
            <w:r w:rsidR="00E141BA" w:rsidRPr="00E56891">
              <w:rPr>
                <w:rFonts w:ascii="Arial" w:eastAsia="Times New Roman" w:hAnsi="Arial" w:cs="Times New Roman"/>
                <w:sz w:val="16"/>
                <w:szCs w:val="16"/>
                <w:lang w:eastAsia="fi-FI"/>
              </w:rPr>
              <w:t xml:space="preserve"> tehtäväkuva</w:t>
            </w:r>
          </w:p>
          <w:p w14:paraId="771E37A7" w14:textId="77777777" w:rsidR="00E141BA" w:rsidRPr="00E56891" w:rsidRDefault="00E141BA" w:rsidP="003A21F4">
            <w:pPr>
              <w:jc w:val="both"/>
              <w:rPr>
                <w:rFonts w:ascii="Arial" w:eastAsia="Times New Roman" w:hAnsi="Arial" w:cs="Times New Roman"/>
                <w:sz w:val="16"/>
                <w:szCs w:val="16"/>
                <w:lang w:eastAsia="fi-FI"/>
              </w:rPr>
            </w:pPr>
          </w:p>
          <w:p w14:paraId="208CFED3" w14:textId="5CB76C73" w:rsidR="00E141BA" w:rsidRPr="00150775" w:rsidRDefault="534FB4C7" w:rsidP="7019D4CD">
            <w:pPr>
              <w:spacing w:line="259" w:lineRule="auto"/>
              <w:rPr>
                <w:rFonts w:ascii="Arial" w:eastAsia="Arial" w:hAnsi="Arial" w:cs="Arial"/>
                <w:sz w:val="18"/>
                <w:szCs w:val="18"/>
              </w:rPr>
            </w:pPr>
            <w:r w:rsidRPr="00150775">
              <w:rPr>
                <w:rFonts w:ascii="Arial" w:eastAsia="Arial" w:hAnsi="Arial" w:cs="Arial"/>
                <w:sz w:val="18"/>
                <w:szCs w:val="18"/>
              </w:rPr>
              <w:t>Työhön kuuluu työyksikkökohtaisia erilaisia henkisiä ja fyysisiä rasitustekijöitä, joita hallitaan työn opastuksella ja työsuojelutoimenpiteillä. Rasitustekijät ja niihin liittyvät toimenpiteet on kuvattu yksikkökohtaisissa riskien arvioinneissa.</w:t>
            </w:r>
          </w:p>
          <w:p w14:paraId="536A0841" w14:textId="537E8909" w:rsidR="00E141BA" w:rsidRPr="00150775" w:rsidRDefault="534FB4C7" w:rsidP="7019D4CD">
            <w:pPr>
              <w:spacing w:line="259" w:lineRule="auto"/>
              <w:rPr>
                <w:rFonts w:ascii="Arial" w:eastAsia="Arial" w:hAnsi="Arial" w:cs="Arial"/>
                <w:sz w:val="18"/>
                <w:szCs w:val="18"/>
              </w:rPr>
            </w:pPr>
            <w:r w:rsidRPr="00150775">
              <w:rPr>
                <w:rFonts w:ascii="Arial" w:eastAsia="Arial" w:hAnsi="Arial" w:cs="Arial"/>
                <w:sz w:val="18"/>
                <w:szCs w:val="18"/>
              </w:rPr>
              <w:t xml:space="preserve"> </w:t>
            </w:r>
          </w:p>
          <w:p w14:paraId="3BC3515E" w14:textId="3256A682" w:rsidR="00E141BA" w:rsidRPr="00150775" w:rsidRDefault="534FB4C7" w:rsidP="7019D4CD">
            <w:pPr>
              <w:spacing w:line="259" w:lineRule="auto"/>
              <w:rPr>
                <w:rFonts w:ascii="Arial" w:eastAsia="Arial" w:hAnsi="Arial" w:cs="Arial"/>
                <w:sz w:val="18"/>
                <w:szCs w:val="18"/>
              </w:rPr>
            </w:pPr>
            <w:r w:rsidRPr="00150775">
              <w:rPr>
                <w:rFonts w:ascii="Arial" w:eastAsia="Arial" w:hAnsi="Arial" w:cs="Arial"/>
                <w:sz w:val="18"/>
                <w:szCs w:val="18"/>
              </w:rPr>
              <w:t xml:space="preserve">Työn keskeisiä henkisiä kuormitustekijöitä ovat työn laaja-alaisuus ja sen hallitseminen. Työhön liittyvät jatkuvat uudet haasteet ja muutokset, työskentelyn määräajat ja työn keskeytyminen.  </w:t>
            </w:r>
          </w:p>
          <w:p w14:paraId="74C3345C" w14:textId="40126F4F" w:rsidR="00E141BA" w:rsidRPr="00150775" w:rsidRDefault="534FB4C7" w:rsidP="7019D4CD">
            <w:pPr>
              <w:spacing w:line="259" w:lineRule="auto"/>
              <w:rPr>
                <w:rFonts w:ascii="Arial" w:eastAsia="Arial" w:hAnsi="Arial" w:cs="Arial"/>
                <w:sz w:val="18"/>
                <w:szCs w:val="18"/>
              </w:rPr>
            </w:pPr>
            <w:r w:rsidRPr="00150775">
              <w:rPr>
                <w:rFonts w:ascii="Arial" w:eastAsia="Arial" w:hAnsi="Arial" w:cs="Arial"/>
                <w:sz w:val="18"/>
                <w:szCs w:val="18"/>
              </w:rPr>
              <w:t xml:space="preserve"> </w:t>
            </w:r>
          </w:p>
          <w:p w14:paraId="0DD25CBD" w14:textId="1E1F0F27" w:rsidR="00E141BA" w:rsidRPr="00150775" w:rsidRDefault="534FB4C7" w:rsidP="31CF6E15">
            <w:pPr>
              <w:spacing w:after="160" w:line="259" w:lineRule="auto"/>
              <w:rPr>
                <w:rFonts w:ascii="Arial" w:eastAsia="Arial" w:hAnsi="Arial" w:cs="Arial"/>
                <w:sz w:val="18"/>
                <w:szCs w:val="18"/>
              </w:rPr>
            </w:pPr>
            <w:r w:rsidRPr="00150775">
              <w:rPr>
                <w:rFonts w:ascii="Arial" w:eastAsia="Arial" w:hAnsi="Arial" w:cs="Arial"/>
                <w:sz w:val="18"/>
                <w:szCs w:val="18"/>
              </w:rPr>
              <w:t xml:space="preserve">Työn fyysistä kuormittavuutta lisää runsas näyttöpäätetyöskentely. Muita työn fyysisiä kuormitustekijöitä ja uhkatilanteita aiheuttavat lähinnä väkivallan uhka, työergonomiaan liittyvät tekijät (nostot, hankalat työasennot, välineistön tarkoituksenmukaisuus) ja ajoittainen aistikuormitus (melu, kuumuus). Työssä altistuu myös kemikaaleille ja erilaisille tartunnoille. </w:t>
            </w:r>
          </w:p>
          <w:p w14:paraId="5D4A064A" w14:textId="3C186F59" w:rsidR="00E141BA" w:rsidRPr="00A44C3C" w:rsidRDefault="553838CC" w:rsidP="31CF6E15">
            <w:pPr>
              <w:spacing w:after="160" w:line="259" w:lineRule="auto"/>
              <w:rPr>
                <w:rFonts w:ascii="Arial" w:eastAsia="Arial" w:hAnsi="Arial" w:cs="Arial"/>
                <w:color w:val="000000" w:themeColor="text1"/>
                <w:sz w:val="20"/>
                <w:szCs w:val="20"/>
              </w:rPr>
            </w:pPr>
            <w:r w:rsidRPr="00150775">
              <w:rPr>
                <w:rFonts w:ascii="Arial" w:eastAsia="Arial" w:hAnsi="Arial" w:cs="Arial"/>
                <w:color w:val="000000" w:themeColor="text1"/>
                <w:sz w:val="18"/>
                <w:szCs w:val="18"/>
              </w:rPr>
              <w:t>Paljon palveluita tarvitsevien asiakkaiden hoitosuhteet voivat olla henkisesti kuormittavia ja vaativat moniammatillista yhteistyötä. Vastuu lääkehoidosta lisää henkistä kuormitusta ja konsultoitavana oleminen aiheuttaa työn keskeytymistä, joka lisää henkistä painetta.</w:t>
            </w:r>
            <w:r w:rsidR="001C75C3" w:rsidRPr="00A44C3C">
              <w:rPr>
                <w:rFonts w:ascii="Arial" w:eastAsia="Arial" w:hAnsi="Arial" w:cs="Arial"/>
                <w:color w:val="000000" w:themeColor="text1"/>
                <w:sz w:val="20"/>
                <w:szCs w:val="20"/>
              </w:rPr>
              <w:t xml:space="preserve"> </w:t>
            </w:r>
          </w:p>
        </w:tc>
        <w:tc>
          <w:tcPr>
            <w:tcW w:w="2349" w:type="dxa"/>
          </w:tcPr>
          <w:p w14:paraId="7BE03233" w14:textId="4FB729F3" w:rsidR="00E141BA" w:rsidRPr="00E56891" w:rsidRDefault="00E141BA" w:rsidP="003A21F4">
            <w:pPr>
              <w:jc w:val="both"/>
              <w:rPr>
                <w:rFonts w:ascii="Arial" w:eastAsia="Times New Roman" w:hAnsi="Arial" w:cs="Times New Roman"/>
                <w:sz w:val="16"/>
                <w:szCs w:val="16"/>
                <w:lang w:eastAsia="fi-FI"/>
              </w:rPr>
            </w:pPr>
            <w:r w:rsidRPr="00E56891">
              <w:rPr>
                <w:rFonts w:ascii="Arial" w:eastAsia="Times New Roman" w:hAnsi="Arial" w:cs="Times New Roman"/>
                <w:b/>
                <w:bCs/>
                <w:sz w:val="16"/>
                <w:szCs w:val="16"/>
                <w:lang w:eastAsia="fi-FI"/>
              </w:rPr>
              <w:t>Muutokset / poikkeukset</w:t>
            </w:r>
            <w:r w:rsidRPr="00E56891">
              <w:rPr>
                <w:rFonts w:ascii="Arial" w:eastAsia="Times New Roman" w:hAnsi="Arial" w:cs="Times New Roman"/>
                <w:sz w:val="16"/>
                <w:szCs w:val="16"/>
                <w:lang w:eastAsia="fi-FI"/>
              </w:rPr>
              <w:t xml:space="preserve"> </w:t>
            </w:r>
            <w:r w:rsidR="006D1993">
              <w:rPr>
                <w:rFonts w:ascii="Arial" w:eastAsia="Times New Roman" w:hAnsi="Arial" w:cs="Times New Roman"/>
                <w:sz w:val="16"/>
                <w:szCs w:val="16"/>
                <w:lang w:eastAsia="fi-FI"/>
              </w:rPr>
              <w:t>yleiseen</w:t>
            </w:r>
            <w:r w:rsidRPr="00E56891">
              <w:rPr>
                <w:rFonts w:ascii="Arial" w:eastAsia="Times New Roman" w:hAnsi="Arial" w:cs="Times New Roman"/>
                <w:sz w:val="16"/>
                <w:szCs w:val="16"/>
                <w:lang w:eastAsia="fi-FI"/>
              </w:rPr>
              <w:t xml:space="preserve"> tehtäväkuvaan</w:t>
            </w:r>
          </w:p>
          <w:p w14:paraId="62F2CF41" w14:textId="77777777" w:rsidR="00E141BA" w:rsidRPr="00DD0100" w:rsidRDefault="00E141BA" w:rsidP="003A21F4">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0"/>
                <w:szCs w:val="20"/>
                <w:lang w:eastAsia="fi-FI"/>
              </w:rPr>
            </w:pPr>
          </w:p>
          <w:p w14:paraId="1805CCDA" w14:textId="77777777" w:rsidR="00E141BA" w:rsidRPr="00DD0100" w:rsidRDefault="00E141BA" w:rsidP="003A21F4">
            <w:pPr>
              <w:rPr>
                <w:rFonts w:ascii="Arial" w:eastAsia="Times New Roman" w:hAnsi="Arial" w:cs="Times New Roman"/>
                <w:sz w:val="20"/>
                <w:szCs w:val="20"/>
                <w:lang w:eastAsia="fi-FI"/>
              </w:rPr>
            </w:pPr>
            <w:r w:rsidRPr="00F56B28">
              <w:rPr>
                <w:rFonts w:ascii="Arial" w:eastAsia="Times New Roman" w:hAnsi="Arial" w:cs="Times New Roman"/>
                <w:color w:val="FF0000"/>
                <w:sz w:val="20"/>
                <w:szCs w:val="20"/>
                <w:lang w:eastAsia="fi-FI"/>
              </w:rPr>
              <w:fldChar w:fldCharType="begin">
                <w:ffData>
                  <w:name w:val="Teksti22"/>
                  <w:enabled/>
                  <w:calcOnExit w:val="0"/>
                  <w:textInput/>
                </w:ffData>
              </w:fldChar>
            </w:r>
            <w:r w:rsidRPr="00F56B28">
              <w:rPr>
                <w:rFonts w:ascii="Arial" w:eastAsia="Times New Roman" w:hAnsi="Arial" w:cs="Times New Roman"/>
                <w:color w:val="FF0000"/>
                <w:sz w:val="20"/>
                <w:szCs w:val="20"/>
                <w:lang w:eastAsia="fi-FI"/>
              </w:rPr>
              <w:instrText xml:space="preserve"> FORMTEXT </w:instrText>
            </w:r>
            <w:r w:rsidRPr="00F56B28">
              <w:rPr>
                <w:rFonts w:ascii="Arial" w:eastAsia="Times New Roman" w:hAnsi="Arial" w:cs="Times New Roman"/>
                <w:color w:val="FF0000"/>
                <w:sz w:val="20"/>
                <w:szCs w:val="20"/>
                <w:lang w:eastAsia="fi-FI"/>
              </w:rPr>
            </w:r>
            <w:r w:rsidRPr="00F56B28">
              <w:rPr>
                <w:rFonts w:ascii="Arial" w:eastAsia="Times New Roman" w:hAnsi="Arial" w:cs="Times New Roman"/>
                <w:color w:val="FF0000"/>
                <w:sz w:val="20"/>
                <w:szCs w:val="20"/>
                <w:lang w:eastAsia="fi-FI"/>
              </w:rPr>
              <w:fldChar w:fldCharType="separate"/>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color w:val="FF0000"/>
                <w:sz w:val="20"/>
                <w:szCs w:val="20"/>
                <w:lang w:eastAsia="fi-FI"/>
              </w:rPr>
              <w:fldChar w:fldCharType="end"/>
            </w:r>
          </w:p>
        </w:tc>
      </w:tr>
    </w:tbl>
    <w:p w14:paraId="62044E34" w14:textId="77777777" w:rsidR="00E141BA" w:rsidRDefault="00E141BA" w:rsidP="00DD0100">
      <w:pPr>
        <w:rPr>
          <w:rFonts w:ascii="Arial" w:eastAsia="Arial" w:hAnsi="Arial" w:cs="Arial"/>
          <w:sz w:val="22"/>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4394"/>
        <w:gridCol w:w="2349"/>
      </w:tblGrid>
      <w:tr w:rsidR="00E141BA" w:rsidRPr="00DD0100" w14:paraId="21F66AB7" w14:textId="77777777" w:rsidTr="4BC44948">
        <w:trPr>
          <w:trHeight w:val="3911"/>
        </w:trPr>
        <w:tc>
          <w:tcPr>
            <w:tcW w:w="3114" w:type="dxa"/>
          </w:tcPr>
          <w:p w14:paraId="7B41D758" w14:textId="77777777" w:rsidR="00E141BA" w:rsidRPr="00DD0100" w:rsidRDefault="00E141BA" w:rsidP="00E141BA">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b/>
                <w:sz w:val="16"/>
                <w:szCs w:val="16"/>
                <w:lang w:eastAsia="fi-FI"/>
              </w:rPr>
            </w:pPr>
            <w:r w:rsidRPr="00DD0100">
              <w:rPr>
                <w:rFonts w:ascii="Arial" w:eastAsia="Times New Roman" w:hAnsi="Arial" w:cs="Times New Roman"/>
                <w:b/>
                <w:sz w:val="16"/>
                <w:szCs w:val="16"/>
                <w:lang w:eastAsia="fi-FI"/>
              </w:rPr>
              <w:lastRenderedPageBreak/>
              <w:t>Tehtävän erityispiirteet (esim. yksikkökohtaiset)</w:t>
            </w:r>
          </w:p>
          <w:p w14:paraId="27EF5537" w14:textId="77777777" w:rsidR="00E141BA" w:rsidRDefault="00E141BA" w:rsidP="00E141BA">
            <w:pPr>
              <w:numPr>
                <w:ilvl w:val="0"/>
                <w:numId w:val="31"/>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r w:rsidRPr="00DD0100">
              <w:rPr>
                <w:rFonts w:ascii="Arial" w:eastAsia="Times New Roman" w:hAnsi="Arial" w:cs="Times New Roman"/>
                <w:sz w:val="16"/>
                <w:szCs w:val="16"/>
                <w:lang w:eastAsia="fi-FI"/>
              </w:rPr>
              <w:t>Yksikössä korostuvat erityispiirteet tehtävässä ko. TVA korin sisällä</w:t>
            </w:r>
          </w:p>
          <w:p w14:paraId="1872FACF" w14:textId="77777777" w:rsidR="00DF5047" w:rsidRDefault="00DF5047" w:rsidP="00DF504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p>
          <w:p w14:paraId="7CC51D00" w14:textId="27A18A42" w:rsidR="00E141BA" w:rsidRPr="00E141BA" w:rsidRDefault="00E141BA" w:rsidP="00885CA2">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6"/>
                <w:szCs w:val="16"/>
                <w:lang w:eastAsia="fi-FI"/>
              </w:rPr>
            </w:pPr>
          </w:p>
        </w:tc>
        <w:tc>
          <w:tcPr>
            <w:tcW w:w="4394" w:type="dxa"/>
          </w:tcPr>
          <w:p w14:paraId="30F67652" w14:textId="299AA547" w:rsidR="00E141BA" w:rsidRDefault="000676BC" w:rsidP="003A21F4">
            <w:pPr>
              <w:jc w:val="both"/>
              <w:rPr>
                <w:rFonts w:ascii="Arial" w:eastAsia="Times New Roman" w:hAnsi="Arial" w:cs="Times New Roman"/>
                <w:sz w:val="16"/>
                <w:szCs w:val="16"/>
                <w:lang w:eastAsia="fi-FI"/>
              </w:rPr>
            </w:pPr>
            <w:r>
              <w:rPr>
                <w:rFonts w:ascii="Arial" w:eastAsia="Times New Roman" w:hAnsi="Arial" w:cs="Times New Roman"/>
                <w:sz w:val="16"/>
                <w:szCs w:val="16"/>
                <w:lang w:eastAsia="fi-FI"/>
              </w:rPr>
              <w:t>Yleinen</w:t>
            </w:r>
            <w:r w:rsidR="00E141BA" w:rsidRPr="00E56891">
              <w:rPr>
                <w:rFonts w:ascii="Arial" w:eastAsia="Times New Roman" w:hAnsi="Arial" w:cs="Times New Roman"/>
                <w:sz w:val="16"/>
                <w:szCs w:val="16"/>
                <w:lang w:eastAsia="fi-FI"/>
              </w:rPr>
              <w:t xml:space="preserve"> tehtäväkuva</w:t>
            </w:r>
          </w:p>
          <w:p w14:paraId="1CCAB454" w14:textId="3FC70ABA" w:rsidR="00E141BA" w:rsidRPr="00E56891" w:rsidRDefault="00E141BA" w:rsidP="31CF6E15">
            <w:pPr>
              <w:jc w:val="both"/>
              <w:rPr>
                <w:rFonts w:ascii="Arial" w:eastAsia="Arial" w:hAnsi="Arial" w:cs="Arial"/>
                <w:color w:val="000000" w:themeColor="text1"/>
                <w:sz w:val="16"/>
                <w:szCs w:val="16"/>
              </w:rPr>
            </w:pPr>
          </w:p>
          <w:p w14:paraId="116037DB" w14:textId="3DFEC0F6" w:rsidR="00BF6214" w:rsidRPr="00150775" w:rsidRDefault="00E85516" w:rsidP="00BF6214">
            <w:pPr>
              <w:jc w:val="both"/>
              <w:rPr>
                <w:rFonts w:ascii="Arial" w:eastAsia="Arial" w:hAnsi="Arial" w:cs="Arial"/>
                <w:color w:val="000000" w:themeColor="text1"/>
                <w:sz w:val="18"/>
                <w:szCs w:val="18"/>
              </w:rPr>
            </w:pPr>
            <w:r w:rsidRPr="00150775">
              <w:rPr>
                <w:rFonts w:ascii="Arial" w:eastAsia="Arial" w:hAnsi="Arial" w:cs="Arial"/>
                <w:color w:val="000000" w:themeColor="text1"/>
                <w:sz w:val="18"/>
                <w:szCs w:val="18"/>
              </w:rPr>
              <w:t xml:space="preserve">Kyseessä on </w:t>
            </w:r>
            <w:r w:rsidR="6A669B5D" w:rsidRPr="00150775">
              <w:rPr>
                <w:rFonts w:ascii="Arial" w:eastAsia="Arial" w:hAnsi="Arial" w:cs="Arial"/>
                <w:sz w:val="18"/>
                <w:szCs w:val="18"/>
              </w:rPr>
              <w:t>eri</w:t>
            </w:r>
            <w:r w:rsidR="00CC52DA" w:rsidRPr="00150775">
              <w:rPr>
                <w:rFonts w:ascii="Arial" w:eastAsia="Arial" w:hAnsi="Arial" w:cs="Arial"/>
                <w:sz w:val="18"/>
                <w:szCs w:val="18"/>
              </w:rPr>
              <w:t>tyi</w:t>
            </w:r>
            <w:r w:rsidR="008E75B5" w:rsidRPr="00150775">
              <w:rPr>
                <w:rFonts w:ascii="Arial" w:eastAsia="Arial" w:hAnsi="Arial" w:cs="Arial"/>
                <w:sz w:val="18"/>
                <w:szCs w:val="18"/>
              </w:rPr>
              <w:t>s</w:t>
            </w:r>
            <w:r w:rsidR="6A669B5D" w:rsidRPr="00150775">
              <w:rPr>
                <w:rFonts w:ascii="Arial" w:eastAsia="Arial" w:hAnsi="Arial" w:cs="Arial"/>
                <w:sz w:val="18"/>
                <w:szCs w:val="18"/>
              </w:rPr>
              <w:t>pätevyys</w:t>
            </w:r>
            <w:r w:rsidR="09EB0747" w:rsidRPr="00150775">
              <w:rPr>
                <w:rFonts w:ascii="Arial" w:eastAsia="Arial" w:hAnsi="Arial" w:cs="Arial"/>
                <w:sz w:val="18"/>
                <w:szCs w:val="18"/>
              </w:rPr>
              <w:t xml:space="preserve">, </w:t>
            </w:r>
            <w:r w:rsidR="00C8797B" w:rsidRPr="00150775">
              <w:rPr>
                <w:rFonts w:ascii="Arial" w:eastAsia="Arial" w:hAnsi="Arial" w:cs="Arial"/>
                <w:color w:val="000000" w:themeColor="text1"/>
                <w:sz w:val="18"/>
                <w:szCs w:val="18"/>
              </w:rPr>
              <w:t xml:space="preserve">joka on </w:t>
            </w:r>
            <w:r w:rsidR="09EB0747" w:rsidRPr="00150775">
              <w:rPr>
                <w:rFonts w:ascii="Arial" w:eastAsia="Arial" w:hAnsi="Arial" w:cs="Arial"/>
                <w:color w:val="000000" w:themeColor="text1"/>
                <w:sz w:val="18"/>
                <w:szCs w:val="18"/>
              </w:rPr>
              <w:t>muista sairaanhoitajan tehtävänkuvista eriytetty tehtävä</w:t>
            </w:r>
            <w:r w:rsidR="00327EA7" w:rsidRPr="00150775">
              <w:rPr>
                <w:rFonts w:ascii="Arial" w:eastAsia="Arial" w:hAnsi="Arial" w:cs="Arial"/>
                <w:color w:val="000000" w:themeColor="text1"/>
                <w:sz w:val="18"/>
                <w:szCs w:val="18"/>
              </w:rPr>
              <w:t>,</w:t>
            </w:r>
            <w:r w:rsidR="09EB0747" w:rsidRPr="00150775">
              <w:rPr>
                <w:rFonts w:ascii="Arial" w:eastAsia="Arial" w:hAnsi="Arial" w:cs="Arial"/>
                <w:color w:val="000000" w:themeColor="text1"/>
                <w:sz w:val="18"/>
                <w:szCs w:val="18"/>
              </w:rPr>
              <w:t xml:space="preserve"> </w:t>
            </w:r>
            <w:r w:rsidR="427D7C20" w:rsidRPr="00150775">
              <w:rPr>
                <w:rFonts w:ascii="Arial" w:eastAsia="Arial" w:hAnsi="Arial" w:cs="Arial"/>
                <w:color w:val="000000" w:themeColor="text1"/>
                <w:sz w:val="18"/>
                <w:szCs w:val="18"/>
              </w:rPr>
              <w:t xml:space="preserve">jossa toimitaan </w:t>
            </w:r>
            <w:r w:rsidR="09EB0747" w:rsidRPr="00150775">
              <w:rPr>
                <w:rFonts w:ascii="Arial" w:eastAsia="Arial" w:hAnsi="Arial" w:cs="Arial"/>
                <w:color w:val="000000" w:themeColor="text1"/>
                <w:sz w:val="18"/>
                <w:szCs w:val="18"/>
              </w:rPr>
              <w:t>tiimin jäsenenä moniammatillisissa terveys- ja hyvinvointiasemien avovastaanoton yksiköissä, yhteispäivystyksessä, opiskeluterveydenhuollossa,</w:t>
            </w:r>
            <w:r w:rsidR="001C4001" w:rsidRPr="00150775">
              <w:rPr>
                <w:rFonts w:ascii="Arial" w:eastAsia="Arial" w:hAnsi="Arial" w:cs="Arial"/>
                <w:color w:val="000000" w:themeColor="text1"/>
                <w:sz w:val="18"/>
                <w:szCs w:val="18"/>
              </w:rPr>
              <w:t xml:space="preserve"> </w:t>
            </w:r>
            <w:r w:rsidR="00802633" w:rsidRPr="00150775">
              <w:rPr>
                <w:rFonts w:ascii="Arial" w:eastAsia="Arial" w:hAnsi="Arial" w:cs="Arial"/>
                <w:color w:val="000000" w:themeColor="text1"/>
                <w:sz w:val="18"/>
                <w:szCs w:val="18"/>
              </w:rPr>
              <w:t>seksuaaliterveys</w:t>
            </w:r>
            <w:r w:rsidR="00693908" w:rsidRPr="00150775">
              <w:rPr>
                <w:rFonts w:ascii="Arial" w:eastAsia="Arial" w:hAnsi="Arial" w:cs="Arial"/>
                <w:color w:val="000000" w:themeColor="text1"/>
                <w:sz w:val="18"/>
                <w:szCs w:val="18"/>
              </w:rPr>
              <w:t>palveluissa</w:t>
            </w:r>
            <w:r w:rsidR="09EB0747" w:rsidRPr="00150775">
              <w:rPr>
                <w:rFonts w:ascii="Arial" w:eastAsia="Arial" w:hAnsi="Arial" w:cs="Arial"/>
                <w:color w:val="000000" w:themeColor="text1"/>
                <w:sz w:val="18"/>
                <w:szCs w:val="18"/>
              </w:rPr>
              <w:t xml:space="preserve">, kotiin annettavissa palveluissa, erikoissairaanhoidon poliklinikoilla tai ulkoistetuissa terveydenhuollon avohoidon palveluissa. </w:t>
            </w:r>
            <w:r w:rsidR="00BF6214" w:rsidRPr="00150775">
              <w:rPr>
                <w:rFonts w:ascii="Arial" w:eastAsia="Arial" w:hAnsi="Arial" w:cs="Arial"/>
                <w:color w:val="000000" w:themeColor="text1"/>
                <w:sz w:val="18"/>
                <w:szCs w:val="18"/>
              </w:rPr>
              <w:t xml:space="preserve">Yksilöllistä ja ajanmukaista terveysneuvontaa toteutetaan vastaanottokäynneillä, puhelimessa sekä sähköisissä palveluissa. </w:t>
            </w:r>
          </w:p>
          <w:p w14:paraId="2D7749B4" w14:textId="59CE1A66" w:rsidR="00E141BA" w:rsidRPr="00150775" w:rsidRDefault="00E141BA" w:rsidP="31CF6E15">
            <w:pPr>
              <w:jc w:val="both"/>
              <w:rPr>
                <w:rFonts w:ascii="Arial" w:eastAsia="Arial" w:hAnsi="Arial" w:cs="Arial"/>
                <w:color w:val="000000" w:themeColor="text1"/>
                <w:sz w:val="18"/>
                <w:szCs w:val="18"/>
              </w:rPr>
            </w:pPr>
          </w:p>
          <w:p w14:paraId="6179B35C" w14:textId="3CF9CAA9" w:rsidR="00E141BA" w:rsidRPr="00150775" w:rsidRDefault="7A74864F" w:rsidP="31CF6E15">
            <w:pPr>
              <w:jc w:val="both"/>
              <w:rPr>
                <w:rFonts w:ascii="Arial" w:eastAsia="Arial" w:hAnsi="Arial" w:cs="Arial"/>
                <w:color w:val="000000" w:themeColor="text1"/>
                <w:sz w:val="18"/>
                <w:szCs w:val="18"/>
              </w:rPr>
            </w:pPr>
            <w:r w:rsidRPr="00150775">
              <w:rPr>
                <w:rFonts w:ascii="Arial" w:eastAsia="Arial" w:hAnsi="Arial" w:cs="Arial"/>
                <w:color w:val="000000" w:themeColor="text1"/>
                <w:sz w:val="18"/>
                <w:szCs w:val="18"/>
              </w:rPr>
              <w:t>Lääkkeenmääräämishoitaja organisoi itsenäisesti vastaanottotyötään, jossa voi jatkaa lääkitystä tai muuttaa lääkkeen annostusta lääkärin tekemän taudinmäärityksen perusteella ja hoitosuunnitelman mukaisesti tai määrätä lääkkeitä toteamaansa hoidon tarpeeseen tietyissä taudeissa ja tilanteissa</w:t>
            </w:r>
            <w:r w:rsidR="004227DB">
              <w:rPr>
                <w:rFonts w:ascii="Arial" w:eastAsia="Arial" w:hAnsi="Arial" w:cs="Arial"/>
                <w:color w:val="000000" w:themeColor="text1"/>
                <w:sz w:val="18"/>
                <w:szCs w:val="18"/>
              </w:rPr>
              <w:t xml:space="preserve">. </w:t>
            </w:r>
            <w:r w:rsidR="00AB1BF9">
              <w:rPr>
                <w:rFonts w:ascii="Arial" w:eastAsia="Arial" w:hAnsi="Arial" w:cs="Arial"/>
                <w:color w:val="000000" w:themeColor="text1"/>
                <w:sz w:val="18"/>
                <w:szCs w:val="18"/>
              </w:rPr>
              <w:t xml:space="preserve">Hän </w:t>
            </w:r>
            <w:r w:rsidRPr="00150775">
              <w:rPr>
                <w:rFonts w:ascii="Arial" w:eastAsia="Arial" w:hAnsi="Arial" w:cs="Arial"/>
                <w:color w:val="000000" w:themeColor="text1"/>
                <w:sz w:val="18"/>
                <w:szCs w:val="18"/>
              </w:rPr>
              <w:t xml:space="preserve">tekee lääkehoidon tarkistuksia ja arviointeja yhdessä potilaiden kanssa ja hänelle voidaan ohjata laajempaa selvittelyä vaativia potilaita. </w:t>
            </w:r>
          </w:p>
          <w:p w14:paraId="74763FAB" w14:textId="2153F45A" w:rsidR="00E141BA" w:rsidRPr="00E56891" w:rsidRDefault="00E141BA" w:rsidP="31CF6E15">
            <w:pPr>
              <w:jc w:val="both"/>
              <w:rPr>
                <w:rFonts w:ascii="Arial" w:eastAsia="Arial" w:hAnsi="Arial" w:cs="Arial"/>
                <w:color w:val="000000" w:themeColor="text1"/>
                <w:sz w:val="20"/>
                <w:szCs w:val="20"/>
              </w:rPr>
            </w:pPr>
          </w:p>
          <w:p w14:paraId="4073E59B" w14:textId="699C5F09" w:rsidR="00E141BA" w:rsidRPr="00150775" w:rsidRDefault="7A74864F" w:rsidP="31CF6E15">
            <w:pPr>
              <w:jc w:val="both"/>
              <w:rPr>
                <w:rFonts w:ascii="Arial" w:eastAsia="Arial" w:hAnsi="Arial" w:cs="Arial"/>
                <w:color w:val="000000" w:themeColor="text1"/>
                <w:sz w:val="18"/>
                <w:szCs w:val="18"/>
              </w:rPr>
            </w:pPr>
            <w:r w:rsidRPr="00150775">
              <w:rPr>
                <w:rFonts w:ascii="Arial" w:eastAsia="Arial" w:hAnsi="Arial" w:cs="Arial"/>
                <w:b/>
                <w:bCs/>
                <w:color w:val="000000" w:themeColor="text1"/>
                <w:sz w:val="18"/>
                <w:szCs w:val="18"/>
              </w:rPr>
              <w:t xml:space="preserve">Päivystystyössä </w:t>
            </w:r>
            <w:r w:rsidRPr="00150775">
              <w:rPr>
                <w:rFonts w:ascii="Arial" w:eastAsia="Arial" w:hAnsi="Arial" w:cs="Arial"/>
                <w:color w:val="000000" w:themeColor="text1"/>
                <w:sz w:val="18"/>
                <w:szCs w:val="18"/>
              </w:rPr>
              <w:t xml:space="preserve">sekä terveys- ja hyvinvointiasemien </w:t>
            </w:r>
            <w:r w:rsidRPr="00150775">
              <w:rPr>
                <w:rFonts w:ascii="Arial" w:eastAsia="Arial" w:hAnsi="Arial" w:cs="Arial"/>
                <w:b/>
                <w:bCs/>
                <w:color w:val="000000" w:themeColor="text1"/>
                <w:sz w:val="18"/>
                <w:szCs w:val="18"/>
              </w:rPr>
              <w:t>akuuttivastaanottotyössä</w:t>
            </w:r>
            <w:r w:rsidRPr="00150775">
              <w:rPr>
                <w:rFonts w:ascii="Arial" w:eastAsia="Arial" w:hAnsi="Arial" w:cs="Arial"/>
                <w:color w:val="000000" w:themeColor="text1"/>
                <w:sz w:val="18"/>
                <w:szCs w:val="18"/>
              </w:rPr>
              <w:t xml:space="preserve"> lääkkeenmääräämishoitaja hoitaa itsenäisesti yleisimpiä infektioita ja </w:t>
            </w:r>
            <w:r w:rsidR="00390265" w:rsidRPr="00150775">
              <w:rPr>
                <w:rFonts w:ascii="Arial" w:eastAsia="Arial" w:hAnsi="Arial" w:cs="Arial"/>
                <w:color w:val="000000" w:themeColor="text1"/>
                <w:sz w:val="18"/>
                <w:szCs w:val="18"/>
              </w:rPr>
              <w:t xml:space="preserve">muita akuutteja terveysongelmia sekä </w:t>
            </w:r>
            <w:r w:rsidRPr="00150775">
              <w:rPr>
                <w:rFonts w:ascii="Arial" w:eastAsia="Arial" w:hAnsi="Arial" w:cs="Arial"/>
                <w:color w:val="000000" w:themeColor="text1"/>
                <w:sz w:val="18"/>
                <w:szCs w:val="18"/>
              </w:rPr>
              <w:t xml:space="preserve">toteuttaa oikeuksiensa mukaisesti tartuntatautien ennaltaehkäisevää hoitoa (esim. Rokotteet). </w:t>
            </w:r>
          </w:p>
          <w:p w14:paraId="23C1D05E" w14:textId="061E2C11" w:rsidR="00E141BA" w:rsidRPr="00150775" w:rsidRDefault="00E141BA" w:rsidP="31CF6E15">
            <w:pPr>
              <w:jc w:val="both"/>
              <w:rPr>
                <w:rFonts w:ascii="Arial" w:eastAsia="Arial" w:hAnsi="Arial" w:cs="Arial"/>
                <w:color w:val="000000" w:themeColor="text1"/>
                <w:sz w:val="18"/>
                <w:szCs w:val="18"/>
              </w:rPr>
            </w:pPr>
          </w:p>
          <w:p w14:paraId="67D57051" w14:textId="1226C82C" w:rsidR="00E141BA" w:rsidRPr="00150775" w:rsidRDefault="7A74864F" w:rsidP="31CF6E15">
            <w:pPr>
              <w:jc w:val="both"/>
              <w:rPr>
                <w:rFonts w:ascii="Arial" w:eastAsia="Arial" w:hAnsi="Arial" w:cs="Arial"/>
                <w:color w:val="000000" w:themeColor="text1"/>
                <w:sz w:val="18"/>
                <w:szCs w:val="18"/>
              </w:rPr>
            </w:pPr>
            <w:r w:rsidRPr="00150775">
              <w:rPr>
                <w:rFonts w:ascii="Arial" w:eastAsia="Arial" w:hAnsi="Arial" w:cs="Arial"/>
                <w:b/>
                <w:bCs/>
                <w:color w:val="000000" w:themeColor="text1"/>
                <w:sz w:val="18"/>
                <w:szCs w:val="18"/>
              </w:rPr>
              <w:t>Vastaanottotyössä</w:t>
            </w:r>
            <w:r w:rsidRPr="00150775">
              <w:rPr>
                <w:rFonts w:ascii="Arial" w:eastAsia="Arial" w:hAnsi="Arial" w:cs="Arial"/>
                <w:color w:val="000000" w:themeColor="text1"/>
                <w:sz w:val="18"/>
                <w:szCs w:val="18"/>
              </w:rPr>
              <w:t xml:space="preserve"> lääkkeenmääräämishoitaja toteuttaa itsenäisesti lääkärin diagnosoimien pitkäaikaissairauksien hoidon, suunnittelee potilaan jatkohoidon ja seurannan asetusten ja säädösten mukaisesti, tekee hoitosuunnitelman yhdessä potilaan kanssa ja toteuttaa oikeuksiensa mukaisesti tartuntatautien ennaltaehkäisevää hoitoa (esim. rokotteet) ja / tai hoitaa yleisimpiä infektioita sekä tarvittaessa aloittaa tai jatkaa raskaudenehkäisyyn liittyvän lääkehoidon ja seurannan. </w:t>
            </w:r>
          </w:p>
          <w:p w14:paraId="325DCB6F" w14:textId="43922D51" w:rsidR="00E141BA" w:rsidRPr="00E56891" w:rsidRDefault="00E141BA" w:rsidP="31CF6E15">
            <w:pPr>
              <w:jc w:val="both"/>
              <w:rPr>
                <w:rFonts w:ascii="Arial" w:eastAsia="Arial" w:hAnsi="Arial" w:cs="Arial"/>
                <w:color w:val="000000" w:themeColor="text1"/>
                <w:sz w:val="20"/>
                <w:szCs w:val="20"/>
              </w:rPr>
            </w:pPr>
          </w:p>
          <w:p w14:paraId="3D8035F7" w14:textId="556243DA" w:rsidR="00E141BA" w:rsidRPr="00150775" w:rsidRDefault="7A74864F" w:rsidP="31CF6E15">
            <w:pPr>
              <w:jc w:val="both"/>
              <w:rPr>
                <w:rFonts w:ascii="Arial" w:eastAsia="Arial" w:hAnsi="Arial" w:cs="Arial"/>
                <w:color w:val="000000" w:themeColor="text1"/>
                <w:sz w:val="18"/>
                <w:szCs w:val="18"/>
              </w:rPr>
            </w:pPr>
            <w:r w:rsidRPr="00150775">
              <w:rPr>
                <w:rFonts w:ascii="Arial" w:eastAsia="Arial" w:hAnsi="Arial" w:cs="Arial"/>
                <w:b/>
                <w:bCs/>
                <w:color w:val="000000" w:themeColor="text1"/>
                <w:sz w:val="18"/>
                <w:szCs w:val="18"/>
              </w:rPr>
              <w:t>Ennaltaehkäisevässä terveydenhuollossa</w:t>
            </w:r>
            <w:r w:rsidRPr="00150775">
              <w:rPr>
                <w:rFonts w:ascii="Arial" w:eastAsia="Arial" w:hAnsi="Arial" w:cs="Arial"/>
                <w:color w:val="000000" w:themeColor="text1"/>
                <w:sz w:val="18"/>
                <w:szCs w:val="18"/>
              </w:rPr>
              <w:t xml:space="preserve"> </w:t>
            </w:r>
            <w:r w:rsidR="00081306" w:rsidRPr="00150775">
              <w:rPr>
                <w:rFonts w:ascii="Arial" w:eastAsia="Arial" w:hAnsi="Arial" w:cs="Arial"/>
                <w:color w:val="000000" w:themeColor="text1"/>
                <w:sz w:val="18"/>
                <w:szCs w:val="18"/>
              </w:rPr>
              <w:t>äitiys</w:t>
            </w:r>
            <w:r w:rsidR="00F741BB" w:rsidRPr="00150775">
              <w:rPr>
                <w:rFonts w:ascii="Arial" w:eastAsia="Arial" w:hAnsi="Arial" w:cs="Arial"/>
                <w:color w:val="000000" w:themeColor="text1"/>
                <w:sz w:val="18"/>
                <w:szCs w:val="18"/>
              </w:rPr>
              <w:t>neuvolassa</w:t>
            </w:r>
            <w:r w:rsidR="00081306" w:rsidRPr="00150775">
              <w:rPr>
                <w:rFonts w:ascii="Arial" w:eastAsia="Arial" w:hAnsi="Arial" w:cs="Arial"/>
                <w:color w:val="000000" w:themeColor="text1"/>
                <w:sz w:val="18"/>
                <w:szCs w:val="18"/>
              </w:rPr>
              <w:t xml:space="preserve"> ja </w:t>
            </w:r>
            <w:r w:rsidR="001E4B88" w:rsidRPr="00150775">
              <w:rPr>
                <w:rFonts w:ascii="Arial" w:eastAsia="Arial" w:hAnsi="Arial" w:cs="Arial"/>
                <w:color w:val="000000" w:themeColor="text1"/>
                <w:sz w:val="18"/>
                <w:szCs w:val="18"/>
              </w:rPr>
              <w:t>seksuaaliterveyspalveluissa</w:t>
            </w:r>
            <w:r w:rsidRPr="00150775">
              <w:rPr>
                <w:rFonts w:ascii="Arial" w:eastAsia="Arial" w:hAnsi="Arial" w:cs="Arial"/>
                <w:color w:val="000000" w:themeColor="text1"/>
                <w:sz w:val="18"/>
                <w:szCs w:val="18"/>
              </w:rPr>
              <w:t xml:space="preserve"> lääkkeenmääräämishoitaja toimii seksuaali- ja lisääntymisterveyden asiantuntijana, aloittaa tai jatkaa itsenäisesti raskaudenehkäisyyn liittyvän lääkehoidon ja seurannan sekä tartuntatautien ennaltaehkäisevän hoidon. Tarvittaessa voi hoitaa myös yleisimpiä infektioita. </w:t>
            </w:r>
          </w:p>
          <w:p w14:paraId="50E09EFE" w14:textId="15DBA9A6" w:rsidR="00E141BA" w:rsidRPr="00150775" w:rsidRDefault="00E141BA" w:rsidP="31CF6E15">
            <w:pPr>
              <w:jc w:val="both"/>
              <w:rPr>
                <w:rFonts w:ascii="Arial" w:eastAsia="Arial" w:hAnsi="Arial" w:cs="Arial"/>
                <w:color w:val="000000" w:themeColor="text1"/>
                <w:sz w:val="18"/>
                <w:szCs w:val="18"/>
              </w:rPr>
            </w:pPr>
          </w:p>
          <w:p w14:paraId="58FAD1E1" w14:textId="0D4CA16C" w:rsidR="00E141BA" w:rsidRPr="00E56891" w:rsidRDefault="7A74864F" w:rsidP="31CF6E15">
            <w:pPr>
              <w:jc w:val="both"/>
              <w:rPr>
                <w:rFonts w:ascii="Arial" w:eastAsia="Arial" w:hAnsi="Arial" w:cs="Arial"/>
                <w:color w:val="000000" w:themeColor="text1"/>
                <w:sz w:val="20"/>
                <w:szCs w:val="20"/>
              </w:rPr>
            </w:pPr>
            <w:r w:rsidRPr="00150775">
              <w:rPr>
                <w:rFonts w:ascii="Arial" w:eastAsia="Arial" w:hAnsi="Arial" w:cs="Arial"/>
                <w:b/>
                <w:bCs/>
                <w:color w:val="000000" w:themeColor="text1"/>
                <w:sz w:val="18"/>
                <w:szCs w:val="18"/>
              </w:rPr>
              <w:t>Opiskeluterveydenhuollossa</w:t>
            </w:r>
            <w:r w:rsidRPr="00150775">
              <w:rPr>
                <w:rFonts w:ascii="Arial" w:eastAsia="Arial" w:hAnsi="Arial" w:cs="Arial"/>
                <w:color w:val="000000" w:themeColor="text1"/>
                <w:sz w:val="18"/>
                <w:szCs w:val="18"/>
              </w:rPr>
              <w:t xml:space="preserve"> lääkkeenmääräämishoitaja toteuttaa itsenäisesti tartuntatautien ennaltaehkäisevää hoitoa, yleisimpien infektioiden hoitoa ja tarvittaessa voi aloittaa tai jatkaa</w:t>
            </w:r>
            <w:r w:rsidRPr="009E4D30">
              <w:rPr>
                <w:rFonts w:ascii="Arial" w:eastAsia="Arial" w:hAnsi="Arial" w:cs="Arial"/>
                <w:color w:val="000000" w:themeColor="text1"/>
                <w:sz w:val="20"/>
                <w:szCs w:val="20"/>
              </w:rPr>
              <w:t xml:space="preserve"> raskauden ehkäisyyn liittyvän lääkehoidon ja seurannan. </w:t>
            </w:r>
          </w:p>
          <w:p w14:paraId="5098A3EE" w14:textId="5097F09A" w:rsidR="00E141BA" w:rsidRPr="00E56891" w:rsidRDefault="00E141BA" w:rsidP="31CF6E15">
            <w:pPr>
              <w:jc w:val="both"/>
              <w:rPr>
                <w:rFonts w:ascii="Arial" w:eastAsia="Arial" w:hAnsi="Arial" w:cs="Arial"/>
                <w:color w:val="000000" w:themeColor="text1"/>
                <w:sz w:val="20"/>
                <w:szCs w:val="20"/>
              </w:rPr>
            </w:pPr>
          </w:p>
          <w:p w14:paraId="27185575" w14:textId="740B47B1" w:rsidR="00E141BA" w:rsidRPr="00150775" w:rsidRDefault="7A74864F" w:rsidP="31CF6E15">
            <w:pPr>
              <w:jc w:val="both"/>
              <w:rPr>
                <w:rFonts w:ascii="Arial" w:eastAsia="Arial" w:hAnsi="Arial" w:cs="Arial"/>
                <w:color w:val="000000" w:themeColor="text1"/>
                <w:sz w:val="18"/>
                <w:szCs w:val="18"/>
              </w:rPr>
            </w:pPr>
            <w:r w:rsidRPr="00150775">
              <w:rPr>
                <w:rFonts w:ascii="Arial" w:eastAsia="Arial" w:hAnsi="Arial" w:cs="Arial"/>
                <w:b/>
                <w:bCs/>
                <w:color w:val="000000" w:themeColor="text1"/>
                <w:sz w:val="18"/>
                <w:szCs w:val="18"/>
              </w:rPr>
              <w:t>Kotiin tuotettavissa palveluissa</w:t>
            </w:r>
            <w:r w:rsidRPr="00150775">
              <w:rPr>
                <w:rFonts w:ascii="Arial" w:eastAsia="Arial" w:hAnsi="Arial" w:cs="Arial"/>
                <w:color w:val="000000" w:themeColor="text1"/>
                <w:sz w:val="18"/>
                <w:szCs w:val="18"/>
              </w:rPr>
              <w:t xml:space="preserve"> lääkkeenmääräämishoitaja tekee lääkehoidon tarkistuksia ja arviointeja, toteuttaa pitkäaikaissairauksien seurantaa sekä niiden lääkehoitoa</w:t>
            </w:r>
            <w:r w:rsidR="00072F46" w:rsidRPr="00150775">
              <w:rPr>
                <w:rFonts w:ascii="Arial" w:eastAsia="Arial" w:hAnsi="Arial" w:cs="Arial"/>
                <w:color w:val="000000" w:themeColor="text1"/>
                <w:sz w:val="18"/>
                <w:szCs w:val="18"/>
              </w:rPr>
              <w:t>.</w:t>
            </w:r>
            <w:r w:rsidR="00E52400" w:rsidRPr="00150775">
              <w:rPr>
                <w:rFonts w:ascii="Arial" w:eastAsia="Arial" w:hAnsi="Arial" w:cs="Arial"/>
                <w:color w:val="000000" w:themeColor="text1"/>
                <w:sz w:val="18"/>
                <w:szCs w:val="18"/>
              </w:rPr>
              <w:t xml:space="preserve"> </w:t>
            </w:r>
            <w:r w:rsidRPr="00150775">
              <w:rPr>
                <w:rFonts w:ascii="Arial" w:eastAsia="Arial" w:hAnsi="Arial" w:cs="Arial"/>
                <w:color w:val="000000" w:themeColor="text1"/>
                <w:sz w:val="18"/>
                <w:szCs w:val="18"/>
              </w:rPr>
              <w:t>Tarvittaessa hoitaja voi toteuttaa myös ennaltaehkäisevää hoitoa (esim. Rokotteet) ja yleisimpien infektioiden hoitoa.</w:t>
            </w:r>
            <w:r w:rsidR="004D0FA8" w:rsidRPr="00150775">
              <w:rPr>
                <w:rFonts w:ascii="Arial" w:eastAsia="Arial" w:hAnsi="Arial" w:cs="Arial"/>
                <w:color w:val="000000" w:themeColor="text1"/>
                <w:sz w:val="18"/>
                <w:szCs w:val="18"/>
              </w:rPr>
              <w:t xml:space="preserve"> </w:t>
            </w:r>
          </w:p>
          <w:p w14:paraId="1F304E21" w14:textId="6D8FF033" w:rsidR="00E141BA" w:rsidRPr="009E4D30" w:rsidRDefault="00E141BA" w:rsidP="31CF6E15">
            <w:pPr>
              <w:jc w:val="both"/>
              <w:rPr>
                <w:rFonts w:ascii="Arial" w:eastAsia="Arial" w:hAnsi="Arial" w:cs="Arial"/>
                <w:color w:val="000000" w:themeColor="text1"/>
                <w:sz w:val="20"/>
                <w:szCs w:val="20"/>
              </w:rPr>
            </w:pPr>
          </w:p>
        </w:tc>
        <w:tc>
          <w:tcPr>
            <w:tcW w:w="2349" w:type="dxa"/>
          </w:tcPr>
          <w:p w14:paraId="1B320090" w14:textId="371008E3" w:rsidR="00E141BA" w:rsidRPr="00E56891" w:rsidRDefault="00E141BA" w:rsidP="003A21F4">
            <w:pPr>
              <w:jc w:val="both"/>
              <w:rPr>
                <w:rFonts w:ascii="Arial" w:eastAsia="Times New Roman" w:hAnsi="Arial" w:cs="Times New Roman"/>
                <w:sz w:val="16"/>
                <w:szCs w:val="16"/>
                <w:lang w:eastAsia="fi-FI"/>
              </w:rPr>
            </w:pPr>
            <w:r w:rsidRPr="00E56891">
              <w:rPr>
                <w:rFonts w:ascii="Arial" w:eastAsia="Times New Roman" w:hAnsi="Arial" w:cs="Times New Roman"/>
                <w:b/>
                <w:bCs/>
                <w:sz w:val="16"/>
                <w:szCs w:val="16"/>
                <w:lang w:eastAsia="fi-FI"/>
              </w:rPr>
              <w:t>Muutokset / poikkeukset</w:t>
            </w:r>
            <w:r w:rsidRPr="00E56891">
              <w:rPr>
                <w:rFonts w:ascii="Arial" w:eastAsia="Times New Roman" w:hAnsi="Arial" w:cs="Times New Roman"/>
                <w:sz w:val="16"/>
                <w:szCs w:val="16"/>
                <w:lang w:eastAsia="fi-FI"/>
              </w:rPr>
              <w:t xml:space="preserve"> </w:t>
            </w:r>
            <w:r w:rsidR="000676BC">
              <w:rPr>
                <w:rFonts w:ascii="Arial" w:eastAsia="Times New Roman" w:hAnsi="Arial" w:cs="Times New Roman"/>
                <w:sz w:val="16"/>
                <w:szCs w:val="16"/>
                <w:lang w:eastAsia="fi-FI"/>
              </w:rPr>
              <w:t>yleiseen</w:t>
            </w:r>
            <w:r w:rsidRPr="00E56891">
              <w:rPr>
                <w:rFonts w:ascii="Arial" w:eastAsia="Times New Roman" w:hAnsi="Arial" w:cs="Times New Roman"/>
                <w:sz w:val="16"/>
                <w:szCs w:val="16"/>
                <w:lang w:eastAsia="fi-FI"/>
              </w:rPr>
              <w:t xml:space="preserve"> tehtäväkuvaan</w:t>
            </w:r>
          </w:p>
          <w:p w14:paraId="684C4D1B" w14:textId="77777777" w:rsidR="00E141BA" w:rsidRPr="00DD0100" w:rsidRDefault="00E141BA" w:rsidP="003A21F4">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 w:val="left" w:pos="10188"/>
              </w:tabs>
              <w:rPr>
                <w:rFonts w:ascii="Arial" w:eastAsia="Times New Roman" w:hAnsi="Arial" w:cs="Times New Roman"/>
                <w:sz w:val="10"/>
                <w:szCs w:val="20"/>
                <w:lang w:eastAsia="fi-FI"/>
              </w:rPr>
            </w:pPr>
          </w:p>
          <w:p w14:paraId="5236F8DF" w14:textId="77777777" w:rsidR="00E141BA" w:rsidRPr="00DD0100" w:rsidRDefault="00E141BA" w:rsidP="003A21F4">
            <w:pPr>
              <w:rPr>
                <w:rFonts w:ascii="Arial" w:eastAsia="Times New Roman" w:hAnsi="Arial" w:cs="Times New Roman"/>
                <w:sz w:val="20"/>
                <w:szCs w:val="20"/>
                <w:lang w:eastAsia="fi-FI"/>
              </w:rPr>
            </w:pPr>
            <w:r w:rsidRPr="00F56B28">
              <w:rPr>
                <w:rFonts w:ascii="Arial" w:eastAsia="Times New Roman" w:hAnsi="Arial" w:cs="Times New Roman"/>
                <w:color w:val="FF0000"/>
                <w:sz w:val="20"/>
                <w:szCs w:val="20"/>
                <w:lang w:eastAsia="fi-FI"/>
              </w:rPr>
              <w:fldChar w:fldCharType="begin">
                <w:ffData>
                  <w:name w:val="Teksti22"/>
                  <w:enabled/>
                  <w:calcOnExit w:val="0"/>
                  <w:textInput/>
                </w:ffData>
              </w:fldChar>
            </w:r>
            <w:r w:rsidRPr="00F56B28">
              <w:rPr>
                <w:rFonts w:ascii="Arial" w:eastAsia="Times New Roman" w:hAnsi="Arial" w:cs="Times New Roman"/>
                <w:color w:val="FF0000"/>
                <w:sz w:val="20"/>
                <w:szCs w:val="20"/>
                <w:lang w:eastAsia="fi-FI"/>
              </w:rPr>
              <w:instrText xml:space="preserve"> FORMTEXT </w:instrText>
            </w:r>
            <w:r w:rsidRPr="00F56B28">
              <w:rPr>
                <w:rFonts w:ascii="Arial" w:eastAsia="Times New Roman" w:hAnsi="Arial" w:cs="Times New Roman"/>
                <w:color w:val="FF0000"/>
                <w:sz w:val="20"/>
                <w:szCs w:val="20"/>
                <w:lang w:eastAsia="fi-FI"/>
              </w:rPr>
            </w:r>
            <w:r w:rsidRPr="00F56B28">
              <w:rPr>
                <w:rFonts w:ascii="Arial" w:eastAsia="Times New Roman" w:hAnsi="Arial" w:cs="Times New Roman"/>
                <w:color w:val="FF0000"/>
                <w:sz w:val="20"/>
                <w:szCs w:val="20"/>
                <w:lang w:eastAsia="fi-FI"/>
              </w:rPr>
              <w:fldChar w:fldCharType="separate"/>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noProof/>
                <w:color w:val="FF0000"/>
                <w:sz w:val="20"/>
                <w:szCs w:val="20"/>
                <w:lang w:eastAsia="fi-FI"/>
              </w:rPr>
              <w:t> </w:t>
            </w:r>
            <w:r w:rsidRPr="00F56B28">
              <w:rPr>
                <w:rFonts w:ascii="Arial" w:eastAsia="Times New Roman" w:hAnsi="Arial" w:cs="Times New Roman"/>
                <w:color w:val="FF0000"/>
                <w:sz w:val="20"/>
                <w:szCs w:val="20"/>
                <w:lang w:eastAsia="fi-FI"/>
              </w:rPr>
              <w:fldChar w:fldCharType="end"/>
            </w:r>
          </w:p>
        </w:tc>
      </w:tr>
    </w:tbl>
    <w:p w14:paraId="4211C88D" w14:textId="77777777" w:rsidR="00E63495" w:rsidRPr="00D509B3" w:rsidRDefault="00E63495" w:rsidP="00E141BA"/>
    <w:sectPr w:rsidR="00E63495" w:rsidRPr="00D509B3" w:rsidSect="00935E5D">
      <w:headerReference w:type="even" r:id="rId11"/>
      <w:headerReference w:type="default" r:id="rId12"/>
      <w:footerReference w:type="default" r:id="rId13"/>
      <w:pgSz w:w="11906" w:h="16838" w:code="9"/>
      <w:pgMar w:top="2268" w:right="567" w:bottom="567" w:left="1361"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E9B6" w14:textId="77777777" w:rsidR="0066213F" w:rsidRDefault="0066213F" w:rsidP="004E5121">
      <w:r>
        <w:separator/>
      </w:r>
    </w:p>
    <w:p w14:paraId="7966C6FA" w14:textId="77777777" w:rsidR="0066213F" w:rsidRDefault="0066213F"/>
  </w:endnote>
  <w:endnote w:type="continuationSeparator" w:id="0">
    <w:p w14:paraId="64263D5C" w14:textId="77777777" w:rsidR="0066213F" w:rsidRDefault="0066213F" w:rsidP="004E5121">
      <w:r>
        <w:continuationSeparator/>
      </w:r>
    </w:p>
    <w:p w14:paraId="2A0CD1CF" w14:textId="77777777" w:rsidR="0066213F" w:rsidRDefault="0066213F"/>
  </w:endnote>
  <w:endnote w:type="continuationNotice" w:id="1">
    <w:p w14:paraId="62060063" w14:textId="77777777" w:rsidR="0066213F" w:rsidRDefault="00662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F109F5" w14:paraId="4C1AA86E" w14:textId="77777777" w:rsidTr="007F5079">
      <w:tc>
        <w:tcPr>
          <w:tcW w:w="9968" w:type="dxa"/>
          <w:vAlign w:val="center"/>
        </w:tcPr>
        <w:p w14:paraId="79BD2469" w14:textId="77777777" w:rsidR="007F5079" w:rsidRDefault="007F5079" w:rsidP="007F5079">
          <w:pPr>
            <w:jc w:val="right"/>
            <w:rPr>
              <w:rFonts w:ascii="Arial" w:eastAsia="Arial" w:hAnsi="Arial" w:cs="Arial"/>
              <w:sz w:val="16"/>
              <w:szCs w:val="16"/>
            </w:rPr>
          </w:pPr>
        </w:p>
        <w:p w14:paraId="682AC6D4" w14:textId="77777777" w:rsidR="00F109F5" w:rsidRDefault="007F5079" w:rsidP="007F5079">
          <w:pPr>
            <w:jc w:val="right"/>
          </w:pPr>
          <w:r w:rsidRPr="00395DF5">
            <w:rPr>
              <w:rFonts w:ascii="Arial" w:eastAsia="Arial" w:hAnsi="Arial" w:cs="Arial"/>
              <w:sz w:val="16"/>
              <w:szCs w:val="16"/>
            </w:rPr>
            <w:t>Puijonlaaksontie 2, PL 1711, 70211 KUOPIO | www.pshyvinvointialue.fi</w:t>
          </w:r>
        </w:p>
      </w:tc>
    </w:tr>
  </w:tbl>
  <w:p w14:paraId="35BC4FA4" w14:textId="77777777" w:rsidR="00F27638" w:rsidRPr="007F5079" w:rsidRDefault="00F27638" w:rsidP="00395DF5">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A61B" w14:textId="77777777" w:rsidR="0066213F" w:rsidRDefault="0066213F" w:rsidP="004E5121">
      <w:r>
        <w:separator/>
      </w:r>
    </w:p>
    <w:p w14:paraId="59B6331F" w14:textId="77777777" w:rsidR="0066213F" w:rsidRDefault="0066213F"/>
  </w:footnote>
  <w:footnote w:type="continuationSeparator" w:id="0">
    <w:p w14:paraId="0CF1C2FB" w14:textId="77777777" w:rsidR="0066213F" w:rsidRDefault="0066213F" w:rsidP="004E5121">
      <w:r>
        <w:continuationSeparator/>
      </w:r>
    </w:p>
    <w:p w14:paraId="31D1BC6D" w14:textId="77777777" w:rsidR="0066213F" w:rsidRDefault="0066213F"/>
  </w:footnote>
  <w:footnote w:type="continuationNotice" w:id="1">
    <w:p w14:paraId="7EFFD956" w14:textId="77777777" w:rsidR="0066213F" w:rsidRDefault="00662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B0C2" w14:textId="77777777" w:rsidR="00F27638" w:rsidRDefault="00F27638">
    <w:pPr>
      <w:pStyle w:val="Yltunniste"/>
    </w:pPr>
  </w:p>
  <w:p w14:paraId="1624D666" w14:textId="77777777" w:rsidR="00F27638" w:rsidRDefault="00F276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28"/>
      <w:gridCol w:w="1172"/>
      <w:gridCol w:w="1158"/>
    </w:tblGrid>
    <w:tr w:rsidR="00494ACD" w:rsidRPr="00EE5146" w14:paraId="4F1C0FF4" w14:textId="77777777" w:rsidTr="00333D10">
      <w:trPr>
        <w:trHeight w:val="570"/>
      </w:trPr>
      <w:tc>
        <w:tcPr>
          <w:tcW w:w="4820" w:type="dxa"/>
        </w:tcPr>
        <w:p w14:paraId="5D21A81C" w14:textId="77777777" w:rsidR="00494ACD" w:rsidRPr="00062A89" w:rsidRDefault="002A6849" w:rsidP="009C2CB5">
          <w:pPr>
            <w:rPr>
              <w:rFonts w:ascii="Arial" w:hAnsi="Arial" w:cs="Arial"/>
            </w:rPr>
          </w:pPr>
          <w:r>
            <w:rPr>
              <w:rFonts w:ascii="Arial" w:hAnsi="Arial" w:cs="Arial"/>
              <w:noProof/>
            </w:rPr>
            <w:drawing>
              <wp:inline distT="0" distB="0" distL="0" distR="0" wp14:anchorId="08C30249" wp14:editId="3C3B5D52">
                <wp:extent cx="1562100" cy="471170"/>
                <wp:effectExtent l="0" t="0" r="0" b="5080"/>
                <wp:docPr id="7" name="Kuva 7" descr="Keltamusta logo, jossa yhdistyy sydämen, nuolen ja p-kirjaimen muodot sekä harmaa teksti Pohjois-Savon hyvinvointi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descr="Keltamusta logo, jossa yhdistyy sydämen, nuolen ja p-kirjaimen muodot sekä harmaa teksti Pohjois-Savon hyvinvointialue."/>
                        <pic:cNvPicPr/>
                      </pic:nvPicPr>
                      <pic:blipFill>
                        <a:blip r:embed="rId1">
                          <a:extLst>
                            <a:ext uri="{28A0092B-C50C-407E-A947-70E740481C1C}">
                              <a14:useLocalDpi xmlns:a14="http://schemas.microsoft.com/office/drawing/2010/main" val="0"/>
                            </a:ext>
                          </a:extLst>
                        </a:blip>
                        <a:stretch>
                          <a:fillRect/>
                        </a:stretch>
                      </pic:blipFill>
                      <pic:spPr>
                        <a:xfrm>
                          <a:off x="0" y="0"/>
                          <a:ext cx="1562100" cy="471170"/>
                        </a:xfrm>
                        <a:prstGeom prst="rect">
                          <a:avLst/>
                        </a:prstGeom>
                      </pic:spPr>
                    </pic:pic>
                  </a:graphicData>
                </a:graphic>
              </wp:inline>
            </w:drawing>
          </w:r>
        </w:p>
      </w:tc>
      <w:tc>
        <w:tcPr>
          <w:tcW w:w="2828" w:type="dxa"/>
        </w:tcPr>
        <w:p w14:paraId="65B0D94D" w14:textId="77777777" w:rsidR="00DD0100" w:rsidRDefault="0011509D" w:rsidP="00C25FBA">
          <w:pPr>
            <w:rPr>
              <w:rFonts w:ascii="Arial" w:hAnsi="Arial" w:cs="Arial"/>
              <w:b/>
            </w:rPr>
          </w:pPr>
          <w:sdt>
            <w:sdtPr>
              <w:rPr>
                <w:rFonts w:ascii="Arial" w:hAnsi="Arial" w:cs="Arial"/>
                <w:b/>
              </w:rPr>
              <w:alias w:val="Asiakirjan nimi"/>
              <w:tag w:val="Asiakirjan nimi"/>
              <w:id w:val="-653906520"/>
              <w:placeholder>
                <w:docPart w:val="FFB9CD3F18C04F00AB59350953EE8794"/>
              </w:placeholder>
              <w:dataBinding w:prefixMappings="xmlns:ns0='http://purl.org/dc/elements/1.1/' xmlns:ns1='http://schemas.openxmlformats.org/package/2006/metadata/core-properties' " w:xpath="/ns1:coreProperties[1]/ns0:title[1]" w:storeItemID="{6C3C8BC8-F283-45AE-878A-BAB7291924A1}"/>
              <w:text/>
            </w:sdtPr>
            <w:sdtEndPr/>
            <w:sdtContent>
              <w:r w:rsidR="00DD0100">
                <w:rPr>
                  <w:rFonts w:ascii="Arial" w:hAnsi="Arial" w:cs="Arial"/>
                  <w:b/>
                </w:rPr>
                <w:t>Tehtäväkuvaus</w:t>
              </w:r>
            </w:sdtContent>
          </w:sdt>
          <w:r w:rsidR="00DD0100">
            <w:rPr>
              <w:rFonts w:ascii="Arial" w:hAnsi="Arial" w:cs="Arial"/>
              <w:b/>
            </w:rPr>
            <w:t xml:space="preserve"> </w:t>
          </w:r>
        </w:p>
        <w:p w14:paraId="6F3B1129" w14:textId="1B3CFA89" w:rsidR="00494ACD" w:rsidRPr="00062A89" w:rsidRDefault="00054846" w:rsidP="00C25FBA">
          <w:pPr>
            <w:rPr>
              <w:rFonts w:ascii="Arial" w:hAnsi="Arial" w:cs="Arial"/>
              <w:b/>
            </w:rPr>
          </w:pPr>
          <w:r>
            <w:rPr>
              <w:rFonts w:ascii="Arial" w:hAnsi="Arial" w:cs="Arial"/>
              <w:b/>
            </w:rPr>
            <w:t>-lomake</w:t>
          </w:r>
        </w:p>
      </w:tc>
      <w:tc>
        <w:tcPr>
          <w:tcW w:w="1172" w:type="dxa"/>
        </w:tcPr>
        <w:p w14:paraId="480E4DAD" w14:textId="32DBC06D" w:rsidR="00494ACD" w:rsidRPr="00062A89" w:rsidRDefault="00494ACD" w:rsidP="00F71322">
          <w:pPr>
            <w:rPr>
              <w:rFonts w:ascii="Arial" w:hAnsi="Arial" w:cs="Arial"/>
            </w:rPr>
          </w:pPr>
        </w:p>
      </w:tc>
      <w:tc>
        <w:tcPr>
          <w:tcW w:w="1158" w:type="dxa"/>
        </w:tcPr>
        <w:p w14:paraId="67C6C262" w14:textId="77777777" w:rsidR="00494ACD" w:rsidRPr="00EE5146" w:rsidRDefault="00494ACD" w:rsidP="00B84617">
          <w:pPr>
            <w:jc w:val="right"/>
            <w:rPr>
              <w:rFonts w:ascii="Arial" w:hAnsi="Arial" w:cs="Arial"/>
            </w:rPr>
          </w:pPr>
          <w:r w:rsidRPr="00EE5146">
            <w:rPr>
              <w:rFonts w:ascii="Arial" w:hAnsi="Arial" w:cs="Arial"/>
            </w:rPr>
            <w:fldChar w:fldCharType="begin"/>
          </w:r>
          <w:r w:rsidRPr="00EE5146">
            <w:rPr>
              <w:rFonts w:ascii="Arial" w:hAnsi="Arial" w:cs="Arial"/>
            </w:rPr>
            <w:instrText>PAGE  \* Arabic  \* MERGEFORMAT</w:instrText>
          </w:r>
          <w:r w:rsidRPr="00EE5146">
            <w:rPr>
              <w:rFonts w:ascii="Arial" w:hAnsi="Arial" w:cs="Arial"/>
            </w:rPr>
            <w:fldChar w:fldCharType="separate"/>
          </w:r>
          <w:r>
            <w:rPr>
              <w:rFonts w:ascii="Arial" w:hAnsi="Arial" w:cs="Arial"/>
              <w:noProof/>
            </w:rPr>
            <w:t>1</w:t>
          </w:r>
          <w:r w:rsidRPr="00EE5146">
            <w:rPr>
              <w:rFonts w:ascii="Arial" w:hAnsi="Arial" w:cs="Arial"/>
            </w:rPr>
            <w:fldChar w:fldCharType="end"/>
          </w:r>
          <w:r>
            <w:rPr>
              <w:rFonts w:ascii="Arial" w:hAnsi="Arial" w:cs="Arial"/>
            </w:rPr>
            <w:t xml:space="preserve"> (</w:t>
          </w:r>
          <w:r w:rsidRPr="00EE5146">
            <w:rPr>
              <w:rFonts w:ascii="Arial" w:hAnsi="Arial" w:cs="Arial"/>
            </w:rPr>
            <w:fldChar w:fldCharType="begin"/>
          </w:r>
          <w:r w:rsidRPr="00EE5146">
            <w:rPr>
              <w:rFonts w:ascii="Arial" w:hAnsi="Arial" w:cs="Arial"/>
            </w:rPr>
            <w:instrText>NUMPAGES  \* Arabic  \* MERGEFORMAT</w:instrText>
          </w:r>
          <w:r w:rsidRPr="00EE5146">
            <w:rPr>
              <w:rFonts w:ascii="Arial" w:hAnsi="Arial" w:cs="Arial"/>
            </w:rPr>
            <w:fldChar w:fldCharType="separate"/>
          </w:r>
          <w:r>
            <w:rPr>
              <w:rFonts w:ascii="Arial" w:hAnsi="Arial" w:cs="Arial"/>
              <w:noProof/>
            </w:rPr>
            <w:t>1</w:t>
          </w:r>
          <w:r w:rsidRPr="00EE5146">
            <w:rPr>
              <w:rFonts w:ascii="Arial" w:hAnsi="Arial" w:cs="Arial"/>
            </w:rPr>
            <w:fldChar w:fldCharType="end"/>
          </w:r>
          <w:r>
            <w:rPr>
              <w:rFonts w:ascii="Arial" w:hAnsi="Arial" w:cs="Arial"/>
            </w:rPr>
            <w:t>)</w:t>
          </w:r>
        </w:p>
      </w:tc>
    </w:tr>
    <w:tr w:rsidR="006C3949" w:rsidRPr="00EE5146" w14:paraId="72C83E4A" w14:textId="77777777" w:rsidTr="006C3949">
      <w:trPr>
        <w:trHeight w:val="351"/>
      </w:trPr>
      <w:tc>
        <w:tcPr>
          <w:tcW w:w="4820" w:type="dxa"/>
        </w:tcPr>
        <w:p w14:paraId="029CE221" w14:textId="55938A9B" w:rsidR="006C3949" w:rsidRDefault="006C3949" w:rsidP="006C3949">
          <w:pPr>
            <w:tabs>
              <w:tab w:val="right" w:pos="4604"/>
            </w:tabs>
            <w:rPr>
              <w:rFonts w:ascii="Arial" w:hAnsi="Arial" w:cs="Arial"/>
              <w:noProof/>
            </w:rPr>
          </w:pPr>
        </w:p>
      </w:tc>
      <w:tc>
        <w:tcPr>
          <w:tcW w:w="2828" w:type="dxa"/>
        </w:tcPr>
        <w:p w14:paraId="579BC156" w14:textId="0063CDF5" w:rsidR="006C3949" w:rsidRDefault="006C3949" w:rsidP="00C25FBA">
          <w:pPr>
            <w:rPr>
              <w:rFonts w:ascii="Arial" w:hAnsi="Arial" w:cs="Arial"/>
              <w:b/>
            </w:rPr>
          </w:pPr>
        </w:p>
      </w:tc>
      <w:tc>
        <w:tcPr>
          <w:tcW w:w="1172" w:type="dxa"/>
        </w:tcPr>
        <w:p w14:paraId="0D54E6AD" w14:textId="77777777" w:rsidR="006C3949" w:rsidRPr="00062A89" w:rsidRDefault="006C3949" w:rsidP="00F71322">
          <w:pPr>
            <w:rPr>
              <w:rFonts w:ascii="Arial" w:hAnsi="Arial" w:cs="Arial"/>
            </w:rPr>
          </w:pPr>
        </w:p>
      </w:tc>
      <w:tc>
        <w:tcPr>
          <w:tcW w:w="1158" w:type="dxa"/>
        </w:tcPr>
        <w:p w14:paraId="0D222A95" w14:textId="77777777" w:rsidR="006C3949" w:rsidRPr="00EE5146" w:rsidRDefault="006C3949" w:rsidP="00B84617">
          <w:pPr>
            <w:jc w:val="right"/>
            <w:rPr>
              <w:rFonts w:ascii="Arial" w:hAnsi="Arial" w:cs="Arial"/>
            </w:rPr>
          </w:pPr>
        </w:p>
      </w:tc>
    </w:tr>
  </w:tbl>
  <w:p w14:paraId="070A8483" w14:textId="77777777" w:rsidR="00F27638" w:rsidRPr="00E01963" w:rsidRDefault="00F27638" w:rsidP="00333D10"/>
  <w:p w14:paraId="398A5129" w14:textId="77777777" w:rsidR="00D509B3" w:rsidRPr="00E01963" w:rsidRDefault="00D509B3" w:rsidP="00333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5CF"/>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 w15:restartNumberingAfterBreak="0">
    <w:nsid w:val="0584397B"/>
    <w:multiLevelType w:val="hybridMultilevel"/>
    <w:tmpl w:val="F38E4768"/>
    <w:lvl w:ilvl="0" w:tplc="5CCA045E">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 w15:restartNumberingAfterBreak="0">
    <w:nsid w:val="072C4E1D"/>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3"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4" w15:restartNumberingAfterBreak="0">
    <w:nsid w:val="0EC00700"/>
    <w:multiLevelType w:val="hybridMultilevel"/>
    <w:tmpl w:val="A8382138"/>
    <w:lvl w:ilvl="0" w:tplc="B19E8256">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5" w15:restartNumberingAfterBreak="0">
    <w:nsid w:val="0F056D30"/>
    <w:multiLevelType w:val="singleLevel"/>
    <w:tmpl w:val="82C67A52"/>
    <w:lvl w:ilvl="0">
      <w:start w:val="1"/>
      <w:numFmt w:val="bullet"/>
      <w:lvlText w:val=""/>
      <w:lvlJc w:val="left"/>
      <w:pPr>
        <w:tabs>
          <w:tab w:val="num" w:pos="397"/>
        </w:tabs>
        <w:ind w:left="397" w:hanging="397"/>
      </w:pPr>
      <w:rPr>
        <w:rFonts w:ascii="Symbol" w:hAnsi="Symbol" w:hint="default"/>
        <w:sz w:val="22"/>
      </w:rPr>
    </w:lvl>
  </w:abstractNum>
  <w:abstractNum w:abstractNumId="6" w15:restartNumberingAfterBreak="0">
    <w:nsid w:val="132F35F1"/>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7" w15:restartNumberingAfterBreak="0">
    <w:nsid w:val="13804B14"/>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8" w15:restartNumberingAfterBreak="0">
    <w:nsid w:val="144E2B2F"/>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9" w15:restartNumberingAfterBreak="0">
    <w:nsid w:val="14A24194"/>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0" w15:restartNumberingAfterBreak="0">
    <w:nsid w:val="19CB32B7"/>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1" w15:restartNumberingAfterBreak="0">
    <w:nsid w:val="32EB0DFB"/>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2" w15:restartNumberingAfterBreak="0">
    <w:nsid w:val="33101AB4"/>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3" w15:restartNumberingAfterBreak="0">
    <w:nsid w:val="34AE307C"/>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4"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5" w15:restartNumberingAfterBreak="0">
    <w:nsid w:val="38B12758"/>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6" w15:restartNumberingAfterBreak="0">
    <w:nsid w:val="3CB93CB3"/>
    <w:multiLevelType w:val="multilevel"/>
    <w:tmpl w:val="E5D6D534"/>
    <w:numStyleLink w:val="IstMerkittyluetteloC0"/>
  </w:abstractNum>
  <w:abstractNum w:abstractNumId="17" w15:restartNumberingAfterBreak="0">
    <w:nsid w:val="403B611D"/>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8" w15:restartNumberingAfterBreak="0">
    <w:nsid w:val="4951660F"/>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19" w15:restartNumberingAfterBreak="0">
    <w:nsid w:val="4BF372A9"/>
    <w:multiLevelType w:val="hybridMultilevel"/>
    <w:tmpl w:val="51769270"/>
    <w:lvl w:ilvl="0" w:tplc="040B0001">
      <w:start w:val="1"/>
      <w:numFmt w:val="bullet"/>
      <w:lvlText w:val=""/>
      <w:lvlJc w:val="left"/>
      <w:pPr>
        <w:tabs>
          <w:tab w:val="num" w:pos="360"/>
        </w:tabs>
        <w:ind w:left="360" w:hanging="360"/>
      </w:pPr>
      <w:rPr>
        <w:rFonts w:ascii="Symbol" w:hAnsi="Symbol" w:hint="default"/>
      </w:rPr>
    </w:lvl>
    <w:lvl w:ilvl="1" w:tplc="6700E4F0">
      <w:start w:val="1"/>
      <w:numFmt w:val="bullet"/>
      <w:lvlText w:val=""/>
      <w:lvlJc w:val="left"/>
      <w:pPr>
        <w:tabs>
          <w:tab w:val="num" w:pos="1080"/>
        </w:tabs>
        <w:ind w:left="1080" w:hanging="360"/>
      </w:pPr>
      <w:rPr>
        <w:rFonts w:ascii="Wingdings" w:hAnsi="Wingdings" w:hint="default"/>
      </w:rPr>
    </w:lvl>
    <w:lvl w:ilvl="2" w:tplc="7B500C66">
      <w:start w:val="1"/>
      <w:numFmt w:val="bullet"/>
      <w:lvlText w:val=""/>
      <w:lvlJc w:val="left"/>
      <w:pPr>
        <w:tabs>
          <w:tab w:val="num" w:pos="1800"/>
        </w:tabs>
        <w:ind w:left="1800" w:hanging="360"/>
      </w:pPr>
      <w:rPr>
        <w:rFonts w:ascii="Wingdings" w:hAnsi="Wingdings" w:hint="default"/>
      </w:rPr>
    </w:lvl>
    <w:lvl w:ilvl="3" w:tplc="FF04C50E" w:tentative="1">
      <w:start w:val="1"/>
      <w:numFmt w:val="bullet"/>
      <w:lvlText w:val=""/>
      <w:lvlJc w:val="left"/>
      <w:pPr>
        <w:tabs>
          <w:tab w:val="num" w:pos="2520"/>
        </w:tabs>
        <w:ind w:left="2520" w:hanging="360"/>
      </w:pPr>
      <w:rPr>
        <w:rFonts w:ascii="Wingdings" w:hAnsi="Wingdings" w:hint="default"/>
      </w:rPr>
    </w:lvl>
    <w:lvl w:ilvl="4" w:tplc="31C4B05A" w:tentative="1">
      <w:start w:val="1"/>
      <w:numFmt w:val="bullet"/>
      <w:lvlText w:val=""/>
      <w:lvlJc w:val="left"/>
      <w:pPr>
        <w:tabs>
          <w:tab w:val="num" w:pos="3240"/>
        </w:tabs>
        <w:ind w:left="3240" w:hanging="360"/>
      </w:pPr>
      <w:rPr>
        <w:rFonts w:ascii="Wingdings" w:hAnsi="Wingdings" w:hint="default"/>
      </w:rPr>
    </w:lvl>
    <w:lvl w:ilvl="5" w:tplc="03C4DB58" w:tentative="1">
      <w:start w:val="1"/>
      <w:numFmt w:val="bullet"/>
      <w:lvlText w:val=""/>
      <w:lvlJc w:val="left"/>
      <w:pPr>
        <w:tabs>
          <w:tab w:val="num" w:pos="3960"/>
        </w:tabs>
        <w:ind w:left="3960" w:hanging="360"/>
      </w:pPr>
      <w:rPr>
        <w:rFonts w:ascii="Wingdings" w:hAnsi="Wingdings" w:hint="default"/>
      </w:rPr>
    </w:lvl>
    <w:lvl w:ilvl="6" w:tplc="6834E9FA" w:tentative="1">
      <w:start w:val="1"/>
      <w:numFmt w:val="bullet"/>
      <w:lvlText w:val=""/>
      <w:lvlJc w:val="left"/>
      <w:pPr>
        <w:tabs>
          <w:tab w:val="num" w:pos="4680"/>
        </w:tabs>
        <w:ind w:left="4680" w:hanging="360"/>
      </w:pPr>
      <w:rPr>
        <w:rFonts w:ascii="Wingdings" w:hAnsi="Wingdings" w:hint="default"/>
      </w:rPr>
    </w:lvl>
    <w:lvl w:ilvl="7" w:tplc="D5B069D6" w:tentative="1">
      <w:start w:val="1"/>
      <w:numFmt w:val="bullet"/>
      <w:lvlText w:val=""/>
      <w:lvlJc w:val="left"/>
      <w:pPr>
        <w:tabs>
          <w:tab w:val="num" w:pos="5400"/>
        </w:tabs>
        <w:ind w:left="5400" w:hanging="360"/>
      </w:pPr>
      <w:rPr>
        <w:rFonts w:ascii="Wingdings" w:hAnsi="Wingdings" w:hint="default"/>
      </w:rPr>
    </w:lvl>
    <w:lvl w:ilvl="8" w:tplc="BB02EB00"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D00155"/>
    <w:multiLevelType w:val="multilevel"/>
    <w:tmpl w:val="69B6E996"/>
    <w:lvl w:ilvl="0">
      <w:start w:val="1"/>
      <w:numFmt w:val="decimal"/>
      <w:pStyle w:val="Otsikko1Num"/>
      <w:suff w:val="space"/>
      <w:lvlText w:val="%1"/>
      <w:lvlJc w:val="left"/>
      <w:pPr>
        <w:ind w:left="425" w:hanging="425"/>
      </w:pPr>
      <w:rPr>
        <w:rFonts w:ascii="Arial" w:hAnsi="Arial" w:hint="default"/>
        <w:b/>
        <w:i w:val="0"/>
        <w:sz w:val="24"/>
      </w:rPr>
    </w:lvl>
    <w:lvl w:ilvl="1">
      <w:start w:val="1"/>
      <w:numFmt w:val="decimal"/>
      <w:pStyle w:val="Otsikko2Num"/>
      <w:suff w:val="space"/>
      <w:lvlText w:val="%1.%2"/>
      <w:lvlJc w:val="left"/>
      <w:pPr>
        <w:ind w:left="1588" w:hanging="170"/>
      </w:pPr>
      <w:rPr>
        <w:rFonts w:hint="default"/>
      </w:rPr>
    </w:lvl>
    <w:lvl w:ilvl="2">
      <w:start w:val="1"/>
      <w:numFmt w:val="decimal"/>
      <w:pStyle w:val="Otsikko3Num"/>
      <w:suff w:val="space"/>
      <w:lvlText w:val="%1.%2.%3"/>
      <w:lvlJc w:val="left"/>
      <w:pPr>
        <w:ind w:left="1474" w:hanging="17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4573EA"/>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22" w15:restartNumberingAfterBreak="0">
    <w:nsid w:val="5C39392C"/>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23" w15:restartNumberingAfterBreak="0">
    <w:nsid w:val="61331FC1"/>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24" w15:restartNumberingAfterBreak="0">
    <w:nsid w:val="64206EB9"/>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25"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75357D"/>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27" w15:restartNumberingAfterBreak="0">
    <w:nsid w:val="718D0E02"/>
    <w:multiLevelType w:val="multilevel"/>
    <w:tmpl w:val="8E10770E"/>
    <w:numStyleLink w:val="IstmerkittyluetteloC1"/>
  </w:abstractNum>
  <w:abstractNum w:abstractNumId="28" w15:restartNumberingAfterBreak="0">
    <w:nsid w:val="73FF5C1E"/>
    <w:multiLevelType w:val="singleLevel"/>
    <w:tmpl w:val="040B0001"/>
    <w:lvl w:ilvl="0">
      <w:start w:val="25"/>
      <w:numFmt w:val="bullet"/>
      <w:lvlText w:val=""/>
      <w:lvlJc w:val="left"/>
      <w:pPr>
        <w:tabs>
          <w:tab w:val="num" w:pos="360"/>
        </w:tabs>
        <w:ind w:left="360" w:hanging="360"/>
      </w:pPr>
      <w:rPr>
        <w:rFonts w:ascii="Symbol" w:hAnsi="Symbol" w:hint="default"/>
      </w:rPr>
    </w:lvl>
  </w:abstractNum>
  <w:abstractNum w:abstractNumId="29"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30"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212547976">
    <w:abstractNumId w:val="3"/>
  </w:num>
  <w:num w:numId="2" w16cid:durableId="971594460">
    <w:abstractNumId w:val="30"/>
  </w:num>
  <w:num w:numId="3" w16cid:durableId="38677232">
    <w:abstractNumId w:val="29"/>
  </w:num>
  <w:num w:numId="4" w16cid:durableId="1938101123">
    <w:abstractNumId w:val="14"/>
  </w:num>
  <w:num w:numId="5" w16cid:durableId="2035571982">
    <w:abstractNumId w:val="16"/>
  </w:num>
  <w:num w:numId="6" w16cid:durableId="1394695113">
    <w:abstractNumId w:val="25"/>
  </w:num>
  <w:num w:numId="7" w16cid:durableId="1868910762">
    <w:abstractNumId w:val="20"/>
  </w:num>
  <w:num w:numId="8" w16cid:durableId="1435858032">
    <w:abstractNumId w:val="27"/>
  </w:num>
  <w:num w:numId="9" w16cid:durableId="1266573600">
    <w:abstractNumId w:val="4"/>
  </w:num>
  <w:num w:numId="10" w16cid:durableId="816193541">
    <w:abstractNumId w:val="1"/>
  </w:num>
  <w:num w:numId="11" w16cid:durableId="844398576">
    <w:abstractNumId w:val="26"/>
  </w:num>
  <w:num w:numId="12" w16cid:durableId="1847792903">
    <w:abstractNumId w:val="13"/>
  </w:num>
  <w:num w:numId="13" w16cid:durableId="159201536">
    <w:abstractNumId w:val="21"/>
  </w:num>
  <w:num w:numId="14" w16cid:durableId="1223785641">
    <w:abstractNumId w:val="12"/>
  </w:num>
  <w:num w:numId="15" w16cid:durableId="1864585682">
    <w:abstractNumId w:val="6"/>
  </w:num>
  <w:num w:numId="16" w16cid:durableId="605650794">
    <w:abstractNumId w:val="9"/>
  </w:num>
  <w:num w:numId="17" w16cid:durableId="2122409562">
    <w:abstractNumId w:val="10"/>
  </w:num>
  <w:num w:numId="18" w16cid:durableId="1647080218">
    <w:abstractNumId w:val="22"/>
  </w:num>
  <w:num w:numId="19" w16cid:durableId="877814220">
    <w:abstractNumId w:val="2"/>
  </w:num>
  <w:num w:numId="20" w16cid:durableId="2097708886">
    <w:abstractNumId w:val="28"/>
  </w:num>
  <w:num w:numId="21" w16cid:durableId="1988045400">
    <w:abstractNumId w:val="15"/>
  </w:num>
  <w:num w:numId="22" w16cid:durableId="1232428230">
    <w:abstractNumId w:val="24"/>
  </w:num>
  <w:num w:numId="23" w16cid:durableId="100612198">
    <w:abstractNumId w:val="0"/>
  </w:num>
  <w:num w:numId="24" w16cid:durableId="1912352337">
    <w:abstractNumId w:val="17"/>
  </w:num>
  <w:num w:numId="25" w16cid:durableId="133912700">
    <w:abstractNumId w:val="7"/>
  </w:num>
  <w:num w:numId="26" w16cid:durableId="219750415">
    <w:abstractNumId w:val="8"/>
  </w:num>
  <w:num w:numId="27" w16cid:durableId="205217060">
    <w:abstractNumId w:val="23"/>
  </w:num>
  <w:num w:numId="28" w16cid:durableId="1642728445">
    <w:abstractNumId w:val="11"/>
  </w:num>
  <w:num w:numId="29" w16cid:durableId="426314435">
    <w:abstractNumId w:val="5"/>
  </w:num>
  <w:num w:numId="30" w16cid:durableId="503974433">
    <w:abstractNumId w:val="18"/>
  </w:num>
  <w:num w:numId="31" w16cid:durableId="35770739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00"/>
    <w:rsid w:val="00002136"/>
    <w:rsid w:val="000134FB"/>
    <w:rsid w:val="00014189"/>
    <w:rsid w:val="00025679"/>
    <w:rsid w:val="000310EF"/>
    <w:rsid w:val="00035D75"/>
    <w:rsid w:val="00041138"/>
    <w:rsid w:val="000415AA"/>
    <w:rsid w:val="00044E89"/>
    <w:rsid w:val="00045225"/>
    <w:rsid w:val="00054846"/>
    <w:rsid w:val="00055D82"/>
    <w:rsid w:val="00062A89"/>
    <w:rsid w:val="00063F67"/>
    <w:rsid w:val="000676BC"/>
    <w:rsid w:val="000728AA"/>
    <w:rsid w:val="00072F46"/>
    <w:rsid w:val="0007580C"/>
    <w:rsid w:val="000759CB"/>
    <w:rsid w:val="000800F9"/>
    <w:rsid w:val="00081306"/>
    <w:rsid w:val="00086C52"/>
    <w:rsid w:val="00091F7B"/>
    <w:rsid w:val="000B4D6A"/>
    <w:rsid w:val="000B52F5"/>
    <w:rsid w:val="000B7540"/>
    <w:rsid w:val="000B7BDE"/>
    <w:rsid w:val="000C7B1C"/>
    <w:rsid w:val="000D3A6F"/>
    <w:rsid w:val="000D4BFA"/>
    <w:rsid w:val="000D5063"/>
    <w:rsid w:val="000D6E5A"/>
    <w:rsid w:val="000E34FE"/>
    <w:rsid w:val="000E57EE"/>
    <w:rsid w:val="000E6346"/>
    <w:rsid w:val="000F4A88"/>
    <w:rsid w:val="00102775"/>
    <w:rsid w:val="00107E2A"/>
    <w:rsid w:val="0011509D"/>
    <w:rsid w:val="00117F1C"/>
    <w:rsid w:val="00124179"/>
    <w:rsid w:val="0012423B"/>
    <w:rsid w:val="00126F95"/>
    <w:rsid w:val="00136A37"/>
    <w:rsid w:val="00140701"/>
    <w:rsid w:val="001432ED"/>
    <w:rsid w:val="00150775"/>
    <w:rsid w:val="00152FD7"/>
    <w:rsid w:val="00154C94"/>
    <w:rsid w:val="00157064"/>
    <w:rsid w:val="00162498"/>
    <w:rsid w:val="00174287"/>
    <w:rsid w:val="00175C51"/>
    <w:rsid w:val="00177DB6"/>
    <w:rsid w:val="00180E51"/>
    <w:rsid w:val="00190294"/>
    <w:rsid w:val="0019287E"/>
    <w:rsid w:val="00195B07"/>
    <w:rsid w:val="001969A3"/>
    <w:rsid w:val="001A1B73"/>
    <w:rsid w:val="001A4AB3"/>
    <w:rsid w:val="001A7986"/>
    <w:rsid w:val="001B36AC"/>
    <w:rsid w:val="001C10FF"/>
    <w:rsid w:val="001C4001"/>
    <w:rsid w:val="001C6573"/>
    <w:rsid w:val="001C75C3"/>
    <w:rsid w:val="001D03F0"/>
    <w:rsid w:val="001D101D"/>
    <w:rsid w:val="001D15FF"/>
    <w:rsid w:val="001D169C"/>
    <w:rsid w:val="001D5B6A"/>
    <w:rsid w:val="001E36B5"/>
    <w:rsid w:val="001E4099"/>
    <w:rsid w:val="001E4B88"/>
    <w:rsid w:val="001F337B"/>
    <w:rsid w:val="002017B8"/>
    <w:rsid w:val="00203CD0"/>
    <w:rsid w:val="0020584F"/>
    <w:rsid w:val="00215DFD"/>
    <w:rsid w:val="002263E4"/>
    <w:rsid w:val="00233E40"/>
    <w:rsid w:val="00236531"/>
    <w:rsid w:val="00236D25"/>
    <w:rsid w:val="00240DF7"/>
    <w:rsid w:val="00241D8D"/>
    <w:rsid w:val="002630FF"/>
    <w:rsid w:val="0026375C"/>
    <w:rsid w:val="00263B2B"/>
    <w:rsid w:val="00271324"/>
    <w:rsid w:val="00272563"/>
    <w:rsid w:val="0027343D"/>
    <w:rsid w:val="00274517"/>
    <w:rsid w:val="00276260"/>
    <w:rsid w:val="002778A2"/>
    <w:rsid w:val="00282716"/>
    <w:rsid w:val="00285251"/>
    <w:rsid w:val="00285711"/>
    <w:rsid w:val="002878FF"/>
    <w:rsid w:val="00291009"/>
    <w:rsid w:val="00293165"/>
    <w:rsid w:val="00295253"/>
    <w:rsid w:val="00296577"/>
    <w:rsid w:val="00297042"/>
    <w:rsid w:val="002A4988"/>
    <w:rsid w:val="002A67A9"/>
    <w:rsid w:val="002A6849"/>
    <w:rsid w:val="002A755A"/>
    <w:rsid w:val="002B05FB"/>
    <w:rsid w:val="002B775A"/>
    <w:rsid w:val="002C34A3"/>
    <w:rsid w:val="002C481D"/>
    <w:rsid w:val="002D2E0C"/>
    <w:rsid w:val="002D69CE"/>
    <w:rsid w:val="002E002E"/>
    <w:rsid w:val="002E0838"/>
    <w:rsid w:val="002E2D73"/>
    <w:rsid w:val="002E54FB"/>
    <w:rsid w:val="002E6E60"/>
    <w:rsid w:val="002F416A"/>
    <w:rsid w:val="002F61E1"/>
    <w:rsid w:val="002F6C84"/>
    <w:rsid w:val="003075B7"/>
    <w:rsid w:val="00312E54"/>
    <w:rsid w:val="0031635B"/>
    <w:rsid w:val="0031741C"/>
    <w:rsid w:val="0032048B"/>
    <w:rsid w:val="0032702E"/>
    <w:rsid w:val="00327EA7"/>
    <w:rsid w:val="00333D10"/>
    <w:rsid w:val="003341FE"/>
    <w:rsid w:val="00334216"/>
    <w:rsid w:val="003355FF"/>
    <w:rsid w:val="003442D7"/>
    <w:rsid w:val="00347395"/>
    <w:rsid w:val="00352097"/>
    <w:rsid w:val="00361628"/>
    <w:rsid w:val="00363217"/>
    <w:rsid w:val="00364873"/>
    <w:rsid w:val="00372092"/>
    <w:rsid w:val="0037221A"/>
    <w:rsid w:val="003821B9"/>
    <w:rsid w:val="0038530D"/>
    <w:rsid w:val="00390265"/>
    <w:rsid w:val="003959D7"/>
    <w:rsid w:val="00395DF5"/>
    <w:rsid w:val="0039795D"/>
    <w:rsid w:val="003A0257"/>
    <w:rsid w:val="003A21F4"/>
    <w:rsid w:val="003B0F8C"/>
    <w:rsid w:val="003B4643"/>
    <w:rsid w:val="003C05C8"/>
    <w:rsid w:val="003C1CC3"/>
    <w:rsid w:val="003D46C9"/>
    <w:rsid w:val="003F357F"/>
    <w:rsid w:val="003F62C4"/>
    <w:rsid w:val="004024CE"/>
    <w:rsid w:val="00403095"/>
    <w:rsid w:val="00406FF3"/>
    <w:rsid w:val="00407B2B"/>
    <w:rsid w:val="0041764E"/>
    <w:rsid w:val="004201F9"/>
    <w:rsid w:val="00420785"/>
    <w:rsid w:val="00421E38"/>
    <w:rsid w:val="004227DB"/>
    <w:rsid w:val="00423094"/>
    <w:rsid w:val="00423C00"/>
    <w:rsid w:val="0042774D"/>
    <w:rsid w:val="00432A34"/>
    <w:rsid w:val="004331AB"/>
    <w:rsid w:val="004339ED"/>
    <w:rsid w:val="00435A27"/>
    <w:rsid w:val="0044170D"/>
    <w:rsid w:val="0045181F"/>
    <w:rsid w:val="00453868"/>
    <w:rsid w:val="00464BB2"/>
    <w:rsid w:val="00467BD7"/>
    <w:rsid w:val="00470335"/>
    <w:rsid w:val="00472FF6"/>
    <w:rsid w:val="004837A4"/>
    <w:rsid w:val="00483EF4"/>
    <w:rsid w:val="00485B13"/>
    <w:rsid w:val="004939D9"/>
    <w:rsid w:val="004944D6"/>
    <w:rsid w:val="00494ACD"/>
    <w:rsid w:val="004A22BB"/>
    <w:rsid w:val="004A55F6"/>
    <w:rsid w:val="004A60AF"/>
    <w:rsid w:val="004B6BAD"/>
    <w:rsid w:val="004C3DF0"/>
    <w:rsid w:val="004C777F"/>
    <w:rsid w:val="004D0FA8"/>
    <w:rsid w:val="004E5121"/>
    <w:rsid w:val="004F0F2E"/>
    <w:rsid w:val="004F1730"/>
    <w:rsid w:val="004F2E2A"/>
    <w:rsid w:val="004F4237"/>
    <w:rsid w:val="004F62FC"/>
    <w:rsid w:val="004F66D4"/>
    <w:rsid w:val="004F6748"/>
    <w:rsid w:val="004F7777"/>
    <w:rsid w:val="00506BCD"/>
    <w:rsid w:val="00506C96"/>
    <w:rsid w:val="00511D4F"/>
    <w:rsid w:val="005158EE"/>
    <w:rsid w:val="00523F89"/>
    <w:rsid w:val="00524ACD"/>
    <w:rsid w:val="005258E7"/>
    <w:rsid w:val="00527D8B"/>
    <w:rsid w:val="0053094F"/>
    <w:rsid w:val="005309FD"/>
    <w:rsid w:val="005373F6"/>
    <w:rsid w:val="00541B44"/>
    <w:rsid w:val="00541C26"/>
    <w:rsid w:val="005436F3"/>
    <w:rsid w:val="00544C9C"/>
    <w:rsid w:val="0054789B"/>
    <w:rsid w:val="00555F5F"/>
    <w:rsid w:val="00563F5C"/>
    <w:rsid w:val="00566707"/>
    <w:rsid w:val="0057102F"/>
    <w:rsid w:val="00581A6D"/>
    <w:rsid w:val="00585E34"/>
    <w:rsid w:val="00593685"/>
    <w:rsid w:val="00596AAE"/>
    <w:rsid w:val="005A3336"/>
    <w:rsid w:val="005C0095"/>
    <w:rsid w:val="005C21E2"/>
    <w:rsid w:val="005C53A4"/>
    <w:rsid w:val="005C55C0"/>
    <w:rsid w:val="005C59C1"/>
    <w:rsid w:val="005D05D1"/>
    <w:rsid w:val="005D5680"/>
    <w:rsid w:val="005D600C"/>
    <w:rsid w:val="005E13E1"/>
    <w:rsid w:val="005E1D63"/>
    <w:rsid w:val="005E50E0"/>
    <w:rsid w:val="005F0C92"/>
    <w:rsid w:val="005F753D"/>
    <w:rsid w:val="00612CFA"/>
    <w:rsid w:val="006139AB"/>
    <w:rsid w:val="00613E7F"/>
    <w:rsid w:val="0061486F"/>
    <w:rsid w:val="00623219"/>
    <w:rsid w:val="00624162"/>
    <w:rsid w:val="00632A91"/>
    <w:rsid w:val="00634828"/>
    <w:rsid w:val="00634945"/>
    <w:rsid w:val="0066213F"/>
    <w:rsid w:val="00663BD8"/>
    <w:rsid w:val="0066452E"/>
    <w:rsid w:val="006705AA"/>
    <w:rsid w:val="006726F6"/>
    <w:rsid w:val="00672DE6"/>
    <w:rsid w:val="006824D0"/>
    <w:rsid w:val="006910B0"/>
    <w:rsid w:val="00691210"/>
    <w:rsid w:val="00693908"/>
    <w:rsid w:val="00695D85"/>
    <w:rsid w:val="00696472"/>
    <w:rsid w:val="006A34EA"/>
    <w:rsid w:val="006A78B5"/>
    <w:rsid w:val="006B7E2C"/>
    <w:rsid w:val="006C0962"/>
    <w:rsid w:val="006C27CD"/>
    <w:rsid w:val="006C3949"/>
    <w:rsid w:val="006C692E"/>
    <w:rsid w:val="006C7989"/>
    <w:rsid w:val="006D06C6"/>
    <w:rsid w:val="006D1993"/>
    <w:rsid w:val="006D2E43"/>
    <w:rsid w:val="006E2A87"/>
    <w:rsid w:val="006E4D72"/>
    <w:rsid w:val="006F00C6"/>
    <w:rsid w:val="006F12C0"/>
    <w:rsid w:val="006F2FA1"/>
    <w:rsid w:val="006F41CE"/>
    <w:rsid w:val="006F7D49"/>
    <w:rsid w:val="007014A8"/>
    <w:rsid w:val="007078C2"/>
    <w:rsid w:val="0072478C"/>
    <w:rsid w:val="00726F1D"/>
    <w:rsid w:val="00727F06"/>
    <w:rsid w:val="007304B0"/>
    <w:rsid w:val="00731C9B"/>
    <w:rsid w:val="007333FA"/>
    <w:rsid w:val="0073347A"/>
    <w:rsid w:val="00742D61"/>
    <w:rsid w:val="00757F37"/>
    <w:rsid w:val="007613C7"/>
    <w:rsid w:val="00761C13"/>
    <w:rsid w:val="00774E72"/>
    <w:rsid w:val="007750DB"/>
    <w:rsid w:val="00786916"/>
    <w:rsid w:val="00793301"/>
    <w:rsid w:val="00794880"/>
    <w:rsid w:val="007A3B90"/>
    <w:rsid w:val="007B7DC1"/>
    <w:rsid w:val="007C0EEF"/>
    <w:rsid w:val="007C27AD"/>
    <w:rsid w:val="007C3DCA"/>
    <w:rsid w:val="007C709C"/>
    <w:rsid w:val="007D1764"/>
    <w:rsid w:val="007D5EDE"/>
    <w:rsid w:val="007E1FFB"/>
    <w:rsid w:val="007E5D11"/>
    <w:rsid w:val="007E7EC8"/>
    <w:rsid w:val="007F5079"/>
    <w:rsid w:val="007F6E27"/>
    <w:rsid w:val="007F7963"/>
    <w:rsid w:val="00800203"/>
    <w:rsid w:val="00802633"/>
    <w:rsid w:val="00804863"/>
    <w:rsid w:val="00804AA3"/>
    <w:rsid w:val="00805430"/>
    <w:rsid w:val="00807BAE"/>
    <w:rsid w:val="00812EF8"/>
    <w:rsid w:val="00815D24"/>
    <w:rsid w:val="0082053D"/>
    <w:rsid w:val="00820B02"/>
    <w:rsid w:val="00827E0D"/>
    <w:rsid w:val="00831496"/>
    <w:rsid w:val="008363D4"/>
    <w:rsid w:val="008422CC"/>
    <w:rsid w:val="00842C93"/>
    <w:rsid w:val="008525A8"/>
    <w:rsid w:val="00854CE8"/>
    <w:rsid w:val="0085535C"/>
    <w:rsid w:val="0085549C"/>
    <w:rsid w:val="008578EB"/>
    <w:rsid w:val="0086091C"/>
    <w:rsid w:val="0086758B"/>
    <w:rsid w:val="00867621"/>
    <w:rsid w:val="0088530A"/>
    <w:rsid w:val="00885CA2"/>
    <w:rsid w:val="008869A5"/>
    <w:rsid w:val="00890777"/>
    <w:rsid w:val="008A317A"/>
    <w:rsid w:val="008A5737"/>
    <w:rsid w:val="008A7DFF"/>
    <w:rsid w:val="008C1992"/>
    <w:rsid w:val="008C3F43"/>
    <w:rsid w:val="008C4817"/>
    <w:rsid w:val="008C6E65"/>
    <w:rsid w:val="008D2273"/>
    <w:rsid w:val="008D43C8"/>
    <w:rsid w:val="008D4CD6"/>
    <w:rsid w:val="008D6EC0"/>
    <w:rsid w:val="008D7F41"/>
    <w:rsid w:val="008E1BF2"/>
    <w:rsid w:val="008E75B5"/>
    <w:rsid w:val="008E7726"/>
    <w:rsid w:val="008F2252"/>
    <w:rsid w:val="00912566"/>
    <w:rsid w:val="00927556"/>
    <w:rsid w:val="00931927"/>
    <w:rsid w:val="00931F01"/>
    <w:rsid w:val="009353A8"/>
    <w:rsid w:val="00935E5D"/>
    <w:rsid w:val="00937CDE"/>
    <w:rsid w:val="00941581"/>
    <w:rsid w:val="00943CB7"/>
    <w:rsid w:val="00956E6D"/>
    <w:rsid w:val="00963584"/>
    <w:rsid w:val="00971939"/>
    <w:rsid w:val="00985BCD"/>
    <w:rsid w:val="009861B6"/>
    <w:rsid w:val="009862EA"/>
    <w:rsid w:val="009A32BC"/>
    <w:rsid w:val="009A356E"/>
    <w:rsid w:val="009C2CB5"/>
    <w:rsid w:val="009C47D5"/>
    <w:rsid w:val="009D22C1"/>
    <w:rsid w:val="009D6499"/>
    <w:rsid w:val="009E224B"/>
    <w:rsid w:val="009E37A9"/>
    <w:rsid w:val="009E4D30"/>
    <w:rsid w:val="009E50AA"/>
    <w:rsid w:val="009E5E92"/>
    <w:rsid w:val="009E67B6"/>
    <w:rsid w:val="009F06DA"/>
    <w:rsid w:val="009F60D3"/>
    <w:rsid w:val="00A0035E"/>
    <w:rsid w:val="00A04898"/>
    <w:rsid w:val="00A07EFA"/>
    <w:rsid w:val="00A119E0"/>
    <w:rsid w:val="00A12E6D"/>
    <w:rsid w:val="00A1536B"/>
    <w:rsid w:val="00A21926"/>
    <w:rsid w:val="00A273D7"/>
    <w:rsid w:val="00A309F7"/>
    <w:rsid w:val="00A34383"/>
    <w:rsid w:val="00A4286E"/>
    <w:rsid w:val="00A42C83"/>
    <w:rsid w:val="00A4358A"/>
    <w:rsid w:val="00A44C3C"/>
    <w:rsid w:val="00A4679B"/>
    <w:rsid w:val="00A46D2E"/>
    <w:rsid w:val="00A505E5"/>
    <w:rsid w:val="00A6213E"/>
    <w:rsid w:val="00A645A4"/>
    <w:rsid w:val="00A70E22"/>
    <w:rsid w:val="00A773C0"/>
    <w:rsid w:val="00A80BC5"/>
    <w:rsid w:val="00A83A91"/>
    <w:rsid w:val="00A86B4B"/>
    <w:rsid w:val="00AA0134"/>
    <w:rsid w:val="00AA1779"/>
    <w:rsid w:val="00AA7A43"/>
    <w:rsid w:val="00AB1BF9"/>
    <w:rsid w:val="00AB2397"/>
    <w:rsid w:val="00AB33BB"/>
    <w:rsid w:val="00AB5532"/>
    <w:rsid w:val="00AB60F0"/>
    <w:rsid w:val="00AB6136"/>
    <w:rsid w:val="00AC0C91"/>
    <w:rsid w:val="00AC50BF"/>
    <w:rsid w:val="00AC62A0"/>
    <w:rsid w:val="00AC7563"/>
    <w:rsid w:val="00AD0F88"/>
    <w:rsid w:val="00AD2D5A"/>
    <w:rsid w:val="00AD3541"/>
    <w:rsid w:val="00AD68E4"/>
    <w:rsid w:val="00AE1D5C"/>
    <w:rsid w:val="00AF1FCD"/>
    <w:rsid w:val="00AF56F3"/>
    <w:rsid w:val="00AF6A22"/>
    <w:rsid w:val="00B00993"/>
    <w:rsid w:val="00B00A87"/>
    <w:rsid w:val="00B01E70"/>
    <w:rsid w:val="00B122B7"/>
    <w:rsid w:val="00B165A6"/>
    <w:rsid w:val="00B24439"/>
    <w:rsid w:val="00B27222"/>
    <w:rsid w:val="00B31158"/>
    <w:rsid w:val="00B341A9"/>
    <w:rsid w:val="00B45870"/>
    <w:rsid w:val="00B4735A"/>
    <w:rsid w:val="00B536DC"/>
    <w:rsid w:val="00B53D86"/>
    <w:rsid w:val="00B60228"/>
    <w:rsid w:val="00B65510"/>
    <w:rsid w:val="00B734E9"/>
    <w:rsid w:val="00B84617"/>
    <w:rsid w:val="00B86D72"/>
    <w:rsid w:val="00B90B45"/>
    <w:rsid w:val="00B9111A"/>
    <w:rsid w:val="00B91622"/>
    <w:rsid w:val="00B91B77"/>
    <w:rsid w:val="00B93638"/>
    <w:rsid w:val="00B9CFD1"/>
    <w:rsid w:val="00BA0762"/>
    <w:rsid w:val="00BA1E15"/>
    <w:rsid w:val="00BA38CC"/>
    <w:rsid w:val="00BA52FF"/>
    <w:rsid w:val="00BB149F"/>
    <w:rsid w:val="00BB645A"/>
    <w:rsid w:val="00BC3EF5"/>
    <w:rsid w:val="00BC4F4E"/>
    <w:rsid w:val="00BC5132"/>
    <w:rsid w:val="00BD202F"/>
    <w:rsid w:val="00BD67FD"/>
    <w:rsid w:val="00BE1C99"/>
    <w:rsid w:val="00BE3617"/>
    <w:rsid w:val="00BF0E57"/>
    <w:rsid w:val="00BF112D"/>
    <w:rsid w:val="00BF2406"/>
    <w:rsid w:val="00BF2703"/>
    <w:rsid w:val="00BF5798"/>
    <w:rsid w:val="00BF6214"/>
    <w:rsid w:val="00C04170"/>
    <w:rsid w:val="00C165A4"/>
    <w:rsid w:val="00C169C2"/>
    <w:rsid w:val="00C25FBA"/>
    <w:rsid w:val="00C279D2"/>
    <w:rsid w:val="00C35CE7"/>
    <w:rsid w:val="00C37C2F"/>
    <w:rsid w:val="00C41C61"/>
    <w:rsid w:val="00C44FF5"/>
    <w:rsid w:val="00C468FA"/>
    <w:rsid w:val="00C47152"/>
    <w:rsid w:val="00C51B4A"/>
    <w:rsid w:val="00C525C5"/>
    <w:rsid w:val="00C55594"/>
    <w:rsid w:val="00C64E23"/>
    <w:rsid w:val="00C64EA9"/>
    <w:rsid w:val="00C708F9"/>
    <w:rsid w:val="00C75B06"/>
    <w:rsid w:val="00C84C59"/>
    <w:rsid w:val="00C8797B"/>
    <w:rsid w:val="00C9325B"/>
    <w:rsid w:val="00C966F7"/>
    <w:rsid w:val="00C978B6"/>
    <w:rsid w:val="00CA08EE"/>
    <w:rsid w:val="00CA6AB5"/>
    <w:rsid w:val="00CB1118"/>
    <w:rsid w:val="00CC06E1"/>
    <w:rsid w:val="00CC4EC4"/>
    <w:rsid w:val="00CC52DA"/>
    <w:rsid w:val="00CC6746"/>
    <w:rsid w:val="00CD1338"/>
    <w:rsid w:val="00CD7F96"/>
    <w:rsid w:val="00CE38E3"/>
    <w:rsid w:val="00CF1AA6"/>
    <w:rsid w:val="00CF4704"/>
    <w:rsid w:val="00CF5387"/>
    <w:rsid w:val="00CF7CF6"/>
    <w:rsid w:val="00D00FA2"/>
    <w:rsid w:val="00D02DDA"/>
    <w:rsid w:val="00D1015F"/>
    <w:rsid w:val="00D22359"/>
    <w:rsid w:val="00D23F86"/>
    <w:rsid w:val="00D27F86"/>
    <w:rsid w:val="00D331FD"/>
    <w:rsid w:val="00D361A9"/>
    <w:rsid w:val="00D3C768"/>
    <w:rsid w:val="00D44D34"/>
    <w:rsid w:val="00D505EF"/>
    <w:rsid w:val="00D509B3"/>
    <w:rsid w:val="00D52875"/>
    <w:rsid w:val="00D54C5A"/>
    <w:rsid w:val="00D66024"/>
    <w:rsid w:val="00D66D25"/>
    <w:rsid w:val="00D71D3C"/>
    <w:rsid w:val="00D72501"/>
    <w:rsid w:val="00D72658"/>
    <w:rsid w:val="00D726B9"/>
    <w:rsid w:val="00D82FE4"/>
    <w:rsid w:val="00D842DA"/>
    <w:rsid w:val="00D85BDC"/>
    <w:rsid w:val="00D90897"/>
    <w:rsid w:val="00D9155C"/>
    <w:rsid w:val="00D91ACC"/>
    <w:rsid w:val="00D97A3C"/>
    <w:rsid w:val="00D97E73"/>
    <w:rsid w:val="00DA0346"/>
    <w:rsid w:val="00DA0DB6"/>
    <w:rsid w:val="00DA7CC9"/>
    <w:rsid w:val="00DB50F2"/>
    <w:rsid w:val="00DB60EC"/>
    <w:rsid w:val="00DD0100"/>
    <w:rsid w:val="00DD1C7A"/>
    <w:rsid w:val="00DD2883"/>
    <w:rsid w:val="00DD3606"/>
    <w:rsid w:val="00DD437A"/>
    <w:rsid w:val="00DD5B65"/>
    <w:rsid w:val="00DD6BB8"/>
    <w:rsid w:val="00DD7AD5"/>
    <w:rsid w:val="00DE0CC1"/>
    <w:rsid w:val="00DE726A"/>
    <w:rsid w:val="00DE7C9F"/>
    <w:rsid w:val="00DF1087"/>
    <w:rsid w:val="00DF5047"/>
    <w:rsid w:val="00DF7BAB"/>
    <w:rsid w:val="00E01963"/>
    <w:rsid w:val="00E02EB5"/>
    <w:rsid w:val="00E06114"/>
    <w:rsid w:val="00E07462"/>
    <w:rsid w:val="00E12AB8"/>
    <w:rsid w:val="00E141BA"/>
    <w:rsid w:val="00E15D8C"/>
    <w:rsid w:val="00E21BA6"/>
    <w:rsid w:val="00E21C02"/>
    <w:rsid w:val="00E26B8B"/>
    <w:rsid w:val="00E26D26"/>
    <w:rsid w:val="00E323C1"/>
    <w:rsid w:val="00E32AFB"/>
    <w:rsid w:val="00E343B1"/>
    <w:rsid w:val="00E3797B"/>
    <w:rsid w:val="00E51C7C"/>
    <w:rsid w:val="00E51E6B"/>
    <w:rsid w:val="00E52400"/>
    <w:rsid w:val="00E55AC3"/>
    <w:rsid w:val="00E56891"/>
    <w:rsid w:val="00E62734"/>
    <w:rsid w:val="00E63495"/>
    <w:rsid w:val="00E66B51"/>
    <w:rsid w:val="00E8493F"/>
    <w:rsid w:val="00E85516"/>
    <w:rsid w:val="00E90183"/>
    <w:rsid w:val="00E906A8"/>
    <w:rsid w:val="00EA4AF8"/>
    <w:rsid w:val="00EA7D44"/>
    <w:rsid w:val="00EB4A71"/>
    <w:rsid w:val="00EC334F"/>
    <w:rsid w:val="00EC3A3B"/>
    <w:rsid w:val="00EC5C17"/>
    <w:rsid w:val="00EC63A5"/>
    <w:rsid w:val="00EC7273"/>
    <w:rsid w:val="00ED0219"/>
    <w:rsid w:val="00EE1163"/>
    <w:rsid w:val="00EE2CA1"/>
    <w:rsid w:val="00EE5146"/>
    <w:rsid w:val="00EE53BB"/>
    <w:rsid w:val="00F109F5"/>
    <w:rsid w:val="00F12B8D"/>
    <w:rsid w:val="00F162A7"/>
    <w:rsid w:val="00F20F48"/>
    <w:rsid w:val="00F2197D"/>
    <w:rsid w:val="00F2469C"/>
    <w:rsid w:val="00F27638"/>
    <w:rsid w:val="00F3002D"/>
    <w:rsid w:val="00F53660"/>
    <w:rsid w:val="00F549CD"/>
    <w:rsid w:val="00F54F43"/>
    <w:rsid w:val="00F56B28"/>
    <w:rsid w:val="00F64752"/>
    <w:rsid w:val="00F71322"/>
    <w:rsid w:val="00F72494"/>
    <w:rsid w:val="00F741BB"/>
    <w:rsid w:val="00F75D66"/>
    <w:rsid w:val="00F81D00"/>
    <w:rsid w:val="00F8256A"/>
    <w:rsid w:val="00F86CCC"/>
    <w:rsid w:val="00F90BB4"/>
    <w:rsid w:val="00F91F2D"/>
    <w:rsid w:val="00F9514D"/>
    <w:rsid w:val="00FA1DF6"/>
    <w:rsid w:val="00FB15E4"/>
    <w:rsid w:val="00FB5166"/>
    <w:rsid w:val="00FC68FF"/>
    <w:rsid w:val="00FD4240"/>
    <w:rsid w:val="00FD4F26"/>
    <w:rsid w:val="00FE0079"/>
    <w:rsid w:val="00FE35E6"/>
    <w:rsid w:val="00FF19F7"/>
    <w:rsid w:val="00FF3A0C"/>
    <w:rsid w:val="00FF49F3"/>
    <w:rsid w:val="011120EB"/>
    <w:rsid w:val="01A99A43"/>
    <w:rsid w:val="0217A418"/>
    <w:rsid w:val="02512DDA"/>
    <w:rsid w:val="0260471F"/>
    <w:rsid w:val="0286BE56"/>
    <w:rsid w:val="036B3CDF"/>
    <w:rsid w:val="043FD3D4"/>
    <w:rsid w:val="051175E0"/>
    <w:rsid w:val="06C350A2"/>
    <w:rsid w:val="07EEF036"/>
    <w:rsid w:val="08B97375"/>
    <w:rsid w:val="08F96012"/>
    <w:rsid w:val="0918EEB6"/>
    <w:rsid w:val="09B15C56"/>
    <w:rsid w:val="09DE986E"/>
    <w:rsid w:val="09EB0747"/>
    <w:rsid w:val="0AD41503"/>
    <w:rsid w:val="0B60A71A"/>
    <w:rsid w:val="0BB171DD"/>
    <w:rsid w:val="0CC1C013"/>
    <w:rsid w:val="0E265519"/>
    <w:rsid w:val="0E324A20"/>
    <w:rsid w:val="0E49ACB1"/>
    <w:rsid w:val="0ED6500D"/>
    <w:rsid w:val="0F534E0A"/>
    <w:rsid w:val="0F9950C8"/>
    <w:rsid w:val="0FC90121"/>
    <w:rsid w:val="11B00213"/>
    <w:rsid w:val="11CFAA3D"/>
    <w:rsid w:val="1230C1F2"/>
    <w:rsid w:val="1294F106"/>
    <w:rsid w:val="1336C50D"/>
    <w:rsid w:val="136A54BB"/>
    <w:rsid w:val="147692F4"/>
    <w:rsid w:val="154C1803"/>
    <w:rsid w:val="15D9BE47"/>
    <w:rsid w:val="160B61B7"/>
    <w:rsid w:val="1636FD1F"/>
    <w:rsid w:val="166D83F9"/>
    <w:rsid w:val="16E0DC7B"/>
    <w:rsid w:val="171E60C3"/>
    <w:rsid w:val="172529F1"/>
    <w:rsid w:val="177D6ABF"/>
    <w:rsid w:val="1799FA29"/>
    <w:rsid w:val="18635DB9"/>
    <w:rsid w:val="18CCE2E7"/>
    <w:rsid w:val="18CF8F97"/>
    <w:rsid w:val="18FA3050"/>
    <w:rsid w:val="190A84C3"/>
    <w:rsid w:val="1933B663"/>
    <w:rsid w:val="193F5AFA"/>
    <w:rsid w:val="1951308E"/>
    <w:rsid w:val="19C8FC83"/>
    <w:rsid w:val="19F05BBB"/>
    <w:rsid w:val="1A80153D"/>
    <w:rsid w:val="1AA65524"/>
    <w:rsid w:val="1ABD844D"/>
    <w:rsid w:val="1AF40357"/>
    <w:rsid w:val="1C683820"/>
    <w:rsid w:val="1C6B5725"/>
    <w:rsid w:val="1C8BE9B7"/>
    <w:rsid w:val="1CFB3762"/>
    <w:rsid w:val="1D0E003A"/>
    <w:rsid w:val="1D997F98"/>
    <w:rsid w:val="1DE6C9D0"/>
    <w:rsid w:val="1E235086"/>
    <w:rsid w:val="1E7CEE59"/>
    <w:rsid w:val="1EA9D09B"/>
    <w:rsid w:val="1EB92437"/>
    <w:rsid w:val="1EDA8CC3"/>
    <w:rsid w:val="1EEC73D7"/>
    <w:rsid w:val="1F1BE543"/>
    <w:rsid w:val="1F8BF32D"/>
    <w:rsid w:val="1FB9553E"/>
    <w:rsid w:val="2045A0FC"/>
    <w:rsid w:val="2063A280"/>
    <w:rsid w:val="210462BC"/>
    <w:rsid w:val="211E6A92"/>
    <w:rsid w:val="215DF1F5"/>
    <w:rsid w:val="216344DB"/>
    <w:rsid w:val="21838BA4"/>
    <w:rsid w:val="21A79DE2"/>
    <w:rsid w:val="21F90528"/>
    <w:rsid w:val="220EEEC6"/>
    <w:rsid w:val="22BA3AF3"/>
    <w:rsid w:val="23678820"/>
    <w:rsid w:val="23A88DAD"/>
    <w:rsid w:val="24646693"/>
    <w:rsid w:val="257C3587"/>
    <w:rsid w:val="25D398A6"/>
    <w:rsid w:val="262E4553"/>
    <w:rsid w:val="27574AFF"/>
    <w:rsid w:val="27C217B8"/>
    <w:rsid w:val="28547918"/>
    <w:rsid w:val="28A795C1"/>
    <w:rsid w:val="291EAF59"/>
    <w:rsid w:val="29706F81"/>
    <w:rsid w:val="29E1D430"/>
    <w:rsid w:val="2A4373BE"/>
    <w:rsid w:val="2A59ED5E"/>
    <w:rsid w:val="2A6DC5B2"/>
    <w:rsid w:val="2A8915EF"/>
    <w:rsid w:val="2B38A56B"/>
    <w:rsid w:val="2B424904"/>
    <w:rsid w:val="2BF5BDBF"/>
    <w:rsid w:val="2C8EC54A"/>
    <w:rsid w:val="2CE95974"/>
    <w:rsid w:val="2D018BDD"/>
    <w:rsid w:val="2D051741"/>
    <w:rsid w:val="2D217546"/>
    <w:rsid w:val="2D6BF23A"/>
    <w:rsid w:val="2D76F191"/>
    <w:rsid w:val="2D91FF50"/>
    <w:rsid w:val="2DC6694C"/>
    <w:rsid w:val="2E032FF8"/>
    <w:rsid w:val="2E0BF841"/>
    <w:rsid w:val="2E545EB4"/>
    <w:rsid w:val="2E7D50CC"/>
    <w:rsid w:val="2E97CD53"/>
    <w:rsid w:val="2EC19CBC"/>
    <w:rsid w:val="2F3DAF47"/>
    <w:rsid w:val="3116AC2D"/>
    <w:rsid w:val="3127D37E"/>
    <w:rsid w:val="31833675"/>
    <w:rsid w:val="31900305"/>
    <w:rsid w:val="31A150C7"/>
    <w:rsid w:val="31CF6E15"/>
    <w:rsid w:val="3214EA03"/>
    <w:rsid w:val="32771184"/>
    <w:rsid w:val="328068DA"/>
    <w:rsid w:val="336A9AEE"/>
    <w:rsid w:val="336C3E47"/>
    <w:rsid w:val="337278DB"/>
    <w:rsid w:val="3417E222"/>
    <w:rsid w:val="348593E9"/>
    <w:rsid w:val="34C80A48"/>
    <w:rsid w:val="3502EA24"/>
    <w:rsid w:val="3557EDF5"/>
    <w:rsid w:val="3598E7DD"/>
    <w:rsid w:val="35E20AE5"/>
    <w:rsid w:val="35F7E805"/>
    <w:rsid w:val="361A85EC"/>
    <w:rsid w:val="36E261B9"/>
    <w:rsid w:val="37AD56FD"/>
    <w:rsid w:val="381AB1E7"/>
    <w:rsid w:val="38626A62"/>
    <w:rsid w:val="39070CBE"/>
    <w:rsid w:val="393D21B4"/>
    <w:rsid w:val="39BC6321"/>
    <w:rsid w:val="3A1A277D"/>
    <w:rsid w:val="3A22285D"/>
    <w:rsid w:val="3A414818"/>
    <w:rsid w:val="3B0A75CD"/>
    <w:rsid w:val="3B445AC1"/>
    <w:rsid w:val="3BC694B6"/>
    <w:rsid w:val="3C6B131F"/>
    <w:rsid w:val="3C7DD358"/>
    <w:rsid w:val="3CEF07B8"/>
    <w:rsid w:val="3D1E5A29"/>
    <w:rsid w:val="3DA6C7D9"/>
    <w:rsid w:val="3E32B342"/>
    <w:rsid w:val="3E43F364"/>
    <w:rsid w:val="3E5CB96A"/>
    <w:rsid w:val="3E90163D"/>
    <w:rsid w:val="3E9F462E"/>
    <w:rsid w:val="3ECFD157"/>
    <w:rsid w:val="3F188E1D"/>
    <w:rsid w:val="3F3827F7"/>
    <w:rsid w:val="3F7449AF"/>
    <w:rsid w:val="3F99E848"/>
    <w:rsid w:val="3F9C4F5A"/>
    <w:rsid w:val="3FA83FD5"/>
    <w:rsid w:val="40784184"/>
    <w:rsid w:val="408BC26B"/>
    <w:rsid w:val="410DBDF4"/>
    <w:rsid w:val="417D3F4E"/>
    <w:rsid w:val="41B9C604"/>
    <w:rsid w:val="420037FE"/>
    <w:rsid w:val="42077219"/>
    <w:rsid w:val="42404619"/>
    <w:rsid w:val="427D7C20"/>
    <w:rsid w:val="42FB8AA3"/>
    <w:rsid w:val="434B6FD6"/>
    <w:rsid w:val="43533266"/>
    <w:rsid w:val="43983837"/>
    <w:rsid w:val="4433A7C2"/>
    <w:rsid w:val="443E6F90"/>
    <w:rsid w:val="444A077B"/>
    <w:rsid w:val="44DBDBDF"/>
    <w:rsid w:val="451BFC54"/>
    <w:rsid w:val="460EAAF8"/>
    <w:rsid w:val="46845645"/>
    <w:rsid w:val="46D0FDB1"/>
    <w:rsid w:val="46EDF0C1"/>
    <w:rsid w:val="4764223F"/>
    <w:rsid w:val="476B6B00"/>
    <w:rsid w:val="477A30EC"/>
    <w:rsid w:val="47BDD3E7"/>
    <w:rsid w:val="47CA848B"/>
    <w:rsid w:val="482026A6"/>
    <w:rsid w:val="48BCD97C"/>
    <w:rsid w:val="4A8281A7"/>
    <w:rsid w:val="4ACC3E2B"/>
    <w:rsid w:val="4B2B7A22"/>
    <w:rsid w:val="4B7BA30D"/>
    <w:rsid w:val="4BC44948"/>
    <w:rsid w:val="4BC95F51"/>
    <w:rsid w:val="4C1DBF35"/>
    <w:rsid w:val="4CE91E63"/>
    <w:rsid w:val="4D0A25FF"/>
    <w:rsid w:val="4D48943D"/>
    <w:rsid w:val="4E3DE7B3"/>
    <w:rsid w:val="4F0377BF"/>
    <w:rsid w:val="4F07FEA4"/>
    <w:rsid w:val="4FA22BB4"/>
    <w:rsid w:val="50238622"/>
    <w:rsid w:val="504EAA71"/>
    <w:rsid w:val="50AEC304"/>
    <w:rsid w:val="50DA9FE8"/>
    <w:rsid w:val="50E79704"/>
    <w:rsid w:val="5115F54C"/>
    <w:rsid w:val="5155DD77"/>
    <w:rsid w:val="51D7D754"/>
    <w:rsid w:val="52ED3C7A"/>
    <w:rsid w:val="52F0AB39"/>
    <w:rsid w:val="530AE3A0"/>
    <w:rsid w:val="531B7825"/>
    <w:rsid w:val="534FB4C7"/>
    <w:rsid w:val="53752519"/>
    <w:rsid w:val="53E344C1"/>
    <w:rsid w:val="5409EE9A"/>
    <w:rsid w:val="5419D3DB"/>
    <w:rsid w:val="541BB523"/>
    <w:rsid w:val="546D2D1A"/>
    <w:rsid w:val="54E127E7"/>
    <w:rsid w:val="54FD22C7"/>
    <w:rsid w:val="5528A759"/>
    <w:rsid w:val="553838CC"/>
    <w:rsid w:val="55804955"/>
    <w:rsid w:val="55B78584"/>
    <w:rsid w:val="55E06063"/>
    <w:rsid w:val="56454F19"/>
    <w:rsid w:val="56684ABF"/>
    <w:rsid w:val="566B3118"/>
    <w:rsid w:val="5692201A"/>
    <w:rsid w:val="578462FD"/>
    <w:rsid w:val="57D84168"/>
    <w:rsid w:val="5846B42C"/>
    <w:rsid w:val="58792C94"/>
    <w:rsid w:val="58A7D272"/>
    <w:rsid w:val="58E88C78"/>
    <w:rsid w:val="5926B0CC"/>
    <w:rsid w:val="597F09D7"/>
    <w:rsid w:val="59D36176"/>
    <w:rsid w:val="59E2848D"/>
    <w:rsid w:val="5A13CEBF"/>
    <w:rsid w:val="5AACC911"/>
    <w:rsid w:val="5B7B41F9"/>
    <w:rsid w:val="5D1A89FB"/>
    <w:rsid w:val="5D307519"/>
    <w:rsid w:val="5D4205D7"/>
    <w:rsid w:val="5D5ADAA3"/>
    <w:rsid w:val="5D621B38"/>
    <w:rsid w:val="5DABF917"/>
    <w:rsid w:val="5E21F03D"/>
    <w:rsid w:val="5E87C93E"/>
    <w:rsid w:val="5E9B336B"/>
    <w:rsid w:val="5ED257A0"/>
    <w:rsid w:val="5F33311B"/>
    <w:rsid w:val="5F689D70"/>
    <w:rsid w:val="5F6F33E8"/>
    <w:rsid w:val="5F703624"/>
    <w:rsid w:val="5FFC7BAA"/>
    <w:rsid w:val="60401C6B"/>
    <w:rsid w:val="604043A9"/>
    <w:rsid w:val="60522ABD"/>
    <w:rsid w:val="60B2E457"/>
    <w:rsid w:val="617F23AE"/>
    <w:rsid w:val="6377E46B"/>
    <w:rsid w:val="6378F6B5"/>
    <w:rsid w:val="63ADA1F3"/>
    <w:rsid w:val="650D0BF1"/>
    <w:rsid w:val="664AF64A"/>
    <w:rsid w:val="675F1A7F"/>
    <w:rsid w:val="68673BBF"/>
    <w:rsid w:val="686B614E"/>
    <w:rsid w:val="68C165D7"/>
    <w:rsid w:val="68FB5082"/>
    <w:rsid w:val="6949A055"/>
    <w:rsid w:val="6A669B5D"/>
    <w:rsid w:val="6B858BBA"/>
    <w:rsid w:val="6BEB6A9F"/>
    <w:rsid w:val="6C099AF0"/>
    <w:rsid w:val="6C32F144"/>
    <w:rsid w:val="6CB8E62C"/>
    <w:rsid w:val="6CF402D8"/>
    <w:rsid w:val="6D3D184E"/>
    <w:rsid w:val="6DCC4339"/>
    <w:rsid w:val="6DFDF3E6"/>
    <w:rsid w:val="6E308887"/>
    <w:rsid w:val="6E313614"/>
    <w:rsid w:val="6E493CD3"/>
    <w:rsid w:val="6E5DA6B6"/>
    <w:rsid w:val="6E9AC5DA"/>
    <w:rsid w:val="6F2A45FB"/>
    <w:rsid w:val="6F51FF84"/>
    <w:rsid w:val="6FA6B410"/>
    <w:rsid w:val="7019D4CD"/>
    <w:rsid w:val="701BB057"/>
    <w:rsid w:val="704F262A"/>
    <w:rsid w:val="71882D4F"/>
    <w:rsid w:val="73019BCA"/>
    <w:rsid w:val="736C70C0"/>
    <w:rsid w:val="738EB472"/>
    <w:rsid w:val="741228FC"/>
    <w:rsid w:val="74F7FCCB"/>
    <w:rsid w:val="75213D02"/>
    <w:rsid w:val="75ED7BE5"/>
    <w:rsid w:val="75F0E598"/>
    <w:rsid w:val="76777243"/>
    <w:rsid w:val="77A949BF"/>
    <w:rsid w:val="77B72054"/>
    <w:rsid w:val="77F121B0"/>
    <w:rsid w:val="7812E43B"/>
    <w:rsid w:val="78622595"/>
    <w:rsid w:val="78B0D673"/>
    <w:rsid w:val="78DD90F6"/>
    <w:rsid w:val="78E723DC"/>
    <w:rsid w:val="79451A20"/>
    <w:rsid w:val="7A65BDC9"/>
    <w:rsid w:val="7A74864F"/>
    <w:rsid w:val="7A992943"/>
    <w:rsid w:val="7AA54091"/>
    <w:rsid w:val="7AE0EA81"/>
    <w:rsid w:val="7B928F22"/>
    <w:rsid w:val="7C8AF289"/>
    <w:rsid w:val="7CCEC1FE"/>
    <w:rsid w:val="7D4E786B"/>
    <w:rsid w:val="7E06B127"/>
    <w:rsid w:val="7E4D2715"/>
    <w:rsid w:val="7F05C1F9"/>
    <w:rsid w:val="7F5DF580"/>
    <w:rsid w:val="7F78B1B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D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lsdException w:name="FollowedHyperlink" w:uiPriority="5"/>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64E23"/>
    <w:rPr>
      <w:rFonts w:asciiTheme="minorHAnsi" w:hAnsiTheme="minorHAnsi"/>
      <w:sz w:val="24"/>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4472C4"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4472C4"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1F3763"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1F3763"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2F5496"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4472C4" w:themeColor="accent1"/>
      <w:sz w:val="26"/>
      <w:szCs w:val="26"/>
    </w:rPr>
  </w:style>
  <w:style w:type="table" w:styleId="TaulukkoRuudukko">
    <w:name w:val="Table Grid"/>
    <w:basedOn w:val="Normaalitaulukko"/>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4472C4"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4472C4"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4472C4"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1F3763"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1F3763"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C64E23"/>
    <w:rPr>
      <w:rFonts w:asciiTheme="minorHAnsi" w:hAnsiTheme="minorHAnsi"/>
      <w:sz w:val="24"/>
    </w:rPr>
  </w:style>
  <w:style w:type="paragraph" w:customStyle="1" w:styleId="KappaleC0">
    <w:name w:val="Kappale C0"/>
    <w:basedOn w:val="Normaali"/>
    <w:uiPriority w:val="1"/>
    <w:qFormat/>
    <w:rsid w:val="00B45870"/>
  </w:style>
  <w:style w:type="paragraph" w:customStyle="1" w:styleId="KappaleC1">
    <w:name w:val="Kappale C1"/>
    <w:basedOn w:val="Normaali"/>
    <w:uiPriority w:val="1"/>
    <w:qFormat/>
    <w:rsid w:val="00B45870"/>
    <w:pPr>
      <w:ind w:left="1304"/>
    </w:pPr>
  </w:style>
  <w:style w:type="paragraph" w:customStyle="1" w:styleId="KappaleC2">
    <w:name w:val="Kappale C2"/>
    <w:basedOn w:val="KappaleC1"/>
    <w:uiPriority w:val="1"/>
    <w:qFormat/>
    <w:rsid w:val="000134FB"/>
    <w:pPr>
      <w:ind w:left="2608"/>
    </w:pPr>
  </w:style>
  <w:style w:type="paragraph" w:customStyle="1" w:styleId="Otsikko10">
    <w:name w:val="Otsikko_1"/>
    <w:basedOn w:val="Otsikko1"/>
    <w:next w:val="KappaleC2"/>
    <w:qFormat/>
    <w:rsid w:val="00E21C02"/>
    <w:pPr>
      <w:spacing w:before="0"/>
    </w:pPr>
    <w:rPr>
      <w:color w:val="auto"/>
      <w:sz w:val="24"/>
    </w:rPr>
  </w:style>
  <w:style w:type="paragraph" w:customStyle="1" w:styleId="Otsikko20">
    <w:name w:val="Otsikko_2"/>
    <w:basedOn w:val="Otsikko2"/>
    <w:next w:val="KappaleC2"/>
    <w:qFormat/>
    <w:rsid w:val="00E21C02"/>
    <w:pPr>
      <w:spacing w:before="0"/>
    </w:pPr>
    <w:rPr>
      <w:color w:val="auto"/>
      <w:sz w:val="24"/>
    </w:rPr>
  </w:style>
  <w:style w:type="paragraph" w:customStyle="1" w:styleId="Otsikko30">
    <w:name w:val="Otsikko_3"/>
    <w:basedOn w:val="Otsikko3"/>
    <w:next w:val="KappaleC2"/>
    <w:qFormat/>
    <w:rsid w:val="00C169C2"/>
    <w:pPr>
      <w:spacing w:before="0"/>
    </w:pPr>
    <w:rPr>
      <w:color w:val="auto"/>
    </w:rPr>
  </w:style>
  <w:style w:type="paragraph" w:customStyle="1" w:styleId="Otsikko1Num">
    <w:name w:val="Otsikko_1_Num"/>
    <w:basedOn w:val="Normaali"/>
    <w:next w:val="KappaleC2"/>
    <w:uiPriority w:val="1"/>
    <w:qFormat/>
    <w:rsid w:val="00912566"/>
    <w:pPr>
      <w:numPr>
        <w:numId w:val="7"/>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585E34"/>
    <w:pPr>
      <w:numPr>
        <w:numId w:val="5"/>
      </w:numPr>
    </w:pPr>
  </w:style>
  <w:style w:type="numbering" w:customStyle="1" w:styleId="IstMerkittyluetteloC0">
    <w:name w:val="Ist_Merkitty luettelo C0"/>
    <w:basedOn w:val="Eiluetteloa"/>
    <w:uiPriority w:val="99"/>
    <w:rsid w:val="000D5063"/>
    <w:pPr>
      <w:numPr>
        <w:numId w:val="1"/>
      </w:numPr>
    </w:pPr>
  </w:style>
  <w:style w:type="numbering" w:customStyle="1" w:styleId="IstmerkittyluetteloC1">
    <w:name w:val="Ist_merkitty luettelo C1"/>
    <w:basedOn w:val="Eiluetteloa"/>
    <w:uiPriority w:val="99"/>
    <w:rsid w:val="00B536DC"/>
    <w:pPr>
      <w:numPr>
        <w:numId w:val="2"/>
      </w:numPr>
    </w:pPr>
  </w:style>
  <w:style w:type="numbering" w:customStyle="1" w:styleId="IstMerkittyluetteloC2">
    <w:name w:val="Ist_Merkitty luettelo C2"/>
    <w:basedOn w:val="Eiluetteloa"/>
    <w:uiPriority w:val="99"/>
    <w:rsid w:val="006824D0"/>
    <w:pPr>
      <w:numPr>
        <w:numId w:val="3"/>
      </w:numPr>
    </w:pPr>
  </w:style>
  <w:style w:type="paragraph" w:styleId="Merkittyluettelo2">
    <w:name w:val="List Bullet 2"/>
    <w:basedOn w:val="Normaali"/>
    <w:uiPriority w:val="1"/>
    <w:unhideWhenUsed/>
    <w:qFormat/>
    <w:rsid w:val="0085549C"/>
    <w:pPr>
      <w:numPr>
        <w:numId w:val="8"/>
      </w:numPr>
    </w:pPr>
  </w:style>
  <w:style w:type="numbering" w:customStyle="1" w:styleId="IstNumeroituOtsikko1">
    <w:name w:val="Ist_Numeroitu_Otsikko 1"/>
    <w:uiPriority w:val="99"/>
    <w:rsid w:val="003D46C9"/>
    <w:pPr>
      <w:numPr>
        <w:numId w:val="6"/>
      </w:numPr>
    </w:pPr>
  </w:style>
  <w:style w:type="paragraph" w:styleId="Merkittyluettelo3">
    <w:name w:val="List Bullet 3"/>
    <w:basedOn w:val="Normaali"/>
    <w:uiPriority w:val="1"/>
    <w:unhideWhenUsed/>
    <w:qFormat/>
    <w:rsid w:val="000134FB"/>
    <w:pPr>
      <w:numPr>
        <w:numId w:val="4"/>
      </w:numPr>
    </w:pPr>
  </w:style>
  <w:style w:type="paragraph" w:customStyle="1" w:styleId="Otsikko2Num">
    <w:name w:val="Otsikko_2_Num"/>
    <w:basedOn w:val="Normaali"/>
    <w:next w:val="KappaleC2"/>
    <w:uiPriority w:val="1"/>
    <w:qFormat/>
    <w:rsid w:val="00912566"/>
    <w:pPr>
      <w:numPr>
        <w:ilvl w:val="1"/>
        <w:numId w:val="7"/>
      </w:numPr>
      <w:outlineLvl w:val="1"/>
    </w:pPr>
    <w:rPr>
      <w:rFonts w:asciiTheme="majorHAnsi" w:hAnsiTheme="majorHAnsi"/>
      <w:b/>
    </w:rPr>
  </w:style>
  <w:style w:type="paragraph" w:customStyle="1" w:styleId="Otsikko3Num">
    <w:name w:val="Otsikko_3_Num"/>
    <w:basedOn w:val="Normaali"/>
    <w:next w:val="KappaleC2"/>
    <w:uiPriority w:val="1"/>
    <w:qFormat/>
    <w:rsid w:val="00912566"/>
    <w:pPr>
      <w:numPr>
        <w:ilvl w:val="2"/>
        <w:numId w:val="7"/>
      </w:numPr>
      <w:outlineLvl w:val="2"/>
    </w:pPr>
    <w:rPr>
      <w:rFonts w:asciiTheme="majorHAnsi" w:hAnsiTheme="majorHAnsi"/>
      <w:b/>
    </w:rPr>
  </w:style>
  <w:style w:type="paragraph" w:customStyle="1" w:styleId="Asiaotsikko">
    <w:name w:val="Asiaotsikko"/>
    <w:basedOn w:val="Normaali"/>
    <w:next w:val="KappaleC2"/>
    <w:qFormat/>
    <w:rsid w:val="00585E34"/>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semiHidden/>
    <w:rsid w:val="006C3949"/>
    <w:rPr>
      <w:rFonts w:asciiTheme="minorHAnsi" w:hAnsiTheme="minorHAnsi"/>
      <w:color w:val="0563C1" w:themeColor="hyperlink"/>
      <w:sz w:val="24"/>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435A27"/>
    <w:pPr>
      <w:ind w:hanging="2608"/>
    </w:pPr>
    <w:rPr>
      <w:rFonts w:ascii="Arial" w:hAnsi="Arial"/>
    </w:rPr>
  </w:style>
  <w:style w:type="paragraph" w:styleId="Yltunniste">
    <w:name w:val="header"/>
    <w:basedOn w:val="Normaali"/>
    <w:link w:val="YltunnisteChar"/>
    <w:uiPriority w:val="99"/>
    <w:semiHidden/>
    <w:rsid w:val="00632A91"/>
    <w:pPr>
      <w:tabs>
        <w:tab w:val="center" w:pos="4513"/>
        <w:tab w:val="right" w:pos="9026"/>
      </w:tabs>
    </w:pPr>
  </w:style>
  <w:style w:type="character" w:customStyle="1" w:styleId="YltunnisteChar">
    <w:name w:val="Ylätunniste Char"/>
    <w:basedOn w:val="Kappaleenoletusfontti"/>
    <w:link w:val="Yltunniste"/>
    <w:uiPriority w:val="99"/>
    <w:semiHidden/>
    <w:rsid w:val="00C64E23"/>
    <w:rPr>
      <w:rFonts w:asciiTheme="minorHAnsi" w:hAnsiTheme="minorHAnsi"/>
      <w:sz w:val="24"/>
    </w:rPr>
  </w:style>
  <w:style w:type="table" w:styleId="Vaalealuettelo-korostus3">
    <w:name w:val="Light List Accent 3"/>
    <w:aliases w:val="Kys taulukko1"/>
    <w:basedOn w:val="Normaalitaulukko"/>
    <w:uiPriority w:val="61"/>
    <w:rsid w:val="001A1B7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aalealuettelo-korostus1">
    <w:name w:val="Light List Accent 1"/>
    <w:basedOn w:val="Normaalitaulukko"/>
    <w:uiPriority w:val="61"/>
    <w:rsid w:val="00800203"/>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aaleataulukkoruudukko">
    <w:name w:val="Grid Table Light"/>
    <w:basedOn w:val="Normaalitaulukko"/>
    <w:uiPriority w:val="40"/>
    <w:rsid w:val="00F109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atkaisematonmaininta">
    <w:name w:val="Unresolved Mention"/>
    <w:basedOn w:val="Kappaleenoletusfontti"/>
    <w:uiPriority w:val="99"/>
    <w:semiHidden/>
    <w:unhideWhenUsed/>
    <w:rsid w:val="007F5079"/>
    <w:rPr>
      <w:color w:val="605E5C"/>
      <w:shd w:val="clear" w:color="auto" w:fill="E1DFDD"/>
    </w:rPr>
  </w:style>
  <w:style w:type="paragraph" w:styleId="Kommentinteksti">
    <w:name w:val="annotation text"/>
    <w:basedOn w:val="Normaali"/>
    <w:link w:val="KommentintekstiChar"/>
    <w:uiPriority w:val="99"/>
    <w:unhideWhenUsed/>
    <w:rPr>
      <w:sz w:val="20"/>
      <w:szCs w:val="20"/>
    </w:rPr>
  </w:style>
  <w:style w:type="character" w:customStyle="1" w:styleId="KommentintekstiChar">
    <w:name w:val="Kommentin teksti Char"/>
    <w:basedOn w:val="Kappaleenoletusfontti"/>
    <w:link w:val="Kommentinteksti"/>
    <w:uiPriority w:val="99"/>
    <w:rPr>
      <w:rFonts w:asciiTheme="minorHAnsi" w:hAnsiTheme="minorHAnsi"/>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8C4817"/>
    <w:rPr>
      <w:b/>
      <w:bCs/>
    </w:rPr>
  </w:style>
  <w:style w:type="character" w:customStyle="1" w:styleId="KommentinotsikkoChar">
    <w:name w:val="Kommentin otsikko Char"/>
    <w:basedOn w:val="KommentintekstiChar"/>
    <w:link w:val="Kommentinotsikko"/>
    <w:uiPriority w:val="99"/>
    <w:semiHidden/>
    <w:rsid w:val="008C4817"/>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99565351">
      <w:bodyDiv w:val="1"/>
      <w:marLeft w:val="0"/>
      <w:marRight w:val="0"/>
      <w:marTop w:val="0"/>
      <w:marBottom w:val="0"/>
      <w:divBdr>
        <w:top w:val="none" w:sz="0" w:space="0" w:color="auto"/>
        <w:left w:val="none" w:sz="0" w:space="0" w:color="auto"/>
        <w:bottom w:val="none" w:sz="0" w:space="0" w:color="auto"/>
        <w:right w:val="none" w:sz="0" w:space="0" w:color="auto"/>
      </w:divBdr>
    </w:div>
    <w:div w:id="224220838">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527110656">
      <w:bodyDiv w:val="1"/>
      <w:marLeft w:val="0"/>
      <w:marRight w:val="0"/>
      <w:marTop w:val="0"/>
      <w:marBottom w:val="0"/>
      <w:divBdr>
        <w:top w:val="none" w:sz="0" w:space="0" w:color="auto"/>
        <w:left w:val="none" w:sz="0" w:space="0" w:color="auto"/>
        <w:bottom w:val="none" w:sz="0" w:space="0" w:color="auto"/>
        <w:right w:val="none" w:sz="0" w:space="0" w:color="auto"/>
      </w:divBdr>
    </w:div>
    <w:div w:id="1611008228">
      <w:bodyDiv w:val="1"/>
      <w:marLeft w:val="0"/>
      <w:marRight w:val="0"/>
      <w:marTop w:val="0"/>
      <w:marBottom w:val="0"/>
      <w:divBdr>
        <w:top w:val="none" w:sz="0" w:space="0" w:color="auto"/>
        <w:left w:val="none" w:sz="0" w:space="0" w:color="auto"/>
        <w:bottom w:val="none" w:sz="0" w:space="0" w:color="auto"/>
        <w:right w:val="none" w:sz="0" w:space="0" w:color="auto"/>
      </w:divBdr>
    </w:div>
    <w:div w:id="2000186246">
      <w:bodyDiv w:val="1"/>
      <w:marLeft w:val="0"/>
      <w:marRight w:val="0"/>
      <w:marTop w:val="0"/>
      <w:marBottom w:val="0"/>
      <w:divBdr>
        <w:top w:val="none" w:sz="0" w:space="0" w:color="auto"/>
        <w:left w:val="none" w:sz="0" w:space="0" w:color="auto"/>
        <w:bottom w:val="none" w:sz="0" w:space="0" w:color="auto"/>
        <w:right w:val="none" w:sz="0" w:space="0" w:color="auto"/>
      </w:divBdr>
    </w:div>
    <w:div w:id="2061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ikainen\AppData\Local\Microsoft\Windows\INetCache\Content.Outlook\1GRH9ZO9\Kirjemalli_asettelulla_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B9CD3F18C04F00AB59350953EE8794"/>
        <w:category>
          <w:name w:val="Yleiset"/>
          <w:gallery w:val="placeholder"/>
        </w:category>
        <w:types>
          <w:type w:val="bbPlcHdr"/>
        </w:types>
        <w:behaviors>
          <w:behavior w:val="content"/>
        </w:behaviors>
        <w:guid w:val="{15414174-B26B-4FA4-957C-C1272C473B53}"/>
      </w:docPartPr>
      <w:docPartBody>
        <w:p w:rsidR="003F7C67" w:rsidRDefault="00A70E22">
          <w:pPr>
            <w:pStyle w:val="FFB9CD3F18C04F00AB59350953EE8794"/>
          </w:pPr>
          <w:r>
            <w:rPr>
              <w:rStyle w:val="Paikkamerkkiteksti"/>
            </w:rPr>
            <w:t>Yhteyshenkilö</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22"/>
    <w:rsid w:val="001D1E79"/>
    <w:rsid w:val="0027038A"/>
    <w:rsid w:val="00380952"/>
    <w:rsid w:val="00387522"/>
    <w:rsid w:val="003B2428"/>
    <w:rsid w:val="003F7C67"/>
    <w:rsid w:val="0042008D"/>
    <w:rsid w:val="0042113D"/>
    <w:rsid w:val="00497753"/>
    <w:rsid w:val="005968F1"/>
    <w:rsid w:val="00634828"/>
    <w:rsid w:val="00721262"/>
    <w:rsid w:val="008A18F3"/>
    <w:rsid w:val="008E1BF2"/>
    <w:rsid w:val="00A205D5"/>
    <w:rsid w:val="00A70E22"/>
    <w:rsid w:val="00AD7095"/>
    <w:rsid w:val="00B122B7"/>
    <w:rsid w:val="00D94187"/>
    <w:rsid w:val="00E939A0"/>
    <w:rsid w:val="00EE3F1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FB9CD3F18C04F00AB59350953EE8794">
    <w:name w:val="FFB9CD3F18C04F00AB59350953EE8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YS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YS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9619328157A4D8E117A623FEA673D" ma:contentTypeVersion="6" ma:contentTypeDescription="Create a new document." ma:contentTypeScope="" ma:versionID="fe8da37b444f31f85368c9c54dbbc1a5">
  <xsd:schema xmlns:xsd="http://www.w3.org/2001/XMLSchema" xmlns:xs="http://www.w3.org/2001/XMLSchema" xmlns:p="http://schemas.microsoft.com/office/2006/metadata/properties" xmlns:ns2="38bf89a6-f979-4504-a657-e6c5e36403dd" xmlns:ns3="c8345ca6-7652-45a2-a41e-5cf9fb3f19fb" targetNamespace="http://schemas.microsoft.com/office/2006/metadata/properties" ma:root="true" ma:fieldsID="a5caaad9a0f1ab8cef49ab64f6245834" ns2:_="" ns3:_="">
    <xsd:import namespace="38bf89a6-f979-4504-a657-e6c5e36403dd"/>
    <xsd:import namespace="c8345ca6-7652-45a2-a41e-5cf9fb3f1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f89a6-f979-4504-a657-e6c5e3640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45ca6-7652-45a2-a41e-5cf9fb3f19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345ca6-7652-45a2-a41e-5cf9fb3f19fb">
      <UserInfo>
        <DisplayName>HVA lääkkeenmääräämishoitajat Members</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977E2-D347-4FA4-A6F2-8BDB39BFC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f89a6-f979-4504-a657-e6c5e36403dd"/>
    <ds:schemaRef ds:uri="c8345ca6-7652-45a2-a41e-5cf9fb3f1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76F9B-8E3F-4045-B646-2A6CD500E63E}">
  <ds:schemaRefs>
    <ds:schemaRef ds:uri="http://schemas.microsoft.com/office/2006/metadata/properties"/>
    <ds:schemaRef ds:uri="http://schemas.microsoft.com/office/infopath/2007/PartnerControls"/>
    <ds:schemaRef ds:uri="c8345ca6-7652-45a2-a41e-5cf9fb3f19fb"/>
  </ds:schemaRefs>
</ds:datastoreItem>
</file>

<file path=customXml/itemProps3.xml><?xml version="1.0" encoding="utf-8"?>
<ds:datastoreItem xmlns:ds="http://schemas.openxmlformats.org/officeDocument/2006/customXml" ds:itemID="{28ADB554-4892-4E11-AFE1-14153A342CB1}">
  <ds:schemaRefs>
    <ds:schemaRef ds:uri="http://schemas.openxmlformats.org/officeDocument/2006/bibliography"/>
  </ds:schemaRefs>
</ds:datastoreItem>
</file>

<file path=customXml/itemProps4.xml><?xml version="1.0" encoding="utf-8"?>
<ds:datastoreItem xmlns:ds="http://schemas.openxmlformats.org/officeDocument/2006/customXml" ds:itemID="{C378C73D-4C17-4A58-9E69-AA272ABD1EE8}">
  <ds:schemaRefs>
    <ds:schemaRef ds:uri="http://schemas.microsoft.com/sharepoint/v3/contenttype/forms"/>
  </ds:schemaRefs>
</ds:datastoreItem>
</file>

<file path=docMetadata/LabelInfo.xml><?xml version="1.0" encoding="utf-8"?>
<clbl:labelList xmlns:clbl="http://schemas.microsoft.com/office/2020/mipLabelMetadata">
  <clbl:label id="{c8ec9329-b3c3-489a-9227-0f70d232e4fa}" enabled="0" method="" siteId="{c8ec9329-b3c3-489a-9227-0f70d232e4fa}" removed="1"/>
</clbl:labelList>
</file>

<file path=docProps/app.xml><?xml version="1.0" encoding="utf-8"?>
<Properties xmlns="http://schemas.openxmlformats.org/officeDocument/2006/extended-properties" xmlns:vt="http://schemas.openxmlformats.org/officeDocument/2006/docPropsVTypes">
  <Template>Kirjemalli_asettelulla_2022</Template>
  <TotalTime>0</TotalTime>
  <Pages>5</Pages>
  <Words>1824</Words>
  <Characters>14775</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Tehtäväkuvaus</vt:lpstr>
    </vt:vector>
  </TitlesOfParts>
  <Manager/>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Tehtäväkuvaus</dc:title>
  <dc:subject/>
  <dc:creator/>
  <cp:keywords/>
  <dc:description/>
  <cp:lastModifiedBy/>
  <cp:revision>1</cp:revision>
  <dcterms:created xsi:type="dcterms:W3CDTF">2024-04-21T18:21:00Z</dcterms:created>
  <dcterms:modified xsi:type="dcterms:W3CDTF">2024-04-21T19:37:00Z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5627-d38a-4f78-9e2b-6e054e7c2abe_Enabled">
    <vt:lpwstr>True</vt:lpwstr>
  </property>
  <property fmtid="{D5CDD505-2E9C-101B-9397-08002B2CF9AE}" pid="3" name="MSIP_Label_b0295627-d38a-4f78-9e2b-6e054e7c2abe_SiteId">
    <vt:lpwstr>e4fe067b-23eb-4679-8fd5-938ea7d95911</vt:lpwstr>
  </property>
  <property fmtid="{D5CDD505-2E9C-101B-9397-08002B2CF9AE}" pid="4" name="MSIP_Label_b0295627-d38a-4f78-9e2b-6e054e7c2abe_Owner">
    <vt:lpwstr>arja.kokkonen@istekki.fi</vt:lpwstr>
  </property>
  <property fmtid="{D5CDD505-2E9C-101B-9397-08002B2CF9AE}" pid="5" name="MSIP_Label_b0295627-d38a-4f78-9e2b-6e054e7c2abe_SetDate">
    <vt:lpwstr>2022-03-09T10:28:26.4294498Z</vt:lpwstr>
  </property>
  <property fmtid="{D5CDD505-2E9C-101B-9397-08002B2CF9AE}" pid="6" name="MSIP_Label_b0295627-d38a-4f78-9e2b-6e054e7c2abe_Name">
    <vt:lpwstr>Public</vt:lpwstr>
  </property>
  <property fmtid="{D5CDD505-2E9C-101B-9397-08002B2CF9AE}" pid="7" name="MSIP_Label_b0295627-d38a-4f78-9e2b-6e054e7c2abe_Application">
    <vt:lpwstr>Microsoft Azure Information Protection</vt:lpwstr>
  </property>
  <property fmtid="{D5CDD505-2E9C-101B-9397-08002B2CF9AE}" pid="8" name="MSIP_Label_b0295627-d38a-4f78-9e2b-6e054e7c2abe_Extended_MSFT_Method">
    <vt:lpwstr>Manual</vt:lpwstr>
  </property>
  <property fmtid="{D5CDD505-2E9C-101B-9397-08002B2CF9AE}" pid="9" name="Sensitivity">
    <vt:lpwstr>Public</vt:lpwstr>
  </property>
  <property fmtid="{D5CDD505-2E9C-101B-9397-08002B2CF9AE}" pid="10" name="ContentTypeId">
    <vt:lpwstr>0x01010046E9619328157A4D8E117A623FEA673D</vt:lpwstr>
  </property>
</Properties>
</file>