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8F29" w14:textId="4D3DAE4A" w:rsidR="00F74564" w:rsidRDefault="0042098A" w:rsidP="006607C4">
      <w:pPr>
        <w:pStyle w:val="Otsikko1"/>
        <w:spacing w:before="0"/>
      </w:pPr>
      <w:r>
        <w:t>Arvio syrjäytyneistä tai sen uhan alla olevista 18-29 vuotiaista.</w:t>
      </w:r>
    </w:p>
    <w:p w14:paraId="72610B82" w14:textId="77777777" w:rsidR="00F74564" w:rsidRDefault="00F74564" w:rsidP="00F74564">
      <w:pPr>
        <w:pStyle w:val="Leipteksti"/>
      </w:pPr>
    </w:p>
    <w:p w14:paraId="10035E8F" w14:textId="6F3AC747" w:rsidR="00F74564" w:rsidRDefault="0042098A" w:rsidP="00F74564">
      <w:pPr>
        <w:pStyle w:val="Otsikko2"/>
      </w:pPr>
      <w:r>
        <w:t>Otanta kerätty alueen Etsivän nuorisotyön työntekijöiltä.</w:t>
      </w:r>
    </w:p>
    <w:p w14:paraId="6C4F4FD1" w14:textId="77777777" w:rsidR="00F74564" w:rsidRDefault="00F74564" w:rsidP="00F74564">
      <w:pPr>
        <w:pStyle w:val="Leipteksti"/>
      </w:pPr>
    </w:p>
    <w:p w14:paraId="01F217EF" w14:textId="77777777" w:rsidR="000902FC" w:rsidRPr="000902FC" w:rsidRDefault="0042098A" w:rsidP="000902FC">
      <w:pPr>
        <w:shd w:val="clear" w:color="auto" w:fill="FFFFFF"/>
        <w:tabs>
          <w:tab w:val="clear" w:pos="1304"/>
          <w:tab w:val="clear" w:pos="2608"/>
        </w:tabs>
        <w:rPr>
          <w:rFonts w:ascii="Calibri" w:eastAsia="Times New Roman" w:hAnsi="Calibri" w:cs="Calibri"/>
          <w:color w:val="000000"/>
          <w:sz w:val="28"/>
          <w:szCs w:val="28"/>
          <w:lang w:eastAsia="fi-FI"/>
        </w:rPr>
      </w:pPr>
      <w:r w:rsidRPr="000902FC">
        <w:rPr>
          <w:b/>
          <w:bCs/>
          <w:sz w:val="28"/>
          <w:szCs w:val="28"/>
        </w:rPr>
        <w:t>Kokkolan alue.</w:t>
      </w:r>
      <w:r w:rsidRPr="000902FC">
        <w:rPr>
          <w:sz w:val="28"/>
          <w:szCs w:val="28"/>
        </w:rPr>
        <w:t xml:space="preserve"> </w:t>
      </w:r>
    </w:p>
    <w:p w14:paraId="1A42AB71" w14:textId="77777777" w:rsidR="000902FC" w:rsidRDefault="000902FC" w:rsidP="000902FC">
      <w:pPr>
        <w:shd w:val="clear" w:color="auto" w:fill="FFFFFF"/>
        <w:tabs>
          <w:tab w:val="clear" w:pos="1304"/>
          <w:tab w:val="clear" w:pos="2608"/>
        </w:tabs>
        <w:rPr>
          <w:rFonts w:ascii="Calibri" w:eastAsia="Times New Roman" w:hAnsi="Calibri" w:cs="Calibri"/>
          <w:color w:val="000000"/>
          <w:sz w:val="23"/>
          <w:szCs w:val="23"/>
          <w:lang w:eastAsia="fi-FI"/>
        </w:rPr>
      </w:pPr>
    </w:p>
    <w:p w14:paraId="26D5A395" w14:textId="24A4BF93" w:rsidR="000902FC" w:rsidRDefault="000902FC" w:rsidP="000902FC">
      <w:pPr>
        <w:shd w:val="clear" w:color="auto" w:fill="FFFFFF"/>
        <w:tabs>
          <w:tab w:val="clear" w:pos="1304"/>
          <w:tab w:val="clear" w:pos="2608"/>
        </w:tabs>
        <w:rPr>
          <w:rFonts w:ascii="Calibri" w:eastAsia="Times New Roman" w:hAnsi="Calibri" w:cs="Calibri"/>
          <w:color w:val="000000"/>
          <w:sz w:val="23"/>
          <w:szCs w:val="23"/>
          <w:lang w:eastAsia="fi-FI"/>
        </w:rPr>
      </w:pPr>
      <w:r w:rsidRPr="000902FC">
        <w:rPr>
          <w:rFonts w:ascii="Calibri" w:eastAsia="Times New Roman" w:hAnsi="Calibri" w:cs="Calibri"/>
          <w:color w:val="000000"/>
          <w:sz w:val="23"/>
          <w:szCs w:val="23"/>
          <w:lang w:eastAsia="fi-FI"/>
        </w:rPr>
        <w:t>Vuositasolla</w:t>
      </w:r>
      <w:r>
        <w:rPr>
          <w:rFonts w:ascii="Calibri" w:eastAsia="Times New Roman" w:hAnsi="Calibri" w:cs="Calibri"/>
          <w:color w:val="000000"/>
          <w:sz w:val="23"/>
          <w:szCs w:val="23"/>
          <w:lang w:eastAsia="fi-FI"/>
        </w:rPr>
        <w:t xml:space="preserve"> i</w:t>
      </w:r>
      <w:r w:rsidRPr="000902FC">
        <w:rPr>
          <w:rFonts w:ascii="Calibri" w:eastAsia="Times New Roman" w:hAnsi="Calibri" w:cs="Calibri"/>
          <w:color w:val="000000"/>
          <w:sz w:val="23"/>
          <w:szCs w:val="23"/>
          <w:lang w:eastAsia="fi-FI"/>
        </w:rPr>
        <w:t xml:space="preserve">lmoitetaan noin 350 nuorta. Yli puolet näistä nuorista roikkuu hyvin ohuesti palveluissa. </w:t>
      </w:r>
      <w:r>
        <w:rPr>
          <w:rFonts w:ascii="Calibri" w:eastAsia="Times New Roman" w:hAnsi="Calibri" w:cs="Calibri"/>
          <w:color w:val="000000"/>
          <w:sz w:val="23"/>
          <w:szCs w:val="23"/>
          <w:lang w:eastAsia="fi-FI"/>
        </w:rPr>
        <w:t>H</w:t>
      </w:r>
      <w:r w:rsidRPr="000902FC">
        <w:rPr>
          <w:rFonts w:ascii="Calibri" w:eastAsia="Times New Roman" w:hAnsi="Calibri" w:cs="Calibri"/>
          <w:color w:val="000000"/>
          <w:sz w:val="23"/>
          <w:szCs w:val="23"/>
          <w:lang w:eastAsia="fi-FI"/>
        </w:rPr>
        <w:t xml:space="preserve">eidät </w:t>
      </w:r>
      <w:r>
        <w:rPr>
          <w:rFonts w:ascii="Calibri" w:eastAsia="Times New Roman" w:hAnsi="Calibri" w:cs="Calibri"/>
          <w:color w:val="000000"/>
          <w:sz w:val="23"/>
          <w:szCs w:val="23"/>
          <w:lang w:eastAsia="fi-FI"/>
        </w:rPr>
        <w:t xml:space="preserve">saadaan </w:t>
      </w:r>
      <w:r w:rsidRPr="000902FC">
        <w:rPr>
          <w:rFonts w:ascii="Calibri" w:eastAsia="Times New Roman" w:hAnsi="Calibri" w:cs="Calibri"/>
          <w:color w:val="000000"/>
          <w:sz w:val="23"/>
          <w:szCs w:val="23"/>
          <w:lang w:eastAsia="fi-FI"/>
        </w:rPr>
        <w:t>kiinni ja mahdollisesti johonkin toimenpiteeseen, mutta sitten he palautuvat jossain vaiheessa uudelleen asiakkaaksi.</w:t>
      </w:r>
      <w:r>
        <w:rPr>
          <w:rFonts w:ascii="Calibri" w:eastAsia="Times New Roman" w:hAnsi="Calibri" w:cs="Calibri"/>
          <w:color w:val="000000"/>
          <w:sz w:val="23"/>
          <w:szCs w:val="23"/>
          <w:lang w:eastAsia="fi-FI"/>
        </w:rPr>
        <w:t xml:space="preserve"> Noin 40 heistä jää tavoittamatta. </w:t>
      </w:r>
      <w:r w:rsidR="00D95C64">
        <w:rPr>
          <w:rFonts w:ascii="Calibri" w:eastAsia="Times New Roman" w:hAnsi="Calibri" w:cs="Calibri"/>
          <w:color w:val="000000"/>
          <w:sz w:val="23"/>
          <w:szCs w:val="23"/>
          <w:lang w:eastAsia="fi-FI"/>
        </w:rPr>
        <w:t xml:space="preserve">Asiakkuuden alussa </w:t>
      </w:r>
      <w:r w:rsidR="00D95C64">
        <w:rPr>
          <w:rFonts w:ascii="Aptos" w:hAnsi="Aptos"/>
          <w:color w:val="212121"/>
          <w:shd w:val="clear" w:color="auto" w:fill="FFFFFF"/>
        </w:rPr>
        <w:t>ilman opiskelupaikkaa oli 27,9 % ja työssäkäyviä 8,3 % (V. 2024). Jakson aika nuorista 15,9 % sijoittuu opintoihin ja 7,1 % työelämään.</w:t>
      </w:r>
    </w:p>
    <w:p w14:paraId="45F548E9" w14:textId="77777777" w:rsidR="00D95C64" w:rsidRDefault="00D95C64" w:rsidP="000902FC">
      <w:pPr>
        <w:shd w:val="clear" w:color="auto" w:fill="FFFFFF"/>
        <w:tabs>
          <w:tab w:val="clear" w:pos="1304"/>
          <w:tab w:val="clear" w:pos="2608"/>
        </w:tabs>
        <w:rPr>
          <w:rFonts w:ascii="Calibri" w:eastAsia="Times New Roman" w:hAnsi="Calibri" w:cs="Calibri"/>
          <w:color w:val="000000"/>
          <w:sz w:val="23"/>
          <w:szCs w:val="23"/>
          <w:lang w:eastAsia="fi-FI"/>
        </w:rPr>
      </w:pPr>
    </w:p>
    <w:p w14:paraId="03B2D9DD" w14:textId="77777777" w:rsidR="000902FC" w:rsidRPr="000902FC" w:rsidRDefault="000902FC" w:rsidP="000902FC">
      <w:pPr>
        <w:shd w:val="clear" w:color="auto" w:fill="FFFFFF"/>
        <w:tabs>
          <w:tab w:val="clear" w:pos="1304"/>
          <w:tab w:val="clear" w:pos="2608"/>
        </w:tabs>
        <w:rPr>
          <w:rFonts w:ascii="Segoe UI" w:eastAsia="Times New Roman" w:hAnsi="Segoe UI" w:cs="Segoe UI"/>
          <w:color w:val="212121"/>
          <w:sz w:val="23"/>
          <w:szCs w:val="23"/>
          <w:lang w:eastAsia="fi-FI"/>
        </w:rPr>
      </w:pPr>
    </w:p>
    <w:p w14:paraId="7B94768B" w14:textId="78C55435" w:rsidR="000902FC" w:rsidRPr="000902FC" w:rsidRDefault="000902FC" w:rsidP="000902FC">
      <w:pPr>
        <w:shd w:val="clear" w:color="auto" w:fill="FFFFFF"/>
        <w:tabs>
          <w:tab w:val="clear" w:pos="1304"/>
          <w:tab w:val="clear" w:pos="2608"/>
        </w:tabs>
        <w:rPr>
          <w:rFonts w:ascii="Segoe UI" w:eastAsia="Times New Roman" w:hAnsi="Segoe UI" w:cs="Segoe UI"/>
          <w:color w:val="212121"/>
          <w:sz w:val="23"/>
          <w:szCs w:val="23"/>
          <w:lang w:eastAsia="fi-FI"/>
        </w:rPr>
      </w:pPr>
      <w:r w:rsidRPr="000902FC">
        <w:rPr>
          <w:rFonts w:ascii="Calibri" w:eastAsia="Times New Roman" w:hAnsi="Calibri" w:cs="Calibri"/>
          <w:color w:val="000000"/>
          <w:sz w:val="23"/>
          <w:szCs w:val="23"/>
          <w:lang w:eastAsia="fi-FI"/>
        </w:rPr>
        <w:t>Mielenterveysongelmat (ahdistuneisuus ja masentuneisuus), päihdeongelmat, nepsy-haasteet</w:t>
      </w:r>
      <w:r>
        <w:rPr>
          <w:rFonts w:ascii="Calibri" w:eastAsia="Times New Roman" w:hAnsi="Calibri" w:cs="Calibri"/>
          <w:color w:val="000000"/>
          <w:sz w:val="23"/>
          <w:szCs w:val="23"/>
          <w:lang w:eastAsia="fi-FI"/>
        </w:rPr>
        <w:t xml:space="preserve"> ovat yleisimmät syyt</w:t>
      </w:r>
      <w:r w:rsidRPr="000902FC">
        <w:rPr>
          <w:rFonts w:ascii="Calibri" w:eastAsia="Times New Roman" w:hAnsi="Calibri" w:cs="Calibri"/>
          <w:color w:val="000000"/>
          <w:sz w:val="23"/>
          <w:szCs w:val="23"/>
          <w:lang w:eastAsia="fi-FI"/>
        </w:rPr>
        <w:t>. Sellaiseen ilmiöön on m</w:t>
      </w:r>
      <w:r>
        <w:rPr>
          <w:rFonts w:ascii="Calibri" w:eastAsia="Times New Roman" w:hAnsi="Calibri" w:cs="Calibri"/>
          <w:color w:val="000000"/>
          <w:sz w:val="23"/>
          <w:szCs w:val="23"/>
          <w:lang w:eastAsia="fi-FI"/>
        </w:rPr>
        <w:t>yö</w:t>
      </w:r>
      <w:r w:rsidRPr="000902FC">
        <w:rPr>
          <w:rFonts w:ascii="Calibri" w:eastAsia="Times New Roman" w:hAnsi="Calibri" w:cs="Calibri"/>
          <w:color w:val="000000"/>
          <w:sz w:val="23"/>
          <w:szCs w:val="23"/>
          <w:lang w:eastAsia="fi-FI"/>
        </w:rPr>
        <w:t>s törmätty, että joskus ongelma-ajattelu syntyy viranomaistahoilla. Eli nuori on itse tyytyväinen tilanteeseensa, mutta esim. työllisyysviranomaisille se ei riitä.</w:t>
      </w:r>
    </w:p>
    <w:p w14:paraId="4A31BDAE" w14:textId="77777777" w:rsidR="000902FC" w:rsidRPr="000902FC" w:rsidRDefault="000902FC" w:rsidP="000902FC">
      <w:pPr>
        <w:pStyle w:val="Leipteksti"/>
      </w:pPr>
    </w:p>
    <w:p w14:paraId="3ECFA4F1" w14:textId="77777777" w:rsidR="0042098A" w:rsidRDefault="0042098A" w:rsidP="00F74564">
      <w:pPr>
        <w:pStyle w:val="Otsikko3"/>
      </w:pPr>
      <w:r>
        <w:t>Toholampi ja Lestijärvi</w:t>
      </w:r>
    </w:p>
    <w:p w14:paraId="285EB1C1" w14:textId="0D365E55" w:rsidR="003F68E5" w:rsidRDefault="003F68E5" w:rsidP="003F68E5">
      <w:pPr>
        <w:pStyle w:val="Leipteksti"/>
      </w:pPr>
      <w:r>
        <w:t>Noin 20 nuorta, joista osa jo täysin palvelujen, opiskelun ja työelämän ulkopuolella.</w:t>
      </w:r>
    </w:p>
    <w:p w14:paraId="60A6205D" w14:textId="30C5D02C" w:rsidR="003F68E5" w:rsidRPr="003F68E5" w:rsidRDefault="003F68E5" w:rsidP="003F68E5">
      <w:pPr>
        <w:pStyle w:val="Leipteksti"/>
      </w:pPr>
      <w:r>
        <w:t xml:space="preserve">Mt- ja päihdenuorten lisäksi paljon nepsy haasteista kärsiviä ja aiemmin koulukiusattuna olleita. </w:t>
      </w:r>
    </w:p>
    <w:p w14:paraId="25D1193B" w14:textId="77777777" w:rsidR="0042098A" w:rsidRDefault="0042098A" w:rsidP="00F74564">
      <w:pPr>
        <w:pStyle w:val="Otsikko3"/>
      </w:pPr>
      <w:r>
        <w:t>Perhon alue</w:t>
      </w:r>
    </w:p>
    <w:p w14:paraId="3E7F0F3F" w14:textId="3C8FB6DF" w:rsidR="0042098A" w:rsidRDefault="0042098A" w:rsidP="0042098A">
      <w:pPr>
        <w:pStyle w:val="Leipteksti"/>
      </w:pPr>
      <w:r>
        <w:t>Syrjäytyneitä tai riskiryhmässä olevia 20-30 nuorta. 5 viimeisen vuoden aikana ollut yksi nuori, joka systemaattisesti kieltäytynyt kaikesta palvelusta ja on edelleen kotona.</w:t>
      </w:r>
    </w:p>
    <w:p w14:paraId="46375A2C" w14:textId="16B075E7" w:rsidR="0042098A" w:rsidRDefault="0042098A" w:rsidP="0042098A">
      <w:pPr>
        <w:pStyle w:val="Leipteksti"/>
      </w:pPr>
      <w:r>
        <w:t>Nämä nuoret mt- ja päihdeongelmallisia, voimakkaista sosiaalisista peloista kärsiviä, suurperheen sisällä kasvaneita ja siihen ”unohtuneita.</w:t>
      </w:r>
    </w:p>
    <w:p w14:paraId="285E7B09" w14:textId="77777777" w:rsidR="0042098A" w:rsidRPr="0042098A" w:rsidRDefault="0042098A" w:rsidP="0042098A">
      <w:pPr>
        <w:pStyle w:val="Leipteksti"/>
      </w:pPr>
    </w:p>
    <w:p w14:paraId="6DB2225B" w14:textId="77777777" w:rsidR="004125B5" w:rsidRDefault="0042098A" w:rsidP="00F74564">
      <w:pPr>
        <w:pStyle w:val="Otsikko3"/>
      </w:pPr>
      <w:r>
        <w:t>Halsua, Veteli ja Kaustinen</w:t>
      </w:r>
    </w:p>
    <w:p w14:paraId="2519BF9F" w14:textId="7BFC1889" w:rsidR="0042098A" w:rsidRDefault="004125B5" w:rsidP="00F74564">
      <w:pPr>
        <w:pStyle w:val="Otsikko3"/>
        <w:rPr>
          <w:rFonts w:ascii="Calibri" w:hAnsi="Calibri" w:cs="Calibri"/>
          <w:b w:val="0"/>
          <w:bCs/>
          <w:color w:val="000000"/>
          <w:sz w:val="23"/>
          <w:szCs w:val="23"/>
          <w:shd w:val="clear" w:color="auto" w:fill="FFFFFF"/>
        </w:rPr>
      </w:pPr>
      <w:r w:rsidRPr="004125B5">
        <w:rPr>
          <w:rFonts w:ascii="Calibri" w:hAnsi="Calibri" w:cs="Calibri"/>
          <w:b w:val="0"/>
          <w:bCs/>
          <w:color w:val="000000"/>
          <w:sz w:val="23"/>
          <w:szCs w:val="23"/>
          <w:shd w:val="clear" w:color="auto" w:fill="FFFFFF"/>
        </w:rPr>
        <w:t>Tällä hetkellä aktiivisista asiakkaista alle 10 on  työ- ja kouluelämän ulkopuolella</w:t>
      </w:r>
      <w:r>
        <w:rPr>
          <w:rFonts w:ascii="Calibri" w:hAnsi="Calibri" w:cs="Calibri"/>
          <w:b w:val="0"/>
          <w:bCs/>
          <w:color w:val="000000"/>
          <w:sz w:val="23"/>
          <w:szCs w:val="23"/>
          <w:shd w:val="clear" w:color="auto" w:fill="FFFFFF"/>
        </w:rPr>
        <w:t xml:space="preserve"> ja </w:t>
      </w:r>
      <w:r w:rsidRPr="004125B5">
        <w:rPr>
          <w:rFonts w:ascii="Calibri" w:hAnsi="Calibri" w:cs="Calibri"/>
          <w:b w:val="0"/>
          <w:bCs/>
          <w:color w:val="000000"/>
          <w:sz w:val="23"/>
          <w:szCs w:val="23"/>
          <w:shd w:val="clear" w:color="auto" w:fill="FFFFFF"/>
        </w:rPr>
        <w:t>alueella o</w:t>
      </w:r>
      <w:r>
        <w:rPr>
          <w:rFonts w:ascii="Calibri" w:hAnsi="Calibri" w:cs="Calibri"/>
          <w:b w:val="0"/>
          <w:bCs/>
          <w:color w:val="000000"/>
          <w:sz w:val="23"/>
          <w:szCs w:val="23"/>
          <w:shd w:val="clear" w:color="auto" w:fill="FFFFFF"/>
        </w:rPr>
        <w:t>n</w:t>
      </w:r>
      <w:r w:rsidRPr="004125B5">
        <w:rPr>
          <w:rFonts w:ascii="Calibri" w:hAnsi="Calibri" w:cs="Calibri"/>
          <w:b w:val="0"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b w:val="0"/>
          <w:bCs/>
          <w:color w:val="000000"/>
          <w:sz w:val="23"/>
          <w:szCs w:val="23"/>
          <w:shd w:val="clear" w:color="auto" w:fill="FFFFFF"/>
        </w:rPr>
        <w:t>arviolta kymmeniä</w:t>
      </w:r>
      <w:r w:rsidRPr="004125B5">
        <w:rPr>
          <w:rFonts w:ascii="Calibri" w:hAnsi="Calibri" w:cs="Calibri"/>
          <w:b w:val="0"/>
          <w:bCs/>
          <w:color w:val="000000"/>
          <w:sz w:val="23"/>
          <w:szCs w:val="23"/>
          <w:shd w:val="clear" w:color="auto" w:fill="FFFFFF"/>
        </w:rPr>
        <w:t xml:space="preserve"> nuoria, joista vain murto-osa löytää tai haluaa löytää esimerkiksi </w:t>
      </w:r>
      <w:r>
        <w:rPr>
          <w:rFonts w:ascii="Calibri" w:hAnsi="Calibri" w:cs="Calibri"/>
          <w:b w:val="0"/>
          <w:bCs/>
          <w:color w:val="000000"/>
          <w:sz w:val="23"/>
          <w:szCs w:val="23"/>
          <w:shd w:val="clear" w:color="auto" w:fill="FFFFFF"/>
        </w:rPr>
        <w:t>etsivän nuorisotyön palveluja</w:t>
      </w:r>
      <w:r w:rsidRPr="004125B5">
        <w:rPr>
          <w:rFonts w:ascii="Calibri" w:hAnsi="Calibri" w:cs="Calibri"/>
          <w:b w:val="0"/>
          <w:bCs/>
          <w:color w:val="000000"/>
          <w:sz w:val="23"/>
          <w:szCs w:val="23"/>
          <w:shd w:val="clear" w:color="auto" w:fill="FFFFFF"/>
        </w:rPr>
        <w:t xml:space="preserve">. Lisäksi muutamia, jotka roikkuvat hyvin ohuesti palveluissa. </w:t>
      </w:r>
    </w:p>
    <w:p w14:paraId="504D36FA" w14:textId="7BF3DDA5" w:rsidR="004125B5" w:rsidRPr="004125B5" w:rsidRDefault="004125B5" w:rsidP="004125B5">
      <w:pPr>
        <w:pStyle w:val="Leipteksti"/>
      </w:pPr>
      <w:r>
        <w:t>Näillä nuorilla on mt-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puolen haasteita ja taloushuolia ja alueella on vähän työpaikkoja.</w:t>
      </w:r>
    </w:p>
    <w:p w14:paraId="4C600060" w14:textId="77777777" w:rsidR="004125B5" w:rsidRPr="004125B5" w:rsidRDefault="004125B5" w:rsidP="004125B5">
      <w:pPr>
        <w:pStyle w:val="Leipteksti"/>
      </w:pPr>
    </w:p>
    <w:p w14:paraId="39B5E3C9" w14:textId="19A2ED8A" w:rsidR="00F74564" w:rsidRDefault="0042098A" w:rsidP="00F74564">
      <w:pPr>
        <w:pStyle w:val="Otsikko3"/>
      </w:pPr>
      <w:r>
        <w:lastRenderedPageBreak/>
        <w:t>Kannus</w:t>
      </w:r>
    </w:p>
    <w:p w14:paraId="40F43F3E" w14:textId="09E2FA1C" w:rsidR="004125B5" w:rsidRPr="004125B5" w:rsidRDefault="004125B5" w:rsidP="004125B5">
      <w:pPr>
        <w:pStyle w:val="Leipteksti"/>
      </w:pPr>
      <w:r>
        <w:t>Etsivää ei tällä hetkellä ole, joten tiedot jäivät saamatta. Uusi tt aloittaa 11/25.</w:t>
      </w:r>
    </w:p>
    <w:p w14:paraId="559C1AB7" w14:textId="7B529A68" w:rsidR="00776668" w:rsidRDefault="00776668" w:rsidP="00776668">
      <w:pPr>
        <w:pStyle w:val="Leipteksti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Ajatuksia tilanteen korjaamiseksi</w:t>
      </w:r>
    </w:p>
    <w:p w14:paraId="1CE29F9C" w14:textId="5E653AB0" w:rsidR="00776668" w:rsidRDefault="00776668" w:rsidP="00776668">
      <w:pPr>
        <w:pStyle w:val="Leipteksti"/>
      </w:pPr>
      <w:r>
        <w:t xml:space="preserve">Yhteydenottoja etsivien lomakkeelle tulee paljon yöaikaan, mikä tukee myös Soiten nuorten sivuja mahdollisena reittinä palveluihin ohjautumisessa. </w:t>
      </w:r>
    </w:p>
    <w:p w14:paraId="0CDCC1D7" w14:textId="38B4C51E" w:rsidR="00FE0C75" w:rsidRDefault="00776668" w:rsidP="00776668">
      <w:pPr>
        <w:pStyle w:val="Leipteksti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t>Erityisen otollinen kohta syrjäytymiseen on ammatillisen koulutuksen päättyminen heillä, joilla opinnot olleet vaikeita.</w:t>
      </w:r>
      <w:r w:rsidR="00FE0C75" w:rsidRPr="00FE0C7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FE0C7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Olisi hyvä olla selkeä käytäntö, jolla nämä nuoret ohjautuvat asiakkaaksi esim. etsivään nuorisotyöhön. </w:t>
      </w:r>
    </w:p>
    <w:p w14:paraId="3FA5F5B7" w14:textId="77777777" w:rsidR="00FE0C75" w:rsidRDefault="00FE0C75" w:rsidP="00776668">
      <w:pPr>
        <w:pStyle w:val="Leipteksti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Tarvittaisiin enemmän työpaikkoja ja työkokeilupaikkoja. </w:t>
      </w:r>
    </w:p>
    <w:p w14:paraId="5EF2A057" w14:textId="77777777" w:rsidR="00FE0C75" w:rsidRDefault="00FE0C75" w:rsidP="00776668">
      <w:pPr>
        <w:pStyle w:val="Leipteksti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Matalan kynnyksen keskusteluapua ja nopeampaa ja helpompaa reittiä saada tarvittaessa terapiapalveluita. </w:t>
      </w:r>
    </w:p>
    <w:p w14:paraId="3D11F38C" w14:textId="429DF1C8" w:rsidR="00776668" w:rsidRDefault="00FE0C75" w:rsidP="00776668">
      <w:pPr>
        <w:pStyle w:val="Leipteksti"/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Ratkaisuja työkokeilu- ja työpaikkoihin kulkemiseen, jos ei ole julkista liikennettä, eikä omaa autoa tai  ajokorttia. </w:t>
      </w:r>
    </w:p>
    <w:p w14:paraId="6DFF9542" w14:textId="77777777" w:rsidR="00FE0C75" w:rsidRPr="0042098A" w:rsidRDefault="00FE0C75" w:rsidP="00776668">
      <w:pPr>
        <w:pStyle w:val="Leipteksti"/>
      </w:pPr>
    </w:p>
    <w:p w14:paraId="68A15BE5" w14:textId="77777777" w:rsidR="00776668" w:rsidRPr="00776668" w:rsidRDefault="00776668" w:rsidP="00776668">
      <w:pPr>
        <w:pStyle w:val="Leipteksti"/>
        <w:rPr>
          <w:b/>
          <w:bCs/>
        </w:rPr>
      </w:pPr>
    </w:p>
    <w:p w14:paraId="11F06E5D" w14:textId="77777777" w:rsidR="00F74564" w:rsidRDefault="00F74564" w:rsidP="00F74564">
      <w:pPr>
        <w:pStyle w:val="Leipteksti"/>
      </w:pPr>
    </w:p>
    <w:p w14:paraId="4FC69F2E" w14:textId="77777777" w:rsidR="00F74564" w:rsidRDefault="00F74564" w:rsidP="00F74564">
      <w:pPr>
        <w:pStyle w:val="Leipteksti"/>
      </w:pPr>
      <w:r>
        <w:t>Leipäteksti</w:t>
      </w:r>
    </w:p>
    <w:sectPr w:rsidR="00F74564" w:rsidSect="006607C4">
      <w:headerReference w:type="default" r:id="rId7"/>
      <w:footerReference w:type="default" r:id="rId8"/>
      <w:pgSz w:w="11906" w:h="16838" w:code="9"/>
      <w:pgMar w:top="3119" w:right="1134" w:bottom="1021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46417" w14:textId="77777777" w:rsidR="00511B72" w:rsidRDefault="00511B72" w:rsidP="00AC7BC5">
      <w:r>
        <w:separator/>
      </w:r>
    </w:p>
    <w:p w14:paraId="1B60AC30" w14:textId="77777777" w:rsidR="00511B72" w:rsidRDefault="00511B72"/>
  </w:endnote>
  <w:endnote w:type="continuationSeparator" w:id="0">
    <w:p w14:paraId="164A4C83" w14:textId="77777777" w:rsidR="00511B72" w:rsidRDefault="00511B72" w:rsidP="00AC7BC5">
      <w:r>
        <w:continuationSeparator/>
      </w:r>
    </w:p>
    <w:p w14:paraId="3B65F6E9" w14:textId="77777777" w:rsidR="00511B72" w:rsidRDefault="00511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9D967" w14:textId="77777777" w:rsidR="00406BCD" w:rsidRPr="00EE0027" w:rsidRDefault="00406BCD" w:rsidP="00EE0027">
    <w:pPr>
      <w:pStyle w:val="Alatunniste"/>
    </w:pPr>
  </w:p>
  <w:p w14:paraId="55065388" w14:textId="77777777" w:rsidR="00406BCD" w:rsidRPr="00EE0027" w:rsidRDefault="00406BCD" w:rsidP="00EE0027">
    <w:pPr>
      <w:pStyle w:val="Alatunniste"/>
    </w:pPr>
    <w:r w:rsidRPr="00EE0027">
      <w:fldChar w:fldCharType="begin"/>
    </w:r>
    <w:r w:rsidRPr="00EE0027">
      <w:instrText>NUMPAGES</w:instrText>
    </w:r>
    <w:r w:rsidRPr="00EE0027">
      <w:fldChar w:fldCharType="separate"/>
    </w:r>
    <w:r w:rsidRPr="00EE0027">
      <w:t>3</w:t>
    </w:r>
    <w:r w:rsidRPr="00EE002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C008F" w14:textId="77777777" w:rsidR="00511B72" w:rsidRDefault="00511B72" w:rsidP="00AC7BC5">
      <w:r>
        <w:separator/>
      </w:r>
    </w:p>
    <w:p w14:paraId="68EE294A" w14:textId="77777777" w:rsidR="00511B72" w:rsidRDefault="00511B72"/>
  </w:footnote>
  <w:footnote w:type="continuationSeparator" w:id="0">
    <w:p w14:paraId="53AEB2FA" w14:textId="77777777" w:rsidR="00511B72" w:rsidRDefault="00511B72" w:rsidP="00AC7BC5">
      <w:r>
        <w:continuationSeparator/>
      </w:r>
    </w:p>
    <w:p w14:paraId="7014F004" w14:textId="77777777" w:rsidR="00511B72" w:rsidRDefault="00511B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02379" w14:textId="77777777" w:rsidR="00F74564" w:rsidRDefault="00027A91" w:rsidP="00F74564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D4F6FD" wp14:editId="09141816">
          <wp:simplePos x="0" y="0"/>
          <wp:positionH relativeFrom="margin">
            <wp:posOffset>1855470</wp:posOffset>
          </wp:positionH>
          <wp:positionV relativeFrom="margin">
            <wp:posOffset>-1638300</wp:posOffset>
          </wp:positionV>
          <wp:extent cx="2217600" cy="788400"/>
          <wp:effectExtent l="0" t="0" r="0" b="0"/>
          <wp:wrapSquare wrapText="bothSides"/>
          <wp:docPr id="6" name="Kuv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Kuva 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51" b="23145"/>
                  <a:stretch/>
                </pic:blipFill>
                <pic:spPr bwMode="auto">
                  <a:xfrm>
                    <a:off x="0" y="0"/>
                    <a:ext cx="2217600" cy="78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82DA8E9" w14:textId="77777777" w:rsidR="00F74564" w:rsidRDefault="00453ABE" w:rsidP="00F74564">
    <w:pPr>
      <w:pStyle w:val="Yltunniste"/>
    </w:pPr>
    <w:r w:rsidRPr="00AC3541">
      <w:rPr>
        <w:noProof/>
      </w:rPr>
      <w:drawing>
        <wp:anchor distT="0" distB="0" distL="114300" distR="114300" simplePos="0" relativeHeight="251660288" behindDoc="0" locked="0" layoutInCell="1" allowOverlap="1" wp14:anchorId="62ECC51A" wp14:editId="305270BB">
          <wp:simplePos x="0" y="0"/>
          <wp:positionH relativeFrom="margin">
            <wp:posOffset>4385310</wp:posOffset>
          </wp:positionH>
          <wp:positionV relativeFrom="margin">
            <wp:posOffset>-1398270</wp:posOffset>
          </wp:positionV>
          <wp:extent cx="1847850" cy="461645"/>
          <wp:effectExtent l="0" t="0" r="0" b="0"/>
          <wp:wrapSquare wrapText="bothSides"/>
          <wp:docPr id="5" name="Kuva 5" descr="C:\Users\p-m.kamarainen\AppData\Local\Packages\Microsoft.Office.Desktop_8wekyb3d8bbwe\AC\INetCache\Content.MSO\4A24A6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-m.kamarainen\AppData\Local\Packages\Microsoft.Office.Desktop_8wekyb3d8bbwe\AC\INetCache\Content.MSO\4A24A68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B59EDB" w14:textId="77777777" w:rsidR="00027A91" w:rsidRDefault="002A0D6B" w:rsidP="00EE0027">
    <w:pPr>
      <w:pStyle w:val="Alatunniste"/>
    </w:pPr>
    <w:r>
      <w:t xml:space="preserve">        </w:t>
    </w:r>
  </w:p>
  <w:p w14:paraId="149BF17B" w14:textId="77777777" w:rsidR="00027A91" w:rsidRDefault="00027A91" w:rsidP="00EE0027">
    <w:pPr>
      <w:pStyle w:val="Alatunniste"/>
    </w:pPr>
  </w:p>
  <w:p w14:paraId="3D8BBED2" w14:textId="77777777" w:rsidR="00027A91" w:rsidRDefault="00027A91" w:rsidP="00EE0027">
    <w:pPr>
      <w:pStyle w:val="Alatunniste"/>
    </w:pPr>
  </w:p>
  <w:p w14:paraId="35244E8A" w14:textId="77777777" w:rsidR="00453ABE" w:rsidRPr="00FE7432" w:rsidRDefault="002A0D6B" w:rsidP="00453ABE">
    <w:pPr>
      <w:pStyle w:val="Alatunniste"/>
    </w:pPr>
    <w:r>
      <w:t xml:space="preserve"> </w:t>
    </w:r>
    <w:r w:rsidR="00EE0027" w:rsidRPr="00FE7432">
      <w:t>Keski-Pohjanmaan hyvinvointialue</w:t>
    </w:r>
    <w:r w:rsidRPr="00FE7432">
      <w:t xml:space="preserve"> </w:t>
    </w:r>
    <w:r>
      <w:t>|</w:t>
    </w:r>
    <w:r w:rsidRPr="00FE7432">
      <w:t xml:space="preserve"> </w:t>
    </w:r>
    <w:r w:rsidR="00EE0027" w:rsidRPr="00FE7432">
      <w:t>Mellersta Österbottens välfärdsområde</w:t>
    </w:r>
    <w:r w:rsidR="00453ABE">
      <w:t>|</w:t>
    </w:r>
    <w:r w:rsidR="00453ABE" w:rsidRPr="001174C3">
      <w:t xml:space="preserve"> VN/27154/2022</w:t>
    </w:r>
  </w:p>
  <w:p w14:paraId="4CE5CC37" w14:textId="77777777" w:rsidR="00EE0027" w:rsidRPr="00FE7432" w:rsidRDefault="00EE0027" w:rsidP="00EE0027">
    <w:pPr>
      <w:pStyle w:val="Alatunniste"/>
    </w:pPr>
  </w:p>
  <w:p w14:paraId="26D829C8" w14:textId="77777777" w:rsidR="000070D0" w:rsidRPr="00F74564" w:rsidRDefault="000070D0" w:rsidP="00F7456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A67BF"/>
    <w:multiLevelType w:val="multilevel"/>
    <w:tmpl w:val="9A541D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6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17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8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D004A"/>
    <w:multiLevelType w:val="multilevel"/>
    <w:tmpl w:val="811CB534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86551881">
    <w:abstractNumId w:val="0"/>
  </w:num>
  <w:num w:numId="2" w16cid:durableId="1327396669">
    <w:abstractNumId w:val="2"/>
  </w:num>
  <w:num w:numId="3" w16cid:durableId="1826630067">
    <w:abstractNumId w:val="25"/>
  </w:num>
  <w:num w:numId="4" w16cid:durableId="2135369326">
    <w:abstractNumId w:val="19"/>
  </w:num>
  <w:num w:numId="5" w16cid:durableId="1275867406">
    <w:abstractNumId w:val="8"/>
  </w:num>
  <w:num w:numId="6" w16cid:durableId="1258516388">
    <w:abstractNumId w:val="6"/>
  </w:num>
  <w:num w:numId="7" w16cid:durableId="1540431349">
    <w:abstractNumId w:val="26"/>
  </w:num>
  <w:num w:numId="8" w16cid:durableId="76370939">
    <w:abstractNumId w:val="13"/>
  </w:num>
  <w:num w:numId="9" w16cid:durableId="1723744663">
    <w:abstractNumId w:val="12"/>
  </w:num>
  <w:num w:numId="10" w16cid:durableId="1025711867">
    <w:abstractNumId w:val="14"/>
  </w:num>
  <w:num w:numId="11" w16cid:durableId="334382209">
    <w:abstractNumId w:val="11"/>
  </w:num>
  <w:num w:numId="12" w16cid:durableId="847062983">
    <w:abstractNumId w:val="5"/>
  </w:num>
  <w:num w:numId="13" w16cid:durableId="1458062256">
    <w:abstractNumId w:val="23"/>
  </w:num>
  <w:num w:numId="14" w16cid:durableId="2081516814">
    <w:abstractNumId w:val="24"/>
  </w:num>
  <w:num w:numId="15" w16cid:durableId="950673311">
    <w:abstractNumId w:val="7"/>
  </w:num>
  <w:num w:numId="16" w16cid:durableId="1669945651">
    <w:abstractNumId w:val="27"/>
  </w:num>
  <w:num w:numId="17" w16cid:durableId="2139371410">
    <w:abstractNumId w:val="4"/>
  </w:num>
  <w:num w:numId="18" w16cid:durableId="618688453">
    <w:abstractNumId w:val="20"/>
  </w:num>
  <w:num w:numId="19" w16cid:durableId="52627338">
    <w:abstractNumId w:val="10"/>
  </w:num>
  <w:num w:numId="20" w16cid:durableId="2068189392">
    <w:abstractNumId w:val="22"/>
  </w:num>
  <w:num w:numId="21" w16cid:durableId="969700608">
    <w:abstractNumId w:val="3"/>
  </w:num>
  <w:num w:numId="22" w16cid:durableId="1801806647">
    <w:abstractNumId w:val="21"/>
  </w:num>
  <w:num w:numId="23" w16cid:durableId="333187480">
    <w:abstractNumId w:val="9"/>
  </w:num>
  <w:num w:numId="24" w16cid:durableId="1093360216">
    <w:abstractNumId w:val="1"/>
  </w:num>
  <w:num w:numId="25" w16cid:durableId="1113212201">
    <w:abstractNumId w:val="18"/>
  </w:num>
  <w:num w:numId="26" w16cid:durableId="1298295976">
    <w:abstractNumId w:val="17"/>
  </w:num>
  <w:num w:numId="27" w16cid:durableId="165173662">
    <w:abstractNumId w:val="15"/>
  </w:num>
  <w:num w:numId="28" w16cid:durableId="1670712574">
    <w:abstractNumId w:val="16"/>
  </w:num>
  <w:num w:numId="29" w16cid:durableId="3841094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91"/>
    <w:rsid w:val="00004A1C"/>
    <w:rsid w:val="000058ED"/>
    <w:rsid w:val="000070D0"/>
    <w:rsid w:val="0001343C"/>
    <w:rsid w:val="00027A91"/>
    <w:rsid w:val="00032ADC"/>
    <w:rsid w:val="00033395"/>
    <w:rsid w:val="00043B13"/>
    <w:rsid w:val="00047B49"/>
    <w:rsid w:val="000639CC"/>
    <w:rsid w:val="00064BA3"/>
    <w:rsid w:val="00071632"/>
    <w:rsid w:val="00074D1C"/>
    <w:rsid w:val="000902FC"/>
    <w:rsid w:val="00094B4E"/>
    <w:rsid w:val="000C3BE9"/>
    <w:rsid w:val="000C7201"/>
    <w:rsid w:val="000C7E8C"/>
    <w:rsid w:val="000D20DF"/>
    <w:rsid w:val="000D33B3"/>
    <w:rsid w:val="000F4350"/>
    <w:rsid w:val="001079A3"/>
    <w:rsid w:val="00117BC3"/>
    <w:rsid w:val="00117F9C"/>
    <w:rsid w:val="00125124"/>
    <w:rsid w:val="0013360B"/>
    <w:rsid w:val="0014405D"/>
    <w:rsid w:val="00167DCA"/>
    <w:rsid w:val="001703FE"/>
    <w:rsid w:val="001932F9"/>
    <w:rsid w:val="00195851"/>
    <w:rsid w:val="001A5CD7"/>
    <w:rsid w:val="001A6268"/>
    <w:rsid w:val="001B2BAA"/>
    <w:rsid w:val="001B3DFA"/>
    <w:rsid w:val="001B5CF2"/>
    <w:rsid w:val="001C40CB"/>
    <w:rsid w:val="001F5983"/>
    <w:rsid w:val="00201C58"/>
    <w:rsid w:val="00206450"/>
    <w:rsid w:val="00211D88"/>
    <w:rsid w:val="0022111F"/>
    <w:rsid w:val="002243A3"/>
    <w:rsid w:val="00262A11"/>
    <w:rsid w:val="002742FA"/>
    <w:rsid w:val="00287385"/>
    <w:rsid w:val="002A0D6B"/>
    <w:rsid w:val="002B6101"/>
    <w:rsid w:val="0030309C"/>
    <w:rsid w:val="00311193"/>
    <w:rsid w:val="0031154F"/>
    <w:rsid w:val="00313BCB"/>
    <w:rsid w:val="00317AA4"/>
    <w:rsid w:val="00345DE7"/>
    <w:rsid w:val="00350642"/>
    <w:rsid w:val="00351C7F"/>
    <w:rsid w:val="00356779"/>
    <w:rsid w:val="003606BB"/>
    <w:rsid w:val="00371133"/>
    <w:rsid w:val="003804DC"/>
    <w:rsid w:val="00387F7C"/>
    <w:rsid w:val="003A34B9"/>
    <w:rsid w:val="003B7DD9"/>
    <w:rsid w:val="003C19EE"/>
    <w:rsid w:val="003D4166"/>
    <w:rsid w:val="003D70A7"/>
    <w:rsid w:val="003E0879"/>
    <w:rsid w:val="003E10EB"/>
    <w:rsid w:val="003F4A60"/>
    <w:rsid w:val="003F68E5"/>
    <w:rsid w:val="00406BCD"/>
    <w:rsid w:val="004125B5"/>
    <w:rsid w:val="004145E6"/>
    <w:rsid w:val="0042098A"/>
    <w:rsid w:val="00420D16"/>
    <w:rsid w:val="00434F82"/>
    <w:rsid w:val="00437D93"/>
    <w:rsid w:val="004466B7"/>
    <w:rsid w:val="00453ABE"/>
    <w:rsid w:val="00456474"/>
    <w:rsid w:val="0045661C"/>
    <w:rsid w:val="00464F28"/>
    <w:rsid w:val="00473225"/>
    <w:rsid w:val="0047520D"/>
    <w:rsid w:val="00484774"/>
    <w:rsid w:val="004A0AEA"/>
    <w:rsid w:val="004E0630"/>
    <w:rsid w:val="004E4251"/>
    <w:rsid w:val="004F4BAA"/>
    <w:rsid w:val="004F6B0C"/>
    <w:rsid w:val="00511B72"/>
    <w:rsid w:val="00511BE5"/>
    <w:rsid w:val="00527C91"/>
    <w:rsid w:val="0054267A"/>
    <w:rsid w:val="00542CD9"/>
    <w:rsid w:val="005443A3"/>
    <w:rsid w:val="00593457"/>
    <w:rsid w:val="005B7196"/>
    <w:rsid w:val="005C71E8"/>
    <w:rsid w:val="005D00C1"/>
    <w:rsid w:val="005E48EA"/>
    <w:rsid w:val="00601D7D"/>
    <w:rsid w:val="00605ACB"/>
    <w:rsid w:val="0060724A"/>
    <w:rsid w:val="00612226"/>
    <w:rsid w:val="00653706"/>
    <w:rsid w:val="006607C4"/>
    <w:rsid w:val="006739FF"/>
    <w:rsid w:val="00681A2C"/>
    <w:rsid w:val="006B2C10"/>
    <w:rsid w:val="006B426D"/>
    <w:rsid w:val="006B7FA8"/>
    <w:rsid w:val="006D657D"/>
    <w:rsid w:val="006D6722"/>
    <w:rsid w:val="006E0F3C"/>
    <w:rsid w:val="006F36F8"/>
    <w:rsid w:val="00714450"/>
    <w:rsid w:val="00721CC6"/>
    <w:rsid w:val="0073191E"/>
    <w:rsid w:val="0073713A"/>
    <w:rsid w:val="00760947"/>
    <w:rsid w:val="007632A7"/>
    <w:rsid w:val="007727E6"/>
    <w:rsid w:val="00776668"/>
    <w:rsid w:val="007A54E0"/>
    <w:rsid w:val="007A77BC"/>
    <w:rsid w:val="007C374E"/>
    <w:rsid w:val="007C7C4F"/>
    <w:rsid w:val="0080351B"/>
    <w:rsid w:val="008217E2"/>
    <w:rsid w:val="00830601"/>
    <w:rsid w:val="00843BF7"/>
    <w:rsid w:val="008536E8"/>
    <w:rsid w:val="00860E8C"/>
    <w:rsid w:val="00876CF1"/>
    <w:rsid w:val="00880A75"/>
    <w:rsid w:val="008832FB"/>
    <w:rsid w:val="00893F7D"/>
    <w:rsid w:val="008B1667"/>
    <w:rsid w:val="008E5DF6"/>
    <w:rsid w:val="008E71FB"/>
    <w:rsid w:val="008F0DD8"/>
    <w:rsid w:val="008F78F1"/>
    <w:rsid w:val="00920BDD"/>
    <w:rsid w:val="00920D1C"/>
    <w:rsid w:val="00937661"/>
    <w:rsid w:val="00967360"/>
    <w:rsid w:val="009939B4"/>
    <w:rsid w:val="0099556F"/>
    <w:rsid w:val="009978C4"/>
    <w:rsid w:val="009B00F8"/>
    <w:rsid w:val="009C4CA5"/>
    <w:rsid w:val="009D23B4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50B0A"/>
    <w:rsid w:val="00A65357"/>
    <w:rsid w:val="00A71532"/>
    <w:rsid w:val="00A840C0"/>
    <w:rsid w:val="00A961CB"/>
    <w:rsid w:val="00AB124A"/>
    <w:rsid w:val="00AB3675"/>
    <w:rsid w:val="00AC3541"/>
    <w:rsid w:val="00AC7BC5"/>
    <w:rsid w:val="00AD043D"/>
    <w:rsid w:val="00AF69EA"/>
    <w:rsid w:val="00B06142"/>
    <w:rsid w:val="00B14070"/>
    <w:rsid w:val="00B361BA"/>
    <w:rsid w:val="00B36728"/>
    <w:rsid w:val="00B47A21"/>
    <w:rsid w:val="00BA7BA5"/>
    <w:rsid w:val="00BB1B52"/>
    <w:rsid w:val="00BC768D"/>
    <w:rsid w:val="00BF1EFC"/>
    <w:rsid w:val="00BF430D"/>
    <w:rsid w:val="00C10165"/>
    <w:rsid w:val="00C164B8"/>
    <w:rsid w:val="00C2018C"/>
    <w:rsid w:val="00C23806"/>
    <w:rsid w:val="00C257FC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93ED1"/>
    <w:rsid w:val="00CA0EED"/>
    <w:rsid w:val="00CB11A6"/>
    <w:rsid w:val="00CC1906"/>
    <w:rsid w:val="00CF347E"/>
    <w:rsid w:val="00D07AB2"/>
    <w:rsid w:val="00D32DA0"/>
    <w:rsid w:val="00D41A7E"/>
    <w:rsid w:val="00D43B00"/>
    <w:rsid w:val="00D51F5E"/>
    <w:rsid w:val="00D62B07"/>
    <w:rsid w:val="00D67C9F"/>
    <w:rsid w:val="00D724D2"/>
    <w:rsid w:val="00D72A44"/>
    <w:rsid w:val="00D74B23"/>
    <w:rsid w:val="00D95C64"/>
    <w:rsid w:val="00DA3383"/>
    <w:rsid w:val="00DD1C72"/>
    <w:rsid w:val="00DD3BA1"/>
    <w:rsid w:val="00DF5FF8"/>
    <w:rsid w:val="00E05681"/>
    <w:rsid w:val="00E178BA"/>
    <w:rsid w:val="00E20CFE"/>
    <w:rsid w:val="00E243B1"/>
    <w:rsid w:val="00E268A5"/>
    <w:rsid w:val="00E76585"/>
    <w:rsid w:val="00E7785A"/>
    <w:rsid w:val="00E80176"/>
    <w:rsid w:val="00E81F28"/>
    <w:rsid w:val="00E83753"/>
    <w:rsid w:val="00EB2C37"/>
    <w:rsid w:val="00EB3F49"/>
    <w:rsid w:val="00EE0027"/>
    <w:rsid w:val="00EE009F"/>
    <w:rsid w:val="00EE326A"/>
    <w:rsid w:val="00EF131E"/>
    <w:rsid w:val="00EF7807"/>
    <w:rsid w:val="00F1568B"/>
    <w:rsid w:val="00F21D78"/>
    <w:rsid w:val="00F40EEB"/>
    <w:rsid w:val="00F445A3"/>
    <w:rsid w:val="00F54179"/>
    <w:rsid w:val="00F61AAD"/>
    <w:rsid w:val="00F74564"/>
    <w:rsid w:val="00F92DDB"/>
    <w:rsid w:val="00FA5E7C"/>
    <w:rsid w:val="00FC241F"/>
    <w:rsid w:val="00FD18F0"/>
    <w:rsid w:val="00FD70A1"/>
    <w:rsid w:val="00FE0C75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B95D8"/>
  <w15:docId w15:val="{B4821E74-B3CA-41D4-950A-A24837CA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E0027"/>
    <w:pPr>
      <w:tabs>
        <w:tab w:val="left" w:pos="1304"/>
        <w:tab w:val="left" w:pos="2608"/>
      </w:tabs>
    </w:pPr>
  </w:style>
  <w:style w:type="paragraph" w:styleId="Otsikko1">
    <w:name w:val="heading 1"/>
    <w:basedOn w:val="Normaali"/>
    <w:next w:val="Leipteksti"/>
    <w:link w:val="Otsikko1Char"/>
    <w:uiPriority w:val="14"/>
    <w:qFormat/>
    <w:rsid w:val="00721CC6"/>
    <w:pPr>
      <w:keepNext/>
      <w:keepLines/>
      <w:spacing w:before="400" w:after="200"/>
      <w:outlineLvl w:val="0"/>
    </w:pPr>
    <w:rPr>
      <w:rFonts w:asciiTheme="majorHAnsi" w:eastAsiaTheme="majorEastAsia" w:hAnsiTheme="majorHAnsi" w:cstheme="majorHAnsi"/>
      <w:b/>
      <w:bCs/>
      <w:color w:val="0C2340" w:themeColor="text2"/>
      <w:sz w:val="36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721CC6"/>
    <w:pPr>
      <w:keepNext/>
      <w:keepLines/>
      <w:spacing w:before="200" w:after="200"/>
      <w:outlineLvl w:val="1"/>
    </w:pPr>
    <w:rPr>
      <w:rFonts w:asciiTheme="majorHAnsi" w:eastAsiaTheme="majorEastAsia" w:hAnsiTheme="majorHAnsi" w:cstheme="majorHAnsi"/>
      <w:b/>
      <w:bCs/>
      <w:color w:val="0C2340" w:themeColor="text2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01343C"/>
    <w:pPr>
      <w:numPr>
        <w:ilvl w:val="2"/>
      </w:numPr>
      <w:outlineLvl w:val="2"/>
    </w:pPr>
    <w:rPr>
      <w:rFonts w:cstheme="majorBidi"/>
      <w:bCs w:val="0"/>
      <w:sz w:val="26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721CC6"/>
    <w:rPr>
      <w:rFonts w:asciiTheme="majorHAnsi" w:eastAsiaTheme="majorEastAsia" w:hAnsiTheme="majorHAnsi" w:cstheme="majorHAnsi"/>
      <w:b/>
      <w:bCs/>
      <w:color w:val="0C2340" w:themeColor="text2"/>
      <w:sz w:val="36"/>
      <w:szCs w:val="28"/>
    </w:rPr>
  </w:style>
  <w:style w:type="paragraph" w:styleId="Yltunniste">
    <w:name w:val="header"/>
    <w:basedOn w:val="Normaali"/>
    <w:link w:val="YltunnisteChar"/>
    <w:uiPriority w:val="99"/>
    <w:rsid w:val="00406BCD"/>
    <w:pPr>
      <w:jc w:val="center"/>
    </w:pPr>
  </w:style>
  <w:style w:type="paragraph" w:styleId="Leipteksti">
    <w:name w:val="Body Text"/>
    <w:basedOn w:val="Normaali"/>
    <w:link w:val="LeiptekstiChar"/>
    <w:uiPriority w:val="1"/>
    <w:qFormat/>
    <w:rsid w:val="00F74564"/>
    <w:pPr>
      <w:spacing w:after="160"/>
    </w:pPr>
  </w:style>
  <w:style w:type="character" w:customStyle="1" w:styleId="LeiptekstiChar">
    <w:name w:val="Leipäteksti Char"/>
    <w:basedOn w:val="Kappaleenoletusfontti"/>
    <w:link w:val="Leipteksti"/>
    <w:uiPriority w:val="1"/>
    <w:rsid w:val="00F74564"/>
  </w:style>
  <w:style w:type="character" w:customStyle="1" w:styleId="YltunnisteChar">
    <w:name w:val="Ylätunniste Char"/>
    <w:basedOn w:val="Kappaleenoletusfontti"/>
    <w:link w:val="Yltunniste"/>
    <w:uiPriority w:val="99"/>
    <w:rsid w:val="00406BCD"/>
  </w:style>
  <w:style w:type="paragraph" w:styleId="Alatunniste">
    <w:name w:val="footer"/>
    <w:link w:val="AlatunnisteChar"/>
    <w:uiPriority w:val="99"/>
    <w:rsid w:val="00EE0027"/>
    <w:pPr>
      <w:tabs>
        <w:tab w:val="left" w:pos="2359"/>
        <w:tab w:val="left" w:pos="4717"/>
        <w:tab w:val="left" w:pos="7371"/>
      </w:tabs>
      <w:jc w:val="center"/>
    </w:pPr>
    <w:rPr>
      <w:noProof/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E0027"/>
    <w:rPr>
      <w:noProof/>
      <w:sz w:val="2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406BCD"/>
    <w:pPr>
      <w:spacing w:before="400" w:after="400" w:line="192" w:lineRule="auto"/>
      <w:contextualSpacing/>
      <w:jc w:val="center"/>
      <w:outlineLvl w:val="0"/>
    </w:pPr>
    <w:rPr>
      <w:rFonts w:asciiTheme="majorHAnsi" w:eastAsiaTheme="majorEastAsia" w:hAnsiTheme="majorHAnsi" w:cstheme="majorHAnsi"/>
      <w:b/>
      <w:color w:val="0C2340" w:themeColor="text2"/>
      <w:kern w:val="28"/>
      <w:sz w:val="11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06BCD"/>
    <w:rPr>
      <w:rFonts w:asciiTheme="majorHAnsi" w:eastAsiaTheme="majorEastAsia" w:hAnsiTheme="majorHAnsi" w:cstheme="majorHAnsi"/>
      <w:b/>
      <w:color w:val="0C2340" w:themeColor="text2"/>
      <w:kern w:val="28"/>
      <w:sz w:val="112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721CC6"/>
    <w:rPr>
      <w:rFonts w:asciiTheme="majorHAnsi" w:eastAsiaTheme="majorEastAsia" w:hAnsiTheme="majorHAnsi" w:cstheme="majorHAnsi"/>
      <w:b/>
      <w:bCs/>
      <w:color w:val="0C2340" w:themeColor="text2"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406BCD"/>
    <w:pPr>
      <w:numPr>
        <w:ilvl w:val="1"/>
      </w:numPr>
      <w:spacing w:before="360" w:after="360"/>
      <w:jc w:val="center"/>
    </w:pPr>
    <w:rPr>
      <w:rFonts w:asciiTheme="majorHAnsi" w:eastAsiaTheme="majorEastAsia" w:hAnsiTheme="majorHAnsi" w:cstheme="majorHAnsi"/>
      <w:b/>
      <w:iCs/>
      <w:color w:val="0C2340" w:themeColor="text2"/>
      <w:sz w:val="4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406BCD"/>
    <w:rPr>
      <w:rFonts w:asciiTheme="majorHAnsi" w:eastAsiaTheme="majorEastAsia" w:hAnsiTheme="majorHAnsi" w:cstheme="majorHAnsi"/>
      <w:b/>
      <w:iCs/>
      <w:color w:val="0C2340" w:themeColor="text2"/>
      <w:sz w:val="4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01343C"/>
    <w:rPr>
      <w:rFonts w:asciiTheme="majorHAnsi" w:eastAsiaTheme="majorEastAsia" w:hAnsiTheme="majorHAnsi" w:cstheme="majorBidi"/>
      <w:b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qFormat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Luettelonumeroitu">
    <w:name w:val="Luettelo numeroitu"/>
    <w:basedOn w:val="Leipteksti"/>
    <w:uiPriority w:val="2"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customStyle="1" w:styleId="Infoteksti">
    <w:name w:val="Infoteksti"/>
    <w:basedOn w:val="Normaali"/>
    <w:uiPriority w:val="99"/>
    <w:semiHidden/>
    <w:qFormat/>
    <w:rsid w:val="009D23B4"/>
    <w:rPr>
      <w:sz w:val="28"/>
    </w:rPr>
  </w:style>
  <w:style w:type="paragraph" w:styleId="Luettelo">
    <w:name w:val="List"/>
    <w:basedOn w:val="Leipteksti"/>
    <w:uiPriority w:val="2"/>
    <w:qFormat/>
    <w:rsid w:val="009C4CA5"/>
    <w:pPr>
      <w:numPr>
        <w:numId w:val="29"/>
      </w:numPr>
      <w:tabs>
        <w:tab w:val="clear" w:pos="2608"/>
      </w:tabs>
      <w:ind w:left="357" w:hanging="357"/>
      <w:contextualSpacing/>
    </w:pPr>
    <w:rPr>
      <w:rFonts w:eastAsia="Calibri" w:cs="Calibri"/>
    </w:rPr>
  </w:style>
  <w:style w:type="paragraph" w:styleId="Luettelo2">
    <w:name w:val="List 2"/>
    <w:basedOn w:val="Normaali"/>
    <w:semiHidden/>
    <w:rsid w:val="0080351B"/>
    <w:pPr>
      <w:numPr>
        <w:ilvl w:val="1"/>
        <w:numId w:val="29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tabs>
        <w:tab w:val="clear" w:pos="2608"/>
      </w:tabs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oiteOfficeMallit\Soite_Asiakirjapohja-2_Soite_FI-SVE.dotx" TargetMode="External"/></Relationships>
</file>

<file path=word/theme/theme1.xml><?xml version="1.0" encoding="utf-8"?>
<a:theme xmlns:a="http://schemas.openxmlformats.org/drawingml/2006/main" name="Office-teema">
  <a:themeElements>
    <a:clrScheme name="Soite">
      <a:dk1>
        <a:sysClr val="windowText" lastClr="000000"/>
      </a:dk1>
      <a:lt1>
        <a:sysClr val="window" lastClr="FFFFFF"/>
      </a:lt1>
      <a:dk2>
        <a:srgbClr val="0C2340"/>
      </a:dk2>
      <a:lt2>
        <a:srgbClr val="62B5E5"/>
      </a:lt2>
      <a:accent1>
        <a:srgbClr val="2C5234"/>
      </a:accent1>
      <a:accent2>
        <a:srgbClr val="9A2323"/>
      </a:accent2>
      <a:accent3>
        <a:srgbClr val="D5BED7"/>
      </a:accent3>
      <a:accent4>
        <a:srgbClr val="D0D1AB"/>
      </a:accent4>
      <a:accent5>
        <a:srgbClr val="FBD872"/>
      </a:accent5>
      <a:accent6>
        <a:srgbClr val="ECBAA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Soite_Asiakirjapohja-2_Soite_FI-SVE.dotx</Template>
  <TotalTime>80</TotalTime>
  <Pages>2</Pages>
  <Words>286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Soite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Kämäräinen Petra-Maria</dc:creator>
  <cp:lastModifiedBy>Rekilä Raija-Leena</cp:lastModifiedBy>
  <cp:revision>10</cp:revision>
  <dcterms:created xsi:type="dcterms:W3CDTF">2025-08-18T07:00:00Z</dcterms:created>
  <dcterms:modified xsi:type="dcterms:W3CDTF">2025-09-03T09:47:00Z</dcterms:modified>
</cp:coreProperties>
</file>