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ECB2" w14:textId="77777777" w:rsidR="002F5B0F" w:rsidRDefault="002F5B0F" w:rsidP="002F5B0F">
      <w:pPr>
        <w:pStyle w:val="Otsikko"/>
        <w:jc w:val="center"/>
        <w:rPr>
          <w:rFonts w:eastAsia="Times New Roman"/>
          <w:lang w:eastAsia="fi-FI"/>
        </w:rPr>
      </w:pPr>
    </w:p>
    <w:p w14:paraId="59865F41" w14:textId="77777777" w:rsidR="001A7CF9" w:rsidRDefault="001A7CF9" w:rsidP="001A7CF9">
      <w:pPr>
        <w:rPr>
          <w:lang w:eastAsia="fi-FI"/>
        </w:rPr>
      </w:pPr>
    </w:p>
    <w:p w14:paraId="2C41073D" w14:textId="77777777" w:rsidR="001A7CF9" w:rsidRDefault="001A7CF9" w:rsidP="001A7CF9">
      <w:pPr>
        <w:rPr>
          <w:lang w:eastAsia="fi-FI"/>
        </w:rPr>
      </w:pPr>
    </w:p>
    <w:p w14:paraId="60E75616" w14:textId="77777777" w:rsidR="001A7CF9" w:rsidRDefault="001A7CF9" w:rsidP="001A7CF9">
      <w:pPr>
        <w:rPr>
          <w:lang w:eastAsia="fi-FI"/>
        </w:rPr>
      </w:pPr>
    </w:p>
    <w:p w14:paraId="6115DAA1" w14:textId="77777777" w:rsidR="001A7CF9" w:rsidRPr="001A7CF9" w:rsidRDefault="001A7CF9" w:rsidP="001A7CF9">
      <w:pPr>
        <w:rPr>
          <w:lang w:eastAsia="fi-FI"/>
        </w:rPr>
      </w:pPr>
    </w:p>
    <w:p w14:paraId="7D7B7792" w14:textId="52D0A4FE" w:rsidR="003F7EA7" w:rsidRPr="00FB51CD" w:rsidRDefault="003F7EA7" w:rsidP="003F7EA7">
      <w:pPr>
        <w:pStyle w:val="Otsikko"/>
        <w:jc w:val="center"/>
        <w:rPr>
          <w:rFonts w:ascii="Times New Roman" w:eastAsia="Times New Roman" w:hAnsi="Times New Roman" w:cs="Times New Roman"/>
          <w:lang w:eastAsia="fi-FI"/>
        </w:rPr>
      </w:pPr>
      <w:r w:rsidRPr="00FB51CD">
        <w:rPr>
          <w:rFonts w:ascii="Times New Roman" w:eastAsia="Times New Roman" w:hAnsi="Times New Roman" w:cs="Times New Roman"/>
          <w:lang w:eastAsia="fi-FI"/>
        </w:rPr>
        <w:t>Tulevaisuuden kotona asumista tukevat palvelut iäkkäille 2022–2023 (TulKoti)</w:t>
      </w:r>
    </w:p>
    <w:p w14:paraId="262B744C" w14:textId="39BA120B" w:rsidR="002F5B0F" w:rsidRPr="00FB51CD" w:rsidRDefault="009F4B35" w:rsidP="002F5B0F">
      <w:pPr>
        <w:pStyle w:val="Otsikko"/>
        <w:jc w:val="center"/>
        <w:rPr>
          <w:rFonts w:ascii="Times New Roman" w:eastAsia="Times New Roman" w:hAnsi="Times New Roman" w:cs="Times New Roman"/>
          <w:lang w:eastAsia="fi-FI"/>
        </w:rPr>
      </w:pPr>
      <w:r w:rsidRPr="00FB51CD">
        <w:rPr>
          <w:rFonts w:ascii="Times New Roman" w:eastAsia="Times New Roman" w:hAnsi="Times New Roman" w:cs="Times New Roman"/>
          <w:lang w:eastAsia="fi-FI"/>
        </w:rPr>
        <w:t>–</w:t>
      </w:r>
      <w:r w:rsidR="002F5B0F" w:rsidRPr="00FB51CD">
        <w:rPr>
          <w:rFonts w:ascii="Times New Roman" w:eastAsia="Times New Roman" w:hAnsi="Times New Roman" w:cs="Times New Roman"/>
          <w:lang w:eastAsia="fi-FI"/>
        </w:rPr>
        <w:t xml:space="preserve">hankkeen </w:t>
      </w:r>
      <w:r w:rsidR="00F631AE" w:rsidRPr="00FB51CD">
        <w:rPr>
          <w:rFonts w:ascii="Times New Roman" w:eastAsia="Times New Roman" w:hAnsi="Times New Roman" w:cs="Times New Roman"/>
          <w:lang w:eastAsia="fi-FI"/>
        </w:rPr>
        <w:t>l</w:t>
      </w:r>
      <w:r w:rsidR="00F26C8A" w:rsidRPr="00FB51CD">
        <w:rPr>
          <w:rFonts w:ascii="Times New Roman" w:eastAsia="Times New Roman" w:hAnsi="Times New Roman" w:cs="Times New Roman"/>
          <w:lang w:eastAsia="fi-FI"/>
        </w:rPr>
        <w:t>o</w:t>
      </w:r>
      <w:r w:rsidR="00F631AE" w:rsidRPr="00FB51CD">
        <w:rPr>
          <w:rFonts w:ascii="Times New Roman" w:eastAsia="Times New Roman" w:hAnsi="Times New Roman" w:cs="Times New Roman"/>
          <w:lang w:eastAsia="fi-FI"/>
        </w:rPr>
        <w:t>ppurapor</w:t>
      </w:r>
      <w:r w:rsidR="00331F61" w:rsidRPr="00FB51CD">
        <w:rPr>
          <w:rFonts w:ascii="Times New Roman" w:eastAsia="Times New Roman" w:hAnsi="Times New Roman" w:cs="Times New Roman"/>
          <w:lang w:eastAsia="fi-FI"/>
        </w:rPr>
        <w:t>tti 2023</w:t>
      </w:r>
    </w:p>
    <w:p w14:paraId="3DFD07A6" w14:textId="77777777" w:rsidR="002F5B0F" w:rsidRPr="00FB51CD" w:rsidRDefault="002F5B0F" w:rsidP="002F5B0F">
      <w:pPr>
        <w:pStyle w:val="Otsikko"/>
        <w:jc w:val="center"/>
        <w:rPr>
          <w:rStyle w:val="AlaotsikkoChar"/>
          <w:rFonts w:ascii="Times New Roman" w:hAnsi="Times New Roman" w:cs="Times New Roman"/>
          <w:sz w:val="32"/>
          <w:szCs w:val="32"/>
        </w:rPr>
      </w:pPr>
    </w:p>
    <w:p w14:paraId="565284DE" w14:textId="29D76E5B" w:rsidR="002F5B0F" w:rsidRPr="00FB51CD" w:rsidRDefault="001A7CF9" w:rsidP="002F5B0F">
      <w:pPr>
        <w:pStyle w:val="Otsikko"/>
        <w:jc w:val="center"/>
        <w:rPr>
          <w:rStyle w:val="AlaotsikkoChar"/>
          <w:rFonts w:asciiTheme="minorHAnsi" w:hAnsiTheme="minorHAnsi" w:cstheme="minorHAnsi"/>
          <w:color w:val="auto"/>
          <w:sz w:val="32"/>
          <w:szCs w:val="32"/>
        </w:rPr>
      </w:pPr>
      <w:proofErr w:type="spellStart"/>
      <w:r w:rsidRPr="00FB51CD">
        <w:rPr>
          <w:rStyle w:val="AlaotsikkoChar"/>
          <w:rFonts w:asciiTheme="minorHAnsi" w:hAnsiTheme="minorHAnsi" w:cstheme="minorHAnsi"/>
          <w:color w:val="auto"/>
          <w:sz w:val="32"/>
          <w:szCs w:val="32"/>
        </w:rPr>
        <w:t>Meijän</w:t>
      </w:r>
      <w:proofErr w:type="spellEnd"/>
      <w:r w:rsidRPr="00FB51CD">
        <w:rPr>
          <w:rStyle w:val="AlaotsikkoChar"/>
          <w:rFonts w:asciiTheme="minorHAnsi" w:hAnsiTheme="minorHAnsi" w:cstheme="minorHAnsi"/>
          <w:color w:val="auto"/>
          <w:sz w:val="32"/>
          <w:szCs w:val="32"/>
        </w:rPr>
        <w:t xml:space="preserve"> oma ja turvallinen arki</w:t>
      </w:r>
    </w:p>
    <w:p w14:paraId="0D16BA53" w14:textId="77777777" w:rsidR="002F5B0F" w:rsidRDefault="002F5B0F" w:rsidP="002F5B0F">
      <w:pPr>
        <w:rPr>
          <w:lang w:eastAsia="fi-FI"/>
        </w:rPr>
      </w:pPr>
    </w:p>
    <w:p w14:paraId="66777CB0" w14:textId="61CD3EA3" w:rsidR="00A54EBC" w:rsidRPr="00A54EBC" w:rsidRDefault="00A54EBC" w:rsidP="002F5B0F">
      <w:pPr>
        <w:jc w:val="center"/>
        <w:rPr>
          <w:rFonts w:ascii="Source Sans Pro" w:hAnsi="Source Sans Pro"/>
          <w:color w:val="FF0000"/>
          <w:lang w:eastAsia="fi-FI"/>
        </w:rPr>
      </w:pPr>
      <w:r>
        <w:rPr>
          <w:color w:val="FF0000"/>
        </w:rPr>
        <w:br/>
      </w:r>
    </w:p>
    <w:p w14:paraId="27F88EF0" w14:textId="77777777" w:rsidR="00221C28" w:rsidRDefault="00221C28" w:rsidP="002F5B0F">
      <w:pPr>
        <w:jc w:val="center"/>
        <w:rPr>
          <w:color w:val="FF0000"/>
          <w:lang w:eastAsia="fi-FI"/>
        </w:rPr>
      </w:pPr>
    </w:p>
    <w:p w14:paraId="542A42EB" w14:textId="77777777" w:rsidR="00221C28" w:rsidRDefault="00221C28" w:rsidP="002F5B0F">
      <w:pPr>
        <w:jc w:val="center"/>
        <w:rPr>
          <w:color w:val="FF0000"/>
          <w:lang w:eastAsia="fi-FI"/>
        </w:rPr>
      </w:pPr>
    </w:p>
    <w:p w14:paraId="10506228" w14:textId="50BE6828" w:rsidR="00C84B02" w:rsidRPr="00FB51CD" w:rsidRDefault="00C84B02" w:rsidP="00FB51CD">
      <w:pPr>
        <w:rPr>
          <w:lang w:eastAsia="fi-FI"/>
        </w:rPr>
      </w:pPr>
    </w:p>
    <w:p w14:paraId="799E525F" w14:textId="1447F961" w:rsidR="009F4B35" w:rsidRPr="00DC22A5" w:rsidRDefault="00C84B02" w:rsidP="00C84B02">
      <w:pPr>
        <w:ind w:left="5216" w:firstLine="1304"/>
        <w:jc w:val="center"/>
        <w:rPr>
          <w:lang w:eastAsia="fi-FI"/>
        </w:rPr>
      </w:pPr>
      <w:r w:rsidRPr="00FB51CD">
        <w:rPr>
          <w:lang w:eastAsia="fi-FI"/>
        </w:rPr>
        <w:t>Barck-Sutinen</w:t>
      </w:r>
      <w:r w:rsidR="006444F0" w:rsidRPr="00DC22A5">
        <w:rPr>
          <w:lang w:eastAsia="fi-FI"/>
        </w:rPr>
        <w:t xml:space="preserve"> Maria</w:t>
      </w:r>
    </w:p>
    <w:p w14:paraId="0EACBC6F" w14:textId="540B303A" w:rsidR="006444F0" w:rsidRPr="00DC22A5" w:rsidRDefault="4DF22A4E" w:rsidP="00C84B02">
      <w:pPr>
        <w:ind w:left="5216" w:firstLine="1304"/>
        <w:jc w:val="center"/>
        <w:rPr>
          <w:lang w:eastAsia="fi-FI"/>
        </w:rPr>
      </w:pPr>
      <w:r w:rsidRPr="00DC22A5">
        <w:rPr>
          <w:lang w:eastAsia="fi-FI"/>
        </w:rPr>
        <w:t xml:space="preserve">Immonen </w:t>
      </w:r>
      <w:r w:rsidR="006444F0" w:rsidRPr="00DC22A5">
        <w:rPr>
          <w:lang w:eastAsia="fi-FI"/>
        </w:rPr>
        <w:t>Miia</w:t>
      </w:r>
    </w:p>
    <w:p w14:paraId="46B7033A" w14:textId="32B9658F" w:rsidR="009818D9" w:rsidRPr="00DC22A5" w:rsidRDefault="009818D9" w:rsidP="00C84B02">
      <w:pPr>
        <w:ind w:left="5216" w:firstLine="1304"/>
        <w:jc w:val="center"/>
        <w:rPr>
          <w:lang w:eastAsia="fi-FI"/>
        </w:rPr>
      </w:pPr>
      <w:r w:rsidRPr="00DC22A5">
        <w:rPr>
          <w:lang w:eastAsia="fi-FI"/>
        </w:rPr>
        <w:t>Karppinen Tuula</w:t>
      </w:r>
    </w:p>
    <w:p w14:paraId="41023364" w14:textId="04A7E69F" w:rsidR="009818D9" w:rsidRPr="00DC22A5" w:rsidRDefault="009818D9" w:rsidP="00C84B02">
      <w:pPr>
        <w:ind w:left="5216" w:firstLine="1304"/>
        <w:jc w:val="center"/>
        <w:rPr>
          <w:lang w:eastAsia="fi-FI"/>
        </w:rPr>
      </w:pPr>
      <w:r w:rsidRPr="00DC22A5">
        <w:rPr>
          <w:lang w:eastAsia="fi-FI"/>
        </w:rPr>
        <w:t>N</w:t>
      </w:r>
      <w:r w:rsidR="00245035" w:rsidRPr="00DC22A5">
        <w:rPr>
          <w:lang w:eastAsia="fi-FI"/>
        </w:rPr>
        <w:t>ousiainen</w:t>
      </w:r>
      <w:r w:rsidRPr="00DC22A5">
        <w:rPr>
          <w:lang w:eastAsia="fi-FI"/>
        </w:rPr>
        <w:t xml:space="preserve"> Jaana</w:t>
      </w:r>
    </w:p>
    <w:p w14:paraId="073DD5CB" w14:textId="16289901" w:rsidR="009818D9" w:rsidRPr="00DC22A5" w:rsidRDefault="009818D9" w:rsidP="00C84B02">
      <w:pPr>
        <w:ind w:left="5216" w:firstLine="1304"/>
        <w:jc w:val="center"/>
        <w:rPr>
          <w:lang w:eastAsia="fi-FI"/>
        </w:rPr>
      </w:pPr>
      <w:r w:rsidRPr="00DC22A5">
        <w:rPr>
          <w:lang w:eastAsia="fi-FI"/>
        </w:rPr>
        <w:t>Penttinen Minna</w:t>
      </w:r>
    </w:p>
    <w:p w14:paraId="76E315BA" w14:textId="45DD3FBF" w:rsidR="003F7A7D" w:rsidRPr="00FB51CD" w:rsidRDefault="009818D9" w:rsidP="009818D9">
      <w:pPr>
        <w:ind w:left="5216" w:firstLine="1304"/>
        <w:jc w:val="center"/>
        <w:rPr>
          <w:lang w:eastAsia="fi-FI"/>
        </w:rPr>
      </w:pPr>
      <w:r w:rsidRPr="00DC22A5">
        <w:rPr>
          <w:lang w:eastAsia="fi-FI"/>
        </w:rPr>
        <w:t>Pulli Mervi</w:t>
      </w:r>
    </w:p>
    <w:p w14:paraId="45BEFD3E" w14:textId="45338E7C" w:rsidR="00256838" w:rsidRPr="00FB51CD" w:rsidRDefault="00D6511D" w:rsidP="00952BB4">
      <w:pPr>
        <w:ind w:left="5216" w:firstLine="1304"/>
        <w:jc w:val="center"/>
        <w:rPr>
          <w:lang w:eastAsia="fi-FI"/>
        </w:rPr>
      </w:pPr>
      <w:r w:rsidRPr="00FB51CD">
        <w:rPr>
          <w:lang w:eastAsia="fi-FI"/>
        </w:rPr>
        <w:t>Siimes</w:t>
      </w:r>
      <w:r w:rsidR="009818D9" w:rsidRPr="00DC22A5">
        <w:rPr>
          <w:lang w:eastAsia="fi-FI"/>
        </w:rPr>
        <w:t xml:space="preserve"> Siru</w:t>
      </w:r>
    </w:p>
    <w:p w14:paraId="39837080" w14:textId="08DE2C97" w:rsidR="004E246A" w:rsidRPr="00256838" w:rsidRDefault="00320D09" w:rsidP="00256838">
      <w:pPr>
        <w:rPr>
          <w:color w:val="FF0000"/>
          <w:lang w:eastAsia="fi-FI"/>
        </w:rPr>
      </w:pPr>
      <w:r>
        <w:rPr>
          <w:color w:val="FF0000"/>
          <w:lang w:eastAsia="fi-FI"/>
        </w:rPr>
        <w:t xml:space="preserve"> </w:t>
      </w:r>
      <w:r w:rsidR="00256838">
        <w:rPr>
          <w:noProof/>
          <w:lang w:eastAsia="fi-FI"/>
        </w:rPr>
        <w:drawing>
          <wp:inline distT="0" distB="0" distL="0" distR="0" wp14:anchorId="4D4DBDA6" wp14:editId="3A7173DA">
            <wp:extent cx="1712417" cy="815340"/>
            <wp:effectExtent l="0" t="0" r="2540" b="381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0136" cy="823776"/>
                    </a:xfrm>
                    <a:prstGeom prst="rect">
                      <a:avLst/>
                    </a:prstGeom>
                    <a:noFill/>
                  </pic:spPr>
                </pic:pic>
              </a:graphicData>
            </a:graphic>
          </wp:inline>
        </w:drawing>
      </w:r>
      <w:r w:rsidR="004E246A">
        <w:rPr>
          <w:lang w:eastAsia="fi-FI"/>
        </w:rPr>
        <w:br w:type="page"/>
      </w:r>
    </w:p>
    <w:bookmarkStart w:id="0" w:name="_Toc103004340" w:displacedByCustomXml="next"/>
    <w:sdt>
      <w:sdtPr>
        <w:rPr>
          <w:rFonts w:asciiTheme="minorHAnsi" w:eastAsiaTheme="minorHAnsi" w:hAnsiTheme="minorHAnsi" w:cstheme="minorBidi"/>
          <w:b w:val="0"/>
          <w:sz w:val="22"/>
          <w:szCs w:val="22"/>
          <w:lang w:eastAsia="en-US"/>
        </w:rPr>
        <w:id w:val="763193101"/>
        <w:docPartObj>
          <w:docPartGallery w:val="Table of Contents"/>
          <w:docPartUnique/>
        </w:docPartObj>
      </w:sdtPr>
      <w:sdtEndPr/>
      <w:sdtContent>
        <w:p w14:paraId="348AB7DA" w14:textId="503C77EA" w:rsidR="004E246A" w:rsidRDefault="004E246A" w:rsidP="004E246A">
          <w:pPr>
            <w:pStyle w:val="Sisllysluettelonotsikko"/>
            <w:spacing w:after="240"/>
          </w:pPr>
          <w:r>
            <w:t>Sisällys</w:t>
          </w:r>
        </w:p>
        <w:p w14:paraId="07ECDB49" w14:textId="516FAE90" w:rsidR="00693025" w:rsidRDefault="00F063B7">
          <w:pPr>
            <w:pStyle w:val="Sisluet1"/>
            <w:tabs>
              <w:tab w:val="right" w:leader="dot" w:pos="9628"/>
            </w:tabs>
            <w:rPr>
              <w:rFonts w:eastAsiaTheme="minorEastAsia"/>
              <w:noProof/>
              <w:kern w:val="2"/>
              <w:lang w:eastAsia="fi-FI"/>
              <w14:ligatures w14:val="standardContextual"/>
            </w:rPr>
          </w:pPr>
          <w:r>
            <w:fldChar w:fldCharType="begin"/>
          </w:r>
          <w:r w:rsidR="004E246A">
            <w:instrText>TOC \o "1-3" \h \z \u</w:instrText>
          </w:r>
          <w:r>
            <w:fldChar w:fldCharType="separate"/>
          </w:r>
          <w:hyperlink w:anchor="_Toc160003856" w:history="1">
            <w:r w:rsidR="00693025" w:rsidRPr="00F3753A">
              <w:rPr>
                <w:rStyle w:val="Hyperlinkki"/>
                <w:rFonts w:ascii="Times New Roman" w:eastAsia="Times New Roman" w:hAnsi="Times New Roman" w:cs="Times New Roman"/>
                <w:noProof/>
                <w:lang w:eastAsia="fi-FI"/>
              </w:rPr>
              <w:t xml:space="preserve">Hankkeen </w:t>
            </w:r>
            <w:r w:rsidR="00693025" w:rsidRPr="00F3753A">
              <w:rPr>
                <w:rStyle w:val="Hyperlinkki"/>
                <w:rFonts w:eastAsia="Times New Roman" w:cs="Times New Roman"/>
                <w:noProof/>
                <w:lang w:eastAsia="fi-FI"/>
              </w:rPr>
              <w:t>toiminnan</w:t>
            </w:r>
            <w:r w:rsidR="00693025" w:rsidRPr="00F3753A">
              <w:rPr>
                <w:rStyle w:val="Hyperlinkki"/>
                <w:rFonts w:ascii="Times New Roman" w:eastAsia="Times New Roman" w:hAnsi="Times New Roman" w:cs="Times New Roman"/>
                <w:noProof/>
                <w:lang w:eastAsia="fi-FI"/>
              </w:rPr>
              <w:t xml:space="preserve"> ja tulosten tiivistelmä</w:t>
            </w:r>
            <w:r w:rsidR="00693025">
              <w:rPr>
                <w:noProof/>
                <w:webHidden/>
              </w:rPr>
              <w:tab/>
            </w:r>
            <w:r w:rsidR="00693025">
              <w:rPr>
                <w:noProof/>
                <w:webHidden/>
              </w:rPr>
              <w:fldChar w:fldCharType="begin"/>
            </w:r>
            <w:r w:rsidR="00693025">
              <w:rPr>
                <w:noProof/>
                <w:webHidden/>
              </w:rPr>
              <w:instrText xml:space="preserve"> PAGEREF _Toc160003856 \h </w:instrText>
            </w:r>
            <w:r w:rsidR="00693025">
              <w:rPr>
                <w:noProof/>
                <w:webHidden/>
              </w:rPr>
            </w:r>
            <w:r w:rsidR="00693025">
              <w:rPr>
                <w:noProof/>
                <w:webHidden/>
              </w:rPr>
              <w:fldChar w:fldCharType="separate"/>
            </w:r>
            <w:r w:rsidR="00693025">
              <w:rPr>
                <w:noProof/>
                <w:webHidden/>
              </w:rPr>
              <w:t>4</w:t>
            </w:r>
            <w:r w:rsidR="00693025">
              <w:rPr>
                <w:noProof/>
                <w:webHidden/>
              </w:rPr>
              <w:fldChar w:fldCharType="end"/>
            </w:r>
          </w:hyperlink>
        </w:p>
        <w:p w14:paraId="24A5291B" w14:textId="15527CDA" w:rsidR="00693025" w:rsidRDefault="00693025">
          <w:pPr>
            <w:pStyle w:val="Sisluet1"/>
            <w:tabs>
              <w:tab w:val="right" w:leader="dot" w:pos="9628"/>
            </w:tabs>
            <w:rPr>
              <w:rFonts w:eastAsiaTheme="minorEastAsia"/>
              <w:noProof/>
              <w:kern w:val="2"/>
              <w:lang w:eastAsia="fi-FI"/>
              <w14:ligatures w14:val="standardContextual"/>
            </w:rPr>
          </w:pPr>
          <w:hyperlink w:anchor="_Toc160003857" w:history="1">
            <w:r w:rsidRPr="00F3753A">
              <w:rPr>
                <w:rStyle w:val="Hyperlinkki"/>
                <w:rFonts w:ascii="Times New Roman" w:eastAsia="Times New Roman" w:hAnsi="Times New Roman" w:cs="Times New Roman"/>
                <w:noProof/>
                <w:lang w:eastAsia="fi-FI"/>
              </w:rPr>
              <w:t>Sammanfattning</w:t>
            </w:r>
            <w:r>
              <w:rPr>
                <w:noProof/>
                <w:webHidden/>
              </w:rPr>
              <w:tab/>
            </w:r>
            <w:r>
              <w:rPr>
                <w:noProof/>
                <w:webHidden/>
              </w:rPr>
              <w:fldChar w:fldCharType="begin"/>
            </w:r>
            <w:r>
              <w:rPr>
                <w:noProof/>
                <w:webHidden/>
              </w:rPr>
              <w:instrText xml:space="preserve"> PAGEREF _Toc160003857 \h </w:instrText>
            </w:r>
            <w:r>
              <w:rPr>
                <w:noProof/>
                <w:webHidden/>
              </w:rPr>
            </w:r>
            <w:r>
              <w:rPr>
                <w:noProof/>
                <w:webHidden/>
              </w:rPr>
              <w:fldChar w:fldCharType="separate"/>
            </w:r>
            <w:r>
              <w:rPr>
                <w:noProof/>
                <w:webHidden/>
              </w:rPr>
              <w:t>5</w:t>
            </w:r>
            <w:r>
              <w:rPr>
                <w:noProof/>
                <w:webHidden/>
              </w:rPr>
              <w:fldChar w:fldCharType="end"/>
            </w:r>
          </w:hyperlink>
        </w:p>
        <w:p w14:paraId="6F26C361" w14:textId="2CC708AF" w:rsidR="00693025" w:rsidRDefault="00693025">
          <w:pPr>
            <w:pStyle w:val="Sisluet1"/>
            <w:tabs>
              <w:tab w:val="right" w:leader="dot" w:pos="9628"/>
            </w:tabs>
            <w:rPr>
              <w:rFonts w:eastAsiaTheme="minorEastAsia"/>
              <w:noProof/>
              <w:kern w:val="2"/>
              <w:lang w:eastAsia="fi-FI"/>
              <w14:ligatures w14:val="standardContextual"/>
            </w:rPr>
          </w:pPr>
          <w:hyperlink w:anchor="_Toc160003858" w:history="1">
            <w:r w:rsidRPr="00F3753A">
              <w:rPr>
                <w:rStyle w:val="Hyperlinkki"/>
                <w:rFonts w:ascii="Times New Roman" w:eastAsia="Times New Roman" w:hAnsi="Times New Roman" w:cs="Times New Roman"/>
                <w:noProof/>
                <w:lang w:eastAsia="fi-FI"/>
              </w:rPr>
              <w:t>Abstract</w:t>
            </w:r>
            <w:r>
              <w:rPr>
                <w:noProof/>
                <w:webHidden/>
              </w:rPr>
              <w:tab/>
            </w:r>
            <w:r>
              <w:rPr>
                <w:noProof/>
                <w:webHidden/>
              </w:rPr>
              <w:fldChar w:fldCharType="begin"/>
            </w:r>
            <w:r>
              <w:rPr>
                <w:noProof/>
                <w:webHidden/>
              </w:rPr>
              <w:instrText xml:space="preserve"> PAGEREF _Toc160003858 \h </w:instrText>
            </w:r>
            <w:r>
              <w:rPr>
                <w:noProof/>
                <w:webHidden/>
              </w:rPr>
            </w:r>
            <w:r>
              <w:rPr>
                <w:noProof/>
                <w:webHidden/>
              </w:rPr>
              <w:fldChar w:fldCharType="separate"/>
            </w:r>
            <w:r>
              <w:rPr>
                <w:noProof/>
                <w:webHidden/>
              </w:rPr>
              <w:t>7</w:t>
            </w:r>
            <w:r>
              <w:rPr>
                <w:noProof/>
                <w:webHidden/>
              </w:rPr>
              <w:fldChar w:fldCharType="end"/>
            </w:r>
          </w:hyperlink>
        </w:p>
        <w:p w14:paraId="3D224086" w14:textId="5C0879CC" w:rsidR="00693025" w:rsidRDefault="00693025">
          <w:pPr>
            <w:pStyle w:val="Sisluet1"/>
            <w:tabs>
              <w:tab w:val="right" w:leader="dot" w:pos="9628"/>
            </w:tabs>
            <w:rPr>
              <w:rFonts w:eastAsiaTheme="minorEastAsia"/>
              <w:noProof/>
              <w:kern w:val="2"/>
              <w:lang w:eastAsia="fi-FI"/>
              <w14:ligatures w14:val="standardContextual"/>
            </w:rPr>
          </w:pPr>
          <w:hyperlink w:anchor="_Toc160003859" w:history="1">
            <w:r w:rsidRPr="00F3753A">
              <w:rPr>
                <w:rStyle w:val="Hyperlinkki"/>
                <w:noProof/>
              </w:rPr>
              <w:t>Johdanto</w:t>
            </w:r>
            <w:r>
              <w:rPr>
                <w:noProof/>
                <w:webHidden/>
              </w:rPr>
              <w:tab/>
            </w:r>
            <w:r>
              <w:rPr>
                <w:noProof/>
                <w:webHidden/>
              </w:rPr>
              <w:fldChar w:fldCharType="begin"/>
            </w:r>
            <w:r>
              <w:rPr>
                <w:noProof/>
                <w:webHidden/>
              </w:rPr>
              <w:instrText xml:space="preserve"> PAGEREF _Toc160003859 \h </w:instrText>
            </w:r>
            <w:r>
              <w:rPr>
                <w:noProof/>
                <w:webHidden/>
              </w:rPr>
            </w:r>
            <w:r>
              <w:rPr>
                <w:noProof/>
                <w:webHidden/>
              </w:rPr>
              <w:fldChar w:fldCharType="separate"/>
            </w:r>
            <w:r>
              <w:rPr>
                <w:noProof/>
                <w:webHidden/>
              </w:rPr>
              <w:t>8</w:t>
            </w:r>
            <w:r>
              <w:rPr>
                <w:noProof/>
                <w:webHidden/>
              </w:rPr>
              <w:fldChar w:fldCharType="end"/>
            </w:r>
          </w:hyperlink>
        </w:p>
        <w:p w14:paraId="661217E3" w14:textId="3077DD23" w:rsidR="00693025" w:rsidRDefault="00693025">
          <w:pPr>
            <w:pStyle w:val="Sisluet1"/>
            <w:tabs>
              <w:tab w:val="left" w:pos="440"/>
              <w:tab w:val="right" w:leader="dot" w:pos="9628"/>
            </w:tabs>
            <w:rPr>
              <w:rFonts w:eastAsiaTheme="minorEastAsia"/>
              <w:noProof/>
              <w:kern w:val="2"/>
              <w:lang w:eastAsia="fi-FI"/>
              <w14:ligatures w14:val="standardContextual"/>
            </w:rPr>
          </w:pPr>
          <w:hyperlink w:anchor="_Toc160003860" w:history="1">
            <w:r w:rsidRPr="00F3753A">
              <w:rPr>
                <w:rStyle w:val="Hyperlinkki"/>
                <w:rFonts w:ascii="Times New Roman" w:eastAsia="Times New Roman" w:hAnsi="Times New Roman" w:cs="Times New Roman"/>
                <w:noProof/>
                <w:lang w:eastAsia="fi-FI"/>
              </w:rPr>
              <w:t>1.</w:t>
            </w:r>
            <w:r>
              <w:rPr>
                <w:rFonts w:eastAsiaTheme="minorEastAsia"/>
                <w:noProof/>
                <w:kern w:val="2"/>
                <w:lang w:eastAsia="fi-FI"/>
                <w14:ligatures w14:val="standardContextual"/>
              </w:rPr>
              <w:tab/>
            </w:r>
            <w:r w:rsidRPr="00F3753A">
              <w:rPr>
                <w:rStyle w:val="Hyperlinkki"/>
                <w:rFonts w:eastAsia="Times New Roman" w:cs="Times New Roman"/>
                <w:noProof/>
                <w:lang w:eastAsia="fi-FI"/>
              </w:rPr>
              <w:t>Aluehankkeen</w:t>
            </w:r>
            <w:r w:rsidRPr="00F3753A">
              <w:rPr>
                <w:rStyle w:val="Hyperlinkki"/>
                <w:rFonts w:ascii="Times New Roman" w:eastAsia="Times New Roman" w:hAnsi="Times New Roman" w:cs="Times New Roman"/>
                <w:noProof/>
                <w:lang w:eastAsia="fi-FI"/>
              </w:rPr>
              <w:t xml:space="preserve"> kuvaus ja tarkoitus</w:t>
            </w:r>
            <w:r>
              <w:rPr>
                <w:noProof/>
                <w:webHidden/>
              </w:rPr>
              <w:tab/>
            </w:r>
            <w:r>
              <w:rPr>
                <w:noProof/>
                <w:webHidden/>
              </w:rPr>
              <w:fldChar w:fldCharType="begin"/>
            </w:r>
            <w:r>
              <w:rPr>
                <w:noProof/>
                <w:webHidden/>
              </w:rPr>
              <w:instrText xml:space="preserve"> PAGEREF _Toc160003860 \h </w:instrText>
            </w:r>
            <w:r>
              <w:rPr>
                <w:noProof/>
                <w:webHidden/>
              </w:rPr>
            </w:r>
            <w:r>
              <w:rPr>
                <w:noProof/>
                <w:webHidden/>
              </w:rPr>
              <w:fldChar w:fldCharType="separate"/>
            </w:r>
            <w:r>
              <w:rPr>
                <w:noProof/>
                <w:webHidden/>
              </w:rPr>
              <w:t>9</w:t>
            </w:r>
            <w:r>
              <w:rPr>
                <w:noProof/>
                <w:webHidden/>
              </w:rPr>
              <w:fldChar w:fldCharType="end"/>
            </w:r>
          </w:hyperlink>
        </w:p>
        <w:p w14:paraId="5F2B5D0B" w14:textId="2BBAD2AA" w:rsidR="00693025" w:rsidRDefault="00693025">
          <w:pPr>
            <w:pStyle w:val="Sisluet2"/>
            <w:rPr>
              <w:rFonts w:eastAsiaTheme="minorEastAsia"/>
              <w:noProof/>
              <w:kern w:val="2"/>
              <w:lang w:eastAsia="fi-FI"/>
              <w14:ligatures w14:val="standardContextual"/>
            </w:rPr>
          </w:pPr>
          <w:hyperlink w:anchor="_Toc160003861" w:history="1">
            <w:r w:rsidRPr="00F3753A">
              <w:rPr>
                <w:rStyle w:val="Hyperlinkki"/>
                <w:noProof/>
              </w:rPr>
              <w:t>1.1 Hankkeen tarve</w:t>
            </w:r>
            <w:r>
              <w:rPr>
                <w:noProof/>
                <w:webHidden/>
              </w:rPr>
              <w:tab/>
            </w:r>
            <w:r>
              <w:rPr>
                <w:noProof/>
                <w:webHidden/>
              </w:rPr>
              <w:fldChar w:fldCharType="begin"/>
            </w:r>
            <w:r>
              <w:rPr>
                <w:noProof/>
                <w:webHidden/>
              </w:rPr>
              <w:instrText xml:space="preserve"> PAGEREF _Toc160003861 \h </w:instrText>
            </w:r>
            <w:r>
              <w:rPr>
                <w:noProof/>
                <w:webHidden/>
              </w:rPr>
            </w:r>
            <w:r>
              <w:rPr>
                <w:noProof/>
                <w:webHidden/>
              </w:rPr>
              <w:fldChar w:fldCharType="separate"/>
            </w:r>
            <w:r>
              <w:rPr>
                <w:noProof/>
                <w:webHidden/>
              </w:rPr>
              <w:t>9</w:t>
            </w:r>
            <w:r>
              <w:rPr>
                <w:noProof/>
                <w:webHidden/>
              </w:rPr>
              <w:fldChar w:fldCharType="end"/>
            </w:r>
          </w:hyperlink>
        </w:p>
        <w:p w14:paraId="1D9D5952" w14:textId="7B31D498" w:rsidR="00693025" w:rsidRDefault="00693025">
          <w:pPr>
            <w:pStyle w:val="Sisluet2"/>
            <w:rPr>
              <w:rFonts w:eastAsiaTheme="minorEastAsia"/>
              <w:noProof/>
              <w:kern w:val="2"/>
              <w:lang w:eastAsia="fi-FI"/>
              <w14:ligatures w14:val="standardContextual"/>
            </w:rPr>
          </w:pPr>
          <w:hyperlink w:anchor="_Toc160003862" w:history="1">
            <w:r w:rsidRPr="00F3753A">
              <w:rPr>
                <w:rStyle w:val="Hyperlinkki"/>
                <w:noProof/>
              </w:rPr>
              <w:t>1.2 Kohderyhmät</w:t>
            </w:r>
            <w:r>
              <w:rPr>
                <w:noProof/>
                <w:webHidden/>
              </w:rPr>
              <w:tab/>
            </w:r>
            <w:r>
              <w:rPr>
                <w:noProof/>
                <w:webHidden/>
              </w:rPr>
              <w:fldChar w:fldCharType="begin"/>
            </w:r>
            <w:r>
              <w:rPr>
                <w:noProof/>
                <w:webHidden/>
              </w:rPr>
              <w:instrText xml:space="preserve"> PAGEREF _Toc160003862 \h </w:instrText>
            </w:r>
            <w:r>
              <w:rPr>
                <w:noProof/>
                <w:webHidden/>
              </w:rPr>
            </w:r>
            <w:r>
              <w:rPr>
                <w:noProof/>
                <w:webHidden/>
              </w:rPr>
              <w:fldChar w:fldCharType="separate"/>
            </w:r>
            <w:r>
              <w:rPr>
                <w:noProof/>
                <w:webHidden/>
              </w:rPr>
              <w:t>9</w:t>
            </w:r>
            <w:r>
              <w:rPr>
                <w:noProof/>
                <w:webHidden/>
              </w:rPr>
              <w:fldChar w:fldCharType="end"/>
            </w:r>
          </w:hyperlink>
        </w:p>
        <w:p w14:paraId="38786EF7" w14:textId="1A1677D3" w:rsidR="00693025" w:rsidRDefault="00693025">
          <w:pPr>
            <w:pStyle w:val="Sisluet1"/>
            <w:tabs>
              <w:tab w:val="left" w:pos="440"/>
              <w:tab w:val="right" w:leader="dot" w:pos="9628"/>
            </w:tabs>
            <w:rPr>
              <w:rFonts w:eastAsiaTheme="minorEastAsia"/>
              <w:noProof/>
              <w:kern w:val="2"/>
              <w:lang w:eastAsia="fi-FI"/>
              <w14:ligatures w14:val="standardContextual"/>
            </w:rPr>
          </w:pPr>
          <w:hyperlink w:anchor="_Toc160003863" w:history="1">
            <w:r w:rsidRPr="00F3753A">
              <w:rPr>
                <w:rStyle w:val="Hyperlinkki"/>
                <w:rFonts w:ascii="Times New Roman" w:eastAsia="Times New Roman" w:hAnsi="Times New Roman" w:cs="Times New Roman"/>
                <w:noProof/>
                <w:lang w:eastAsia="fi-FI"/>
              </w:rPr>
              <w:t>2.</w:t>
            </w:r>
            <w:r>
              <w:rPr>
                <w:rFonts w:eastAsiaTheme="minorEastAsia"/>
                <w:noProof/>
                <w:kern w:val="2"/>
                <w:lang w:eastAsia="fi-FI"/>
                <w14:ligatures w14:val="standardContextual"/>
              </w:rPr>
              <w:tab/>
            </w:r>
            <w:r w:rsidRPr="00F3753A">
              <w:rPr>
                <w:rStyle w:val="Hyperlinkki"/>
                <w:rFonts w:eastAsia="Times New Roman" w:cs="Times New Roman"/>
                <w:noProof/>
                <w:lang w:eastAsia="fi-FI"/>
              </w:rPr>
              <w:t>Aluehankkeen</w:t>
            </w:r>
            <w:r w:rsidRPr="00F3753A">
              <w:rPr>
                <w:rStyle w:val="Hyperlinkki"/>
                <w:rFonts w:ascii="Times New Roman" w:eastAsia="Times New Roman" w:hAnsi="Times New Roman" w:cs="Times New Roman"/>
                <w:noProof/>
                <w:lang w:eastAsia="fi-FI"/>
              </w:rPr>
              <w:t xml:space="preserve"> tavoitteet</w:t>
            </w:r>
            <w:r>
              <w:rPr>
                <w:noProof/>
                <w:webHidden/>
              </w:rPr>
              <w:tab/>
            </w:r>
            <w:r>
              <w:rPr>
                <w:noProof/>
                <w:webHidden/>
              </w:rPr>
              <w:fldChar w:fldCharType="begin"/>
            </w:r>
            <w:r>
              <w:rPr>
                <w:noProof/>
                <w:webHidden/>
              </w:rPr>
              <w:instrText xml:space="preserve"> PAGEREF _Toc160003863 \h </w:instrText>
            </w:r>
            <w:r>
              <w:rPr>
                <w:noProof/>
                <w:webHidden/>
              </w:rPr>
            </w:r>
            <w:r>
              <w:rPr>
                <w:noProof/>
                <w:webHidden/>
              </w:rPr>
              <w:fldChar w:fldCharType="separate"/>
            </w:r>
            <w:r>
              <w:rPr>
                <w:noProof/>
                <w:webHidden/>
              </w:rPr>
              <w:t>10</w:t>
            </w:r>
            <w:r>
              <w:rPr>
                <w:noProof/>
                <w:webHidden/>
              </w:rPr>
              <w:fldChar w:fldCharType="end"/>
            </w:r>
          </w:hyperlink>
        </w:p>
        <w:p w14:paraId="7F45BAD7" w14:textId="6E199850" w:rsidR="00693025" w:rsidRDefault="00693025">
          <w:pPr>
            <w:pStyle w:val="Sisluet3"/>
            <w:rPr>
              <w:rFonts w:eastAsiaTheme="minorEastAsia"/>
              <w:noProof/>
              <w:kern w:val="2"/>
              <w:lang w:eastAsia="fi-FI"/>
              <w14:ligatures w14:val="standardContextual"/>
            </w:rPr>
          </w:pPr>
          <w:hyperlink w:anchor="_Toc160003864" w:history="1">
            <w:r w:rsidRPr="00F3753A">
              <w:rPr>
                <w:rStyle w:val="Hyperlinkki"/>
                <w:noProof/>
              </w:rPr>
              <w:t xml:space="preserve">2.1. </w:t>
            </w:r>
            <w:r w:rsidRPr="00F3753A">
              <w:rPr>
                <w:rStyle w:val="Hyperlinkki"/>
                <w:rFonts w:eastAsiaTheme="majorEastAsia"/>
                <w:noProof/>
              </w:rPr>
              <w:t>Kotona asumista tukevat palvelut ovat asiakaslähtöisiä</w:t>
            </w:r>
            <w:r>
              <w:rPr>
                <w:noProof/>
                <w:webHidden/>
              </w:rPr>
              <w:tab/>
            </w:r>
            <w:r>
              <w:rPr>
                <w:noProof/>
                <w:webHidden/>
              </w:rPr>
              <w:fldChar w:fldCharType="begin"/>
            </w:r>
            <w:r>
              <w:rPr>
                <w:noProof/>
                <w:webHidden/>
              </w:rPr>
              <w:instrText xml:space="preserve"> PAGEREF _Toc160003864 \h </w:instrText>
            </w:r>
            <w:r>
              <w:rPr>
                <w:noProof/>
                <w:webHidden/>
              </w:rPr>
            </w:r>
            <w:r>
              <w:rPr>
                <w:noProof/>
                <w:webHidden/>
              </w:rPr>
              <w:fldChar w:fldCharType="separate"/>
            </w:r>
            <w:r>
              <w:rPr>
                <w:noProof/>
                <w:webHidden/>
              </w:rPr>
              <w:t>10</w:t>
            </w:r>
            <w:r>
              <w:rPr>
                <w:noProof/>
                <w:webHidden/>
              </w:rPr>
              <w:fldChar w:fldCharType="end"/>
            </w:r>
          </w:hyperlink>
        </w:p>
        <w:p w14:paraId="311DC464" w14:textId="6859F27B" w:rsidR="00693025" w:rsidRDefault="00693025">
          <w:pPr>
            <w:pStyle w:val="Sisluet3"/>
            <w:rPr>
              <w:rFonts w:eastAsiaTheme="minorEastAsia"/>
              <w:noProof/>
              <w:kern w:val="2"/>
              <w:lang w:eastAsia="fi-FI"/>
              <w14:ligatures w14:val="standardContextual"/>
            </w:rPr>
          </w:pPr>
          <w:hyperlink w:anchor="_Toc160003865" w:history="1">
            <w:r w:rsidRPr="00F3753A">
              <w:rPr>
                <w:rStyle w:val="Hyperlinkki"/>
                <w:noProof/>
              </w:rPr>
              <w:t>2.2. Asiakas saa oikeat palvelut oikeaan aikaan</w:t>
            </w:r>
            <w:r>
              <w:rPr>
                <w:noProof/>
                <w:webHidden/>
              </w:rPr>
              <w:tab/>
            </w:r>
            <w:r>
              <w:rPr>
                <w:noProof/>
                <w:webHidden/>
              </w:rPr>
              <w:fldChar w:fldCharType="begin"/>
            </w:r>
            <w:r>
              <w:rPr>
                <w:noProof/>
                <w:webHidden/>
              </w:rPr>
              <w:instrText xml:space="preserve"> PAGEREF _Toc160003865 \h </w:instrText>
            </w:r>
            <w:r>
              <w:rPr>
                <w:noProof/>
                <w:webHidden/>
              </w:rPr>
            </w:r>
            <w:r>
              <w:rPr>
                <w:noProof/>
                <w:webHidden/>
              </w:rPr>
              <w:fldChar w:fldCharType="separate"/>
            </w:r>
            <w:r>
              <w:rPr>
                <w:noProof/>
                <w:webHidden/>
              </w:rPr>
              <w:t>10</w:t>
            </w:r>
            <w:r>
              <w:rPr>
                <w:noProof/>
                <w:webHidden/>
              </w:rPr>
              <w:fldChar w:fldCharType="end"/>
            </w:r>
          </w:hyperlink>
        </w:p>
        <w:p w14:paraId="5E03F496" w14:textId="61E2FE7E" w:rsidR="00693025" w:rsidRDefault="00693025">
          <w:pPr>
            <w:pStyle w:val="Sisluet3"/>
            <w:rPr>
              <w:rFonts w:eastAsiaTheme="minorEastAsia"/>
              <w:noProof/>
              <w:kern w:val="2"/>
              <w:lang w:eastAsia="fi-FI"/>
              <w14:ligatures w14:val="standardContextual"/>
            </w:rPr>
          </w:pPr>
          <w:hyperlink w:anchor="_Toc160003866" w:history="1">
            <w:r w:rsidRPr="00F3753A">
              <w:rPr>
                <w:rStyle w:val="Hyperlinkki"/>
                <w:noProof/>
              </w:rPr>
              <w:t>2</w:t>
            </w:r>
            <w:r w:rsidRPr="00F3753A">
              <w:rPr>
                <w:rStyle w:val="Hyperlinkki"/>
                <w:rFonts w:eastAsiaTheme="majorEastAsia"/>
                <w:noProof/>
              </w:rPr>
              <w:t>.3. Riittävä ja osaava henkilöstö turvaa kotiin annettavien palvelujen laadun</w:t>
            </w:r>
            <w:r>
              <w:rPr>
                <w:noProof/>
                <w:webHidden/>
              </w:rPr>
              <w:tab/>
            </w:r>
            <w:r>
              <w:rPr>
                <w:noProof/>
                <w:webHidden/>
              </w:rPr>
              <w:fldChar w:fldCharType="begin"/>
            </w:r>
            <w:r>
              <w:rPr>
                <w:noProof/>
                <w:webHidden/>
              </w:rPr>
              <w:instrText xml:space="preserve"> PAGEREF _Toc160003866 \h </w:instrText>
            </w:r>
            <w:r>
              <w:rPr>
                <w:noProof/>
                <w:webHidden/>
              </w:rPr>
            </w:r>
            <w:r>
              <w:rPr>
                <w:noProof/>
                <w:webHidden/>
              </w:rPr>
              <w:fldChar w:fldCharType="separate"/>
            </w:r>
            <w:r>
              <w:rPr>
                <w:noProof/>
                <w:webHidden/>
              </w:rPr>
              <w:t>10</w:t>
            </w:r>
            <w:r>
              <w:rPr>
                <w:noProof/>
                <w:webHidden/>
              </w:rPr>
              <w:fldChar w:fldCharType="end"/>
            </w:r>
          </w:hyperlink>
        </w:p>
        <w:p w14:paraId="58CB0A8A" w14:textId="2BAF4109" w:rsidR="00693025" w:rsidRDefault="00693025">
          <w:pPr>
            <w:pStyle w:val="Sisluet3"/>
            <w:rPr>
              <w:rFonts w:eastAsiaTheme="minorEastAsia"/>
              <w:noProof/>
              <w:kern w:val="2"/>
              <w:lang w:eastAsia="fi-FI"/>
              <w14:ligatures w14:val="standardContextual"/>
            </w:rPr>
          </w:pPr>
          <w:hyperlink w:anchor="_Toc160003867" w:history="1">
            <w:r w:rsidRPr="00F3753A">
              <w:rPr>
                <w:rStyle w:val="Hyperlinkki"/>
                <w:noProof/>
              </w:rPr>
              <w:t>2.4. Palvelujen laatu varmistetaan järjestelmällisellä seurannalla</w:t>
            </w:r>
            <w:r>
              <w:rPr>
                <w:noProof/>
                <w:webHidden/>
              </w:rPr>
              <w:tab/>
            </w:r>
            <w:r>
              <w:rPr>
                <w:noProof/>
                <w:webHidden/>
              </w:rPr>
              <w:fldChar w:fldCharType="begin"/>
            </w:r>
            <w:r>
              <w:rPr>
                <w:noProof/>
                <w:webHidden/>
              </w:rPr>
              <w:instrText xml:space="preserve"> PAGEREF _Toc160003867 \h </w:instrText>
            </w:r>
            <w:r>
              <w:rPr>
                <w:noProof/>
                <w:webHidden/>
              </w:rPr>
            </w:r>
            <w:r>
              <w:rPr>
                <w:noProof/>
                <w:webHidden/>
              </w:rPr>
              <w:fldChar w:fldCharType="separate"/>
            </w:r>
            <w:r>
              <w:rPr>
                <w:noProof/>
                <w:webHidden/>
              </w:rPr>
              <w:t>11</w:t>
            </w:r>
            <w:r>
              <w:rPr>
                <w:noProof/>
                <w:webHidden/>
              </w:rPr>
              <w:fldChar w:fldCharType="end"/>
            </w:r>
          </w:hyperlink>
        </w:p>
        <w:p w14:paraId="00602721" w14:textId="72F7043F" w:rsidR="00693025" w:rsidRDefault="00693025">
          <w:pPr>
            <w:pStyle w:val="Sisluet1"/>
            <w:tabs>
              <w:tab w:val="left" w:pos="440"/>
              <w:tab w:val="right" w:leader="dot" w:pos="9628"/>
            </w:tabs>
            <w:rPr>
              <w:rFonts w:eastAsiaTheme="minorEastAsia"/>
              <w:noProof/>
              <w:kern w:val="2"/>
              <w:lang w:eastAsia="fi-FI"/>
              <w14:ligatures w14:val="standardContextual"/>
            </w:rPr>
          </w:pPr>
          <w:hyperlink w:anchor="_Toc160003868" w:history="1">
            <w:r w:rsidRPr="00F3753A">
              <w:rPr>
                <w:rStyle w:val="Hyperlinkki"/>
                <w:rFonts w:eastAsia="Times New Roman"/>
                <w:noProof/>
                <w:lang w:eastAsia="fi-FI"/>
              </w:rPr>
              <w:t>3.</w:t>
            </w:r>
            <w:r>
              <w:rPr>
                <w:rFonts w:eastAsiaTheme="minorEastAsia"/>
                <w:noProof/>
                <w:kern w:val="2"/>
                <w:lang w:eastAsia="fi-FI"/>
                <w14:ligatures w14:val="standardContextual"/>
              </w:rPr>
              <w:tab/>
            </w:r>
            <w:r w:rsidRPr="00F3753A">
              <w:rPr>
                <w:rStyle w:val="Hyperlinkki"/>
                <w:rFonts w:eastAsia="Times New Roman" w:cs="Times New Roman"/>
                <w:noProof/>
                <w:lang w:eastAsia="fi-FI"/>
              </w:rPr>
              <w:t>Tulokset</w:t>
            </w:r>
            <w:r>
              <w:rPr>
                <w:noProof/>
                <w:webHidden/>
              </w:rPr>
              <w:tab/>
            </w:r>
            <w:r>
              <w:rPr>
                <w:noProof/>
                <w:webHidden/>
              </w:rPr>
              <w:fldChar w:fldCharType="begin"/>
            </w:r>
            <w:r>
              <w:rPr>
                <w:noProof/>
                <w:webHidden/>
              </w:rPr>
              <w:instrText xml:space="preserve"> PAGEREF _Toc160003868 \h </w:instrText>
            </w:r>
            <w:r>
              <w:rPr>
                <w:noProof/>
                <w:webHidden/>
              </w:rPr>
            </w:r>
            <w:r>
              <w:rPr>
                <w:noProof/>
                <w:webHidden/>
              </w:rPr>
              <w:fldChar w:fldCharType="separate"/>
            </w:r>
            <w:r>
              <w:rPr>
                <w:noProof/>
                <w:webHidden/>
              </w:rPr>
              <w:t>11</w:t>
            </w:r>
            <w:r>
              <w:rPr>
                <w:noProof/>
                <w:webHidden/>
              </w:rPr>
              <w:fldChar w:fldCharType="end"/>
            </w:r>
          </w:hyperlink>
        </w:p>
        <w:p w14:paraId="03C9CC0C" w14:textId="484AD417" w:rsidR="00693025" w:rsidRDefault="00693025">
          <w:pPr>
            <w:pStyle w:val="Sisluet2"/>
            <w:rPr>
              <w:rFonts w:eastAsiaTheme="minorEastAsia"/>
              <w:noProof/>
              <w:kern w:val="2"/>
              <w:lang w:eastAsia="fi-FI"/>
              <w14:ligatures w14:val="standardContextual"/>
            </w:rPr>
          </w:pPr>
          <w:hyperlink w:anchor="_Toc160003869" w:history="1">
            <w:r w:rsidRPr="00F3753A">
              <w:rPr>
                <w:rStyle w:val="Hyperlinkki"/>
                <w:noProof/>
              </w:rPr>
              <w:t>3.1. Kotona asumista tukevat palvelut ovat asiakaslähtöisiä</w:t>
            </w:r>
            <w:r>
              <w:rPr>
                <w:noProof/>
                <w:webHidden/>
              </w:rPr>
              <w:tab/>
            </w:r>
            <w:r>
              <w:rPr>
                <w:noProof/>
                <w:webHidden/>
              </w:rPr>
              <w:fldChar w:fldCharType="begin"/>
            </w:r>
            <w:r>
              <w:rPr>
                <w:noProof/>
                <w:webHidden/>
              </w:rPr>
              <w:instrText xml:space="preserve"> PAGEREF _Toc160003869 \h </w:instrText>
            </w:r>
            <w:r>
              <w:rPr>
                <w:noProof/>
                <w:webHidden/>
              </w:rPr>
            </w:r>
            <w:r>
              <w:rPr>
                <w:noProof/>
                <w:webHidden/>
              </w:rPr>
              <w:fldChar w:fldCharType="separate"/>
            </w:r>
            <w:r>
              <w:rPr>
                <w:noProof/>
                <w:webHidden/>
              </w:rPr>
              <w:t>11</w:t>
            </w:r>
            <w:r>
              <w:rPr>
                <w:noProof/>
                <w:webHidden/>
              </w:rPr>
              <w:fldChar w:fldCharType="end"/>
            </w:r>
          </w:hyperlink>
        </w:p>
        <w:p w14:paraId="6FA59E88" w14:textId="4F1FC43A" w:rsidR="00693025" w:rsidRDefault="00693025">
          <w:pPr>
            <w:pStyle w:val="Sisluet3"/>
            <w:rPr>
              <w:rFonts w:eastAsiaTheme="minorEastAsia"/>
              <w:noProof/>
              <w:kern w:val="2"/>
              <w:lang w:eastAsia="fi-FI"/>
              <w14:ligatures w14:val="standardContextual"/>
            </w:rPr>
          </w:pPr>
          <w:hyperlink w:anchor="_Toc160003870" w:history="1">
            <w:r w:rsidRPr="00F3753A">
              <w:rPr>
                <w:rStyle w:val="Hyperlinkki"/>
                <w:noProof/>
              </w:rPr>
              <w:t>3.1.1. Toimintamallit</w:t>
            </w:r>
            <w:r>
              <w:rPr>
                <w:noProof/>
                <w:webHidden/>
              </w:rPr>
              <w:tab/>
            </w:r>
            <w:r>
              <w:rPr>
                <w:noProof/>
                <w:webHidden/>
              </w:rPr>
              <w:fldChar w:fldCharType="begin"/>
            </w:r>
            <w:r>
              <w:rPr>
                <w:noProof/>
                <w:webHidden/>
              </w:rPr>
              <w:instrText xml:space="preserve"> PAGEREF _Toc160003870 \h </w:instrText>
            </w:r>
            <w:r>
              <w:rPr>
                <w:noProof/>
                <w:webHidden/>
              </w:rPr>
            </w:r>
            <w:r>
              <w:rPr>
                <w:noProof/>
                <w:webHidden/>
              </w:rPr>
              <w:fldChar w:fldCharType="separate"/>
            </w:r>
            <w:r>
              <w:rPr>
                <w:noProof/>
                <w:webHidden/>
              </w:rPr>
              <w:t>11</w:t>
            </w:r>
            <w:r>
              <w:rPr>
                <w:noProof/>
                <w:webHidden/>
              </w:rPr>
              <w:fldChar w:fldCharType="end"/>
            </w:r>
          </w:hyperlink>
        </w:p>
        <w:p w14:paraId="3FBFBC21" w14:textId="2484083E" w:rsidR="00693025" w:rsidRDefault="00693025">
          <w:pPr>
            <w:pStyle w:val="Sisluet3"/>
            <w:rPr>
              <w:rFonts w:eastAsiaTheme="minorEastAsia"/>
              <w:noProof/>
              <w:kern w:val="2"/>
              <w:lang w:eastAsia="fi-FI"/>
              <w14:ligatures w14:val="standardContextual"/>
            </w:rPr>
          </w:pPr>
          <w:hyperlink w:anchor="_Toc160003871" w:history="1">
            <w:r w:rsidRPr="00F3753A">
              <w:rPr>
                <w:rStyle w:val="Hyperlinkki"/>
                <w:noProof/>
              </w:rPr>
              <w:t xml:space="preserve">3.1.2. Muut mahdolliset </w:t>
            </w:r>
            <w:r w:rsidRPr="00F3753A">
              <w:rPr>
                <w:rStyle w:val="Hyperlinkki"/>
                <w:rFonts w:asciiTheme="majorHAnsi" w:hAnsiTheme="majorHAnsi"/>
                <w:noProof/>
              </w:rPr>
              <w:t>hankkeen</w:t>
            </w:r>
            <w:r w:rsidRPr="00F3753A">
              <w:rPr>
                <w:rStyle w:val="Hyperlinkki"/>
                <w:noProof/>
              </w:rPr>
              <w:t xml:space="preserve"> tuotokset/tulokset</w:t>
            </w:r>
            <w:r>
              <w:rPr>
                <w:noProof/>
                <w:webHidden/>
              </w:rPr>
              <w:tab/>
            </w:r>
            <w:r>
              <w:rPr>
                <w:noProof/>
                <w:webHidden/>
              </w:rPr>
              <w:fldChar w:fldCharType="begin"/>
            </w:r>
            <w:r>
              <w:rPr>
                <w:noProof/>
                <w:webHidden/>
              </w:rPr>
              <w:instrText xml:space="preserve"> PAGEREF _Toc160003871 \h </w:instrText>
            </w:r>
            <w:r>
              <w:rPr>
                <w:noProof/>
                <w:webHidden/>
              </w:rPr>
            </w:r>
            <w:r>
              <w:rPr>
                <w:noProof/>
                <w:webHidden/>
              </w:rPr>
              <w:fldChar w:fldCharType="separate"/>
            </w:r>
            <w:r>
              <w:rPr>
                <w:noProof/>
                <w:webHidden/>
              </w:rPr>
              <w:t>16</w:t>
            </w:r>
            <w:r>
              <w:rPr>
                <w:noProof/>
                <w:webHidden/>
              </w:rPr>
              <w:fldChar w:fldCharType="end"/>
            </w:r>
          </w:hyperlink>
        </w:p>
        <w:p w14:paraId="39A12743" w14:textId="38F8DD1A" w:rsidR="00693025" w:rsidRDefault="00693025">
          <w:pPr>
            <w:pStyle w:val="Sisluet2"/>
            <w:rPr>
              <w:rFonts w:eastAsiaTheme="minorEastAsia"/>
              <w:noProof/>
              <w:kern w:val="2"/>
              <w:lang w:eastAsia="fi-FI"/>
              <w14:ligatures w14:val="standardContextual"/>
            </w:rPr>
          </w:pPr>
          <w:hyperlink w:anchor="_Toc160003872" w:history="1">
            <w:r w:rsidRPr="00F3753A">
              <w:rPr>
                <w:rStyle w:val="Hyperlinkki"/>
                <w:rFonts w:eastAsia="Times New Roman"/>
                <w:noProof/>
                <w:lang w:eastAsia="fi-FI"/>
              </w:rPr>
              <w:t>3.2. Asiakas saa oikeat palvelut oikeaan aikaan</w:t>
            </w:r>
            <w:r>
              <w:rPr>
                <w:noProof/>
                <w:webHidden/>
              </w:rPr>
              <w:tab/>
            </w:r>
            <w:r>
              <w:rPr>
                <w:noProof/>
                <w:webHidden/>
              </w:rPr>
              <w:fldChar w:fldCharType="begin"/>
            </w:r>
            <w:r>
              <w:rPr>
                <w:noProof/>
                <w:webHidden/>
              </w:rPr>
              <w:instrText xml:space="preserve"> PAGEREF _Toc160003872 \h </w:instrText>
            </w:r>
            <w:r>
              <w:rPr>
                <w:noProof/>
                <w:webHidden/>
              </w:rPr>
            </w:r>
            <w:r>
              <w:rPr>
                <w:noProof/>
                <w:webHidden/>
              </w:rPr>
              <w:fldChar w:fldCharType="separate"/>
            </w:r>
            <w:r>
              <w:rPr>
                <w:noProof/>
                <w:webHidden/>
              </w:rPr>
              <w:t>19</w:t>
            </w:r>
            <w:r>
              <w:rPr>
                <w:noProof/>
                <w:webHidden/>
              </w:rPr>
              <w:fldChar w:fldCharType="end"/>
            </w:r>
          </w:hyperlink>
        </w:p>
        <w:p w14:paraId="766C170B" w14:textId="0903481E" w:rsidR="00693025" w:rsidRDefault="00693025">
          <w:pPr>
            <w:pStyle w:val="Sisluet3"/>
            <w:rPr>
              <w:rFonts w:eastAsiaTheme="minorEastAsia"/>
              <w:noProof/>
              <w:kern w:val="2"/>
              <w:lang w:eastAsia="fi-FI"/>
              <w14:ligatures w14:val="standardContextual"/>
            </w:rPr>
          </w:pPr>
          <w:hyperlink w:anchor="_Toc160003873" w:history="1">
            <w:r w:rsidRPr="00F3753A">
              <w:rPr>
                <w:rStyle w:val="Hyperlinkki"/>
                <w:noProof/>
              </w:rPr>
              <w:t>3.2.1. Toimintamallit</w:t>
            </w:r>
            <w:r>
              <w:rPr>
                <w:noProof/>
                <w:webHidden/>
              </w:rPr>
              <w:tab/>
            </w:r>
            <w:r>
              <w:rPr>
                <w:noProof/>
                <w:webHidden/>
              </w:rPr>
              <w:fldChar w:fldCharType="begin"/>
            </w:r>
            <w:r>
              <w:rPr>
                <w:noProof/>
                <w:webHidden/>
              </w:rPr>
              <w:instrText xml:space="preserve"> PAGEREF _Toc160003873 \h </w:instrText>
            </w:r>
            <w:r>
              <w:rPr>
                <w:noProof/>
                <w:webHidden/>
              </w:rPr>
            </w:r>
            <w:r>
              <w:rPr>
                <w:noProof/>
                <w:webHidden/>
              </w:rPr>
              <w:fldChar w:fldCharType="separate"/>
            </w:r>
            <w:r>
              <w:rPr>
                <w:noProof/>
                <w:webHidden/>
              </w:rPr>
              <w:t>19</w:t>
            </w:r>
            <w:r>
              <w:rPr>
                <w:noProof/>
                <w:webHidden/>
              </w:rPr>
              <w:fldChar w:fldCharType="end"/>
            </w:r>
          </w:hyperlink>
        </w:p>
        <w:p w14:paraId="2BBCFBCE" w14:textId="52F9EDD2" w:rsidR="00693025" w:rsidRDefault="00693025">
          <w:pPr>
            <w:pStyle w:val="Sisluet3"/>
            <w:rPr>
              <w:rFonts w:eastAsiaTheme="minorEastAsia"/>
              <w:noProof/>
              <w:kern w:val="2"/>
              <w:lang w:eastAsia="fi-FI"/>
              <w14:ligatures w14:val="standardContextual"/>
            </w:rPr>
          </w:pPr>
          <w:hyperlink w:anchor="_Toc160003874" w:history="1">
            <w:r w:rsidRPr="00F3753A">
              <w:rPr>
                <w:rStyle w:val="Hyperlinkki"/>
                <w:noProof/>
              </w:rPr>
              <w:t xml:space="preserve">3.2.2. Muut mahdolliset </w:t>
            </w:r>
            <w:r w:rsidRPr="00F3753A">
              <w:rPr>
                <w:rStyle w:val="Hyperlinkki"/>
                <w:rFonts w:asciiTheme="majorHAnsi" w:hAnsiTheme="majorHAnsi"/>
                <w:noProof/>
              </w:rPr>
              <w:t>hankkeen</w:t>
            </w:r>
            <w:r w:rsidRPr="00F3753A">
              <w:rPr>
                <w:rStyle w:val="Hyperlinkki"/>
                <w:noProof/>
              </w:rPr>
              <w:t xml:space="preserve"> tuotokset/tulokset</w:t>
            </w:r>
            <w:r>
              <w:rPr>
                <w:noProof/>
                <w:webHidden/>
              </w:rPr>
              <w:tab/>
            </w:r>
            <w:r>
              <w:rPr>
                <w:noProof/>
                <w:webHidden/>
              </w:rPr>
              <w:fldChar w:fldCharType="begin"/>
            </w:r>
            <w:r>
              <w:rPr>
                <w:noProof/>
                <w:webHidden/>
              </w:rPr>
              <w:instrText xml:space="preserve"> PAGEREF _Toc160003874 \h </w:instrText>
            </w:r>
            <w:r>
              <w:rPr>
                <w:noProof/>
                <w:webHidden/>
              </w:rPr>
            </w:r>
            <w:r>
              <w:rPr>
                <w:noProof/>
                <w:webHidden/>
              </w:rPr>
              <w:fldChar w:fldCharType="separate"/>
            </w:r>
            <w:r>
              <w:rPr>
                <w:noProof/>
                <w:webHidden/>
              </w:rPr>
              <w:t>21</w:t>
            </w:r>
            <w:r>
              <w:rPr>
                <w:noProof/>
                <w:webHidden/>
              </w:rPr>
              <w:fldChar w:fldCharType="end"/>
            </w:r>
          </w:hyperlink>
        </w:p>
        <w:p w14:paraId="0C14DC97" w14:textId="2634138E" w:rsidR="00693025" w:rsidRDefault="00693025">
          <w:pPr>
            <w:pStyle w:val="Sisluet2"/>
            <w:rPr>
              <w:rFonts w:eastAsiaTheme="minorEastAsia"/>
              <w:noProof/>
              <w:kern w:val="2"/>
              <w:lang w:eastAsia="fi-FI"/>
              <w14:ligatures w14:val="standardContextual"/>
            </w:rPr>
          </w:pPr>
          <w:hyperlink w:anchor="_Toc160003875" w:history="1">
            <w:r w:rsidRPr="00F3753A">
              <w:rPr>
                <w:rStyle w:val="Hyperlinkki"/>
                <w:rFonts w:eastAsia="Times New Roman"/>
                <w:noProof/>
                <w:lang w:eastAsia="fi-FI"/>
              </w:rPr>
              <w:t>3.3. Riittävä ja osaava henkilöstö turvaa kotiin annettavien palvelujen laadun</w:t>
            </w:r>
            <w:r>
              <w:rPr>
                <w:noProof/>
                <w:webHidden/>
              </w:rPr>
              <w:tab/>
            </w:r>
            <w:r>
              <w:rPr>
                <w:noProof/>
                <w:webHidden/>
              </w:rPr>
              <w:fldChar w:fldCharType="begin"/>
            </w:r>
            <w:r>
              <w:rPr>
                <w:noProof/>
                <w:webHidden/>
              </w:rPr>
              <w:instrText xml:space="preserve"> PAGEREF _Toc160003875 \h </w:instrText>
            </w:r>
            <w:r>
              <w:rPr>
                <w:noProof/>
                <w:webHidden/>
              </w:rPr>
            </w:r>
            <w:r>
              <w:rPr>
                <w:noProof/>
                <w:webHidden/>
              </w:rPr>
              <w:fldChar w:fldCharType="separate"/>
            </w:r>
            <w:r>
              <w:rPr>
                <w:noProof/>
                <w:webHidden/>
              </w:rPr>
              <w:t>21</w:t>
            </w:r>
            <w:r>
              <w:rPr>
                <w:noProof/>
                <w:webHidden/>
              </w:rPr>
              <w:fldChar w:fldCharType="end"/>
            </w:r>
          </w:hyperlink>
        </w:p>
        <w:p w14:paraId="175F3CAA" w14:textId="496FFE3C" w:rsidR="00693025" w:rsidRDefault="00693025">
          <w:pPr>
            <w:pStyle w:val="Sisluet3"/>
            <w:rPr>
              <w:rFonts w:eastAsiaTheme="minorEastAsia"/>
              <w:noProof/>
              <w:kern w:val="2"/>
              <w:lang w:eastAsia="fi-FI"/>
              <w14:ligatures w14:val="standardContextual"/>
            </w:rPr>
          </w:pPr>
          <w:hyperlink w:anchor="_Toc160003876" w:history="1">
            <w:r w:rsidRPr="00F3753A">
              <w:rPr>
                <w:rStyle w:val="Hyperlinkki"/>
                <w:noProof/>
              </w:rPr>
              <w:t xml:space="preserve">3.3.1. </w:t>
            </w:r>
            <w:r w:rsidRPr="00F3753A">
              <w:rPr>
                <w:rStyle w:val="Hyperlinkki"/>
                <w:rFonts w:asciiTheme="majorHAnsi" w:hAnsiTheme="majorHAnsi"/>
                <w:noProof/>
              </w:rPr>
              <w:t>Toimintamallit</w:t>
            </w:r>
            <w:r>
              <w:rPr>
                <w:noProof/>
                <w:webHidden/>
              </w:rPr>
              <w:tab/>
            </w:r>
            <w:r>
              <w:rPr>
                <w:noProof/>
                <w:webHidden/>
              </w:rPr>
              <w:fldChar w:fldCharType="begin"/>
            </w:r>
            <w:r>
              <w:rPr>
                <w:noProof/>
                <w:webHidden/>
              </w:rPr>
              <w:instrText xml:space="preserve"> PAGEREF _Toc160003876 \h </w:instrText>
            </w:r>
            <w:r>
              <w:rPr>
                <w:noProof/>
                <w:webHidden/>
              </w:rPr>
            </w:r>
            <w:r>
              <w:rPr>
                <w:noProof/>
                <w:webHidden/>
              </w:rPr>
              <w:fldChar w:fldCharType="separate"/>
            </w:r>
            <w:r>
              <w:rPr>
                <w:noProof/>
                <w:webHidden/>
              </w:rPr>
              <w:t>21</w:t>
            </w:r>
            <w:r>
              <w:rPr>
                <w:noProof/>
                <w:webHidden/>
              </w:rPr>
              <w:fldChar w:fldCharType="end"/>
            </w:r>
          </w:hyperlink>
        </w:p>
        <w:p w14:paraId="3BA6F4E3" w14:textId="525899B7" w:rsidR="00693025" w:rsidRDefault="00693025">
          <w:pPr>
            <w:pStyle w:val="Sisluet3"/>
            <w:rPr>
              <w:rFonts w:eastAsiaTheme="minorEastAsia"/>
              <w:noProof/>
              <w:kern w:val="2"/>
              <w:lang w:eastAsia="fi-FI"/>
              <w14:ligatures w14:val="standardContextual"/>
            </w:rPr>
          </w:pPr>
          <w:hyperlink w:anchor="_Toc160003877" w:history="1">
            <w:r w:rsidRPr="00F3753A">
              <w:rPr>
                <w:rStyle w:val="Hyperlinkki"/>
                <w:noProof/>
              </w:rPr>
              <w:t xml:space="preserve">3.3.2. Muut mahdolliset hankkeen </w:t>
            </w:r>
            <w:r w:rsidRPr="00F3753A">
              <w:rPr>
                <w:rStyle w:val="Hyperlinkki"/>
                <w:rFonts w:asciiTheme="majorHAnsi" w:hAnsiTheme="majorHAnsi"/>
                <w:noProof/>
              </w:rPr>
              <w:t>tuotokset</w:t>
            </w:r>
            <w:r w:rsidRPr="00F3753A">
              <w:rPr>
                <w:rStyle w:val="Hyperlinkki"/>
                <w:noProof/>
              </w:rPr>
              <w:t>/tulokset</w:t>
            </w:r>
            <w:r>
              <w:rPr>
                <w:noProof/>
                <w:webHidden/>
              </w:rPr>
              <w:tab/>
            </w:r>
            <w:r>
              <w:rPr>
                <w:noProof/>
                <w:webHidden/>
              </w:rPr>
              <w:fldChar w:fldCharType="begin"/>
            </w:r>
            <w:r>
              <w:rPr>
                <w:noProof/>
                <w:webHidden/>
              </w:rPr>
              <w:instrText xml:space="preserve"> PAGEREF _Toc160003877 \h </w:instrText>
            </w:r>
            <w:r>
              <w:rPr>
                <w:noProof/>
                <w:webHidden/>
              </w:rPr>
            </w:r>
            <w:r>
              <w:rPr>
                <w:noProof/>
                <w:webHidden/>
              </w:rPr>
              <w:fldChar w:fldCharType="separate"/>
            </w:r>
            <w:r>
              <w:rPr>
                <w:noProof/>
                <w:webHidden/>
              </w:rPr>
              <w:t>24</w:t>
            </w:r>
            <w:r>
              <w:rPr>
                <w:noProof/>
                <w:webHidden/>
              </w:rPr>
              <w:fldChar w:fldCharType="end"/>
            </w:r>
          </w:hyperlink>
        </w:p>
        <w:p w14:paraId="0F0D8BF9" w14:textId="59D06182" w:rsidR="00693025" w:rsidRDefault="00693025">
          <w:pPr>
            <w:pStyle w:val="Sisluet2"/>
            <w:rPr>
              <w:rFonts w:eastAsiaTheme="minorEastAsia"/>
              <w:noProof/>
              <w:kern w:val="2"/>
              <w:lang w:eastAsia="fi-FI"/>
              <w14:ligatures w14:val="standardContextual"/>
            </w:rPr>
          </w:pPr>
          <w:hyperlink w:anchor="_Toc160003878" w:history="1">
            <w:r w:rsidRPr="00F3753A">
              <w:rPr>
                <w:rStyle w:val="Hyperlinkki"/>
                <w:rFonts w:eastAsia="Times New Roman"/>
                <w:noProof/>
                <w:lang w:eastAsia="fi-FI"/>
              </w:rPr>
              <w:t>3.4. Palvelujen laatu varmistetaan järjestelmällisellä seurannalla</w:t>
            </w:r>
            <w:r>
              <w:rPr>
                <w:noProof/>
                <w:webHidden/>
              </w:rPr>
              <w:tab/>
            </w:r>
            <w:r>
              <w:rPr>
                <w:noProof/>
                <w:webHidden/>
              </w:rPr>
              <w:fldChar w:fldCharType="begin"/>
            </w:r>
            <w:r>
              <w:rPr>
                <w:noProof/>
                <w:webHidden/>
              </w:rPr>
              <w:instrText xml:space="preserve"> PAGEREF _Toc160003878 \h </w:instrText>
            </w:r>
            <w:r>
              <w:rPr>
                <w:noProof/>
                <w:webHidden/>
              </w:rPr>
            </w:r>
            <w:r>
              <w:rPr>
                <w:noProof/>
                <w:webHidden/>
              </w:rPr>
              <w:fldChar w:fldCharType="separate"/>
            </w:r>
            <w:r>
              <w:rPr>
                <w:noProof/>
                <w:webHidden/>
              </w:rPr>
              <w:t>26</w:t>
            </w:r>
            <w:r>
              <w:rPr>
                <w:noProof/>
                <w:webHidden/>
              </w:rPr>
              <w:fldChar w:fldCharType="end"/>
            </w:r>
          </w:hyperlink>
        </w:p>
        <w:p w14:paraId="15BF8B54" w14:textId="56F1206F" w:rsidR="00693025" w:rsidRDefault="00693025">
          <w:pPr>
            <w:pStyle w:val="Sisluet3"/>
            <w:rPr>
              <w:rFonts w:eastAsiaTheme="minorEastAsia"/>
              <w:noProof/>
              <w:kern w:val="2"/>
              <w:lang w:eastAsia="fi-FI"/>
              <w14:ligatures w14:val="standardContextual"/>
            </w:rPr>
          </w:pPr>
          <w:hyperlink w:anchor="_Toc160003879" w:history="1">
            <w:r w:rsidRPr="00F3753A">
              <w:rPr>
                <w:rStyle w:val="Hyperlinkki"/>
                <w:noProof/>
              </w:rPr>
              <w:t>3.4.1. Toimintamallit</w:t>
            </w:r>
            <w:r>
              <w:rPr>
                <w:noProof/>
                <w:webHidden/>
              </w:rPr>
              <w:tab/>
            </w:r>
            <w:r>
              <w:rPr>
                <w:noProof/>
                <w:webHidden/>
              </w:rPr>
              <w:fldChar w:fldCharType="begin"/>
            </w:r>
            <w:r>
              <w:rPr>
                <w:noProof/>
                <w:webHidden/>
              </w:rPr>
              <w:instrText xml:space="preserve"> PAGEREF _Toc160003879 \h </w:instrText>
            </w:r>
            <w:r>
              <w:rPr>
                <w:noProof/>
                <w:webHidden/>
              </w:rPr>
            </w:r>
            <w:r>
              <w:rPr>
                <w:noProof/>
                <w:webHidden/>
              </w:rPr>
              <w:fldChar w:fldCharType="separate"/>
            </w:r>
            <w:r>
              <w:rPr>
                <w:noProof/>
                <w:webHidden/>
              </w:rPr>
              <w:t>26</w:t>
            </w:r>
            <w:r>
              <w:rPr>
                <w:noProof/>
                <w:webHidden/>
              </w:rPr>
              <w:fldChar w:fldCharType="end"/>
            </w:r>
          </w:hyperlink>
        </w:p>
        <w:p w14:paraId="7050CE02" w14:textId="208099FE" w:rsidR="00693025" w:rsidRDefault="00693025">
          <w:pPr>
            <w:pStyle w:val="Sisluet3"/>
            <w:rPr>
              <w:rFonts w:eastAsiaTheme="minorEastAsia"/>
              <w:noProof/>
              <w:kern w:val="2"/>
              <w:lang w:eastAsia="fi-FI"/>
              <w14:ligatures w14:val="standardContextual"/>
            </w:rPr>
          </w:pPr>
          <w:hyperlink w:anchor="_Toc160003880" w:history="1">
            <w:r w:rsidRPr="00F3753A">
              <w:rPr>
                <w:rStyle w:val="Hyperlinkki"/>
                <w:noProof/>
              </w:rPr>
              <w:t>3.4.2. Muut mahdolliset hankkeen tuotokset/tulokset</w:t>
            </w:r>
            <w:r>
              <w:rPr>
                <w:noProof/>
                <w:webHidden/>
              </w:rPr>
              <w:tab/>
            </w:r>
            <w:r>
              <w:rPr>
                <w:noProof/>
                <w:webHidden/>
              </w:rPr>
              <w:fldChar w:fldCharType="begin"/>
            </w:r>
            <w:r>
              <w:rPr>
                <w:noProof/>
                <w:webHidden/>
              </w:rPr>
              <w:instrText xml:space="preserve"> PAGEREF _Toc160003880 \h </w:instrText>
            </w:r>
            <w:r>
              <w:rPr>
                <w:noProof/>
                <w:webHidden/>
              </w:rPr>
            </w:r>
            <w:r>
              <w:rPr>
                <w:noProof/>
                <w:webHidden/>
              </w:rPr>
              <w:fldChar w:fldCharType="separate"/>
            </w:r>
            <w:r>
              <w:rPr>
                <w:noProof/>
                <w:webHidden/>
              </w:rPr>
              <w:t>26</w:t>
            </w:r>
            <w:r>
              <w:rPr>
                <w:noProof/>
                <w:webHidden/>
              </w:rPr>
              <w:fldChar w:fldCharType="end"/>
            </w:r>
          </w:hyperlink>
        </w:p>
        <w:p w14:paraId="66FC2147" w14:textId="1E36D653" w:rsidR="00693025" w:rsidRDefault="00693025">
          <w:pPr>
            <w:pStyle w:val="Sisluet1"/>
            <w:tabs>
              <w:tab w:val="left" w:pos="440"/>
              <w:tab w:val="right" w:leader="dot" w:pos="9628"/>
            </w:tabs>
            <w:rPr>
              <w:rFonts w:eastAsiaTheme="minorEastAsia"/>
              <w:noProof/>
              <w:kern w:val="2"/>
              <w:lang w:eastAsia="fi-FI"/>
              <w14:ligatures w14:val="standardContextual"/>
            </w:rPr>
          </w:pPr>
          <w:hyperlink w:anchor="_Toc160003881" w:history="1">
            <w:r w:rsidRPr="00F3753A">
              <w:rPr>
                <w:rStyle w:val="Hyperlinkki"/>
                <w:rFonts w:eastAsia="Times New Roman"/>
                <w:noProof/>
                <w:lang w:eastAsia="fi-FI"/>
              </w:rPr>
              <w:t>4.</w:t>
            </w:r>
            <w:r>
              <w:rPr>
                <w:rFonts w:eastAsiaTheme="minorEastAsia"/>
                <w:noProof/>
                <w:kern w:val="2"/>
                <w:lang w:eastAsia="fi-FI"/>
                <w14:ligatures w14:val="standardContextual"/>
              </w:rPr>
              <w:tab/>
            </w:r>
            <w:r w:rsidRPr="00F3753A">
              <w:rPr>
                <w:rStyle w:val="Hyperlinkki"/>
                <w:rFonts w:eastAsia="Times New Roman"/>
                <w:noProof/>
                <w:lang w:eastAsia="fi-FI"/>
              </w:rPr>
              <w:t>Johtopäätökset</w:t>
            </w:r>
            <w:r>
              <w:rPr>
                <w:noProof/>
                <w:webHidden/>
              </w:rPr>
              <w:tab/>
            </w:r>
            <w:r>
              <w:rPr>
                <w:noProof/>
                <w:webHidden/>
              </w:rPr>
              <w:fldChar w:fldCharType="begin"/>
            </w:r>
            <w:r>
              <w:rPr>
                <w:noProof/>
                <w:webHidden/>
              </w:rPr>
              <w:instrText xml:space="preserve"> PAGEREF _Toc160003881 \h </w:instrText>
            </w:r>
            <w:r>
              <w:rPr>
                <w:noProof/>
                <w:webHidden/>
              </w:rPr>
            </w:r>
            <w:r>
              <w:rPr>
                <w:noProof/>
                <w:webHidden/>
              </w:rPr>
              <w:fldChar w:fldCharType="separate"/>
            </w:r>
            <w:r>
              <w:rPr>
                <w:noProof/>
                <w:webHidden/>
              </w:rPr>
              <w:t>27</w:t>
            </w:r>
            <w:r>
              <w:rPr>
                <w:noProof/>
                <w:webHidden/>
              </w:rPr>
              <w:fldChar w:fldCharType="end"/>
            </w:r>
          </w:hyperlink>
        </w:p>
        <w:p w14:paraId="2F1EA50E" w14:textId="2F20986A" w:rsidR="000149F4" w:rsidRDefault="00F063B7" w:rsidP="44DC5AE2">
          <w:pPr>
            <w:pStyle w:val="Sisluet1"/>
            <w:tabs>
              <w:tab w:val="left" w:pos="435"/>
              <w:tab w:val="right" w:leader="dot" w:pos="9630"/>
            </w:tabs>
          </w:pPr>
          <w:r>
            <w:fldChar w:fldCharType="end"/>
          </w:r>
        </w:p>
        <w:p w14:paraId="2D6457A2" w14:textId="77777777" w:rsidR="000012A4" w:rsidRDefault="000012A4" w:rsidP="000149F4"/>
        <w:p w14:paraId="6728103B" w14:textId="438D4605" w:rsidR="006D18EE" w:rsidRPr="000149F4" w:rsidRDefault="00CE2185" w:rsidP="000149F4"/>
      </w:sdtContent>
    </w:sdt>
    <w:p w14:paraId="48BBFB63" w14:textId="0FAE0826" w:rsidR="004E246A" w:rsidRDefault="004E246A"/>
    <w:p w14:paraId="21EB4036" w14:textId="77777777" w:rsidR="002221C0" w:rsidRDefault="002221C0">
      <w:pPr>
        <w:rPr>
          <w:rFonts w:asciiTheme="majorHAnsi" w:eastAsia="Times New Roman" w:hAnsiTheme="majorHAnsi" w:cstheme="majorBidi"/>
          <w:color w:val="365F91" w:themeColor="accent1" w:themeShade="BF"/>
          <w:sz w:val="32"/>
          <w:szCs w:val="32"/>
          <w:lang w:eastAsia="fi-FI"/>
        </w:rPr>
      </w:pPr>
      <w:r>
        <w:rPr>
          <w:rFonts w:eastAsia="Times New Roman"/>
          <w:lang w:eastAsia="fi-FI"/>
        </w:rPr>
        <w:br w:type="page"/>
      </w:r>
    </w:p>
    <w:p w14:paraId="364CCC82" w14:textId="222724D4" w:rsidR="00FF5CD6" w:rsidRPr="00BA63CD" w:rsidRDefault="00FD7781" w:rsidP="00BA63CD">
      <w:pPr>
        <w:pStyle w:val="Otsikko1"/>
        <w:spacing w:after="240"/>
        <w:rPr>
          <w:rFonts w:ascii="Times New Roman" w:eastAsia="Times New Roman" w:hAnsi="Times New Roman" w:cs="Times New Roman"/>
          <w:lang w:eastAsia="fi-FI"/>
        </w:rPr>
      </w:pPr>
      <w:bookmarkStart w:id="1" w:name="_Toc160003856"/>
      <w:r w:rsidRPr="44DC5AE2">
        <w:rPr>
          <w:rFonts w:ascii="Times New Roman" w:eastAsia="Times New Roman" w:hAnsi="Times New Roman" w:cs="Times New Roman"/>
          <w:lang w:eastAsia="fi-FI"/>
        </w:rPr>
        <w:lastRenderedPageBreak/>
        <w:t xml:space="preserve">Hankkeen </w:t>
      </w:r>
      <w:r w:rsidRPr="00E86FE5">
        <w:rPr>
          <w:rFonts w:eastAsia="Times New Roman" w:cs="Times New Roman"/>
          <w:lang w:eastAsia="fi-FI"/>
        </w:rPr>
        <w:t>toiminnan</w:t>
      </w:r>
      <w:r w:rsidRPr="44DC5AE2">
        <w:rPr>
          <w:rFonts w:ascii="Times New Roman" w:eastAsia="Times New Roman" w:hAnsi="Times New Roman" w:cs="Times New Roman"/>
          <w:lang w:eastAsia="fi-FI"/>
        </w:rPr>
        <w:t xml:space="preserve"> ja tulosten tiivistelmä</w:t>
      </w:r>
      <w:bookmarkEnd w:id="0"/>
      <w:bookmarkEnd w:id="1"/>
      <w:r w:rsidRPr="44DC5AE2">
        <w:rPr>
          <w:rFonts w:ascii="Times New Roman" w:eastAsia="Times New Roman" w:hAnsi="Times New Roman" w:cs="Times New Roman"/>
          <w:lang w:eastAsia="fi-FI"/>
        </w:rPr>
        <w:t xml:space="preserve"> </w:t>
      </w:r>
    </w:p>
    <w:p w14:paraId="263EE909" w14:textId="77777777" w:rsidR="00FF5CD6" w:rsidRPr="009F4B35" w:rsidRDefault="00FF5CD6" w:rsidP="00FB51CD">
      <w:pPr>
        <w:pStyle w:val="Luettelokappale"/>
        <w:ind w:left="1440"/>
        <w:rPr>
          <w:rFonts w:asciiTheme="minorHAnsi" w:hAnsiTheme="minorHAnsi" w:cstheme="minorHAnsi"/>
          <w:lang w:eastAsia="fi-FI"/>
        </w:rPr>
      </w:pPr>
    </w:p>
    <w:p w14:paraId="389F04BC" w14:textId="77777777" w:rsidR="005F4BEA" w:rsidRPr="00BA63CD" w:rsidRDefault="005F4BEA">
      <w:pPr>
        <w:rPr>
          <w:b/>
          <w:bCs/>
          <w:sz w:val="20"/>
          <w:szCs w:val="20"/>
          <w:lang w:eastAsia="fi-FI"/>
        </w:rPr>
      </w:pPr>
      <w:r w:rsidRPr="00BA63CD">
        <w:rPr>
          <w:b/>
          <w:bCs/>
          <w:sz w:val="20"/>
          <w:szCs w:val="20"/>
          <w:lang w:eastAsia="fi-FI"/>
        </w:rPr>
        <w:t>Tavoitteet</w:t>
      </w:r>
    </w:p>
    <w:p w14:paraId="43CA73A8" w14:textId="57B46453" w:rsidR="00B57CD6" w:rsidRPr="00BA63CD" w:rsidRDefault="00CE2DCE">
      <w:pPr>
        <w:rPr>
          <w:sz w:val="20"/>
          <w:szCs w:val="20"/>
          <w:lang w:eastAsia="fi-FI"/>
        </w:rPr>
      </w:pPr>
      <w:r w:rsidRPr="00BA63CD">
        <w:rPr>
          <w:sz w:val="20"/>
          <w:szCs w:val="20"/>
          <w:lang w:eastAsia="fi-FI"/>
        </w:rPr>
        <w:t xml:space="preserve">Pohjois-Karjalan hyvinvointialueen TulKoti-hankkeen tavoitteet </w:t>
      </w:r>
      <w:r w:rsidR="00CC4AB2" w:rsidRPr="00BA63CD">
        <w:rPr>
          <w:sz w:val="20"/>
          <w:szCs w:val="20"/>
          <w:lang w:eastAsia="fi-FI"/>
        </w:rPr>
        <w:t>kytkeytyvät</w:t>
      </w:r>
      <w:r w:rsidRPr="00BA63CD">
        <w:rPr>
          <w:sz w:val="20"/>
          <w:szCs w:val="20"/>
          <w:lang w:eastAsia="fi-FI"/>
        </w:rPr>
        <w:t xml:space="preserve"> valtakunnallis</w:t>
      </w:r>
      <w:r w:rsidR="00FD15B2" w:rsidRPr="00BA63CD">
        <w:rPr>
          <w:sz w:val="20"/>
          <w:szCs w:val="20"/>
          <w:lang w:eastAsia="fi-FI"/>
        </w:rPr>
        <w:t>iin hanketavoitteisiin. K</w:t>
      </w:r>
      <w:r w:rsidR="006E5A22" w:rsidRPr="00BA63CD">
        <w:rPr>
          <w:sz w:val="20"/>
          <w:szCs w:val="20"/>
          <w:lang w:eastAsia="fi-FI"/>
        </w:rPr>
        <w:t xml:space="preserve">ehittämistyön teemat </w:t>
      </w:r>
      <w:r w:rsidR="00BE7E52" w:rsidRPr="00BA63CD">
        <w:rPr>
          <w:sz w:val="20"/>
          <w:szCs w:val="20"/>
          <w:lang w:eastAsia="fi-FI"/>
        </w:rPr>
        <w:t xml:space="preserve">painottuvat </w:t>
      </w:r>
      <w:r w:rsidR="006E5A22" w:rsidRPr="00BA63CD">
        <w:rPr>
          <w:sz w:val="20"/>
          <w:szCs w:val="20"/>
          <w:lang w:eastAsia="fi-FI"/>
        </w:rPr>
        <w:t>asiakaslähtöisten, oikea-aikaisten</w:t>
      </w:r>
      <w:r w:rsidR="00CC4AB2" w:rsidRPr="00BA63CD">
        <w:rPr>
          <w:sz w:val="20"/>
          <w:szCs w:val="20"/>
          <w:lang w:eastAsia="fi-FI"/>
        </w:rPr>
        <w:t xml:space="preserve"> ja </w:t>
      </w:r>
      <w:r w:rsidR="006E5A22" w:rsidRPr="00BA63CD">
        <w:rPr>
          <w:sz w:val="20"/>
          <w:szCs w:val="20"/>
          <w:lang w:eastAsia="fi-FI"/>
        </w:rPr>
        <w:t xml:space="preserve">vaikuttavien kotiin annettujen palveluiden </w:t>
      </w:r>
      <w:r w:rsidR="008B1A1C" w:rsidRPr="00BA63CD">
        <w:rPr>
          <w:sz w:val="20"/>
          <w:szCs w:val="20"/>
          <w:lang w:eastAsia="fi-FI"/>
        </w:rPr>
        <w:t>tukemise</w:t>
      </w:r>
      <w:r w:rsidR="00C45564" w:rsidRPr="00BA63CD">
        <w:rPr>
          <w:sz w:val="20"/>
          <w:szCs w:val="20"/>
          <w:lang w:eastAsia="fi-FI"/>
        </w:rPr>
        <w:t>en</w:t>
      </w:r>
      <w:r w:rsidR="008B1A1C" w:rsidRPr="00BA63CD">
        <w:rPr>
          <w:sz w:val="20"/>
          <w:szCs w:val="20"/>
          <w:lang w:eastAsia="fi-FI"/>
        </w:rPr>
        <w:t>.</w:t>
      </w:r>
      <w:r w:rsidR="005F4BEA" w:rsidRPr="00BA63CD">
        <w:rPr>
          <w:sz w:val="20"/>
          <w:szCs w:val="20"/>
          <w:lang w:eastAsia="fi-FI"/>
        </w:rPr>
        <w:t xml:space="preserve"> Asiakasläht</w:t>
      </w:r>
      <w:r w:rsidR="009D7187" w:rsidRPr="00BA63CD">
        <w:rPr>
          <w:sz w:val="20"/>
          <w:szCs w:val="20"/>
          <w:lang w:eastAsia="fi-FI"/>
        </w:rPr>
        <w:t>ö</w:t>
      </w:r>
      <w:r w:rsidR="005F4BEA" w:rsidRPr="00BA63CD">
        <w:rPr>
          <w:sz w:val="20"/>
          <w:szCs w:val="20"/>
          <w:lang w:eastAsia="fi-FI"/>
        </w:rPr>
        <w:t xml:space="preserve">isten palveluiden saralla </w:t>
      </w:r>
      <w:r w:rsidR="00C62A9F" w:rsidRPr="00BA63CD">
        <w:rPr>
          <w:sz w:val="20"/>
          <w:szCs w:val="20"/>
          <w:lang w:eastAsia="fi-FI"/>
        </w:rPr>
        <w:t xml:space="preserve">hanketavoitteet </w:t>
      </w:r>
      <w:r w:rsidR="00BA37CC" w:rsidRPr="00BA63CD">
        <w:rPr>
          <w:sz w:val="20"/>
          <w:szCs w:val="20"/>
          <w:lang w:eastAsia="fi-FI"/>
        </w:rPr>
        <w:t>pyrkivät</w:t>
      </w:r>
      <w:r w:rsidR="00C62A9F" w:rsidRPr="00BA63CD">
        <w:rPr>
          <w:sz w:val="20"/>
          <w:szCs w:val="20"/>
          <w:lang w:eastAsia="fi-FI"/>
        </w:rPr>
        <w:t xml:space="preserve"> erityisesti ikäihmisten toimintakyvyn arvioinnin, tukemisen</w:t>
      </w:r>
      <w:r w:rsidR="00B2375D" w:rsidRPr="00BA63CD">
        <w:rPr>
          <w:sz w:val="20"/>
          <w:szCs w:val="20"/>
          <w:lang w:eastAsia="fi-FI"/>
        </w:rPr>
        <w:t xml:space="preserve"> </w:t>
      </w:r>
      <w:r w:rsidR="00C62A9F" w:rsidRPr="00BA63CD">
        <w:rPr>
          <w:sz w:val="20"/>
          <w:szCs w:val="20"/>
          <w:lang w:eastAsia="fi-FI"/>
        </w:rPr>
        <w:t>sekä</w:t>
      </w:r>
      <w:r w:rsidR="009D7187" w:rsidRPr="00BA63CD">
        <w:rPr>
          <w:sz w:val="20"/>
          <w:szCs w:val="20"/>
          <w:lang w:eastAsia="fi-FI"/>
        </w:rPr>
        <w:t xml:space="preserve"> mittaamisen </w:t>
      </w:r>
      <w:r w:rsidR="00BA37CC" w:rsidRPr="00BA63CD">
        <w:rPr>
          <w:sz w:val="20"/>
          <w:szCs w:val="20"/>
          <w:lang w:eastAsia="fi-FI"/>
        </w:rPr>
        <w:t>kehittämis</w:t>
      </w:r>
      <w:r w:rsidR="00B119E3" w:rsidRPr="00BA63CD">
        <w:rPr>
          <w:sz w:val="20"/>
          <w:szCs w:val="20"/>
          <w:lang w:eastAsia="fi-FI"/>
        </w:rPr>
        <w:t>een</w:t>
      </w:r>
      <w:r w:rsidR="00E22ADB" w:rsidRPr="00BA63CD">
        <w:rPr>
          <w:sz w:val="20"/>
          <w:szCs w:val="20"/>
          <w:lang w:eastAsia="fi-FI"/>
        </w:rPr>
        <w:t xml:space="preserve">. Teknologisten mahdollisuuksien pilotointi ja </w:t>
      </w:r>
      <w:r w:rsidR="00413FD3" w:rsidRPr="00BA63CD">
        <w:rPr>
          <w:sz w:val="20"/>
          <w:szCs w:val="20"/>
          <w:lang w:eastAsia="fi-FI"/>
        </w:rPr>
        <w:t>juurruttaminen osa</w:t>
      </w:r>
      <w:r w:rsidR="00C66140" w:rsidRPr="00BA63CD">
        <w:rPr>
          <w:sz w:val="20"/>
          <w:szCs w:val="20"/>
          <w:lang w:eastAsia="fi-FI"/>
        </w:rPr>
        <w:t>na</w:t>
      </w:r>
      <w:r w:rsidR="00413FD3" w:rsidRPr="00BA63CD">
        <w:rPr>
          <w:sz w:val="20"/>
          <w:szCs w:val="20"/>
          <w:lang w:eastAsia="fi-FI"/>
        </w:rPr>
        <w:t xml:space="preserve"> kotiin annettavia palveluita nähtiin tärkeäksi</w:t>
      </w:r>
      <w:r w:rsidR="00021EA1" w:rsidRPr="00BA63CD">
        <w:rPr>
          <w:sz w:val="20"/>
          <w:szCs w:val="20"/>
          <w:lang w:eastAsia="fi-FI"/>
        </w:rPr>
        <w:t xml:space="preserve"> osaksi </w:t>
      </w:r>
      <w:r w:rsidR="004A2E2B" w:rsidRPr="00BA63CD">
        <w:rPr>
          <w:sz w:val="20"/>
          <w:szCs w:val="20"/>
          <w:lang w:eastAsia="fi-FI"/>
        </w:rPr>
        <w:t>kehittämistoimia</w:t>
      </w:r>
      <w:r w:rsidR="00021EA1" w:rsidRPr="00BA63CD">
        <w:rPr>
          <w:sz w:val="20"/>
          <w:szCs w:val="20"/>
          <w:lang w:eastAsia="fi-FI"/>
        </w:rPr>
        <w:t xml:space="preserve">. </w:t>
      </w:r>
    </w:p>
    <w:p w14:paraId="6F6A3EBE" w14:textId="624F2D3C" w:rsidR="00290208" w:rsidRPr="00BA63CD" w:rsidRDefault="00100BC4">
      <w:pPr>
        <w:rPr>
          <w:sz w:val="20"/>
          <w:szCs w:val="20"/>
          <w:lang w:eastAsia="fi-FI"/>
        </w:rPr>
      </w:pPr>
      <w:r w:rsidRPr="00BA63CD">
        <w:rPr>
          <w:sz w:val="20"/>
          <w:szCs w:val="20"/>
          <w:lang w:eastAsia="fi-FI"/>
        </w:rPr>
        <w:t xml:space="preserve">Keskeiseksi hanketavoitteeksi asetettiin </w:t>
      </w:r>
      <w:r w:rsidR="00B4493E" w:rsidRPr="00BA63CD">
        <w:rPr>
          <w:sz w:val="20"/>
          <w:szCs w:val="20"/>
          <w:lang w:eastAsia="fi-FI"/>
        </w:rPr>
        <w:t>lakisääteisten kotihoitopalveluiden toteutumi</w:t>
      </w:r>
      <w:r w:rsidR="00010DD9" w:rsidRPr="00BA63CD">
        <w:rPr>
          <w:sz w:val="20"/>
          <w:szCs w:val="20"/>
          <w:lang w:eastAsia="fi-FI"/>
        </w:rPr>
        <w:t>nen</w:t>
      </w:r>
      <w:r w:rsidR="00B4493E" w:rsidRPr="00BA63CD">
        <w:rPr>
          <w:sz w:val="20"/>
          <w:szCs w:val="20"/>
          <w:lang w:eastAsia="fi-FI"/>
        </w:rPr>
        <w:t>. Tä</w:t>
      </w:r>
      <w:r w:rsidR="00CC491C" w:rsidRPr="00BA63CD">
        <w:rPr>
          <w:sz w:val="20"/>
          <w:szCs w:val="20"/>
          <w:lang w:eastAsia="fi-FI"/>
        </w:rPr>
        <w:t xml:space="preserve">mä tarkoitti </w:t>
      </w:r>
      <w:r w:rsidR="00B4493E" w:rsidRPr="00BA63CD">
        <w:rPr>
          <w:sz w:val="20"/>
          <w:szCs w:val="20"/>
          <w:lang w:eastAsia="fi-FI"/>
        </w:rPr>
        <w:t xml:space="preserve">ympärivuorokautisen </w:t>
      </w:r>
      <w:r w:rsidR="00751A77">
        <w:rPr>
          <w:sz w:val="20"/>
          <w:szCs w:val="20"/>
          <w:lang w:eastAsia="fi-FI"/>
        </w:rPr>
        <w:t>kotihoito</w:t>
      </w:r>
      <w:r w:rsidR="009465F9" w:rsidRPr="00BA63CD">
        <w:rPr>
          <w:sz w:val="20"/>
          <w:szCs w:val="20"/>
          <w:lang w:eastAsia="fi-FI"/>
        </w:rPr>
        <w:t>palvelun</w:t>
      </w:r>
      <w:r w:rsidR="005D6FED" w:rsidRPr="00BA63CD">
        <w:rPr>
          <w:sz w:val="20"/>
          <w:szCs w:val="20"/>
          <w:lang w:eastAsia="fi-FI"/>
        </w:rPr>
        <w:t xml:space="preserve"> laajentamista</w:t>
      </w:r>
      <w:r w:rsidR="002F4AE4">
        <w:rPr>
          <w:sz w:val="20"/>
          <w:szCs w:val="20"/>
          <w:lang w:eastAsia="fi-FI"/>
        </w:rPr>
        <w:t xml:space="preserve"> hyvinvointialueen </w:t>
      </w:r>
      <w:r w:rsidR="005D6FED" w:rsidRPr="00BA63CD">
        <w:rPr>
          <w:sz w:val="20"/>
          <w:szCs w:val="20"/>
          <w:lang w:eastAsia="fi-FI"/>
        </w:rPr>
        <w:t xml:space="preserve">alueille, joille </w:t>
      </w:r>
      <w:r w:rsidR="00750FB3">
        <w:rPr>
          <w:sz w:val="20"/>
          <w:szCs w:val="20"/>
          <w:lang w:eastAsia="fi-FI"/>
        </w:rPr>
        <w:t>niitä</w:t>
      </w:r>
      <w:r w:rsidR="005D6FED" w:rsidRPr="00BA63CD">
        <w:rPr>
          <w:sz w:val="20"/>
          <w:szCs w:val="20"/>
          <w:lang w:eastAsia="fi-FI"/>
        </w:rPr>
        <w:t xml:space="preserve"> ei aiemmin </w:t>
      </w:r>
      <w:r w:rsidR="00274FE0">
        <w:rPr>
          <w:sz w:val="20"/>
          <w:szCs w:val="20"/>
          <w:lang w:eastAsia="fi-FI"/>
        </w:rPr>
        <w:t>toteutettu</w:t>
      </w:r>
      <w:r w:rsidR="005D6FED" w:rsidRPr="00BA63CD">
        <w:rPr>
          <w:sz w:val="20"/>
          <w:szCs w:val="20"/>
          <w:lang w:eastAsia="fi-FI"/>
        </w:rPr>
        <w:t xml:space="preserve">. </w:t>
      </w:r>
      <w:r w:rsidR="00081F56" w:rsidRPr="00BA63CD">
        <w:rPr>
          <w:sz w:val="20"/>
          <w:szCs w:val="20"/>
          <w:lang w:eastAsia="fi-FI"/>
        </w:rPr>
        <w:t>Tavoitteena oli</w:t>
      </w:r>
      <w:r w:rsidR="005D6FED" w:rsidRPr="00BA63CD">
        <w:rPr>
          <w:sz w:val="20"/>
          <w:szCs w:val="20"/>
          <w:lang w:eastAsia="fi-FI"/>
        </w:rPr>
        <w:t xml:space="preserve"> myös </w:t>
      </w:r>
      <w:r w:rsidR="0054153A" w:rsidRPr="00BA63CD">
        <w:rPr>
          <w:sz w:val="20"/>
          <w:szCs w:val="20"/>
          <w:lang w:eastAsia="fi-FI"/>
        </w:rPr>
        <w:t xml:space="preserve">kotihoitoasiakkaiden </w:t>
      </w:r>
      <w:r w:rsidR="00C57D64" w:rsidRPr="00BA63CD">
        <w:rPr>
          <w:sz w:val="20"/>
          <w:szCs w:val="20"/>
          <w:lang w:eastAsia="fi-FI"/>
        </w:rPr>
        <w:t>riittävät terveyspalvelut</w:t>
      </w:r>
      <w:r w:rsidR="008F6B47" w:rsidRPr="00BA63CD">
        <w:rPr>
          <w:sz w:val="20"/>
          <w:szCs w:val="20"/>
          <w:lang w:eastAsia="fi-FI"/>
        </w:rPr>
        <w:t xml:space="preserve"> </w:t>
      </w:r>
      <w:r w:rsidR="000B46D3" w:rsidRPr="00BA63CD">
        <w:rPr>
          <w:sz w:val="20"/>
          <w:szCs w:val="20"/>
          <w:lang w:eastAsia="fi-FI"/>
        </w:rPr>
        <w:t>sekä monialaisen yhteistyön</w:t>
      </w:r>
      <w:r w:rsidR="003458FA" w:rsidRPr="00BA63CD">
        <w:rPr>
          <w:sz w:val="20"/>
          <w:szCs w:val="20"/>
          <w:lang w:eastAsia="fi-FI"/>
        </w:rPr>
        <w:t xml:space="preserve"> tiivistäminen.</w:t>
      </w:r>
      <w:r w:rsidR="007A0DB4" w:rsidRPr="00BA63CD">
        <w:rPr>
          <w:sz w:val="20"/>
          <w:szCs w:val="20"/>
          <w:lang w:eastAsia="fi-FI"/>
        </w:rPr>
        <w:t xml:space="preserve"> </w:t>
      </w:r>
      <w:r w:rsidR="003458FA" w:rsidRPr="00BA63CD">
        <w:rPr>
          <w:sz w:val="20"/>
          <w:szCs w:val="20"/>
          <w:lang w:eastAsia="fi-FI"/>
        </w:rPr>
        <w:t xml:space="preserve">Oikea-aikaisissa palveluissa tavoiteltiin </w:t>
      </w:r>
      <w:r w:rsidR="002E7439" w:rsidRPr="00BA63CD">
        <w:rPr>
          <w:sz w:val="20"/>
          <w:szCs w:val="20"/>
          <w:lang w:eastAsia="fi-FI"/>
        </w:rPr>
        <w:t xml:space="preserve">palveluihin ohjautumisen </w:t>
      </w:r>
      <w:r w:rsidR="00D93BE5" w:rsidRPr="00BA63CD">
        <w:rPr>
          <w:sz w:val="20"/>
          <w:szCs w:val="20"/>
          <w:lang w:eastAsia="fi-FI"/>
        </w:rPr>
        <w:t>sujuvoittamista</w:t>
      </w:r>
      <w:r w:rsidR="002E7439" w:rsidRPr="00BA63CD">
        <w:rPr>
          <w:sz w:val="20"/>
          <w:szCs w:val="20"/>
          <w:lang w:eastAsia="fi-FI"/>
        </w:rPr>
        <w:t>, kotihoitopalveluiden palvelukriteereiden tarkastelua</w:t>
      </w:r>
      <w:r w:rsidR="00040B88" w:rsidRPr="00BA63CD">
        <w:rPr>
          <w:sz w:val="20"/>
          <w:szCs w:val="20"/>
          <w:lang w:eastAsia="fi-FI"/>
        </w:rPr>
        <w:t xml:space="preserve"> </w:t>
      </w:r>
      <w:r w:rsidR="002E7439" w:rsidRPr="00BA63CD">
        <w:rPr>
          <w:sz w:val="20"/>
          <w:szCs w:val="20"/>
          <w:lang w:eastAsia="fi-FI"/>
        </w:rPr>
        <w:t>sekä</w:t>
      </w:r>
      <w:r w:rsidR="00D417C1" w:rsidRPr="00BA63CD">
        <w:rPr>
          <w:sz w:val="20"/>
          <w:szCs w:val="20"/>
          <w:lang w:eastAsia="fi-FI"/>
        </w:rPr>
        <w:t xml:space="preserve"> ikäihmisten</w:t>
      </w:r>
      <w:r w:rsidR="00BD3FB9" w:rsidRPr="00BA63CD">
        <w:rPr>
          <w:sz w:val="20"/>
          <w:szCs w:val="20"/>
          <w:lang w:eastAsia="fi-FI"/>
        </w:rPr>
        <w:t xml:space="preserve"> </w:t>
      </w:r>
      <w:r w:rsidR="001B47D7" w:rsidRPr="00BA63CD">
        <w:rPr>
          <w:sz w:val="20"/>
          <w:szCs w:val="20"/>
          <w:lang w:eastAsia="fi-FI"/>
        </w:rPr>
        <w:t>kotona selviytymi</w:t>
      </w:r>
      <w:r w:rsidR="00D417C1" w:rsidRPr="00BA63CD">
        <w:rPr>
          <w:sz w:val="20"/>
          <w:szCs w:val="20"/>
          <w:lang w:eastAsia="fi-FI"/>
        </w:rPr>
        <w:t>stä tukevien</w:t>
      </w:r>
      <w:r w:rsidR="001B47D7" w:rsidRPr="00BA63CD">
        <w:rPr>
          <w:sz w:val="20"/>
          <w:szCs w:val="20"/>
          <w:lang w:eastAsia="fi-FI"/>
        </w:rPr>
        <w:t xml:space="preserve"> </w:t>
      </w:r>
      <w:r w:rsidR="00B00D54" w:rsidRPr="00BA63CD">
        <w:rPr>
          <w:sz w:val="20"/>
          <w:szCs w:val="20"/>
          <w:lang w:eastAsia="fi-FI"/>
        </w:rPr>
        <w:t>toimintojen</w:t>
      </w:r>
      <w:r w:rsidR="001B47D7" w:rsidRPr="00BA63CD">
        <w:rPr>
          <w:sz w:val="20"/>
          <w:szCs w:val="20"/>
          <w:lang w:eastAsia="fi-FI"/>
        </w:rPr>
        <w:t xml:space="preserve"> </w:t>
      </w:r>
      <w:r w:rsidR="00BD3FB9" w:rsidRPr="00BA63CD">
        <w:rPr>
          <w:sz w:val="20"/>
          <w:szCs w:val="20"/>
          <w:lang w:eastAsia="fi-FI"/>
        </w:rPr>
        <w:t>edistämi</w:t>
      </w:r>
      <w:r w:rsidR="006F0FAF" w:rsidRPr="00BA63CD">
        <w:rPr>
          <w:sz w:val="20"/>
          <w:szCs w:val="20"/>
          <w:lang w:eastAsia="fi-FI"/>
        </w:rPr>
        <w:t>stä</w:t>
      </w:r>
      <w:r w:rsidR="001B47D7" w:rsidRPr="00BA63CD">
        <w:rPr>
          <w:sz w:val="20"/>
          <w:szCs w:val="20"/>
          <w:lang w:eastAsia="fi-FI"/>
        </w:rPr>
        <w:t xml:space="preserve">. </w:t>
      </w:r>
      <w:r w:rsidR="00A44B8A" w:rsidRPr="00BA63CD">
        <w:rPr>
          <w:sz w:val="20"/>
          <w:szCs w:val="20"/>
          <w:lang w:eastAsia="fi-FI"/>
        </w:rPr>
        <w:t>Lisäksi t</w:t>
      </w:r>
      <w:r w:rsidR="001B47D7" w:rsidRPr="00BA63CD">
        <w:rPr>
          <w:sz w:val="20"/>
          <w:szCs w:val="20"/>
          <w:lang w:eastAsia="fi-FI"/>
        </w:rPr>
        <w:t xml:space="preserve">avoitteena </w:t>
      </w:r>
      <w:r w:rsidR="0005079F" w:rsidRPr="00BA63CD">
        <w:rPr>
          <w:sz w:val="20"/>
          <w:szCs w:val="20"/>
          <w:lang w:eastAsia="fi-FI"/>
        </w:rPr>
        <w:t>o</w:t>
      </w:r>
      <w:r w:rsidR="00624A47" w:rsidRPr="00BA63CD">
        <w:rPr>
          <w:sz w:val="20"/>
          <w:szCs w:val="20"/>
          <w:lang w:eastAsia="fi-FI"/>
        </w:rPr>
        <w:t>li</w:t>
      </w:r>
      <w:r w:rsidR="00A44B8A" w:rsidRPr="00BA63CD">
        <w:rPr>
          <w:sz w:val="20"/>
          <w:szCs w:val="20"/>
          <w:lang w:eastAsia="fi-FI"/>
        </w:rPr>
        <w:t xml:space="preserve"> kotihoidon</w:t>
      </w:r>
      <w:r w:rsidR="001C080F" w:rsidRPr="00BA63CD">
        <w:rPr>
          <w:sz w:val="20"/>
          <w:szCs w:val="20"/>
          <w:lang w:eastAsia="fi-FI"/>
        </w:rPr>
        <w:t xml:space="preserve"> henkilöstörakenteen</w:t>
      </w:r>
      <w:r w:rsidR="00D90D53" w:rsidRPr="00BA63CD">
        <w:rPr>
          <w:sz w:val="20"/>
          <w:szCs w:val="20"/>
          <w:lang w:eastAsia="fi-FI"/>
        </w:rPr>
        <w:t xml:space="preserve"> ja</w:t>
      </w:r>
      <w:r w:rsidR="001C080F" w:rsidRPr="00BA63CD">
        <w:rPr>
          <w:sz w:val="20"/>
          <w:szCs w:val="20"/>
          <w:lang w:eastAsia="fi-FI"/>
        </w:rPr>
        <w:t xml:space="preserve"> </w:t>
      </w:r>
      <w:r w:rsidR="007A0D9E" w:rsidRPr="00BA63CD">
        <w:rPr>
          <w:sz w:val="20"/>
          <w:szCs w:val="20"/>
          <w:lang w:eastAsia="fi-FI"/>
        </w:rPr>
        <w:t>työtehtävien t</w:t>
      </w:r>
      <w:r w:rsidR="001C080F" w:rsidRPr="00BA63CD">
        <w:rPr>
          <w:sz w:val="20"/>
          <w:szCs w:val="20"/>
          <w:lang w:eastAsia="fi-FI"/>
        </w:rPr>
        <w:t>arkastelu ja arviointi sekä erilais</w:t>
      </w:r>
      <w:r w:rsidR="007C5996" w:rsidRPr="00BA63CD">
        <w:rPr>
          <w:sz w:val="20"/>
          <w:szCs w:val="20"/>
          <w:lang w:eastAsia="fi-FI"/>
        </w:rPr>
        <w:t>iin</w:t>
      </w:r>
      <w:r w:rsidR="001C080F" w:rsidRPr="00BA63CD">
        <w:rPr>
          <w:sz w:val="20"/>
          <w:szCs w:val="20"/>
          <w:lang w:eastAsia="fi-FI"/>
        </w:rPr>
        <w:t xml:space="preserve"> sijaisjärjestely</w:t>
      </w:r>
      <w:r w:rsidR="007C5996" w:rsidRPr="00BA63CD">
        <w:rPr>
          <w:sz w:val="20"/>
          <w:szCs w:val="20"/>
          <w:lang w:eastAsia="fi-FI"/>
        </w:rPr>
        <w:t>mahdo</w:t>
      </w:r>
      <w:r w:rsidR="001B2957" w:rsidRPr="00BA63CD">
        <w:rPr>
          <w:sz w:val="20"/>
          <w:szCs w:val="20"/>
          <w:lang w:eastAsia="fi-FI"/>
        </w:rPr>
        <w:t>llisuuksiin</w:t>
      </w:r>
      <w:r w:rsidR="00A44833" w:rsidRPr="00BA63CD">
        <w:rPr>
          <w:sz w:val="20"/>
          <w:szCs w:val="20"/>
          <w:lang w:eastAsia="fi-FI"/>
        </w:rPr>
        <w:t xml:space="preserve"> </w:t>
      </w:r>
      <w:r w:rsidR="001B2957" w:rsidRPr="00BA63CD">
        <w:rPr>
          <w:sz w:val="20"/>
          <w:szCs w:val="20"/>
          <w:lang w:eastAsia="fi-FI"/>
        </w:rPr>
        <w:t>paneutuminen</w:t>
      </w:r>
      <w:r w:rsidR="007A0D9E" w:rsidRPr="00BA63CD">
        <w:rPr>
          <w:sz w:val="20"/>
          <w:szCs w:val="20"/>
          <w:lang w:eastAsia="fi-FI"/>
        </w:rPr>
        <w:t>.</w:t>
      </w:r>
      <w:r w:rsidR="007A0DB4" w:rsidRPr="00BA63CD">
        <w:rPr>
          <w:sz w:val="20"/>
          <w:szCs w:val="20"/>
          <w:lang w:eastAsia="fi-FI"/>
        </w:rPr>
        <w:t xml:space="preserve"> </w:t>
      </w:r>
      <w:r w:rsidR="000E64AF" w:rsidRPr="00BA63CD">
        <w:rPr>
          <w:sz w:val="20"/>
          <w:szCs w:val="20"/>
          <w:lang w:eastAsia="fi-FI"/>
        </w:rPr>
        <w:t xml:space="preserve">Palveluiden laadun ja seurannan saralla hanketavoitteet </w:t>
      </w:r>
      <w:r w:rsidR="001C0F81" w:rsidRPr="00BA63CD">
        <w:rPr>
          <w:sz w:val="20"/>
          <w:szCs w:val="20"/>
          <w:lang w:eastAsia="fi-FI"/>
        </w:rPr>
        <w:t>koh</w:t>
      </w:r>
      <w:r w:rsidR="002E5D27" w:rsidRPr="00BA63CD">
        <w:rPr>
          <w:sz w:val="20"/>
          <w:szCs w:val="20"/>
          <w:lang w:eastAsia="fi-FI"/>
        </w:rPr>
        <w:t>dennettiin</w:t>
      </w:r>
      <w:r w:rsidR="00B91634" w:rsidRPr="00BA63CD">
        <w:rPr>
          <w:sz w:val="20"/>
          <w:szCs w:val="20"/>
          <w:lang w:eastAsia="fi-FI"/>
        </w:rPr>
        <w:t xml:space="preserve"> hoidon laadun järjestelmälliseen seurantaan</w:t>
      </w:r>
      <w:r w:rsidR="00290208" w:rsidRPr="00BA63CD">
        <w:rPr>
          <w:sz w:val="20"/>
          <w:szCs w:val="20"/>
          <w:lang w:eastAsia="fi-FI"/>
        </w:rPr>
        <w:t xml:space="preserve"> ja arviointiin.</w:t>
      </w:r>
    </w:p>
    <w:p w14:paraId="08DCB23E" w14:textId="3503153A" w:rsidR="00491C74" w:rsidRPr="00BA63CD" w:rsidRDefault="00290208">
      <w:pPr>
        <w:rPr>
          <w:b/>
          <w:bCs/>
          <w:sz w:val="20"/>
          <w:szCs w:val="20"/>
          <w:lang w:eastAsia="fi-FI"/>
        </w:rPr>
      </w:pPr>
      <w:r w:rsidRPr="00BA63CD">
        <w:rPr>
          <w:b/>
          <w:bCs/>
          <w:sz w:val="20"/>
          <w:szCs w:val="20"/>
          <w:lang w:eastAsia="fi-FI"/>
        </w:rPr>
        <w:t>Tulokset ja toimintamallit</w:t>
      </w:r>
    </w:p>
    <w:p w14:paraId="666536AD" w14:textId="39E81840" w:rsidR="00B57CD6" w:rsidRPr="00BA63CD" w:rsidRDefault="00491C74">
      <w:pPr>
        <w:rPr>
          <w:sz w:val="20"/>
          <w:szCs w:val="20"/>
          <w:lang w:eastAsia="fi-FI"/>
        </w:rPr>
      </w:pPr>
      <w:r w:rsidRPr="00BA63CD">
        <w:rPr>
          <w:sz w:val="20"/>
          <w:szCs w:val="20"/>
          <w:lang w:eastAsia="fi-FI"/>
        </w:rPr>
        <w:t xml:space="preserve">Asiakaslähtöisten, oikea-aikaisten ja vaikuttavien palveluiden näkökulmasta </w:t>
      </w:r>
      <w:r w:rsidR="008E1134" w:rsidRPr="00BA63CD">
        <w:rPr>
          <w:sz w:val="20"/>
          <w:szCs w:val="20"/>
          <w:lang w:eastAsia="fi-FI"/>
        </w:rPr>
        <w:t>keskeis</w:t>
      </w:r>
      <w:r w:rsidR="00FA5679">
        <w:rPr>
          <w:sz w:val="20"/>
          <w:szCs w:val="20"/>
          <w:lang w:eastAsia="fi-FI"/>
        </w:rPr>
        <w:t>e</w:t>
      </w:r>
      <w:r w:rsidR="008E1134" w:rsidRPr="00BA63CD">
        <w:rPr>
          <w:sz w:val="20"/>
          <w:szCs w:val="20"/>
          <w:lang w:eastAsia="fi-FI"/>
        </w:rPr>
        <w:t>ksi tuloks</w:t>
      </w:r>
      <w:r w:rsidR="00FA5679">
        <w:rPr>
          <w:sz w:val="20"/>
          <w:szCs w:val="20"/>
          <w:lang w:eastAsia="fi-FI"/>
        </w:rPr>
        <w:t>e</w:t>
      </w:r>
      <w:r w:rsidR="008E1134" w:rsidRPr="00BA63CD">
        <w:rPr>
          <w:sz w:val="20"/>
          <w:szCs w:val="20"/>
          <w:lang w:eastAsia="fi-FI"/>
        </w:rPr>
        <w:t>ksi voidaan n</w:t>
      </w:r>
      <w:r w:rsidR="006029B1" w:rsidRPr="00BA63CD">
        <w:rPr>
          <w:sz w:val="20"/>
          <w:szCs w:val="20"/>
          <w:lang w:eastAsia="fi-FI"/>
        </w:rPr>
        <w:t>imetä</w:t>
      </w:r>
      <w:r w:rsidR="008E1134" w:rsidRPr="00BA63CD">
        <w:rPr>
          <w:sz w:val="20"/>
          <w:szCs w:val="20"/>
          <w:lang w:eastAsia="fi-FI"/>
        </w:rPr>
        <w:t xml:space="preserve"> </w:t>
      </w:r>
      <w:proofErr w:type="spellStart"/>
      <w:r w:rsidR="008E1134" w:rsidRPr="00BA63CD">
        <w:rPr>
          <w:sz w:val="20"/>
          <w:szCs w:val="20"/>
          <w:lang w:eastAsia="fi-FI"/>
        </w:rPr>
        <w:t>Miun</w:t>
      </w:r>
      <w:proofErr w:type="spellEnd"/>
      <w:r w:rsidR="008E1134" w:rsidRPr="00BA63CD">
        <w:rPr>
          <w:sz w:val="20"/>
          <w:szCs w:val="20"/>
          <w:lang w:eastAsia="fi-FI"/>
        </w:rPr>
        <w:t xml:space="preserve"> aktiivinen arki- toimintamalli. </w:t>
      </w:r>
      <w:r w:rsidR="00830451" w:rsidRPr="00BA63CD">
        <w:rPr>
          <w:sz w:val="20"/>
          <w:szCs w:val="20"/>
          <w:lang w:eastAsia="fi-FI"/>
        </w:rPr>
        <w:t>Toimin</w:t>
      </w:r>
      <w:r w:rsidR="00D5713D">
        <w:rPr>
          <w:sz w:val="20"/>
          <w:szCs w:val="20"/>
          <w:lang w:eastAsia="fi-FI"/>
        </w:rPr>
        <w:t>tamallin</w:t>
      </w:r>
      <w:r w:rsidR="002E3B69" w:rsidRPr="00BA63CD">
        <w:rPr>
          <w:sz w:val="20"/>
          <w:szCs w:val="20"/>
          <w:lang w:eastAsia="fi-FI"/>
        </w:rPr>
        <w:t xml:space="preserve"> avulla </w:t>
      </w:r>
      <w:r w:rsidR="00EC0E55">
        <w:rPr>
          <w:sz w:val="20"/>
          <w:szCs w:val="20"/>
          <w:lang w:eastAsia="fi-FI"/>
        </w:rPr>
        <w:t>tuetaan</w:t>
      </w:r>
      <w:r w:rsidR="002E3B69" w:rsidRPr="00BA63CD">
        <w:rPr>
          <w:sz w:val="20"/>
          <w:szCs w:val="20"/>
          <w:lang w:eastAsia="fi-FI"/>
        </w:rPr>
        <w:t xml:space="preserve"> kotihoitoasiakkaiden kotona pärjäämistä </w:t>
      </w:r>
      <w:r w:rsidR="000022A3" w:rsidRPr="00BA63CD">
        <w:rPr>
          <w:sz w:val="20"/>
          <w:szCs w:val="20"/>
          <w:lang w:eastAsia="fi-FI"/>
        </w:rPr>
        <w:t>toimintakyvyn huonontuessa.</w:t>
      </w:r>
      <w:r w:rsidR="00036A58" w:rsidRPr="00BA63CD">
        <w:rPr>
          <w:sz w:val="20"/>
          <w:szCs w:val="20"/>
          <w:lang w:eastAsia="fi-FI"/>
        </w:rPr>
        <w:t xml:space="preserve"> </w:t>
      </w:r>
      <w:r w:rsidR="00DB7E16" w:rsidRPr="00BA63CD">
        <w:rPr>
          <w:sz w:val="20"/>
          <w:szCs w:val="20"/>
          <w:lang w:eastAsia="fi-FI"/>
        </w:rPr>
        <w:t>I</w:t>
      </w:r>
      <w:r w:rsidR="00D36893" w:rsidRPr="00BA63CD">
        <w:rPr>
          <w:sz w:val="20"/>
          <w:szCs w:val="20"/>
          <w:lang w:eastAsia="fi-FI"/>
        </w:rPr>
        <w:t>käihmisten k</w:t>
      </w:r>
      <w:r w:rsidR="00036A58" w:rsidRPr="00BA63CD">
        <w:rPr>
          <w:sz w:val="20"/>
          <w:szCs w:val="20"/>
          <w:lang w:eastAsia="fi-FI"/>
        </w:rPr>
        <w:t>otona pärjäämisen tue</w:t>
      </w:r>
      <w:r w:rsidR="00DB7E16" w:rsidRPr="00BA63CD">
        <w:rPr>
          <w:sz w:val="20"/>
          <w:szCs w:val="20"/>
          <w:lang w:eastAsia="fi-FI"/>
        </w:rPr>
        <w:t>ksi</w:t>
      </w:r>
      <w:r w:rsidR="003072DB" w:rsidRPr="00BA63CD">
        <w:rPr>
          <w:sz w:val="20"/>
          <w:szCs w:val="20"/>
          <w:lang w:eastAsia="fi-FI"/>
        </w:rPr>
        <w:t xml:space="preserve"> </w:t>
      </w:r>
      <w:r w:rsidR="00ED3FD1">
        <w:rPr>
          <w:sz w:val="20"/>
          <w:szCs w:val="20"/>
          <w:lang w:eastAsia="fi-FI"/>
        </w:rPr>
        <w:t>kehitet</w:t>
      </w:r>
      <w:r w:rsidR="003072DB" w:rsidRPr="00BA63CD">
        <w:rPr>
          <w:sz w:val="20"/>
          <w:szCs w:val="20"/>
          <w:lang w:eastAsia="fi-FI"/>
        </w:rPr>
        <w:t>tiin</w:t>
      </w:r>
      <w:r w:rsidR="00DB7E16" w:rsidRPr="00BA63CD">
        <w:rPr>
          <w:sz w:val="20"/>
          <w:szCs w:val="20"/>
          <w:lang w:eastAsia="fi-FI"/>
        </w:rPr>
        <w:t xml:space="preserve"> myös</w:t>
      </w:r>
      <w:r w:rsidR="003072DB" w:rsidRPr="00BA63CD">
        <w:rPr>
          <w:sz w:val="20"/>
          <w:szCs w:val="20"/>
          <w:lang w:eastAsia="fi-FI"/>
        </w:rPr>
        <w:t xml:space="preserve"> päivätoimintaa. Tähän liittyen</w:t>
      </w:r>
      <w:r w:rsidR="00036A58" w:rsidRPr="00BA63CD">
        <w:rPr>
          <w:sz w:val="20"/>
          <w:szCs w:val="20"/>
          <w:lang w:eastAsia="fi-FI"/>
        </w:rPr>
        <w:t xml:space="preserve"> toteutettiin pilotti, jo</w:t>
      </w:r>
      <w:r w:rsidR="00E0450B">
        <w:rPr>
          <w:sz w:val="20"/>
          <w:szCs w:val="20"/>
          <w:lang w:eastAsia="fi-FI"/>
        </w:rPr>
        <w:t>ssa</w:t>
      </w:r>
      <w:r w:rsidR="00036A58" w:rsidRPr="00BA63CD">
        <w:rPr>
          <w:sz w:val="20"/>
          <w:szCs w:val="20"/>
          <w:lang w:eastAsia="fi-FI"/>
        </w:rPr>
        <w:t xml:space="preserve"> ikäihmisten viriketoimin</w:t>
      </w:r>
      <w:r w:rsidR="00E0450B">
        <w:rPr>
          <w:sz w:val="20"/>
          <w:szCs w:val="20"/>
          <w:lang w:eastAsia="fi-FI"/>
        </w:rPr>
        <w:t>taa</w:t>
      </w:r>
      <w:r w:rsidR="00036A58" w:rsidRPr="00BA63CD">
        <w:rPr>
          <w:sz w:val="20"/>
          <w:szCs w:val="20"/>
          <w:lang w:eastAsia="fi-FI"/>
        </w:rPr>
        <w:t xml:space="preserve"> järjest</w:t>
      </w:r>
      <w:r w:rsidR="00E0450B">
        <w:rPr>
          <w:sz w:val="20"/>
          <w:szCs w:val="20"/>
          <w:lang w:eastAsia="fi-FI"/>
        </w:rPr>
        <w:t>ettiin yhdessä</w:t>
      </w:r>
      <w:r w:rsidR="00036A58" w:rsidRPr="00BA63CD">
        <w:rPr>
          <w:sz w:val="20"/>
          <w:szCs w:val="20"/>
          <w:lang w:eastAsia="fi-FI"/>
        </w:rPr>
        <w:t xml:space="preserve"> asumispalveluiden ja kotihoidon kanssa. </w:t>
      </w:r>
      <w:r w:rsidR="0016500C">
        <w:rPr>
          <w:sz w:val="20"/>
          <w:szCs w:val="20"/>
          <w:lang w:eastAsia="fi-FI"/>
        </w:rPr>
        <w:t>Pilotista</w:t>
      </w:r>
      <w:r w:rsidR="00036A58" w:rsidRPr="00BA63CD">
        <w:rPr>
          <w:sz w:val="20"/>
          <w:szCs w:val="20"/>
          <w:lang w:eastAsia="fi-FI"/>
        </w:rPr>
        <w:t xml:space="preserve"> </w:t>
      </w:r>
      <w:r w:rsidR="00885067" w:rsidRPr="00BA63CD">
        <w:rPr>
          <w:sz w:val="20"/>
          <w:szCs w:val="20"/>
          <w:lang w:eastAsia="fi-FI"/>
        </w:rPr>
        <w:t>laadit</w:t>
      </w:r>
      <w:r w:rsidR="0016500C">
        <w:rPr>
          <w:sz w:val="20"/>
          <w:szCs w:val="20"/>
          <w:lang w:eastAsia="fi-FI"/>
        </w:rPr>
        <w:t>tiin</w:t>
      </w:r>
      <w:r w:rsidR="00036A58" w:rsidRPr="00BA63CD">
        <w:rPr>
          <w:sz w:val="20"/>
          <w:szCs w:val="20"/>
          <w:lang w:eastAsia="fi-FI"/>
        </w:rPr>
        <w:t xml:space="preserve"> toimintamalli, joka </w:t>
      </w:r>
      <w:r w:rsidR="0016500C">
        <w:rPr>
          <w:sz w:val="20"/>
          <w:szCs w:val="20"/>
          <w:lang w:eastAsia="fi-FI"/>
        </w:rPr>
        <w:t xml:space="preserve">ohjaa </w:t>
      </w:r>
      <w:r w:rsidR="00036A58" w:rsidRPr="00BA63CD">
        <w:rPr>
          <w:sz w:val="20"/>
          <w:szCs w:val="20"/>
          <w:lang w:eastAsia="fi-FI"/>
        </w:rPr>
        <w:t xml:space="preserve">ikäihmisten päivätoiminnan </w:t>
      </w:r>
      <w:r w:rsidR="00837A5C" w:rsidRPr="00BA63CD">
        <w:rPr>
          <w:sz w:val="20"/>
          <w:szCs w:val="20"/>
          <w:lang w:eastAsia="fi-FI"/>
        </w:rPr>
        <w:t>järjestämis</w:t>
      </w:r>
      <w:r w:rsidR="00D55ED3">
        <w:rPr>
          <w:sz w:val="20"/>
          <w:szCs w:val="20"/>
          <w:lang w:eastAsia="fi-FI"/>
        </w:rPr>
        <w:t>een</w:t>
      </w:r>
      <w:r w:rsidR="00837A5C" w:rsidRPr="00BA63CD">
        <w:rPr>
          <w:sz w:val="20"/>
          <w:szCs w:val="20"/>
          <w:lang w:eastAsia="fi-FI"/>
        </w:rPr>
        <w:t xml:space="preserve"> </w:t>
      </w:r>
      <w:r w:rsidR="00471540" w:rsidRPr="00BA63CD">
        <w:rPr>
          <w:sz w:val="20"/>
          <w:szCs w:val="20"/>
          <w:lang w:eastAsia="fi-FI"/>
        </w:rPr>
        <w:t>hyvinvointialueella</w:t>
      </w:r>
      <w:r w:rsidR="007C5A67" w:rsidRPr="00BA63CD">
        <w:rPr>
          <w:sz w:val="20"/>
          <w:szCs w:val="20"/>
          <w:lang w:eastAsia="fi-FI"/>
        </w:rPr>
        <w:t xml:space="preserve">. </w:t>
      </w:r>
    </w:p>
    <w:p w14:paraId="75F646C2" w14:textId="66D032C9" w:rsidR="009D392A" w:rsidRPr="00BA63CD" w:rsidRDefault="008E1134">
      <w:pPr>
        <w:rPr>
          <w:sz w:val="20"/>
          <w:szCs w:val="20"/>
          <w:lang w:eastAsia="fi-FI"/>
        </w:rPr>
      </w:pPr>
      <w:r w:rsidRPr="00BA63CD">
        <w:rPr>
          <w:sz w:val="20"/>
          <w:szCs w:val="20"/>
          <w:lang w:eastAsia="fi-FI"/>
        </w:rPr>
        <w:t>Hank</w:t>
      </w:r>
      <w:r w:rsidR="001E0C72" w:rsidRPr="00BA63CD">
        <w:rPr>
          <w:sz w:val="20"/>
          <w:szCs w:val="20"/>
          <w:lang w:eastAsia="fi-FI"/>
        </w:rPr>
        <w:t>keessa kehitettiin keinoja ikäihmisten toimintakyvyn</w:t>
      </w:r>
      <w:r w:rsidR="000959CB" w:rsidRPr="00BA63CD">
        <w:rPr>
          <w:sz w:val="20"/>
          <w:szCs w:val="20"/>
          <w:lang w:eastAsia="fi-FI"/>
        </w:rPr>
        <w:t xml:space="preserve"> arviointiin</w:t>
      </w:r>
      <w:r w:rsidR="00985005">
        <w:rPr>
          <w:sz w:val="20"/>
          <w:szCs w:val="20"/>
          <w:lang w:eastAsia="fi-FI"/>
        </w:rPr>
        <w:t xml:space="preserve"> sekä</w:t>
      </w:r>
      <w:r w:rsidR="000959CB" w:rsidRPr="00BA63CD">
        <w:rPr>
          <w:sz w:val="20"/>
          <w:szCs w:val="20"/>
          <w:lang w:eastAsia="fi-FI"/>
        </w:rPr>
        <w:t xml:space="preserve"> tukemaan tehokasta ja asiakaslähtöistä palveluihin ohjautumista. </w:t>
      </w:r>
      <w:r w:rsidR="00181222" w:rsidRPr="00BA63CD">
        <w:rPr>
          <w:sz w:val="20"/>
          <w:szCs w:val="20"/>
          <w:lang w:eastAsia="fi-FI"/>
        </w:rPr>
        <w:t>Oikea-aikais</w:t>
      </w:r>
      <w:r w:rsidR="009B2967" w:rsidRPr="00BA63CD">
        <w:rPr>
          <w:sz w:val="20"/>
          <w:szCs w:val="20"/>
          <w:lang w:eastAsia="fi-FI"/>
        </w:rPr>
        <w:t xml:space="preserve">iin </w:t>
      </w:r>
      <w:r w:rsidR="00181222" w:rsidRPr="00BA63CD">
        <w:rPr>
          <w:sz w:val="20"/>
          <w:szCs w:val="20"/>
          <w:lang w:eastAsia="fi-FI"/>
        </w:rPr>
        <w:t>ja asiakastarpeen mukais</w:t>
      </w:r>
      <w:r w:rsidR="009B2967" w:rsidRPr="00BA63CD">
        <w:rPr>
          <w:sz w:val="20"/>
          <w:szCs w:val="20"/>
          <w:lang w:eastAsia="fi-FI"/>
        </w:rPr>
        <w:t>iin</w:t>
      </w:r>
      <w:r w:rsidR="00181222" w:rsidRPr="00BA63CD">
        <w:rPr>
          <w:sz w:val="20"/>
          <w:szCs w:val="20"/>
          <w:lang w:eastAsia="fi-FI"/>
        </w:rPr>
        <w:t xml:space="preserve"> palveluihin ohjautumista tukee </w:t>
      </w:r>
      <w:r w:rsidR="00FE6C5B" w:rsidRPr="00BA63CD">
        <w:rPr>
          <w:sz w:val="20"/>
          <w:szCs w:val="20"/>
          <w:lang w:eastAsia="fi-FI"/>
        </w:rPr>
        <w:t xml:space="preserve">erityisesti </w:t>
      </w:r>
      <w:r w:rsidR="00181222" w:rsidRPr="00BA63CD">
        <w:rPr>
          <w:sz w:val="20"/>
          <w:szCs w:val="20"/>
          <w:lang w:eastAsia="fi-FI"/>
        </w:rPr>
        <w:t xml:space="preserve">hankkeessa </w:t>
      </w:r>
      <w:r w:rsidR="00985005">
        <w:rPr>
          <w:sz w:val="20"/>
          <w:szCs w:val="20"/>
          <w:lang w:eastAsia="fi-FI"/>
        </w:rPr>
        <w:t>luotu</w:t>
      </w:r>
      <w:r w:rsidR="00181222" w:rsidRPr="00BA63CD">
        <w:rPr>
          <w:sz w:val="20"/>
          <w:szCs w:val="20"/>
          <w:lang w:eastAsia="fi-FI"/>
        </w:rPr>
        <w:t xml:space="preserve"> asiantuntijasairaanhoitajan </w:t>
      </w:r>
      <w:r w:rsidR="00DB5E8A" w:rsidRPr="00BA63CD">
        <w:rPr>
          <w:sz w:val="20"/>
          <w:szCs w:val="20"/>
          <w:lang w:eastAsia="fi-FI"/>
        </w:rPr>
        <w:t>t</w:t>
      </w:r>
      <w:r w:rsidR="00854074" w:rsidRPr="00BA63CD">
        <w:rPr>
          <w:sz w:val="20"/>
          <w:szCs w:val="20"/>
          <w:lang w:eastAsia="fi-FI"/>
        </w:rPr>
        <w:t>ehtävä</w:t>
      </w:r>
      <w:r w:rsidR="00DB5E8A" w:rsidRPr="00BA63CD">
        <w:rPr>
          <w:sz w:val="20"/>
          <w:szCs w:val="20"/>
          <w:lang w:eastAsia="fi-FI"/>
        </w:rPr>
        <w:t xml:space="preserve"> gerontologisessa sosiaalityössä. Hanke toteutti pilotin, jonka perusteella </w:t>
      </w:r>
      <w:r w:rsidR="002C0651">
        <w:rPr>
          <w:sz w:val="20"/>
          <w:szCs w:val="20"/>
          <w:lang w:eastAsia="fi-FI"/>
        </w:rPr>
        <w:t xml:space="preserve">asiantuntijasairaanhoitajan </w:t>
      </w:r>
      <w:r w:rsidR="006E166E">
        <w:rPr>
          <w:sz w:val="20"/>
          <w:szCs w:val="20"/>
          <w:lang w:eastAsia="fi-FI"/>
        </w:rPr>
        <w:t xml:space="preserve">tehtävä </w:t>
      </w:r>
      <w:r w:rsidR="00C967FA" w:rsidRPr="00BA63CD">
        <w:rPr>
          <w:sz w:val="20"/>
          <w:szCs w:val="20"/>
          <w:lang w:eastAsia="fi-FI"/>
        </w:rPr>
        <w:t xml:space="preserve">todettiin </w:t>
      </w:r>
      <w:r w:rsidR="006E166E">
        <w:rPr>
          <w:sz w:val="20"/>
          <w:szCs w:val="20"/>
          <w:lang w:eastAsia="fi-FI"/>
        </w:rPr>
        <w:t>toimivaksi ja tehtävälle</w:t>
      </w:r>
      <w:r w:rsidR="00C967FA" w:rsidRPr="00BA63CD">
        <w:rPr>
          <w:sz w:val="20"/>
          <w:szCs w:val="20"/>
          <w:lang w:eastAsia="fi-FI"/>
        </w:rPr>
        <w:t xml:space="preserve"> </w:t>
      </w:r>
      <w:r w:rsidR="00672060" w:rsidRPr="00BA63CD">
        <w:rPr>
          <w:sz w:val="20"/>
          <w:szCs w:val="20"/>
          <w:lang w:eastAsia="fi-FI"/>
        </w:rPr>
        <w:t>olevan tarvetta</w:t>
      </w:r>
      <w:r w:rsidR="00C967FA" w:rsidRPr="00BA63CD">
        <w:rPr>
          <w:sz w:val="20"/>
          <w:szCs w:val="20"/>
          <w:lang w:eastAsia="fi-FI"/>
        </w:rPr>
        <w:t>. Laadukkaaseen palveluihin ohjautumiseen</w:t>
      </w:r>
      <w:r w:rsidR="00BD5C58" w:rsidRPr="00BA63CD">
        <w:rPr>
          <w:sz w:val="20"/>
          <w:szCs w:val="20"/>
          <w:lang w:eastAsia="fi-FI"/>
        </w:rPr>
        <w:t xml:space="preserve"> toi keinoja myös </w:t>
      </w:r>
      <w:r w:rsidR="00B060C3" w:rsidRPr="00BA63CD">
        <w:rPr>
          <w:sz w:val="20"/>
          <w:szCs w:val="20"/>
          <w:lang w:eastAsia="fi-FI"/>
        </w:rPr>
        <w:t>toimet</w:t>
      </w:r>
      <w:r w:rsidR="00F97509" w:rsidRPr="00BA63CD">
        <w:rPr>
          <w:sz w:val="20"/>
          <w:szCs w:val="20"/>
          <w:lang w:eastAsia="fi-FI"/>
        </w:rPr>
        <w:t xml:space="preserve"> RAI-arviointivälineen </w:t>
      </w:r>
      <w:r w:rsidR="0035736F" w:rsidRPr="00BA63CD">
        <w:rPr>
          <w:sz w:val="20"/>
          <w:szCs w:val="20"/>
          <w:lang w:eastAsia="fi-FI"/>
        </w:rPr>
        <w:t xml:space="preserve">tarkoituksenmukaisen </w:t>
      </w:r>
      <w:r w:rsidR="00F97509" w:rsidRPr="00BA63CD">
        <w:rPr>
          <w:sz w:val="20"/>
          <w:szCs w:val="20"/>
          <w:lang w:eastAsia="fi-FI"/>
        </w:rPr>
        <w:t>käytö</w:t>
      </w:r>
      <w:r w:rsidR="0022661D" w:rsidRPr="00BA63CD">
        <w:rPr>
          <w:sz w:val="20"/>
          <w:szCs w:val="20"/>
          <w:lang w:eastAsia="fi-FI"/>
        </w:rPr>
        <w:t>n</w:t>
      </w:r>
      <w:r w:rsidR="00F97509" w:rsidRPr="00BA63CD">
        <w:rPr>
          <w:sz w:val="20"/>
          <w:szCs w:val="20"/>
          <w:lang w:eastAsia="fi-FI"/>
        </w:rPr>
        <w:t xml:space="preserve"> ja tulosten t</w:t>
      </w:r>
      <w:r w:rsidR="0022661D" w:rsidRPr="00BA63CD">
        <w:rPr>
          <w:sz w:val="20"/>
          <w:szCs w:val="20"/>
          <w:lang w:eastAsia="fi-FI"/>
        </w:rPr>
        <w:t xml:space="preserve">ulkinnan </w:t>
      </w:r>
      <w:r w:rsidR="00B060C3" w:rsidRPr="00BA63CD">
        <w:rPr>
          <w:sz w:val="20"/>
          <w:szCs w:val="20"/>
          <w:lang w:eastAsia="fi-FI"/>
        </w:rPr>
        <w:t>tueksi</w:t>
      </w:r>
      <w:r w:rsidR="0022661D" w:rsidRPr="00BA63CD">
        <w:rPr>
          <w:sz w:val="20"/>
          <w:szCs w:val="20"/>
          <w:lang w:eastAsia="fi-FI"/>
        </w:rPr>
        <w:t>.</w:t>
      </w:r>
      <w:r w:rsidR="009F1C71" w:rsidRPr="00BA63CD">
        <w:rPr>
          <w:sz w:val="20"/>
          <w:szCs w:val="20"/>
          <w:lang w:eastAsia="fi-FI"/>
        </w:rPr>
        <w:t xml:space="preserve"> </w:t>
      </w:r>
      <w:r w:rsidR="00F97509" w:rsidRPr="00BA63CD">
        <w:rPr>
          <w:sz w:val="20"/>
          <w:szCs w:val="20"/>
          <w:lang w:eastAsia="fi-FI"/>
        </w:rPr>
        <w:t xml:space="preserve">  </w:t>
      </w:r>
    </w:p>
    <w:p w14:paraId="0E06CD04" w14:textId="6A8C0E24" w:rsidR="0095653C" w:rsidRPr="00BA63CD" w:rsidRDefault="00F97509">
      <w:pPr>
        <w:rPr>
          <w:sz w:val="20"/>
          <w:szCs w:val="20"/>
          <w:lang w:eastAsia="fi-FI"/>
        </w:rPr>
      </w:pPr>
      <w:r w:rsidRPr="00BA63CD">
        <w:rPr>
          <w:sz w:val="20"/>
          <w:szCs w:val="20"/>
          <w:lang w:eastAsia="fi-FI"/>
        </w:rPr>
        <w:t>Monialaisen yhteistyön teemassa hank</w:t>
      </w:r>
      <w:r w:rsidR="009B02FE" w:rsidRPr="00BA63CD">
        <w:rPr>
          <w:sz w:val="20"/>
          <w:szCs w:val="20"/>
          <w:lang w:eastAsia="fi-FI"/>
        </w:rPr>
        <w:t xml:space="preserve">keessa </w:t>
      </w:r>
      <w:r w:rsidR="0006019A">
        <w:rPr>
          <w:sz w:val="20"/>
          <w:szCs w:val="20"/>
          <w:lang w:eastAsia="fi-FI"/>
        </w:rPr>
        <w:t>luotiin</w:t>
      </w:r>
      <w:r w:rsidR="009B02FE" w:rsidRPr="00BA63CD">
        <w:rPr>
          <w:sz w:val="20"/>
          <w:szCs w:val="20"/>
          <w:lang w:eastAsia="fi-FI"/>
        </w:rPr>
        <w:t xml:space="preserve"> kotihoitoasiakkaan palvelu</w:t>
      </w:r>
      <w:r w:rsidR="0006019A">
        <w:rPr>
          <w:sz w:val="20"/>
          <w:szCs w:val="20"/>
          <w:lang w:eastAsia="fi-FI"/>
        </w:rPr>
        <w:t>- ja hoito</w:t>
      </w:r>
      <w:r w:rsidR="00B95574">
        <w:rPr>
          <w:sz w:val="20"/>
          <w:szCs w:val="20"/>
          <w:lang w:eastAsia="fi-FI"/>
        </w:rPr>
        <w:t>polut</w:t>
      </w:r>
      <w:r w:rsidR="009B02FE" w:rsidRPr="00BA63CD">
        <w:rPr>
          <w:sz w:val="20"/>
          <w:szCs w:val="20"/>
          <w:lang w:eastAsia="fi-FI"/>
        </w:rPr>
        <w:t xml:space="preserve"> säännöllisen kotihoitoasiakkaan ja muistiasiakkaan </w:t>
      </w:r>
      <w:r w:rsidR="00AA7666" w:rsidRPr="00BA63CD">
        <w:rPr>
          <w:sz w:val="20"/>
          <w:szCs w:val="20"/>
          <w:lang w:eastAsia="fi-FI"/>
        </w:rPr>
        <w:t>osalta</w:t>
      </w:r>
      <w:r w:rsidR="009B02FE" w:rsidRPr="00BA63CD">
        <w:rPr>
          <w:sz w:val="20"/>
          <w:szCs w:val="20"/>
          <w:lang w:eastAsia="fi-FI"/>
        </w:rPr>
        <w:t>. Palvelupol</w:t>
      </w:r>
      <w:r w:rsidR="00B95574">
        <w:rPr>
          <w:sz w:val="20"/>
          <w:szCs w:val="20"/>
          <w:lang w:eastAsia="fi-FI"/>
        </w:rPr>
        <w:t>ut</w:t>
      </w:r>
      <w:r w:rsidR="009B02FE" w:rsidRPr="00BA63CD">
        <w:rPr>
          <w:sz w:val="20"/>
          <w:szCs w:val="20"/>
          <w:lang w:eastAsia="fi-FI"/>
        </w:rPr>
        <w:t xml:space="preserve"> </w:t>
      </w:r>
      <w:r w:rsidR="00200BA2" w:rsidRPr="00BA63CD">
        <w:rPr>
          <w:sz w:val="20"/>
          <w:szCs w:val="20"/>
          <w:lang w:eastAsia="fi-FI"/>
        </w:rPr>
        <w:t>selkeyttä</w:t>
      </w:r>
      <w:r w:rsidR="00B95574">
        <w:rPr>
          <w:sz w:val="20"/>
          <w:szCs w:val="20"/>
          <w:lang w:eastAsia="fi-FI"/>
        </w:rPr>
        <w:t>v</w:t>
      </w:r>
      <w:r w:rsidR="00200BA2" w:rsidRPr="00BA63CD">
        <w:rPr>
          <w:sz w:val="20"/>
          <w:szCs w:val="20"/>
          <w:lang w:eastAsia="fi-FI"/>
        </w:rPr>
        <w:t>ä</w:t>
      </w:r>
      <w:r w:rsidR="00B95574">
        <w:rPr>
          <w:sz w:val="20"/>
          <w:szCs w:val="20"/>
          <w:lang w:eastAsia="fi-FI"/>
        </w:rPr>
        <w:t>t</w:t>
      </w:r>
      <w:r w:rsidR="00B406D3" w:rsidRPr="00BA63CD">
        <w:rPr>
          <w:sz w:val="20"/>
          <w:szCs w:val="20"/>
          <w:lang w:eastAsia="fi-FI"/>
        </w:rPr>
        <w:t xml:space="preserve"> </w:t>
      </w:r>
      <w:r w:rsidR="00AE146E" w:rsidRPr="00BA63CD">
        <w:rPr>
          <w:sz w:val="20"/>
          <w:szCs w:val="20"/>
          <w:lang w:eastAsia="fi-FI"/>
        </w:rPr>
        <w:t xml:space="preserve">palveluiden </w:t>
      </w:r>
      <w:r w:rsidR="00B406D3" w:rsidRPr="00BA63CD">
        <w:rPr>
          <w:sz w:val="20"/>
          <w:szCs w:val="20"/>
          <w:lang w:eastAsia="fi-FI"/>
        </w:rPr>
        <w:t>kokonaisuutta</w:t>
      </w:r>
      <w:r w:rsidR="00200BA2" w:rsidRPr="00BA63CD">
        <w:rPr>
          <w:sz w:val="20"/>
          <w:szCs w:val="20"/>
          <w:lang w:eastAsia="fi-FI"/>
        </w:rPr>
        <w:t xml:space="preserve"> ja ohjaa</w:t>
      </w:r>
      <w:r w:rsidR="00B95574">
        <w:rPr>
          <w:sz w:val="20"/>
          <w:szCs w:val="20"/>
          <w:lang w:eastAsia="fi-FI"/>
        </w:rPr>
        <w:t>vat</w:t>
      </w:r>
      <w:r w:rsidR="00200BA2" w:rsidRPr="00BA63CD">
        <w:rPr>
          <w:sz w:val="20"/>
          <w:szCs w:val="20"/>
          <w:lang w:eastAsia="fi-FI"/>
        </w:rPr>
        <w:t xml:space="preserve"> proses</w:t>
      </w:r>
      <w:r w:rsidR="003D740E" w:rsidRPr="00BA63CD">
        <w:rPr>
          <w:sz w:val="20"/>
          <w:szCs w:val="20"/>
          <w:lang w:eastAsia="fi-FI"/>
        </w:rPr>
        <w:t>seja</w:t>
      </w:r>
      <w:r w:rsidR="00200BA2" w:rsidRPr="00BA63CD">
        <w:rPr>
          <w:sz w:val="20"/>
          <w:szCs w:val="20"/>
          <w:lang w:eastAsia="fi-FI"/>
        </w:rPr>
        <w:t xml:space="preserve"> sekä asiakkaan että ammattilaisen näkökulmista. </w:t>
      </w:r>
      <w:r w:rsidR="00D959DC" w:rsidRPr="00BA63CD">
        <w:rPr>
          <w:sz w:val="20"/>
          <w:szCs w:val="20"/>
          <w:lang w:eastAsia="fi-FI"/>
        </w:rPr>
        <w:t xml:space="preserve">Teknologisten ratkaisujen </w:t>
      </w:r>
      <w:r w:rsidR="001240F8" w:rsidRPr="00BA63CD">
        <w:rPr>
          <w:sz w:val="20"/>
          <w:szCs w:val="20"/>
          <w:lang w:eastAsia="fi-FI"/>
        </w:rPr>
        <w:t>teemassa</w:t>
      </w:r>
      <w:r w:rsidR="00D959DC" w:rsidRPr="00BA63CD">
        <w:rPr>
          <w:sz w:val="20"/>
          <w:szCs w:val="20"/>
          <w:lang w:eastAsia="fi-FI"/>
        </w:rPr>
        <w:t xml:space="preserve"> tärkein tuotos oli </w:t>
      </w:r>
      <w:proofErr w:type="spellStart"/>
      <w:r w:rsidR="00D959DC" w:rsidRPr="00BA63CD">
        <w:rPr>
          <w:sz w:val="20"/>
          <w:szCs w:val="20"/>
          <w:lang w:eastAsia="fi-FI"/>
        </w:rPr>
        <w:t>Axitare</w:t>
      </w:r>
      <w:proofErr w:type="spellEnd"/>
      <w:r w:rsidR="00D959DC" w:rsidRPr="00BA63CD">
        <w:rPr>
          <w:sz w:val="20"/>
          <w:szCs w:val="20"/>
          <w:lang w:eastAsia="fi-FI"/>
        </w:rPr>
        <w:t xml:space="preserve">- </w:t>
      </w:r>
      <w:r w:rsidR="004D1150" w:rsidRPr="00BA63CD">
        <w:rPr>
          <w:sz w:val="20"/>
          <w:szCs w:val="20"/>
          <w:lang w:eastAsia="fi-FI"/>
        </w:rPr>
        <w:t xml:space="preserve">lääkeannostelijan </w:t>
      </w:r>
      <w:r w:rsidR="00970E02" w:rsidRPr="00BA63CD">
        <w:rPr>
          <w:sz w:val="20"/>
          <w:szCs w:val="20"/>
          <w:lang w:eastAsia="fi-FI"/>
        </w:rPr>
        <w:t>käyttöönoton esiselvitys</w:t>
      </w:r>
      <w:r w:rsidR="003D740E" w:rsidRPr="00BA63CD">
        <w:rPr>
          <w:sz w:val="20"/>
          <w:szCs w:val="20"/>
          <w:lang w:eastAsia="fi-FI"/>
        </w:rPr>
        <w:t>-</w:t>
      </w:r>
      <w:r w:rsidR="00970E02" w:rsidRPr="00BA63CD">
        <w:rPr>
          <w:sz w:val="20"/>
          <w:szCs w:val="20"/>
          <w:lang w:eastAsia="fi-FI"/>
        </w:rPr>
        <w:t xml:space="preserve"> ja taustatyö</w:t>
      </w:r>
      <w:r w:rsidR="003D740E" w:rsidRPr="00BA63CD">
        <w:rPr>
          <w:sz w:val="20"/>
          <w:szCs w:val="20"/>
          <w:lang w:eastAsia="fi-FI"/>
        </w:rPr>
        <w:t>,</w:t>
      </w:r>
      <w:r w:rsidR="00970E02" w:rsidRPr="00BA63CD">
        <w:rPr>
          <w:sz w:val="20"/>
          <w:szCs w:val="20"/>
          <w:lang w:eastAsia="fi-FI"/>
        </w:rPr>
        <w:t xml:space="preserve"> joka mahdollistaa lääkeannostelijan laajan käyttöönoton vuonna 202</w:t>
      </w:r>
      <w:r w:rsidR="003D740E" w:rsidRPr="00BA63CD">
        <w:rPr>
          <w:sz w:val="20"/>
          <w:szCs w:val="20"/>
          <w:lang w:eastAsia="fi-FI"/>
        </w:rPr>
        <w:t>4</w:t>
      </w:r>
      <w:r w:rsidR="00970E02" w:rsidRPr="00BA63CD">
        <w:rPr>
          <w:sz w:val="20"/>
          <w:szCs w:val="20"/>
          <w:lang w:eastAsia="fi-FI"/>
        </w:rPr>
        <w:t xml:space="preserve">. </w:t>
      </w:r>
      <w:r w:rsidR="00BE6F82" w:rsidRPr="00BA63CD">
        <w:rPr>
          <w:sz w:val="20"/>
          <w:szCs w:val="20"/>
          <w:lang w:eastAsia="fi-FI"/>
        </w:rPr>
        <w:t xml:space="preserve">Lakisääteisten kotihoitopalveluiden toteutumiseksi </w:t>
      </w:r>
      <w:r w:rsidR="00740B96" w:rsidRPr="00BA63CD">
        <w:rPr>
          <w:sz w:val="20"/>
          <w:szCs w:val="20"/>
          <w:lang w:eastAsia="fi-FI"/>
        </w:rPr>
        <w:t>kehitettiin</w:t>
      </w:r>
      <w:r w:rsidR="00BE6F82" w:rsidRPr="00BA63CD">
        <w:rPr>
          <w:sz w:val="20"/>
          <w:szCs w:val="20"/>
          <w:lang w:eastAsia="fi-FI"/>
        </w:rPr>
        <w:t xml:space="preserve"> yhteistoi</w:t>
      </w:r>
      <w:r w:rsidR="00EC4BE9" w:rsidRPr="00BA63CD">
        <w:rPr>
          <w:sz w:val="20"/>
          <w:szCs w:val="20"/>
          <w:lang w:eastAsia="fi-FI"/>
        </w:rPr>
        <w:t xml:space="preserve">mintamalli, jossa </w:t>
      </w:r>
      <w:r w:rsidR="00FC3EAF" w:rsidRPr="00BA63CD">
        <w:rPr>
          <w:sz w:val="20"/>
          <w:szCs w:val="20"/>
          <w:lang w:eastAsia="fi-FI"/>
        </w:rPr>
        <w:t>pelastuslaitos-</w:t>
      </w:r>
      <w:r w:rsidR="00EC4BE9" w:rsidRPr="00BA63CD">
        <w:rPr>
          <w:sz w:val="20"/>
          <w:szCs w:val="20"/>
          <w:lang w:eastAsia="fi-FI"/>
        </w:rPr>
        <w:t>ensihoidon ja kotihoidon yhteistyön</w:t>
      </w:r>
      <w:r w:rsidR="00DC448B" w:rsidRPr="00BA63CD">
        <w:rPr>
          <w:sz w:val="20"/>
          <w:szCs w:val="20"/>
          <w:lang w:eastAsia="fi-FI"/>
        </w:rPr>
        <w:t xml:space="preserve"> avulla</w:t>
      </w:r>
      <w:r w:rsidR="00EC4BE9" w:rsidRPr="00BA63CD">
        <w:rPr>
          <w:sz w:val="20"/>
          <w:szCs w:val="20"/>
          <w:lang w:eastAsia="fi-FI"/>
        </w:rPr>
        <w:t xml:space="preserve"> </w:t>
      </w:r>
      <w:r w:rsidR="00497D2D" w:rsidRPr="00BA63CD">
        <w:rPr>
          <w:sz w:val="20"/>
          <w:szCs w:val="20"/>
          <w:lang w:eastAsia="fi-FI"/>
        </w:rPr>
        <w:t>tuotetaan</w:t>
      </w:r>
      <w:r w:rsidR="00EC4BE9" w:rsidRPr="00BA63CD">
        <w:rPr>
          <w:sz w:val="20"/>
          <w:szCs w:val="20"/>
          <w:lang w:eastAsia="fi-FI"/>
        </w:rPr>
        <w:t xml:space="preserve"> ympärivuorokautiset kotihoitopalvelut koko hyvinvointialueelle.</w:t>
      </w:r>
      <w:r w:rsidR="00385601" w:rsidRPr="00BA63CD">
        <w:rPr>
          <w:sz w:val="20"/>
          <w:szCs w:val="20"/>
          <w:lang w:eastAsia="fi-FI"/>
        </w:rPr>
        <w:t xml:space="preserve"> </w:t>
      </w:r>
    </w:p>
    <w:p w14:paraId="61F79DB9" w14:textId="77777777" w:rsidR="008F1C32" w:rsidRPr="00BA63CD" w:rsidRDefault="008F1C32">
      <w:pPr>
        <w:rPr>
          <w:b/>
          <w:bCs/>
          <w:sz w:val="20"/>
          <w:szCs w:val="20"/>
          <w:lang w:eastAsia="fi-FI"/>
        </w:rPr>
      </w:pPr>
      <w:r w:rsidRPr="00BA63CD">
        <w:rPr>
          <w:b/>
          <w:bCs/>
          <w:sz w:val="20"/>
          <w:szCs w:val="20"/>
          <w:lang w:eastAsia="fi-FI"/>
        </w:rPr>
        <w:t>Johtopäätökset</w:t>
      </w:r>
    </w:p>
    <w:p w14:paraId="4C8A25D4" w14:textId="0611E1C0" w:rsidR="008F1C32" w:rsidRPr="00BA63CD" w:rsidRDefault="008F1C32">
      <w:pPr>
        <w:rPr>
          <w:sz w:val="20"/>
          <w:szCs w:val="20"/>
          <w:lang w:eastAsia="fi-FI"/>
        </w:rPr>
      </w:pPr>
      <w:r w:rsidRPr="00BA63CD">
        <w:rPr>
          <w:sz w:val="20"/>
          <w:szCs w:val="20"/>
          <w:lang w:eastAsia="fi-FI"/>
        </w:rPr>
        <w:t>TulKoti-hank</w:t>
      </w:r>
      <w:r w:rsidR="00A26490" w:rsidRPr="00BA63CD">
        <w:rPr>
          <w:sz w:val="20"/>
          <w:szCs w:val="20"/>
          <w:lang w:eastAsia="fi-FI"/>
        </w:rPr>
        <w:t xml:space="preserve">keelle asetetut hanketavoitteet toteutuivat </w:t>
      </w:r>
      <w:r w:rsidR="001D711F" w:rsidRPr="00BA63CD">
        <w:rPr>
          <w:sz w:val="20"/>
          <w:szCs w:val="20"/>
          <w:lang w:eastAsia="fi-FI"/>
        </w:rPr>
        <w:t xml:space="preserve">kokonaisuutena </w:t>
      </w:r>
      <w:r w:rsidR="00A26490" w:rsidRPr="00BA63CD">
        <w:rPr>
          <w:sz w:val="20"/>
          <w:szCs w:val="20"/>
          <w:lang w:eastAsia="fi-FI"/>
        </w:rPr>
        <w:t xml:space="preserve">kattavasti. </w:t>
      </w:r>
      <w:r w:rsidR="00D054DE" w:rsidRPr="00BA63CD">
        <w:rPr>
          <w:sz w:val="20"/>
          <w:szCs w:val="20"/>
          <w:lang w:eastAsia="fi-FI"/>
        </w:rPr>
        <w:t>Painotus hanketavoitteissa oli asiakaslähtöisten kotihoitopalveluiden toteuttamisessa ja siihen teemaan myös hanketuotokset painottuvat.</w:t>
      </w:r>
      <w:r w:rsidR="00264489" w:rsidRPr="00BA63CD">
        <w:rPr>
          <w:sz w:val="20"/>
          <w:szCs w:val="20"/>
          <w:lang w:eastAsia="fi-FI"/>
        </w:rPr>
        <w:t xml:space="preserve"> </w:t>
      </w:r>
      <w:r w:rsidR="00B21C82" w:rsidRPr="00BA63CD">
        <w:rPr>
          <w:sz w:val="20"/>
          <w:szCs w:val="20"/>
          <w:lang w:eastAsia="fi-FI"/>
        </w:rPr>
        <w:t>Toki h</w:t>
      </w:r>
      <w:r w:rsidR="00264489" w:rsidRPr="00BA63CD">
        <w:rPr>
          <w:sz w:val="20"/>
          <w:szCs w:val="20"/>
          <w:lang w:eastAsia="fi-FI"/>
        </w:rPr>
        <w:t xml:space="preserve">anketeemat ja </w:t>
      </w:r>
      <w:r w:rsidR="00923D4A" w:rsidRPr="00BA63CD">
        <w:rPr>
          <w:sz w:val="20"/>
          <w:szCs w:val="20"/>
          <w:lang w:eastAsia="fi-FI"/>
        </w:rPr>
        <w:t>-</w:t>
      </w:r>
      <w:r w:rsidR="00264489" w:rsidRPr="00BA63CD">
        <w:rPr>
          <w:sz w:val="20"/>
          <w:szCs w:val="20"/>
          <w:lang w:eastAsia="fi-FI"/>
        </w:rPr>
        <w:t xml:space="preserve">tavoitteet nivoutuivat monelta osin toisiinsa. </w:t>
      </w:r>
      <w:r w:rsidR="00E73514" w:rsidRPr="00BA63CD">
        <w:rPr>
          <w:sz w:val="20"/>
          <w:szCs w:val="20"/>
          <w:lang w:eastAsia="fi-FI"/>
        </w:rPr>
        <w:t>Hanketyön tulokset tukevat hyvinvointialueen strategisia tavoitteita</w:t>
      </w:r>
      <w:r w:rsidR="00940F45" w:rsidRPr="00BA63CD">
        <w:rPr>
          <w:sz w:val="20"/>
          <w:szCs w:val="20"/>
          <w:lang w:eastAsia="fi-FI"/>
        </w:rPr>
        <w:t xml:space="preserve"> </w:t>
      </w:r>
      <w:r w:rsidR="00E73514" w:rsidRPr="00BA63CD">
        <w:rPr>
          <w:sz w:val="20"/>
          <w:szCs w:val="20"/>
          <w:lang w:eastAsia="fi-FI"/>
        </w:rPr>
        <w:t xml:space="preserve">sekä </w:t>
      </w:r>
      <w:r w:rsidR="00092274" w:rsidRPr="00BA63CD">
        <w:rPr>
          <w:sz w:val="20"/>
          <w:szCs w:val="20"/>
          <w:lang w:eastAsia="fi-FI"/>
        </w:rPr>
        <w:t>järjestämisvastuiden</w:t>
      </w:r>
      <w:r w:rsidR="00E73514" w:rsidRPr="00BA63CD">
        <w:rPr>
          <w:sz w:val="20"/>
          <w:szCs w:val="20"/>
          <w:lang w:eastAsia="fi-FI"/>
        </w:rPr>
        <w:t xml:space="preserve"> toteutumista</w:t>
      </w:r>
      <w:r w:rsidR="00D80673" w:rsidRPr="00BA63CD">
        <w:rPr>
          <w:sz w:val="20"/>
          <w:szCs w:val="20"/>
          <w:lang w:eastAsia="fi-FI"/>
        </w:rPr>
        <w:t>.</w:t>
      </w:r>
      <w:r w:rsidR="00372240" w:rsidRPr="00BA63CD">
        <w:rPr>
          <w:sz w:val="20"/>
          <w:szCs w:val="20"/>
          <w:lang w:eastAsia="fi-FI"/>
        </w:rPr>
        <w:t xml:space="preserve"> </w:t>
      </w:r>
    </w:p>
    <w:p w14:paraId="093D9454" w14:textId="4B7B2CF5" w:rsidR="007405AE" w:rsidRPr="00BA63CD" w:rsidRDefault="007405AE">
      <w:pPr>
        <w:rPr>
          <w:sz w:val="20"/>
          <w:szCs w:val="20"/>
          <w:lang w:eastAsia="fi-FI"/>
        </w:rPr>
      </w:pPr>
      <w:proofErr w:type="spellStart"/>
      <w:r w:rsidRPr="00BA63CD">
        <w:rPr>
          <w:sz w:val="20"/>
          <w:szCs w:val="20"/>
          <w:lang w:eastAsia="fi-FI"/>
        </w:rPr>
        <w:lastRenderedPageBreak/>
        <w:t>Tulkoti</w:t>
      </w:r>
      <w:proofErr w:type="spellEnd"/>
      <w:r w:rsidR="00F5272A" w:rsidRPr="00BA63CD">
        <w:rPr>
          <w:sz w:val="20"/>
          <w:szCs w:val="20"/>
          <w:lang w:eastAsia="fi-FI"/>
        </w:rPr>
        <w:t>-</w:t>
      </w:r>
      <w:r w:rsidRPr="00BA63CD">
        <w:rPr>
          <w:sz w:val="20"/>
          <w:szCs w:val="20"/>
          <w:lang w:eastAsia="fi-FI"/>
        </w:rPr>
        <w:t>hankkeen tulosten j</w:t>
      </w:r>
      <w:r w:rsidR="00D2345B" w:rsidRPr="00BA63CD">
        <w:rPr>
          <w:sz w:val="20"/>
          <w:szCs w:val="20"/>
          <w:lang w:eastAsia="fi-FI"/>
        </w:rPr>
        <w:t>alkauttaminen</w:t>
      </w:r>
      <w:r w:rsidRPr="00BA63CD">
        <w:rPr>
          <w:sz w:val="20"/>
          <w:szCs w:val="20"/>
          <w:lang w:eastAsia="fi-FI"/>
        </w:rPr>
        <w:t xml:space="preserve"> on aloitettu hankkeen aikana</w:t>
      </w:r>
      <w:r w:rsidR="001E680F" w:rsidRPr="00BA63CD">
        <w:rPr>
          <w:sz w:val="20"/>
          <w:szCs w:val="20"/>
          <w:lang w:eastAsia="fi-FI"/>
        </w:rPr>
        <w:t xml:space="preserve"> ja </w:t>
      </w:r>
      <w:r w:rsidR="00EE2874" w:rsidRPr="00BA63CD">
        <w:rPr>
          <w:sz w:val="20"/>
          <w:szCs w:val="20"/>
          <w:lang w:eastAsia="fi-FI"/>
        </w:rPr>
        <w:t>tulosten j</w:t>
      </w:r>
      <w:r w:rsidR="00D2345B" w:rsidRPr="00BA63CD">
        <w:rPr>
          <w:sz w:val="20"/>
          <w:szCs w:val="20"/>
          <w:lang w:eastAsia="fi-FI"/>
        </w:rPr>
        <w:t>uurruttamista</w:t>
      </w:r>
      <w:r w:rsidR="00EE2874" w:rsidRPr="00BA63CD">
        <w:rPr>
          <w:sz w:val="20"/>
          <w:szCs w:val="20"/>
          <w:lang w:eastAsia="fi-FI"/>
        </w:rPr>
        <w:t xml:space="preserve"> jatketaan </w:t>
      </w:r>
      <w:r w:rsidR="003A52EC" w:rsidRPr="00BA63CD">
        <w:rPr>
          <w:sz w:val="20"/>
          <w:szCs w:val="20"/>
          <w:lang w:eastAsia="fi-FI"/>
        </w:rPr>
        <w:t>hankkeen jälkeen</w:t>
      </w:r>
      <w:r w:rsidR="00115C3C" w:rsidRPr="00BA63CD">
        <w:rPr>
          <w:sz w:val="20"/>
          <w:szCs w:val="20"/>
          <w:lang w:eastAsia="fi-FI"/>
        </w:rPr>
        <w:t xml:space="preserve">. </w:t>
      </w:r>
      <w:r w:rsidR="008C0C70" w:rsidRPr="00BA63CD">
        <w:rPr>
          <w:sz w:val="20"/>
          <w:szCs w:val="20"/>
          <w:lang w:eastAsia="fi-FI"/>
        </w:rPr>
        <w:t xml:space="preserve">Jatkotyön tueksi on laadittu </w:t>
      </w:r>
      <w:r w:rsidR="003053D2" w:rsidRPr="00BA63CD">
        <w:rPr>
          <w:sz w:val="20"/>
          <w:szCs w:val="20"/>
          <w:lang w:eastAsia="fi-FI"/>
        </w:rPr>
        <w:t>kooste jatko</w:t>
      </w:r>
      <w:r w:rsidR="004D04D8" w:rsidRPr="00BA63CD">
        <w:rPr>
          <w:sz w:val="20"/>
          <w:szCs w:val="20"/>
          <w:lang w:eastAsia="fi-FI"/>
        </w:rPr>
        <w:t>kehittämistä</w:t>
      </w:r>
      <w:r w:rsidR="003053D2" w:rsidRPr="00BA63CD">
        <w:rPr>
          <w:sz w:val="20"/>
          <w:szCs w:val="20"/>
          <w:lang w:eastAsia="fi-FI"/>
        </w:rPr>
        <w:t xml:space="preserve"> vaativista hankeosioista.</w:t>
      </w:r>
    </w:p>
    <w:p w14:paraId="29CAC651" w14:textId="42F0E1FB" w:rsidR="00BB103E" w:rsidRPr="00FB51CD" w:rsidRDefault="00BB103E">
      <w:pPr>
        <w:rPr>
          <w:b/>
          <w:lang w:eastAsia="fi-FI"/>
        </w:rPr>
      </w:pPr>
    </w:p>
    <w:p w14:paraId="0DC7ACE9" w14:textId="705FF028" w:rsidR="00483F02" w:rsidRDefault="00483F02" w:rsidP="00483F02">
      <w:pPr>
        <w:pStyle w:val="Otsikko1"/>
        <w:spacing w:after="240"/>
        <w:rPr>
          <w:rFonts w:eastAsia="Times New Roman"/>
          <w:lang w:eastAsia="fi-FI"/>
        </w:rPr>
      </w:pPr>
      <w:bookmarkStart w:id="2" w:name="_Toc103004341"/>
      <w:bookmarkStart w:id="3" w:name="_Toc160003857"/>
      <w:proofErr w:type="spellStart"/>
      <w:r w:rsidRPr="44DC5AE2">
        <w:rPr>
          <w:rFonts w:ascii="Times New Roman" w:eastAsia="Times New Roman" w:hAnsi="Times New Roman" w:cs="Times New Roman"/>
          <w:lang w:eastAsia="fi-FI"/>
        </w:rPr>
        <w:t>Sammanfat</w:t>
      </w:r>
      <w:r w:rsidR="009A3B5F" w:rsidRPr="44DC5AE2">
        <w:rPr>
          <w:rFonts w:ascii="Times New Roman" w:eastAsia="Times New Roman" w:hAnsi="Times New Roman" w:cs="Times New Roman"/>
          <w:lang w:eastAsia="fi-FI"/>
        </w:rPr>
        <w:t>t</w:t>
      </w:r>
      <w:r w:rsidRPr="44DC5AE2">
        <w:rPr>
          <w:rFonts w:ascii="Times New Roman" w:eastAsia="Times New Roman" w:hAnsi="Times New Roman" w:cs="Times New Roman"/>
          <w:lang w:eastAsia="fi-FI"/>
        </w:rPr>
        <w:t>ning</w:t>
      </w:r>
      <w:bookmarkEnd w:id="3"/>
      <w:proofErr w:type="spellEnd"/>
    </w:p>
    <w:p w14:paraId="335A59D2" w14:textId="7B3A63A1" w:rsidR="009A6728" w:rsidRPr="00E602A3" w:rsidRDefault="009A6728" w:rsidP="00A37EA4">
      <w:pPr>
        <w:rPr>
          <w:b/>
          <w:bCs/>
          <w:sz w:val="20"/>
          <w:szCs w:val="20"/>
          <w:lang w:eastAsia="fi-FI"/>
        </w:rPr>
      </w:pPr>
      <w:proofErr w:type="spellStart"/>
      <w:r w:rsidRPr="00E602A3">
        <w:rPr>
          <w:b/>
          <w:bCs/>
          <w:sz w:val="20"/>
          <w:szCs w:val="20"/>
          <w:lang w:eastAsia="fi-FI"/>
        </w:rPr>
        <w:t>Mål</w:t>
      </w:r>
      <w:proofErr w:type="spellEnd"/>
    </w:p>
    <w:p w14:paraId="3DC82CA4" w14:textId="77777777" w:rsidR="00A37EA4" w:rsidRPr="00565563" w:rsidRDefault="00A37EA4" w:rsidP="00A37EA4">
      <w:pPr>
        <w:spacing w:after="160" w:line="259" w:lineRule="auto"/>
        <w:rPr>
          <w:sz w:val="20"/>
          <w:szCs w:val="20"/>
        </w:rPr>
      </w:pPr>
      <w:r w:rsidRPr="00565563">
        <w:rPr>
          <w:sz w:val="20"/>
          <w:szCs w:val="20"/>
          <w:lang w:val="sv-SE"/>
        </w:rPr>
        <w:t>Målen för TulKoti-projektet i Norra Karelens välfärdsområde är kopplade till de nationella projektmålen. Utvecklingsarbetets teman är inriktade på att stödja kundnära, lägliga och effektiva hemtjänster. Inom området kundorienterade tjänster syftar projektmålen särskilt till att utveckla utvärdering, stöd och mätning av äldres funktionsförmåga. Att lotsa och introducera tekniska möjligheter som en del av de tjänster som tillhandahålls hemmet sågs som en viktig del av utvecklingsverksamheten.</w:t>
      </w:r>
    </w:p>
    <w:p w14:paraId="0F4DFBF9" w14:textId="5CB10DE4" w:rsidR="00A37EA4" w:rsidRPr="00E602A3" w:rsidRDefault="00A37EA4" w:rsidP="00E602A3">
      <w:pPr>
        <w:spacing w:after="160" w:line="259" w:lineRule="auto"/>
        <w:rPr>
          <w:sz w:val="20"/>
          <w:szCs w:val="20"/>
        </w:rPr>
      </w:pPr>
      <w:r w:rsidRPr="00E23431">
        <w:rPr>
          <w:sz w:val="20"/>
          <w:szCs w:val="20"/>
          <w:lang w:val="sv-SE"/>
        </w:rPr>
        <w:t>Projektets huvudsakliga mål var införandet av lagstadgad hemtjänst. Detta innebar att 24/7-tjänsten utökades till områden där de inte kunde utökas tidigare. Målet var också adekvat sjukvård för hemtjänstklienter och ett närmare multidisciplinärt samarbete. Inom tidsservicen var syftet att göra remisser till tjänster smidigare, att se över hemtjänsternas servicekriterier och att främja verksamhet som stödjer äldres överlevnad i hemmet. Dessutom var målet att se över och utvärdera hemtjänstens personalstruktur och arbetsuppgifter samt fokusera på olika vikariearrangemangsmöjligheter. Inom området tjänstekvalitet och uppföljning var projektmålen inriktade på systematisk uppföljning och utvärdering av vårdens kvalitet.</w:t>
      </w:r>
    </w:p>
    <w:p w14:paraId="79AEFDA9" w14:textId="51045EAD" w:rsidR="009A6728" w:rsidRPr="00E602A3" w:rsidRDefault="009A6728" w:rsidP="00A37EA4">
      <w:pPr>
        <w:rPr>
          <w:b/>
          <w:bCs/>
          <w:sz w:val="20"/>
          <w:szCs w:val="20"/>
          <w:lang w:eastAsia="fi-FI"/>
        </w:rPr>
      </w:pPr>
      <w:proofErr w:type="spellStart"/>
      <w:r w:rsidRPr="00E602A3">
        <w:rPr>
          <w:b/>
          <w:bCs/>
          <w:sz w:val="20"/>
          <w:szCs w:val="20"/>
          <w:lang w:eastAsia="fi-FI"/>
        </w:rPr>
        <w:t>Resultat</w:t>
      </w:r>
      <w:proofErr w:type="spellEnd"/>
      <w:r w:rsidR="00A75A47" w:rsidRPr="00E602A3">
        <w:rPr>
          <w:b/>
          <w:bCs/>
          <w:sz w:val="20"/>
          <w:szCs w:val="20"/>
          <w:lang w:eastAsia="fi-FI"/>
        </w:rPr>
        <w:t xml:space="preserve"> </w:t>
      </w:r>
      <w:proofErr w:type="spellStart"/>
      <w:r w:rsidR="00A75A47" w:rsidRPr="00E602A3">
        <w:rPr>
          <w:b/>
          <w:bCs/>
          <w:sz w:val="20"/>
          <w:szCs w:val="20"/>
          <w:lang w:eastAsia="fi-FI"/>
        </w:rPr>
        <w:t>och</w:t>
      </w:r>
      <w:proofErr w:type="spellEnd"/>
      <w:r w:rsidR="00A75A47" w:rsidRPr="00E602A3">
        <w:rPr>
          <w:b/>
          <w:bCs/>
          <w:sz w:val="20"/>
          <w:szCs w:val="20"/>
          <w:lang w:eastAsia="fi-FI"/>
        </w:rPr>
        <w:t xml:space="preserve"> </w:t>
      </w:r>
      <w:proofErr w:type="spellStart"/>
      <w:r w:rsidR="00A75A47" w:rsidRPr="00E602A3">
        <w:rPr>
          <w:b/>
          <w:bCs/>
          <w:sz w:val="20"/>
          <w:szCs w:val="20"/>
          <w:lang w:eastAsia="fi-FI"/>
        </w:rPr>
        <w:t>verksamhetsmodeller</w:t>
      </w:r>
      <w:proofErr w:type="spellEnd"/>
    </w:p>
    <w:p w14:paraId="009043DD" w14:textId="77777777" w:rsidR="004C269E" w:rsidRPr="008E742C" w:rsidRDefault="004C269E" w:rsidP="004C269E">
      <w:pPr>
        <w:spacing w:after="160" w:line="259" w:lineRule="auto"/>
        <w:rPr>
          <w:sz w:val="20"/>
          <w:szCs w:val="20"/>
        </w:rPr>
      </w:pPr>
      <w:r w:rsidRPr="008E742C">
        <w:rPr>
          <w:sz w:val="20"/>
          <w:szCs w:val="20"/>
          <w:lang w:val="sv-SE"/>
        </w:rPr>
        <w:t>Ur perspektivet av kundorienterade, aktuella och effektiva tjänster kan Mi</w:t>
      </w:r>
      <w:r w:rsidRPr="00E602A3">
        <w:rPr>
          <w:sz w:val="20"/>
          <w:szCs w:val="20"/>
          <w:lang w:val="sv-SE"/>
        </w:rPr>
        <w:t>n</w:t>
      </w:r>
      <w:r w:rsidRPr="008E742C">
        <w:rPr>
          <w:sz w:val="20"/>
          <w:szCs w:val="20"/>
          <w:lang w:val="sv-SE"/>
        </w:rPr>
        <w:t xml:space="preserve"> aktiva vardagliga verksamhetsmodell nämnas som nyckelresultat. Med hjälp av verksamheten kan hemtjänstklienter få stöd att klara sig hemma när deras funktionsförmåga försämras. Dagtidsaktiviteter främjades också för att stödja de äldre att klara sig hemma. I samband med detta genomfördes en pilot som gjorde det möjligt att organisera aktivitetsverksamhet för äldre tillsammans med boendeservice och hemtjänst. Genom erfarenheten ska en verksamhetsmodell tas fram, som möjliggör en effektivare organisering av den dagliga verksamheten för äldre inom välfärdsområdet än tidigare.</w:t>
      </w:r>
    </w:p>
    <w:p w14:paraId="3988314E" w14:textId="77777777" w:rsidR="004C269E" w:rsidRPr="00E602A3" w:rsidRDefault="004C269E" w:rsidP="004C269E">
      <w:pPr>
        <w:rPr>
          <w:sz w:val="20"/>
          <w:szCs w:val="20"/>
        </w:rPr>
      </w:pPr>
      <w:r w:rsidRPr="00D412BF">
        <w:rPr>
          <w:sz w:val="20"/>
          <w:szCs w:val="20"/>
          <w:lang w:val="sv-SE"/>
        </w:rPr>
        <w:t>I projektet har metoder utvecklats för att bedöma äldres funktionsförmåga, för att stödja en effektiv och kundorienterad remiss till tjänster. Remissen till tjänster som kommer i rätt tid och efter kundens behov stöds särskilt av rollen som expertsjuksköterskor i gerontologiskt socialt arbete som främjas i projektet. Projektet genomförde en pilot och utifrån erfarenheterna fann man att det finns ett behov av verksamheten i framtiden. Åtgärder för att stödja lämplig användning av RAI-utvärderingsverktyget och tolkningen av resultat gav också medel för högkvalitativ vägledning i tjänster.</w:t>
      </w:r>
    </w:p>
    <w:p w14:paraId="728B9CE2" w14:textId="771BA915" w:rsidR="00A37EA4" w:rsidRPr="00E602A3" w:rsidRDefault="004C269E" w:rsidP="00E602A3">
      <w:pPr>
        <w:spacing w:after="160" w:line="259" w:lineRule="auto"/>
        <w:rPr>
          <w:sz w:val="20"/>
          <w:szCs w:val="20"/>
        </w:rPr>
      </w:pPr>
      <w:r w:rsidRPr="00A17476">
        <w:rPr>
          <w:sz w:val="20"/>
          <w:szCs w:val="20"/>
          <w:lang w:val="sv-SE"/>
        </w:rPr>
        <w:t xml:space="preserve">På temat tvärvetenskapligt samarbete öppnades servicevägarna för hemtjänstklienter i projektet för vanliga hemtjänstklienter och minnesklienter. Att öppna servicevägar tydliggör helheten av tjänster och </w:t>
      </w:r>
      <w:proofErr w:type="gramStart"/>
      <w:r w:rsidRPr="00A17476">
        <w:rPr>
          <w:sz w:val="20"/>
          <w:szCs w:val="20"/>
          <w:lang w:val="sv-SE"/>
        </w:rPr>
        <w:t>styr processer</w:t>
      </w:r>
      <w:proofErr w:type="gramEnd"/>
      <w:r w:rsidRPr="00A17476">
        <w:rPr>
          <w:sz w:val="20"/>
          <w:szCs w:val="20"/>
          <w:lang w:val="sv-SE"/>
        </w:rPr>
        <w:t xml:space="preserve"> ur både kundens och proffsens perspektiv. Inom temat tekniska lösningar var den viktigaste produktionen förundersökningen och bakgrundsarbetet för införandet av </w:t>
      </w:r>
      <w:proofErr w:type="spellStart"/>
      <w:r w:rsidRPr="00A17476">
        <w:rPr>
          <w:sz w:val="20"/>
          <w:szCs w:val="20"/>
          <w:lang w:val="sv-SE"/>
        </w:rPr>
        <w:t>Axitare</w:t>
      </w:r>
      <w:proofErr w:type="spellEnd"/>
      <w:r w:rsidRPr="00A17476">
        <w:rPr>
          <w:sz w:val="20"/>
          <w:szCs w:val="20"/>
          <w:lang w:val="sv-SE"/>
        </w:rPr>
        <w:t xml:space="preserve">-läkemedelsautomaten, som kommer att möjliggöra en utbredd användning av läkemedelsautomaten 2024. För att implementera de lagstadgade </w:t>
      </w:r>
      <w:proofErr w:type="gramStart"/>
      <w:r w:rsidRPr="00A17476">
        <w:rPr>
          <w:sz w:val="20"/>
          <w:szCs w:val="20"/>
          <w:lang w:val="sv-SE"/>
        </w:rPr>
        <w:t>hemtjänsttjänsterna ,</w:t>
      </w:r>
      <w:proofErr w:type="gramEnd"/>
      <w:r w:rsidRPr="00A17476">
        <w:rPr>
          <w:sz w:val="20"/>
          <w:szCs w:val="20"/>
          <w:lang w:val="sv-SE"/>
        </w:rPr>
        <w:t xml:space="preserve"> utvecklades en samverkansmodell, där hemtjänst dygnet runt tas fram för hela välfärdsområdet genom samarbete mellan jour, första hjälpen och hemtjänst.</w:t>
      </w:r>
    </w:p>
    <w:p w14:paraId="1EBA7382" w14:textId="4D03C48F" w:rsidR="00483F02" w:rsidRPr="00E602A3" w:rsidRDefault="009A6728" w:rsidP="004C269E">
      <w:pPr>
        <w:rPr>
          <w:rFonts w:cstheme="minorHAnsi"/>
          <w:b/>
          <w:bCs/>
          <w:sz w:val="20"/>
          <w:szCs w:val="20"/>
          <w:lang w:eastAsia="fi-FI"/>
        </w:rPr>
      </w:pPr>
      <w:proofErr w:type="spellStart"/>
      <w:r w:rsidRPr="00E602A3">
        <w:rPr>
          <w:b/>
          <w:bCs/>
          <w:sz w:val="20"/>
          <w:szCs w:val="20"/>
          <w:lang w:eastAsia="fi-FI"/>
        </w:rPr>
        <w:t>Slutsatser</w:t>
      </w:r>
      <w:proofErr w:type="spellEnd"/>
    </w:p>
    <w:p w14:paraId="29DD0425" w14:textId="77777777" w:rsidR="00E602A3" w:rsidRPr="00AA61AB" w:rsidRDefault="00E602A3" w:rsidP="00E602A3">
      <w:pPr>
        <w:spacing w:after="160" w:line="259" w:lineRule="auto"/>
        <w:rPr>
          <w:sz w:val="20"/>
          <w:szCs w:val="20"/>
          <w:lang w:val="sv-SE"/>
        </w:rPr>
      </w:pPr>
      <w:r w:rsidRPr="00AA61AB">
        <w:rPr>
          <w:sz w:val="20"/>
          <w:szCs w:val="20"/>
          <w:lang w:val="sv-SE"/>
        </w:rPr>
        <w:t>De projektmål som satts upp för TulKoti-projektet förverkligades i sin helhet. Tyngdpunkten i projektmålen låg på implementeringen av kundnära hemtjänst, och projektresultaten är också fokuserade på det temat. Naturligtvis var projektets teman och mål sammanflätade i många avseenden. Resultatet av projektarbetet stödjer välfärdsområdets strategiska mål och fullgörandet av organisatoriskt ansvar.</w:t>
      </w:r>
    </w:p>
    <w:p w14:paraId="1EF4BAA3" w14:textId="77777777" w:rsidR="00E602A3" w:rsidRPr="00AA61AB" w:rsidRDefault="00E602A3" w:rsidP="00E602A3">
      <w:pPr>
        <w:spacing w:after="160" w:line="259" w:lineRule="auto"/>
        <w:rPr>
          <w:sz w:val="20"/>
          <w:szCs w:val="20"/>
        </w:rPr>
      </w:pPr>
      <w:r w:rsidRPr="00AA61AB">
        <w:rPr>
          <w:sz w:val="20"/>
          <w:szCs w:val="20"/>
          <w:lang w:val="sv-SE"/>
        </w:rPr>
        <w:lastRenderedPageBreak/>
        <w:t xml:space="preserve">Implementeringen av resultaten från </w:t>
      </w:r>
      <w:proofErr w:type="spellStart"/>
      <w:r w:rsidRPr="00AA61AB">
        <w:rPr>
          <w:sz w:val="20"/>
          <w:szCs w:val="20"/>
          <w:lang w:val="sv-SE"/>
        </w:rPr>
        <w:t>Tulkoti</w:t>
      </w:r>
      <w:proofErr w:type="spellEnd"/>
      <w:r w:rsidRPr="00AA61AB">
        <w:rPr>
          <w:sz w:val="20"/>
          <w:szCs w:val="20"/>
          <w:lang w:val="sv-SE"/>
        </w:rPr>
        <w:t>-projektet har påbörjats under projektets gång och implementeringen av resultaten kommer att fortsätta efter projektet. För att stödja det fortsatta arbetet har en sammanställning av projektavsnitt som kräver vidareutveckling tagits fram.</w:t>
      </w:r>
    </w:p>
    <w:p w14:paraId="24988455" w14:textId="09571DFC" w:rsidR="00BB103E" w:rsidRDefault="00BB103E" w:rsidP="00FE53AA">
      <w:pPr>
        <w:rPr>
          <w:lang w:eastAsia="fi-FI"/>
        </w:rPr>
      </w:pPr>
      <w:r>
        <w:rPr>
          <w:lang w:eastAsia="fi-FI"/>
        </w:rPr>
        <w:br w:type="page"/>
      </w:r>
    </w:p>
    <w:p w14:paraId="7C4F68B2" w14:textId="44B7CC56" w:rsidR="00FE53AA" w:rsidRPr="00710C37" w:rsidRDefault="00CA75E7" w:rsidP="00710C37">
      <w:pPr>
        <w:pStyle w:val="Otsikko1"/>
        <w:spacing w:after="240"/>
        <w:rPr>
          <w:rFonts w:eastAsia="Times New Roman"/>
          <w:lang w:eastAsia="fi-FI"/>
        </w:rPr>
      </w:pPr>
      <w:bookmarkStart w:id="4" w:name="_Toc160003858"/>
      <w:proofErr w:type="spellStart"/>
      <w:r w:rsidRPr="44DC5AE2">
        <w:rPr>
          <w:rFonts w:ascii="Times New Roman" w:eastAsia="Times New Roman" w:hAnsi="Times New Roman" w:cs="Times New Roman"/>
          <w:lang w:eastAsia="fi-FI"/>
        </w:rPr>
        <w:lastRenderedPageBreak/>
        <w:t>Abstract</w:t>
      </w:r>
      <w:bookmarkEnd w:id="2"/>
      <w:bookmarkEnd w:id="4"/>
      <w:proofErr w:type="spellEnd"/>
    </w:p>
    <w:p w14:paraId="1487DC6B" w14:textId="37E85724" w:rsidR="00FE53AA" w:rsidRPr="00093D2A" w:rsidRDefault="00FE53AA">
      <w:pPr>
        <w:rPr>
          <w:rFonts w:cstheme="minorHAnsi"/>
          <w:b/>
          <w:bCs/>
          <w:sz w:val="20"/>
          <w:szCs w:val="20"/>
          <w:lang w:eastAsia="fi-FI"/>
        </w:rPr>
      </w:pPr>
      <w:proofErr w:type="spellStart"/>
      <w:r w:rsidRPr="00093D2A">
        <w:rPr>
          <w:b/>
          <w:bCs/>
          <w:sz w:val="20"/>
          <w:szCs w:val="20"/>
          <w:lang w:eastAsia="fi-FI"/>
        </w:rPr>
        <w:t>Objectives</w:t>
      </w:r>
      <w:proofErr w:type="spellEnd"/>
    </w:p>
    <w:p w14:paraId="452DAFAF" w14:textId="77777777" w:rsidR="00FE53AA" w:rsidRPr="00093D2A" w:rsidRDefault="00FE53AA" w:rsidP="00FE53AA">
      <w:pPr>
        <w:rPr>
          <w:sz w:val="20"/>
          <w:szCs w:val="20"/>
          <w:lang w:val="en"/>
        </w:rPr>
      </w:pPr>
      <w:r w:rsidRPr="00093D2A">
        <w:rPr>
          <w:sz w:val="20"/>
          <w:szCs w:val="20"/>
          <w:lang w:val="en"/>
        </w:rPr>
        <w:t>The goals of the TulKoti project of the North Karelia welfare area are linked to the national project goals. The themes of the development work are focused on supporting customer-oriented, timely and effective home services. In the field of customer-oriented services, the project goals aim especially at developing the evaluation, support and measurement of the functional capacity of the elderly. Piloting and introducing technological possibilities as part of the services provided to the home was seen as an important part of the development activities.</w:t>
      </w:r>
    </w:p>
    <w:p w14:paraId="04B9B002" w14:textId="77777777" w:rsidR="00FE53AA" w:rsidRPr="00093D2A" w:rsidRDefault="00FE53AA" w:rsidP="00FE53AA">
      <w:pPr>
        <w:spacing w:after="160" w:line="259" w:lineRule="auto"/>
        <w:rPr>
          <w:sz w:val="20"/>
          <w:szCs w:val="20"/>
        </w:rPr>
      </w:pPr>
      <w:r w:rsidRPr="00093D2A">
        <w:rPr>
          <w:sz w:val="20"/>
          <w:szCs w:val="20"/>
          <w:lang w:val="en"/>
        </w:rPr>
        <w:t>The main project goal was the implementation of statutory home care services. This meant extending the 24/7 service to areas where they could not be extended before. The goal was also adequate health services for home care clients and closer multidisciplinary cooperation. In timely services, the aim was to make referrals to services smoother, to review the service criteria of home care services, and to promote activities that support the survival of elderly people at home. In addition, the goal was to review and evaluate the personnel structure and work tasks of home care, as well as focus on various substitute arrangement possibilities. In the field of service quality and monitoring, the project goals were targeted at systematic monitoring and evaluation of the quality of care.</w:t>
      </w:r>
    </w:p>
    <w:p w14:paraId="2398F763" w14:textId="77777777" w:rsidR="00FE53AA" w:rsidRPr="00093D2A" w:rsidRDefault="00FE53AA" w:rsidP="00FE53AA">
      <w:pPr>
        <w:rPr>
          <w:rFonts w:cstheme="minorHAnsi"/>
          <w:b/>
          <w:bCs/>
          <w:sz w:val="20"/>
          <w:szCs w:val="20"/>
          <w:lang w:eastAsia="fi-FI"/>
        </w:rPr>
      </w:pPr>
      <w:proofErr w:type="spellStart"/>
      <w:r w:rsidRPr="00093D2A">
        <w:rPr>
          <w:b/>
          <w:bCs/>
          <w:sz w:val="20"/>
          <w:szCs w:val="20"/>
          <w:lang w:eastAsia="fi-FI"/>
        </w:rPr>
        <w:t>Results</w:t>
      </w:r>
      <w:proofErr w:type="spellEnd"/>
      <w:r w:rsidRPr="00093D2A">
        <w:rPr>
          <w:b/>
          <w:bCs/>
          <w:sz w:val="20"/>
          <w:szCs w:val="20"/>
          <w:lang w:eastAsia="fi-FI"/>
        </w:rPr>
        <w:t xml:space="preserve"> and </w:t>
      </w:r>
      <w:proofErr w:type="spellStart"/>
      <w:r w:rsidRPr="00093D2A">
        <w:rPr>
          <w:b/>
          <w:bCs/>
          <w:sz w:val="20"/>
          <w:szCs w:val="20"/>
          <w:lang w:eastAsia="fi-FI"/>
        </w:rPr>
        <w:t>operation</w:t>
      </w:r>
      <w:proofErr w:type="spellEnd"/>
      <w:r w:rsidRPr="00093D2A">
        <w:rPr>
          <w:b/>
          <w:bCs/>
          <w:sz w:val="20"/>
          <w:szCs w:val="20"/>
          <w:lang w:eastAsia="fi-FI"/>
        </w:rPr>
        <w:t xml:space="preserve"> </w:t>
      </w:r>
      <w:proofErr w:type="spellStart"/>
      <w:r w:rsidRPr="00093D2A">
        <w:rPr>
          <w:b/>
          <w:bCs/>
          <w:sz w:val="20"/>
          <w:szCs w:val="20"/>
          <w:lang w:eastAsia="fi-FI"/>
        </w:rPr>
        <w:t>models</w:t>
      </w:r>
      <w:proofErr w:type="spellEnd"/>
    </w:p>
    <w:p w14:paraId="7F303C59" w14:textId="520A2030" w:rsidR="00605B71" w:rsidRPr="00093D2A" w:rsidRDefault="00605B71" w:rsidP="00605B71">
      <w:pPr>
        <w:spacing w:after="160" w:line="259" w:lineRule="auto"/>
        <w:rPr>
          <w:sz w:val="20"/>
          <w:szCs w:val="20"/>
          <w:lang w:val="en"/>
        </w:rPr>
      </w:pPr>
      <w:r w:rsidRPr="00093D2A">
        <w:rPr>
          <w:sz w:val="20"/>
          <w:szCs w:val="20"/>
          <w:lang w:val="en"/>
        </w:rPr>
        <w:t xml:space="preserve">From the perspective of customer-oriented, timely and effective services, </w:t>
      </w:r>
      <w:proofErr w:type="gramStart"/>
      <w:r w:rsidRPr="00093D2A">
        <w:rPr>
          <w:sz w:val="20"/>
          <w:szCs w:val="20"/>
          <w:lang w:val="en"/>
        </w:rPr>
        <w:t>M</w:t>
      </w:r>
      <w:r w:rsidR="00710C37" w:rsidRPr="00093D2A">
        <w:rPr>
          <w:sz w:val="20"/>
          <w:szCs w:val="20"/>
          <w:lang w:val="en"/>
        </w:rPr>
        <w:t>y</w:t>
      </w:r>
      <w:proofErr w:type="gramEnd"/>
      <w:r w:rsidRPr="00093D2A">
        <w:rPr>
          <w:sz w:val="20"/>
          <w:szCs w:val="20"/>
          <w:lang w:val="en"/>
        </w:rPr>
        <w:t xml:space="preserve"> active everyday operating model can be named as the key results. With the help of the activity, home care clients can be supported to manage at home when their functional capacity deteriorates. Daytime activities were also promoted to support the elderly to manage at home. In connection with this, a pilot was implemented, which made it possible to organize activity activities for the elderly together with housing services and home care. Through the experience, an operating model will be drawn up, which enables the organization of daily activities for the elderly in the welfare area more efficiently than before.</w:t>
      </w:r>
    </w:p>
    <w:p w14:paraId="78880B9A" w14:textId="77777777" w:rsidR="00605B71" w:rsidRPr="00093D2A" w:rsidRDefault="00605B71" w:rsidP="00605B71">
      <w:pPr>
        <w:spacing w:after="160" w:line="259" w:lineRule="auto"/>
        <w:rPr>
          <w:sz w:val="20"/>
          <w:szCs w:val="20"/>
        </w:rPr>
      </w:pPr>
      <w:r w:rsidRPr="00093D2A">
        <w:rPr>
          <w:sz w:val="20"/>
          <w:szCs w:val="20"/>
          <w:lang w:val="en"/>
        </w:rPr>
        <w:t>In the project, methods were developed for assessing the functional capacity of elderly people, to support efficient and customer-oriented referral to services. The referral to services that are timely and according to customer needs is especially supported by the role of expert nurses in gerontological social work promoted in the project. The project implemented a pilot, and based on the experiences, it was found that there is a need for the activity in the future. Actions to support the appropriate use of the RAI evaluation tool and the interpretation of results also provided means for high-quality guidance in services.</w:t>
      </w:r>
    </w:p>
    <w:p w14:paraId="16321B18" w14:textId="77777777" w:rsidR="00605B71" w:rsidRPr="00093D2A" w:rsidRDefault="00605B71" w:rsidP="00605B71">
      <w:pPr>
        <w:spacing w:after="160" w:line="259" w:lineRule="auto"/>
        <w:rPr>
          <w:sz w:val="20"/>
          <w:szCs w:val="20"/>
          <w:lang w:val="en"/>
        </w:rPr>
      </w:pPr>
      <w:r w:rsidRPr="00093D2A">
        <w:rPr>
          <w:sz w:val="20"/>
          <w:szCs w:val="20"/>
          <w:lang w:val="en"/>
        </w:rPr>
        <w:t xml:space="preserve">In the theme of multidisciplinary cooperation, the service paths for home care clients were opened in the project for regular home care clients and memory clients. Opening service paths clarifies the entirety of services and guides processes from both the customer's and the professional's perspective. In the theme of technological solutions, the most important output was the pre-examination and background work for the introduction of the </w:t>
      </w:r>
      <w:proofErr w:type="spellStart"/>
      <w:r w:rsidRPr="00093D2A">
        <w:rPr>
          <w:sz w:val="20"/>
          <w:szCs w:val="20"/>
          <w:lang w:val="en"/>
        </w:rPr>
        <w:t>Axitare</w:t>
      </w:r>
      <w:proofErr w:type="spellEnd"/>
      <w:r w:rsidRPr="00093D2A">
        <w:rPr>
          <w:sz w:val="20"/>
          <w:szCs w:val="20"/>
          <w:lang w:val="en"/>
        </w:rPr>
        <w:t xml:space="preserve"> medicine dispenser, which will enable the widespread use of the medicine dispenser in 2024. In order to implement the statutory home care services, a cooperation model was developed, in which round-the-clock home care services are produced for the entire welfare area through the cooperation of emergency services, first aid and home care.</w:t>
      </w:r>
    </w:p>
    <w:p w14:paraId="24A8EF1C" w14:textId="77777777" w:rsidR="00710C37" w:rsidRPr="00093D2A" w:rsidRDefault="00710C37" w:rsidP="00710C37">
      <w:pPr>
        <w:rPr>
          <w:b/>
          <w:bCs/>
          <w:sz w:val="20"/>
          <w:szCs w:val="20"/>
          <w:lang w:eastAsia="fi-FI"/>
        </w:rPr>
      </w:pPr>
      <w:proofErr w:type="spellStart"/>
      <w:r w:rsidRPr="00093D2A">
        <w:rPr>
          <w:b/>
          <w:bCs/>
          <w:sz w:val="20"/>
          <w:szCs w:val="20"/>
          <w:lang w:eastAsia="fi-FI"/>
        </w:rPr>
        <w:t>Conclusions</w:t>
      </w:r>
      <w:proofErr w:type="spellEnd"/>
    </w:p>
    <w:p w14:paraId="38E3D51B" w14:textId="2E1A32FA" w:rsidR="007428A9" w:rsidRPr="00093D2A" w:rsidRDefault="007428A9" w:rsidP="007428A9">
      <w:pPr>
        <w:rPr>
          <w:rFonts w:cstheme="minorHAnsi"/>
          <w:sz w:val="20"/>
          <w:szCs w:val="20"/>
          <w:lang w:val="en" w:eastAsia="fi-FI"/>
        </w:rPr>
      </w:pPr>
      <w:r w:rsidRPr="00093D2A">
        <w:rPr>
          <w:rFonts w:cstheme="minorHAnsi"/>
          <w:sz w:val="20"/>
          <w:szCs w:val="20"/>
          <w:lang w:val="en" w:eastAsia="fi-FI"/>
        </w:rPr>
        <w:t xml:space="preserve">The project goals set for the TulKoti project were comprehensively </w:t>
      </w:r>
      <w:proofErr w:type="gramStart"/>
      <w:r w:rsidRPr="00093D2A">
        <w:rPr>
          <w:rFonts w:cstheme="minorHAnsi"/>
          <w:sz w:val="20"/>
          <w:szCs w:val="20"/>
          <w:lang w:val="en" w:eastAsia="fi-FI"/>
        </w:rPr>
        <w:t>realized as a whole</w:t>
      </w:r>
      <w:proofErr w:type="gramEnd"/>
      <w:r w:rsidRPr="00093D2A">
        <w:rPr>
          <w:rFonts w:cstheme="minorHAnsi"/>
          <w:sz w:val="20"/>
          <w:szCs w:val="20"/>
          <w:lang w:val="en" w:eastAsia="fi-FI"/>
        </w:rPr>
        <w:t>. The emphasis in the project goals was on the implementation of customer-oriented home care services, and the project outputs are also focused on that theme. Of course, the project themes and goals were intertwined in many respects. The results of the project work support the strategic goals of the welfare area and the fulfillment of organizational responsibilities.</w:t>
      </w:r>
    </w:p>
    <w:p w14:paraId="754D5651" w14:textId="480527CF" w:rsidR="00BB103E" w:rsidRPr="00093D2A" w:rsidRDefault="007428A9">
      <w:pPr>
        <w:rPr>
          <w:rFonts w:cstheme="minorHAnsi"/>
          <w:sz w:val="20"/>
          <w:szCs w:val="20"/>
          <w:lang w:eastAsia="fi-FI"/>
        </w:rPr>
      </w:pPr>
      <w:r w:rsidRPr="00093D2A">
        <w:rPr>
          <w:rFonts w:cstheme="minorHAnsi"/>
          <w:sz w:val="20"/>
          <w:szCs w:val="20"/>
          <w:lang w:val="en" w:eastAsia="fi-FI"/>
        </w:rPr>
        <w:t xml:space="preserve">Implementation of the results of the </w:t>
      </w:r>
      <w:proofErr w:type="spellStart"/>
      <w:r w:rsidRPr="00093D2A">
        <w:rPr>
          <w:rFonts w:cstheme="minorHAnsi"/>
          <w:sz w:val="20"/>
          <w:szCs w:val="20"/>
          <w:lang w:val="en" w:eastAsia="fi-FI"/>
        </w:rPr>
        <w:t>Tulkoti</w:t>
      </w:r>
      <w:proofErr w:type="spellEnd"/>
      <w:r w:rsidRPr="00093D2A">
        <w:rPr>
          <w:rFonts w:cstheme="minorHAnsi"/>
          <w:sz w:val="20"/>
          <w:szCs w:val="20"/>
          <w:lang w:val="en" w:eastAsia="fi-FI"/>
        </w:rPr>
        <w:t xml:space="preserve"> project has started during the project and implementation of the results will continue after the project. To support further work, a compilation of project sections requiring further development has been prepared.</w:t>
      </w:r>
    </w:p>
    <w:p w14:paraId="1A0E51CE" w14:textId="282A7770" w:rsidR="00483F02" w:rsidRDefault="00483F02" w:rsidP="00A54EBC">
      <w:pPr>
        <w:pStyle w:val="Otsikko1"/>
        <w:spacing w:after="240"/>
      </w:pPr>
      <w:bookmarkStart w:id="5" w:name="_Toc160003859"/>
      <w:r>
        <w:lastRenderedPageBreak/>
        <w:t>Johdanto</w:t>
      </w:r>
      <w:bookmarkEnd w:id="5"/>
    </w:p>
    <w:p w14:paraId="16E784AB" w14:textId="3AA17B14" w:rsidR="003F7EA7" w:rsidRDefault="35691F26" w:rsidP="72B71755">
      <w:pPr>
        <w:shd w:val="clear" w:color="auto" w:fill="FFFFFF" w:themeFill="background1"/>
        <w:spacing w:after="0" w:line="240" w:lineRule="auto"/>
      </w:pPr>
      <w:r w:rsidRPr="72B71755">
        <w:t xml:space="preserve"> </w:t>
      </w:r>
    </w:p>
    <w:p w14:paraId="23F6CF0B" w14:textId="191B2ECF" w:rsidR="00D30F9D" w:rsidRDefault="003F7EA7" w:rsidP="4501D79C">
      <w:pPr>
        <w:shd w:val="clear" w:color="auto" w:fill="FFFFFF" w:themeFill="background1"/>
        <w:spacing w:after="0" w:line="240" w:lineRule="auto"/>
      </w:pPr>
      <w:r w:rsidRPr="4501D79C">
        <w:t xml:space="preserve">Tulevaisuuden kotona asumista tukevat palvelut </w:t>
      </w:r>
      <w:r w:rsidR="00654A8E" w:rsidRPr="4501D79C">
        <w:t xml:space="preserve">iäkkäille </w:t>
      </w:r>
      <w:r w:rsidR="00400325" w:rsidRPr="4501D79C">
        <w:t>(TulKoti)</w:t>
      </w:r>
      <w:r w:rsidRPr="4501D79C">
        <w:t>–hanke on sosiaali- ja terveysministeriön rahoittama ja osa Tulevaisuuden sosiaali- ja terveyskeskus -ohjelmassa tehtävän kehittämistyön kokonaisuutta. Tulevaisuuden kotona asumista tukevat palvelut –hanke on käynnissä 1.1.2022-31.12.2023 ja sitä toteutetaan kaikilla hyvinvointialueilla.</w:t>
      </w:r>
      <w:r w:rsidR="00ED34CE" w:rsidRPr="4501D79C">
        <w:t xml:space="preserve"> </w:t>
      </w:r>
      <w:r w:rsidRPr="4501D79C">
        <w:t xml:space="preserve">Hankekokonaisuudella toteutetaan </w:t>
      </w:r>
      <w:proofErr w:type="spellStart"/>
      <w:r w:rsidRPr="4501D79C">
        <w:t>Marinin</w:t>
      </w:r>
      <w:proofErr w:type="spellEnd"/>
      <w:r w:rsidRPr="4501D79C">
        <w:t xml:space="preserve"> hallitusohjelmaa (2020), jonka yhtenä tavoitteena o</w:t>
      </w:r>
      <w:r w:rsidR="00ED34CE" w:rsidRPr="4501D79C">
        <w:t>li</w:t>
      </w:r>
      <w:r w:rsidRPr="4501D79C">
        <w:t xml:space="preserve"> ikäystävällisyyden vahvistaminen. Tavoitteeseen pyritään parantamalla iäkkäiden palvelujen laatua ja saatavuutta. </w:t>
      </w:r>
      <w:r>
        <w:br/>
      </w:r>
      <w:r>
        <w:br/>
      </w:r>
      <w:r w:rsidRPr="4501D79C">
        <w:t>Kotona asumista tukevien palvelujen vahvistaminen ja kotihoidon resurssien riittävyyden turvaaminen on yksi keskeinen osa palvelujärjestelmään liittyvää toimenpidekokonaisuutta, jonka osa-alueita ovat muun muassa iäkkäiden palvelujen hyvän johtamisen varmistaminen sekä uusien työtapojen ja teknologisten välineiden käyttöön ottaminen.</w:t>
      </w:r>
      <w:r w:rsidR="00D30F9D" w:rsidRPr="4501D79C">
        <w:t xml:space="preserve"> </w:t>
      </w:r>
      <w:r w:rsidR="00D343FF" w:rsidRPr="4501D79C">
        <w:t>H</w:t>
      </w:r>
      <w:r w:rsidR="00D30F9D" w:rsidRPr="4501D79C">
        <w:t xml:space="preserve">allituskaudella toteutettu iäkkäiden palveluja koskevan lainsäädännön uudistamisen toinen vaihe keskittyi erityisesti kotihoidon laadun ja resurssien vahvistamiseen.  </w:t>
      </w:r>
      <w:r w:rsidR="00C223DD" w:rsidRPr="4501D79C">
        <w:t>H</w:t>
      </w:r>
      <w:r w:rsidRPr="4501D79C">
        <w:t xml:space="preserve">allitusohjelmaan sisältyvän poikkihallinnollisen Ikäohjelman yhtenä vaikuttavuustavoitteena vuoteen 2030 mennessä on turvata palvelujärjestelmän sosiaalinen ja taloudellinen kestävyys.  </w:t>
      </w:r>
    </w:p>
    <w:p w14:paraId="1E9A66C8" w14:textId="3F9BAA4C" w:rsidR="00E833E0" w:rsidRDefault="003F7EA7" w:rsidP="00400325">
      <w:pPr>
        <w:shd w:val="clear" w:color="auto" w:fill="FFFFFF"/>
        <w:spacing w:after="0" w:line="240" w:lineRule="auto"/>
        <w:rPr>
          <w:rFonts w:cstheme="minorHAnsi"/>
        </w:rPr>
      </w:pPr>
      <w:r w:rsidRPr="003F7EA7">
        <w:rPr>
          <w:rFonts w:cstheme="minorHAnsi"/>
        </w:rPr>
        <w:br/>
      </w:r>
      <w:r>
        <w:rPr>
          <w:rFonts w:cstheme="minorHAnsi"/>
        </w:rPr>
        <w:t>Sosiaali- ja terveydenhuollon uudistuksen hyväksyminen eduskunnassa</w:t>
      </w:r>
      <w:r w:rsidRPr="003F7EA7">
        <w:rPr>
          <w:rFonts w:cstheme="minorHAnsi"/>
        </w:rPr>
        <w:t xml:space="preserve"> </w:t>
      </w:r>
      <w:r>
        <w:rPr>
          <w:rFonts w:cstheme="minorHAnsi"/>
        </w:rPr>
        <w:t>käynnisti</w:t>
      </w:r>
      <w:r w:rsidRPr="003F7EA7">
        <w:rPr>
          <w:rFonts w:cstheme="minorHAnsi"/>
        </w:rPr>
        <w:t xml:space="preserve"> hyvinvointialueiden toiminnan </w:t>
      </w:r>
      <w:r>
        <w:rPr>
          <w:rFonts w:cstheme="minorHAnsi"/>
        </w:rPr>
        <w:t>aloittamiseen</w:t>
      </w:r>
      <w:r w:rsidRPr="003F7EA7">
        <w:rPr>
          <w:rFonts w:cstheme="minorHAnsi"/>
        </w:rPr>
        <w:t xml:space="preserve"> tähtäävän toimeenpanotyön. Hankkeessa tuetaan kuntia ja uusia hyvinvointialueita niiden iäkkäiden kotona asumista tukevien palvelujen kokonaisuuden kehittämisessä. Hankkeen tavoitteita toteutetaan erityisesti Laatusuosituksessa hyvän ikääntymisen turvaamiseksi ja palvelujen parantamiseksi vuosille 2020–2023 annettuja sosiaalisesti ja taloudellisesti kestävää palvelujärjestelmää koskevia suosituksia toimeenpanemalla.</w:t>
      </w:r>
      <w:r>
        <w:rPr>
          <w:rFonts w:cstheme="minorHAnsi"/>
        </w:rPr>
        <w:t xml:space="preserve"> </w:t>
      </w:r>
    </w:p>
    <w:p w14:paraId="1F931CE5" w14:textId="77777777" w:rsidR="00400325" w:rsidRPr="009F4B35" w:rsidRDefault="00400325" w:rsidP="00400325">
      <w:pPr>
        <w:shd w:val="clear" w:color="auto" w:fill="FFFFFF"/>
        <w:spacing w:after="0" w:line="240" w:lineRule="auto"/>
        <w:rPr>
          <w:rFonts w:cstheme="minorHAnsi"/>
        </w:rPr>
      </w:pPr>
    </w:p>
    <w:p w14:paraId="63921DF6" w14:textId="3B8DC13E" w:rsidR="0015711A" w:rsidRDefault="00E833E0" w:rsidP="00400325">
      <w:pPr>
        <w:shd w:val="clear" w:color="auto" w:fill="FFFFFF"/>
        <w:spacing w:after="0" w:line="240" w:lineRule="auto"/>
        <w:rPr>
          <w:rFonts w:cstheme="minorHAnsi"/>
        </w:rPr>
      </w:pPr>
      <w:r w:rsidRPr="009F4B35">
        <w:rPr>
          <w:rFonts w:cstheme="minorHAnsi"/>
        </w:rPr>
        <w:t xml:space="preserve">Tämä on </w:t>
      </w:r>
      <w:r w:rsidR="006E23A5">
        <w:rPr>
          <w:rFonts w:cstheme="minorHAnsi"/>
        </w:rPr>
        <w:t>Pohjois-Karjalan hyvinvointialueen</w:t>
      </w:r>
      <w:r w:rsidR="003C2D28">
        <w:rPr>
          <w:rFonts w:cstheme="minorHAnsi"/>
        </w:rPr>
        <w:t xml:space="preserve">, </w:t>
      </w:r>
      <w:proofErr w:type="spellStart"/>
      <w:r w:rsidR="003C2D28">
        <w:rPr>
          <w:rFonts w:cstheme="minorHAnsi"/>
        </w:rPr>
        <w:t>Meijän</w:t>
      </w:r>
      <w:proofErr w:type="spellEnd"/>
      <w:r w:rsidR="003C2D28">
        <w:rPr>
          <w:rFonts w:cstheme="minorHAnsi"/>
        </w:rPr>
        <w:t xml:space="preserve"> oma ja turvallinen arki-</w:t>
      </w:r>
      <w:r w:rsidRPr="009F4B35">
        <w:rPr>
          <w:rFonts w:cstheme="minorHAnsi"/>
        </w:rPr>
        <w:t xml:space="preserve"> </w:t>
      </w:r>
      <w:r w:rsidR="00E23EB2">
        <w:rPr>
          <w:rFonts w:cstheme="minorHAnsi"/>
        </w:rPr>
        <w:t xml:space="preserve">hankkeen </w:t>
      </w:r>
      <w:r w:rsidRPr="009F4B35">
        <w:rPr>
          <w:rFonts w:cstheme="minorHAnsi"/>
        </w:rPr>
        <w:t xml:space="preserve">loppuraportti. </w:t>
      </w:r>
      <w:r w:rsidR="002706AC">
        <w:rPr>
          <w:rFonts w:cstheme="minorHAnsi"/>
        </w:rPr>
        <w:t>Raportin</w:t>
      </w:r>
      <w:r w:rsidRPr="009F4B35">
        <w:rPr>
          <w:rFonts w:cstheme="minorHAnsi"/>
        </w:rPr>
        <w:t xml:space="preserve"> tarkoituksena on kuvata alueellisen hankkeen tarkoitus ja tavoitteet, </w:t>
      </w:r>
      <w:r w:rsidR="001A72C7" w:rsidRPr="009F4B35">
        <w:rPr>
          <w:rFonts w:cstheme="minorHAnsi"/>
        </w:rPr>
        <w:t>hankkeessa kehitetyt toimintamallit ja muut tuotokset</w:t>
      </w:r>
      <w:r w:rsidRPr="009F4B35">
        <w:rPr>
          <w:rFonts w:cstheme="minorHAnsi"/>
        </w:rPr>
        <w:t xml:space="preserve"> </w:t>
      </w:r>
      <w:r w:rsidR="00B8045A" w:rsidRPr="009F4B35">
        <w:rPr>
          <w:rFonts w:cstheme="minorHAnsi"/>
        </w:rPr>
        <w:t>sekä niiden</w:t>
      </w:r>
      <w:r w:rsidRPr="009F4B35">
        <w:rPr>
          <w:rFonts w:cstheme="minorHAnsi"/>
        </w:rPr>
        <w:t xml:space="preserve"> johtopäätökset.</w:t>
      </w:r>
      <w:r w:rsidR="00E97597">
        <w:rPr>
          <w:rFonts w:cstheme="minorHAnsi"/>
        </w:rPr>
        <w:t xml:space="preserve"> Hankkeen posteri on liitteessä 1.</w:t>
      </w:r>
    </w:p>
    <w:p w14:paraId="7C16CBB6" w14:textId="1601F148" w:rsidR="00BB103E" w:rsidRPr="009F4B35" w:rsidRDefault="00E833E0" w:rsidP="00400325">
      <w:pPr>
        <w:shd w:val="clear" w:color="auto" w:fill="FFFFFF"/>
        <w:spacing w:after="0" w:line="240" w:lineRule="auto"/>
        <w:rPr>
          <w:rFonts w:cstheme="minorHAnsi"/>
        </w:rPr>
      </w:pPr>
      <w:r w:rsidRPr="009F4B35">
        <w:rPr>
          <w:rFonts w:cstheme="minorHAnsi"/>
        </w:rPr>
        <w:t xml:space="preserve"> </w:t>
      </w:r>
      <w:r w:rsidR="00BB103E" w:rsidRPr="009F4B35">
        <w:rPr>
          <w:rFonts w:cstheme="minorHAnsi"/>
          <w:noProof/>
          <w:lang w:eastAsia="fi-FI"/>
        </w:rPr>
        <w:br w:type="page"/>
      </w:r>
    </w:p>
    <w:p w14:paraId="455E7C75" w14:textId="331A6842" w:rsidR="00466DC5" w:rsidRPr="00FB51CD" w:rsidRDefault="001B7A64" w:rsidP="00922607">
      <w:pPr>
        <w:pStyle w:val="Otsikko1"/>
        <w:numPr>
          <w:ilvl w:val="0"/>
          <w:numId w:val="1"/>
        </w:numPr>
        <w:spacing w:after="240"/>
        <w:rPr>
          <w:rFonts w:ascii="Times New Roman" w:eastAsia="Times New Roman" w:hAnsi="Times New Roman" w:cs="Times New Roman"/>
          <w:lang w:eastAsia="fi-FI"/>
        </w:rPr>
      </w:pPr>
      <w:bookmarkStart w:id="6" w:name="_Toc520968572"/>
      <w:bookmarkStart w:id="7" w:name="_Toc103004343"/>
      <w:bookmarkStart w:id="8" w:name="_Toc160003860"/>
      <w:bookmarkEnd w:id="6"/>
      <w:r w:rsidRPr="003A410D">
        <w:rPr>
          <w:rFonts w:eastAsia="Times New Roman" w:cs="Times New Roman"/>
          <w:lang w:eastAsia="fi-FI"/>
        </w:rPr>
        <w:lastRenderedPageBreak/>
        <w:t>Aluehankkeen</w:t>
      </w:r>
      <w:r w:rsidRPr="44DC5AE2">
        <w:rPr>
          <w:rFonts w:ascii="Times New Roman" w:eastAsia="Times New Roman" w:hAnsi="Times New Roman" w:cs="Times New Roman"/>
          <w:lang w:eastAsia="fi-FI"/>
        </w:rPr>
        <w:t xml:space="preserve"> </w:t>
      </w:r>
      <w:r w:rsidR="00466DC5" w:rsidRPr="44DC5AE2">
        <w:rPr>
          <w:rFonts w:ascii="Times New Roman" w:eastAsia="Times New Roman" w:hAnsi="Times New Roman" w:cs="Times New Roman"/>
          <w:lang w:eastAsia="fi-FI"/>
        </w:rPr>
        <w:t>kuvaus ja tarkoitus</w:t>
      </w:r>
      <w:bookmarkEnd w:id="7"/>
      <w:bookmarkEnd w:id="8"/>
    </w:p>
    <w:p w14:paraId="35314EB8" w14:textId="563E22AC" w:rsidR="00466DC5" w:rsidRPr="00BB103E" w:rsidRDefault="00A80F77" w:rsidP="00BB103E">
      <w:pPr>
        <w:pStyle w:val="Otsikko2"/>
        <w:spacing w:before="0" w:after="240"/>
      </w:pPr>
      <w:bookmarkStart w:id="9" w:name="_Toc520968573"/>
      <w:bookmarkStart w:id="10" w:name="_Toc103004344"/>
      <w:bookmarkStart w:id="11" w:name="_Toc160003861"/>
      <w:bookmarkEnd w:id="9"/>
      <w:r>
        <w:t xml:space="preserve">1.1 </w:t>
      </w:r>
      <w:r w:rsidR="00D30F9D">
        <w:t>Hankkeen tarve</w:t>
      </w:r>
      <w:bookmarkEnd w:id="10"/>
      <w:bookmarkEnd w:id="11"/>
    </w:p>
    <w:p w14:paraId="2D0ADB40" w14:textId="58CB4192" w:rsidR="00552F4B" w:rsidRDefault="00DB04A4" w:rsidP="00045F7A">
      <w:r>
        <w:t>H</w:t>
      </w:r>
      <w:r w:rsidR="002766A3">
        <w:t>anke toteutettiin Pohjois-Karjala</w:t>
      </w:r>
      <w:r w:rsidR="001A4F95">
        <w:t xml:space="preserve">n </w:t>
      </w:r>
      <w:r w:rsidR="006042B2">
        <w:t>hyvinvointi</w:t>
      </w:r>
      <w:r w:rsidR="001A4F95">
        <w:t>alueella</w:t>
      </w:r>
      <w:r w:rsidR="006614AB">
        <w:t xml:space="preserve"> (Siun Sote)</w:t>
      </w:r>
      <w:r w:rsidR="001160A4">
        <w:t xml:space="preserve">. </w:t>
      </w:r>
      <w:r w:rsidR="00EB70A1">
        <w:t>P</w:t>
      </w:r>
      <w:r w:rsidR="00171CF1">
        <w:t>ohjois-Karjalassa väestö</w:t>
      </w:r>
      <w:r w:rsidR="00D865B9">
        <w:t xml:space="preserve"> vanhenee voimakkaasti</w:t>
      </w:r>
      <w:r w:rsidR="00A904D8">
        <w:t xml:space="preserve"> ja </w:t>
      </w:r>
      <w:r w:rsidR="00552F4B">
        <w:t>t</w:t>
      </w:r>
      <w:r w:rsidR="00A904D8" w:rsidRPr="00014B8F">
        <w:t>arpeellisten sosiaali- ja terveyspalveluiden järjestäminen ikääntyvälle väestölle</w:t>
      </w:r>
      <w:r w:rsidR="00A904D8">
        <w:t xml:space="preserve"> tulee olemaan</w:t>
      </w:r>
      <w:r w:rsidR="00552F4B">
        <w:t xml:space="preserve"> ja on jo nyt</w:t>
      </w:r>
      <w:r w:rsidR="00A904D8">
        <w:t xml:space="preserve"> </w:t>
      </w:r>
      <w:r w:rsidR="00A904D8" w:rsidRPr="00014B8F">
        <w:t>haaste</w:t>
      </w:r>
      <w:r w:rsidR="00552F4B">
        <w:t>ellista</w:t>
      </w:r>
      <w:r w:rsidR="005D2865">
        <w:t>.</w:t>
      </w:r>
      <w:r w:rsidR="002B1E1E">
        <w:t xml:space="preserve"> </w:t>
      </w:r>
      <w:r w:rsidR="00222AB0">
        <w:t>Ikääntyvä väestö elää kuitenkin aiempaa terveempänä ja toimintakykyisempänä</w:t>
      </w:r>
      <w:r w:rsidR="006417B9">
        <w:t>, eikä palvelujen kasvu ole suoraan suhteessa väestön vanhenemiseen.</w:t>
      </w:r>
      <w:r w:rsidR="00187950">
        <w:t xml:space="preserve"> Iäkkäiden toimintakyvyn tukeminen</w:t>
      </w:r>
      <w:r w:rsidR="00155123">
        <w:t xml:space="preserve"> ja siihen liittyvät toimet olivat hankkeen keskeinen kehittämiskohde.</w:t>
      </w:r>
    </w:p>
    <w:p w14:paraId="778756BE" w14:textId="4D4CD4F8" w:rsidR="001B2345" w:rsidRDefault="00171CF1" w:rsidP="003B75E3">
      <w:proofErr w:type="spellStart"/>
      <w:r>
        <w:t>STM:n</w:t>
      </w:r>
      <w:proofErr w:type="spellEnd"/>
      <w:r>
        <w:t xml:space="preserve"> suosituksena on</w:t>
      </w:r>
      <w:r w:rsidR="00400096">
        <w:t>,</w:t>
      </w:r>
      <w:r>
        <w:t xml:space="preserve"> että 75 vuotta täyttäneistä 92 % asuu kotona. </w:t>
      </w:r>
      <w:r w:rsidR="00847207">
        <w:t>Hankkeen alkaessa alueen</w:t>
      </w:r>
      <w:r>
        <w:t xml:space="preserve"> 75- vuotta täyttäneistä kotona asu</w:t>
      </w:r>
      <w:r w:rsidR="0084358C">
        <w:t>i</w:t>
      </w:r>
      <w:r>
        <w:t xml:space="preserve"> </w:t>
      </w:r>
      <w:r w:rsidR="00D17B5B">
        <w:t xml:space="preserve">91,8 </w:t>
      </w:r>
      <w:r>
        <w:t>%</w:t>
      </w:r>
      <w:r w:rsidR="00AA4F5D">
        <w:t xml:space="preserve">. </w:t>
      </w:r>
      <w:r w:rsidR="71749B43">
        <w:t>Haaste</w:t>
      </w:r>
      <w:r w:rsidR="06FBE85C">
        <w:t>e</w:t>
      </w:r>
      <w:r w:rsidR="00F93C1E">
        <w:t>na oli</w:t>
      </w:r>
      <w:r w:rsidR="00503732">
        <w:t xml:space="preserve"> riittävän ja osaavan henkilöstön saatavuus.</w:t>
      </w:r>
      <w:r w:rsidR="00F00BC7">
        <w:t xml:space="preserve"> </w:t>
      </w:r>
      <w:r w:rsidR="001B2345">
        <w:t>Hankkeen yhdeksi painopisteeksi asetettiin henkilöstörakenteen</w:t>
      </w:r>
      <w:r w:rsidR="00D928ED">
        <w:t xml:space="preserve"> ja</w:t>
      </w:r>
      <w:r w:rsidR="001B2345">
        <w:t xml:space="preserve"> tehtäväkuvien </w:t>
      </w:r>
      <w:r w:rsidR="00D928ED">
        <w:t xml:space="preserve">tarkastelu ja </w:t>
      </w:r>
      <w:r w:rsidR="001B2345">
        <w:t xml:space="preserve">kehittäminen. </w:t>
      </w:r>
      <w:r w:rsidR="00503732">
        <w:t>Teknologian hyödyntämisen nähtiin tukevan palvelujen saatavuutta ja saavutettavuutta sekä resurssipulasta johtuvia haasteita.</w:t>
      </w:r>
    </w:p>
    <w:p w14:paraId="7D435DB8" w14:textId="429A91A4" w:rsidR="008A45F1" w:rsidRDefault="00B02E11" w:rsidP="002878A0">
      <w:r>
        <w:t>Asiakkaiden osallisuutta ja asiakaskokemusta</w:t>
      </w:r>
      <w:r w:rsidR="00EE5605">
        <w:t xml:space="preserve">, ennaltaehkäiseviä </w:t>
      </w:r>
      <w:r w:rsidR="00231AD5">
        <w:t>sekä</w:t>
      </w:r>
      <w:r w:rsidR="00DA388C">
        <w:t xml:space="preserve"> kustannustehokkaita </w:t>
      </w:r>
      <w:r w:rsidR="00EE5605">
        <w:t>palveluita</w:t>
      </w:r>
      <w:r w:rsidR="001F5349">
        <w:t xml:space="preserve">, </w:t>
      </w:r>
      <w:r w:rsidR="00871C9B">
        <w:t>toimintakyvyn- ja kuntoutuksen näkökulmaa</w:t>
      </w:r>
      <w:r w:rsidR="004029F0">
        <w:t xml:space="preserve">, sekä työntekijöiden työhyvinvointia </w:t>
      </w:r>
      <w:r w:rsidR="006C1489">
        <w:t>nähtiin tarpeelliseksi nostaa kehittämisen kärjiksi.</w:t>
      </w:r>
      <w:r w:rsidR="00201450" w:rsidRPr="00201450">
        <w:t xml:space="preserve"> </w:t>
      </w:r>
      <w:r w:rsidR="00201450">
        <w:t>Ennakoivi</w:t>
      </w:r>
      <w:r w:rsidR="009F418F">
        <w:t>lla</w:t>
      </w:r>
      <w:r w:rsidR="00201450">
        <w:t>, hyvinvointia edistävi</w:t>
      </w:r>
      <w:r w:rsidR="009F418F">
        <w:t>llä</w:t>
      </w:r>
      <w:r w:rsidR="00201450">
        <w:t xml:space="preserve"> ja monipuoli</w:t>
      </w:r>
      <w:r w:rsidR="00231AD5">
        <w:t>si</w:t>
      </w:r>
      <w:r w:rsidR="00F561D9">
        <w:t xml:space="preserve">lla </w:t>
      </w:r>
      <w:r w:rsidR="00201450">
        <w:t>kuntout</w:t>
      </w:r>
      <w:r w:rsidR="009F418F">
        <w:t>us</w:t>
      </w:r>
      <w:r w:rsidR="00201450">
        <w:t>toimenpite</w:t>
      </w:r>
      <w:r w:rsidR="00F561D9">
        <w:t>illä</w:t>
      </w:r>
      <w:r w:rsidR="00201450">
        <w:t xml:space="preserve"> sekä varhais</w:t>
      </w:r>
      <w:r w:rsidR="005F2CBC">
        <w:t>ta</w:t>
      </w:r>
      <w:r w:rsidR="00201450">
        <w:t xml:space="preserve"> diagnos</w:t>
      </w:r>
      <w:r w:rsidR="005F2CBC">
        <w:t>tiikkaa</w:t>
      </w:r>
      <w:r w:rsidR="00BA3DF9">
        <w:t xml:space="preserve"> kehittävillä toimilla</w:t>
      </w:r>
      <w:r w:rsidR="00201450">
        <w:t xml:space="preserve"> nähtiin </w:t>
      </w:r>
      <w:r w:rsidR="00447244">
        <w:t xml:space="preserve">olevan </w:t>
      </w:r>
      <w:r w:rsidR="00F561D9">
        <w:t>vaikuttavuutta</w:t>
      </w:r>
      <w:r w:rsidR="00201450">
        <w:t xml:space="preserve"> ikäihmisten kotona asumisen </w:t>
      </w:r>
      <w:r w:rsidR="5371AD00">
        <w:t>tu</w:t>
      </w:r>
      <w:r w:rsidR="00C612B5">
        <w:t>kena</w:t>
      </w:r>
      <w:r w:rsidR="00AB1A27">
        <w:t>.</w:t>
      </w:r>
    </w:p>
    <w:p w14:paraId="5C2EB4F6" w14:textId="77777777" w:rsidR="00B23F3D" w:rsidRPr="00FB51CD" w:rsidRDefault="00B23F3D" w:rsidP="002878A0"/>
    <w:p w14:paraId="52BAC14F" w14:textId="6A193C7D" w:rsidR="00466DC5" w:rsidRPr="00BB103E" w:rsidRDefault="00841CD2" w:rsidP="00BB103E">
      <w:pPr>
        <w:pStyle w:val="Otsikko2"/>
        <w:spacing w:after="240"/>
      </w:pPr>
      <w:bookmarkStart w:id="12" w:name="_Toc103004345"/>
      <w:bookmarkStart w:id="13" w:name="_Toc160003862"/>
      <w:r>
        <w:t xml:space="preserve">1.2 </w:t>
      </w:r>
      <w:r w:rsidR="00A80F77">
        <w:t>K</w:t>
      </w:r>
      <w:r w:rsidR="00466DC5">
        <w:t>ohderyhmät</w:t>
      </w:r>
      <w:bookmarkEnd w:id="12"/>
      <w:bookmarkEnd w:id="13"/>
    </w:p>
    <w:p w14:paraId="4C074890" w14:textId="5A3D4B2F" w:rsidR="006E3B74" w:rsidRDefault="006E3B74" w:rsidP="001B2345">
      <w:bookmarkStart w:id="14" w:name="_Toc520968575"/>
      <w:bookmarkStart w:id="15" w:name="_Toc83033881"/>
      <w:bookmarkStart w:id="16" w:name="_Toc83033980"/>
      <w:bookmarkStart w:id="17" w:name="_Toc83200696"/>
      <w:bookmarkStart w:id="18" w:name="_Toc520968576"/>
      <w:bookmarkStart w:id="19" w:name="_Toc103004347"/>
      <w:bookmarkEnd w:id="14"/>
      <w:bookmarkEnd w:id="15"/>
      <w:bookmarkEnd w:id="16"/>
      <w:bookmarkEnd w:id="17"/>
      <w:bookmarkEnd w:id="18"/>
      <w:r>
        <w:t>Hankkeen toiminnan keskiössä o</w:t>
      </w:r>
      <w:r w:rsidR="00691761">
        <w:t>livat</w:t>
      </w:r>
      <w:r>
        <w:t xml:space="preserve"> </w:t>
      </w:r>
      <w:r w:rsidR="007F1ADC">
        <w:t>Pohjois-Karjalan</w:t>
      </w:r>
      <w:r>
        <w:t xml:space="preserve"> alueella asuvat </w:t>
      </w:r>
      <w:r w:rsidR="00E51E0A">
        <w:t>i</w:t>
      </w:r>
      <w:r w:rsidR="00DC4972">
        <w:t>käihmiset</w:t>
      </w:r>
      <w:r w:rsidR="007F1ADC">
        <w:t xml:space="preserve"> </w:t>
      </w:r>
      <w:r>
        <w:t xml:space="preserve">sekä kotihoidon ja </w:t>
      </w:r>
      <w:r w:rsidR="00DC4972">
        <w:t xml:space="preserve">terapiapalveluiden </w:t>
      </w:r>
      <w:r>
        <w:t xml:space="preserve">henkilöstö. </w:t>
      </w:r>
    </w:p>
    <w:p w14:paraId="41FB1459" w14:textId="4D2EC9AA" w:rsidR="00266A1A" w:rsidRDefault="00BC0A18" w:rsidP="006E3B74">
      <w:r>
        <w:t>Hankkeen alkaessa S</w:t>
      </w:r>
      <w:r w:rsidR="00CA3DDA">
        <w:t>iun sote</w:t>
      </w:r>
      <w:r>
        <w:t>ssa</w:t>
      </w:r>
      <w:r w:rsidR="00CA3DDA">
        <w:t xml:space="preserve"> </w:t>
      </w:r>
      <w:r w:rsidR="006D0569">
        <w:t>kehite</w:t>
      </w:r>
      <w:r w:rsidR="00A56CF4">
        <w:t>t</w:t>
      </w:r>
      <w:r w:rsidR="0036537D">
        <w:t>t</w:t>
      </w:r>
      <w:r w:rsidR="00A56CF4">
        <w:t>ii</w:t>
      </w:r>
      <w:r w:rsidR="0036537D">
        <w:t>n</w:t>
      </w:r>
      <w:r w:rsidR="006E3B74">
        <w:t xml:space="preserve"> osallisuus- ja kumppanuusrakenteita</w:t>
      </w:r>
      <w:r w:rsidR="00CA3DDA">
        <w:t xml:space="preserve"> hyvinvointialue</w:t>
      </w:r>
      <w:r w:rsidR="00661CCF">
        <w:t>muutosta varten</w:t>
      </w:r>
      <w:r w:rsidR="006E3B74">
        <w:t xml:space="preserve">. Hyvinvointialueen valmistelun aikaisen kumppanuuspäällikön kanssa </w:t>
      </w:r>
      <w:r w:rsidR="00661CCF">
        <w:t>sovittiin</w:t>
      </w:r>
      <w:r w:rsidR="006E3B74">
        <w:t xml:space="preserve">, että </w:t>
      </w:r>
      <w:r w:rsidR="00661CCF">
        <w:t>tämä</w:t>
      </w:r>
      <w:r w:rsidR="006E3B74">
        <w:t xml:space="preserve"> hanke </w:t>
      </w:r>
      <w:r w:rsidR="00661CCF">
        <w:t>toimi</w:t>
      </w:r>
      <w:r w:rsidR="00A56CF4">
        <w:t>i</w:t>
      </w:r>
      <w:r w:rsidR="006E3B74">
        <w:t xml:space="preserve"> pilottina tulevaa hyvinvointialuetta ja sen palvelujen kehittämisen osallisuutta kos</w:t>
      </w:r>
      <w:r w:rsidR="0056319C">
        <w:t xml:space="preserve">kien, tukien </w:t>
      </w:r>
      <w:r w:rsidR="006E3B74">
        <w:t>uusia rakenteita. Kumppanuusryhmä</w:t>
      </w:r>
      <w:r w:rsidR="6B3E62CE">
        <w:t>n</w:t>
      </w:r>
      <w:r w:rsidR="006E3B74">
        <w:t xml:space="preserve"> </w:t>
      </w:r>
      <w:r w:rsidR="0056319C">
        <w:t xml:space="preserve">todettiin toimivan hankkeelle </w:t>
      </w:r>
      <w:r w:rsidR="006E3B74">
        <w:t>eräänlaisena mentorina osallisuuden kehittämisessä. Varsinainen osallisuus otet</w:t>
      </w:r>
      <w:r w:rsidR="0056319C">
        <w:t>tiin</w:t>
      </w:r>
      <w:r w:rsidR="006E3B74">
        <w:t xml:space="preserve"> huomioon eri kehittämistavoitteissa niiden edellyttämällä tavalla: tieto-, suunnittelu, päätöksenteko- ja toimintaosallisuus huomioi</w:t>
      </w:r>
      <w:r w:rsidR="0056319C">
        <w:t>tiin</w:t>
      </w:r>
      <w:r w:rsidR="006E3B74">
        <w:t xml:space="preserve"> hyödyntäen vanhusneuvosto</w:t>
      </w:r>
      <w:r w:rsidR="000C152C">
        <w:t>a</w:t>
      </w:r>
      <w:r w:rsidR="006E3B74">
        <w:t>,</w:t>
      </w:r>
      <w:r w:rsidR="000C152C">
        <w:t xml:space="preserve"> sekä</w:t>
      </w:r>
      <w:r w:rsidR="006E3B74">
        <w:t xml:space="preserve"> ikäraat</w:t>
      </w:r>
      <w:r w:rsidR="00A5348E">
        <w:t>ia.</w:t>
      </w:r>
      <w:r w:rsidR="006E3B74">
        <w:t xml:space="preserve"> </w:t>
      </w:r>
      <w:r w:rsidR="00A5348E">
        <w:t>Myös</w:t>
      </w:r>
      <w:r w:rsidR="006E3B74">
        <w:t xml:space="preserve"> </w:t>
      </w:r>
      <w:r w:rsidR="0056319C">
        <w:t>v</w:t>
      </w:r>
      <w:r w:rsidR="006E3B74">
        <w:t xml:space="preserve">iestinnän </w:t>
      </w:r>
      <w:r w:rsidR="0056319C">
        <w:t>t</w:t>
      </w:r>
      <w:r w:rsidR="006E3B74">
        <w:t>yöntekijöiden osallisuus ja heidän roolinsa kehittämisessä o</w:t>
      </w:r>
      <w:r w:rsidR="0056319C">
        <w:t>livat</w:t>
      </w:r>
      <w:r w:rsidR="006E3B74">
        <w:t xml:space="preserve"> avainasemassa</w:t>
      </w:r>
      <w:r w:rsidR="0056319C">
        <w:t xml:space="preserve">. </w:t>
      </w:r>
    </w:p>
    <w:p w14:paraId="4E7789DD" w14:textId="68EB01AE" w:rsidR="006E3B74" w:rsidRDefault="006E3B74" w:rsidP="4501D79C">
      <w:pPr>
        <w:rPr>
          <w:i/>
          <w:iCs/>
          <w:color w:val="FF0000"/>
        </w:rPr>
      </w:pPr>
      <w:r>
        <w:t xml:space="preserve">Siun sotella </w:t>
      </w:r>
      <w:r w:rsidR="0056319C">
        <w:t>todettiin olevan</w:t>
      </w:r>
      <w:r>
        <w:t xml:space="preserve"> valmiit ja toimivat rakenteet hanke</w:t>
      </w:r>
      <w:r w:rsidR="00167DE3">
        <w:t>teemojen</w:t>
      </w:r>
      <w:r>
        <w:t xml:space="preserve"> </w:t>
      </w:r>
      <w:r w:rsidR="00167DE3">
        <w:t xml:space="preserve">edistämiseksi. </w:t>
      </w:r>
      <w:r>
        <w:t xml:space="preserve">Hankesuunnittelun yhteydessä kotihoidon esimiehet </w:t>
      </w:r>
      <w:r w:rsidR="002D0326">
        <w:t>kokivat</w:t>
      </w:r>
      <w:r>
        <w:t>, että hanke tul</w:t>
      </w:r>
      <w:r w:rsidR="002D0326">
        <w:t>isi</w:t>
      </w:r>
      <w:r>
        <w:t xml:space="preserve"> tukemaan heitä strategian jalkauttamisessa, henkilöstön osallisuuden huomioimisessa sekä suunnitelmallisen ja hallittavan työn tekemisessä. </w:t>
      </w:r>
      <w:r w:rsidR="002D0326">
        <w:t>H</w:t>
      </w:r>
      <w:r>
        <w:t>ankesuunnitelma</w:t>
      </w:r>
      <w:r w:rsidR="002D0326">
        <w:t xml:space="preserve"> </w:t>
      </w:r>
      <w:r>
        <w:t>yhteensovite</w:t>
      </w:r>
      <w:r w:rsidR="00417DE0">
        <w:t>t</w:t>
      </w:r>
      <w:r>
        <w:t>t</w:t>
      </w:r>
      <w:r w:rsidR="002D0326">
        <w:t xml:space="preserve">iin kotihoidon omaan </w:t>
      </w:r>
      <w:r w:rsidR="00845FFE">
        <w:t>kaksivuotis</w:t>
      </w:r>
      <w:r w:rsidR="00D65B20">
        <w:t>-</w:t>
      </w:r>
      <w:r w:rsidR="00845FFE">
        <w:t xml:space="preserve"> </w:t>
      </w:r>
      <w:r w:rsidR="00417DE0">
        <w:t>toimintasuunnitelmaan</w:t>
      </w:r>
      <w:r w:rsidR="00845FFE">
        <w:t xml:space="preserve">. </w:t>
      </w:r>
      <w:r>
        <w:t xml:space="preserve">Näin </w:t>
      </w:r>
      <w:r w:rsidR="00417DE0">
        <w:t>varmistettiin</w:t>
      </w:r>
      <w:r w:rsidR="6B182153">
        <w:t>,</w:t>
      </w:r>
      <w:r w:rsidR="007C5943">
        <w:t xml:space="preserve"> </w:t>
      </w:r>
      <w:r w:rsidR="00417DE0">
        <w:t xml:space="preserve">ettei </w:t>
      </w:r>
      <w:r>
        <w:t xml:space="preserve">kehittämistyö </w:t>
      </w:r>
      <w:r w:rsidR="00417DE0">
        <w:t>ollut</w:t>
      </w:r>
      <w:r>
        <w:t xml:space="preserve"> ulkoapäin tulevaa. </w:t>
      </w:r>
      <w:r w:rsidR="009C10CF">
        <w:t>Myös h</w:t>
      </w:r>
      <w:r>
        <w:t xml:space="preserve">enkilöstöjärjestöjen edustajat </w:t>
      </w:r>
      <w:r w:rsidR="00417DE0">
        <w:t>sitoutuivat</w:t>
      </w:r>
      <w:r w:rsidR="009C10CF">
        <w:t xml:space="preserve"> osaltaan</w:t>
      </w:r>
      <w:r>
        <w:t xml:space="preserve"> tukemaan hankkeen osallisuustavoitteita</w:t>
      </w:r>
      <w:r w:rsidR="009C10CF">
        <w:t>.</w:t>
      </w:r>
    </w:p>
    <w:p w14:paraId="0BB183BB" w14:textId="77777777" w:rsidR="00BB103E" w:rsidRDefault="00BB103E">
      <w:pPr>
        <w:rPr>
          <w:rFonts w:asciiTheme="majorHAnsi" w:eastAsia="Times New Roman" w:hAnsiTheme="majorHAnsi" w:cstheme="majorBidi"/>
          <w:color w:val="365F91" w:themeColor="accent1" w:themeShade="BF"/>
          <w:sz w:val="32"/>
          <w:szCs w:val="32"/>
          <w:lang w:eastAsia="fi-FI"/>
        </w:rPr>
      </w:pPr>
      <w:r>
        <w:rPr>
          <w:rFonts w:eastAsia="Times New Roman"/>
          <w:lang w:eastAsia="fi-FI"/>
        </w:rPr>
        <w:br w:type="page"/>
      </w:r>
    </w:p>
    <w:p w14:paraId="5460663A" w14:textId="5723DF90" w:rsidR="004D11CB" w:rsidRPr="00FB51CD" w:rsidRDefault="00EE00B6" w:rsidP="00922607">
      <w:pPr>
        <w:pStyle w:val="Otsikko1"/>
        <w:numPr>
          <w:ilvl w:val="0"/>
          <w:numId w:val="1"/>
        </w:numPr>
        <w:spacing w:after="240"/>
        <w:rPr>
          <w:rFonts w:ascii="Times New Roman" w:eastAsia="Times New Roman" w:hAnsi="Times New Roman" w:cs="Times New Roman"/>
          <w:lang w:eastAsia="fi-FI"/>
        </w:rPr>
      </w:pPr>
      <w:bookmarkStart w:id="20" w:name="_Toc160003863"/>
      <w:r w:rsidRPr="00972BB7">
        <w:rPr>
          <w:rFonts w:eastAsia="Times New Roman" w:cs="Times New Roman"/>
          <w:lang w:eastAsia="fi-FI"/>
        </w:rPr>
        <w:lastRenderedPageBreak/>
        <w:t>Aluehankkeen</w:t>
      </w:r>
      <w:r w:rsidRPr="44DC5AE2">
        <w:rPr>
          <w:rFonts w:ascii="Times New Roman" w:eastAsia="Times New Roman" w:hAnsi="Times New Roman" w:cs="Times New Roman"/>
          <w:lang w:eastAsia="fi-FI"/>
        </w:rPr>
        <w:t xml:space="preserve"> tavoitteet</w:t>
      </w:r>
      <w:bookmarkStart w:id="21" w:name="_Toc520968577"/>
      <w:bookmarkEnd w:id="19"/>
      <w:bookmarkEnd w:id="21"/>
      <w:bookmarkEnd w:id="20"/>
    </w:p>
    <w:p w14:paraId="788A72D3" w14:textId="110C0BED" w:rsidR="004D254C" w:rsidRPr="004D254C" w:rsidRDefault="006D18EE" w:rsidP="00850A02">
      <w:pPr>
        <w:pStyle w:val="Otsikko3"/>
      </w:pPr>
      <w:bookmarkStart w:id="22" w:name="_Toc160003864"/>
      <w:r w:rsidRPr="44DC5AE2">
        <w:t xml:space="preserve">2.1. </w:t>
      </w:r>
      <w:r w:rsidR="00015C6C" w:rsidRPr="00B778B0">
        <w:rPr>
          <w:rStyle w:val="Otsikko2Char"/>
          <w:rFonts w:ascii="Times New Roman" w:hAnsi="Times New Roman" w:cs="Times New Roman"/>
          <w:b/>
          <w:bCs/>
          <w:sz w:val="24"/>
          <w:szCs w:val="24"/>
        </w:rPr>
        <w:t>Kotona asumista tukevat palvelut ovat asiakaslähtöisiä</w:t>
      </w:r>
      <w:bookmarkEnd w:id="22"/>
    </w:p>
    <w:p w14:paraId="10F496F0" w14:textId="23C47274" w:rsidR="00E265F4" w:rsidRPr="0046641A" w:rsidRDefault="00D23FF9" w:rsidP="00FB51CD">
      <w:r>
        <w:t xml:space="preserve">Hankkeen </w:t>
      </w:r>
      <w:r w:rsidR="00773CF6">
        <w:t>yhdeksi tavoitteeksi asetettiin</w:t>
      </w:r>
      <w:r w:rsidR="008F1ED5">
        <w:t xml:space="preserve"> </w:t>
      </w:r>
      <w:r w:rsidR="00207F4B">
        <w:t xml:space="preserve">ikääntyneiden </w:t>
      </w:r>
      <w:r w:rsidR="00773CF6">
        <w:t>k</w:t>
      </w:r>
      <w:r w:rsidR="00CA7CAD" w:rsidRPr="0046641A">
        <w:t>untoutu</w:t>
      </w:r>
      <w:r w:rsidR="00C0688E">
        <w:t>ksen arviointitarpeen</w:t>
      </w:r>
      <w:r w:rsidR="008F1ED5">
        <w:t xml:space="preserve"> tunnistaminen</w:t>
      </w:r>
      <w:r w:rsidR="00272664">
        <w:t>, niin että se toteutuu siirtymävaih</w:t>
      </w:r>
      <w:r w:rsidR="008454EC">
        <w:t>eissa</w:t>
      </w:r>
      <w:r w:rsidR="008F1ED5">
        <w:t xml:space="preserve">. </w:t>
      </w:r>
      <w:r w:rsidR="004E6FF6">
        <w:t>Myös t</w:t>
      </w:r>
      <w:r w:rsidR="00AE3D60" w:rsidRPr="0046641A">
        <w:t>eknologia</w:t>
      </w:r>
      <w:r w:rsidR="004E6FF6">
        <w:t>a</w:t>
      </w:r>
      <w:r w:rsidR="00AE3D60" w:rsidRPr="0046641A">
        <w:t xml:space="preserve"> </w:t>
      </w:r>
      <w:r w:rsidR="00AE3D60">
        <w:t xml:space="preserve">haluttiin vahvistaa </w:t>
      </w:r>
      <w:r w:rsidR="00AE3D60" w:rsidRPr="0046641A">
        <w:t>osaksi toimintaa</w:t>
      </w:r>
      <w:r w:rsidR="00AE3D60">
        <w:t>.</w:t>
      </w:r>
      <w:r w:rsidR="00E265F4" w:rsidRPr="00E265F4">
        <w:t xml:space="preserve"> </w:t>
      </w:r>
      <w:r w:rsidR="002B02F2">
        <w:t>T</w:t>
      </w:r>
      <w:r w:rsidR="00E265F4">
        <w:t xml:space="preserve">eknologian kehittämisen osalta tavoitteeksi </w:t>
      </w:r>
      <w:r w:rsidR="002B02F2">
        <w:t xml:space="preserve">asetettiin </w:t>
      </w:r>
      <w:r w:rsidR="00225BF7">
        <w:t xml:space="preserve">muun muassa </w:t>
      </w:r>
      <w:r w:rsidR="00E265F4">
        <w:t>ketterien</w:t>
      </w:r>
      <w:r w:rsidR="00E168D0">
        <w:t xml:space="preserve"> </w:t>
      </w:r>
      <w:r w:rsidR="00E265F4">
        <w:t>y</w:t>
      </w:r>
      <w:r w:rsidR="00E265F4" w:rsidRPr="0046641A">
        <w:t>hteydenpito</w:t>
      </w:r>
      <w:r w:rsidR="00E265F4">
        <w:t>keinojen lisäämi</w:t>
      </w:r>
      <w:r w:rsidR="00DA0D78">
        <w:t>nen</w:t>
      </w:r>
      <w:r w:rsidR="00E265F4" w:rsidRPr="0046641A">
        <w:t xml:space="preserve"> asiakkaan, omaisen ja henkilökunnan välill</w:t>
      </w:r>
      <w:r w:rsidR="00E265F4">
        <w:t>e</w:t>
      </w:r>
      <w:r w:rsidR="00225BF7">
        <w:t>.</w:t>
      </w:r>
    </w:p>
    <w:p w14:paraId="5536D188" w14:textId="5E7FC3E7" w:rsidR="008454EC" w:rsidRDefault="00027550" w:rsidP="00D22F55">
      <w:pPr>
        <w:rPr>
          <w:rFonts w:ascii="Calibri" w:eastAsia="Times New Roman" w:hAnsi="Calibri" w:cs="Calibri"/>
          <w:sz w:val="18"/>
          <w:szCs w:val="18"/>
          <w:lang w:eastAsia="fi-FI"/>
        </w:rPr>
      </w:pPr>
      <w:r>
        <w:t>L</w:t>
      </w:r>
      <w:r w:rsidR="009D0E6C">
        <w:t xml:space="preserve">isäksi tavoitteeksi asetettiin monialaisen yhteistyön toimintamalli. </w:t>
      </w:r>
      <w:r w:rsidR="00755C64">
        <w:t xml:space="preserve">Tavoitteena oli parantaa paljon palveluita </w:t>
      </w:r>
      <w:r w:rsidR="001E08F9">
        <w:t>tarvitsevien ikäihmisten palvelupolkujen sujuvuutta</w:t>
      </w:r>
      <w:r w:rsidR="00427FEE">
        <w:t xml:space="preserve"> ja yhteensovittamista pilotoimalla </w:t>
      </w:r>
      <w:r w:rsidR="004F2919">
        <w:t>yhteisasiakasohjauksen toimintamalli</w:t>
      </w:r>
      <w:r w:rsidR="00E62DE6">
        <w:t>a</w:t>
      </w:r>
      <w:r w:rsidR="001B0FFF">
        <w:t xml:space="preserve">. </w:t>
      </w:r>
      <w:r w:rsidR="00FB7A95">
        <w:t>Kehittämistyötä ohja</w:t>
      </w:r>
      <w:r w:rsidR="56543154">
        <w:t>si</w:t>
      </w:r>
      <w:r w:rsidR="00FB7A95">
        <w:t xml:space="preserve"> yhden yhteydenoton periaate</w:t>
      </w:r>
      <w:r w:rsidR="00BC1DB7">
        <w:t xml:space="preserve"> ja mallin suunnittelussa huomioi</w:t>
      </w:r>
      <w:r w:rsidR="47E82D9F">
        <w:t>tii</w:t>
      </w:r>
      <w:r w:rsidR="00BC1DB7">
        <w:t xml:space="preserve">n laaja-alaisen osaamisen tarve. </w:t>
      </w:r>
      <w:r w:rsidR="00813E2B" w:rsidRPr="041CF92D">
        <w:rPr>
          <w:rFonts w:ascii="Calibri" w:eastAsia="Times New Roman" w:hAnsi="Calibri" w:cs="Calibri"/>
          <w:sz w:val="18"/>
          <w:szCs w:val="18"/>
          <w:lang w:eastAsia="fi-FI"/>
        </w:rPr>
        <w:t xml:space="preserve"> </w:t>
      </w:r>
    </w:p>
    <w:p w14:paraId="1082EEF0" w14:textId="0D506938" w:rsidR="00CA7CAD" w:rsidRPr="00A86526" w:rsidRDefault="009D0E6C" w:rsidP="004F3453">
      <w:r>
        <w:t>Lisäksi tavoitteeksi kirjattiin kotihoidon asiakkaiden riittävien terveydenhuoltopalveluiden saamisen vahvistaminen</w:t>
      </w:r>
      <w:r w:rsidR="00D22F55">
        <w:t xml:space="preserve"> tukemaan asiakastarpeitten mukaisten</w:t>
      </w:r>
      <w:r w:rsidR="00354F68">
        <w:t xml:space="preserve"> palveluiden toteuttamista. Myös</w:t>
      </w:r>
      <w:r w:rsidR="00D22F55">
        <w:t xml:space="preserve"> lakisääteisten palveluiden tuottamis</w:t>
      </w:r>
      <w:r w:rsidR="00354F68">
        <w:t>een haluttiin panostaa</w:t>
      </w:r>
      <w:r w:rsidR="00D22F55">
        <w:t>.</w:t>
      </w:r>
    </w:p>
    <w:p w14:paraId="056A14F7" w14:textId="1F8D23D7" w:rsidR="00AE33E3" w:rsidRPr="00AE33E3" w:rsidRDefault="00442C3B" w:rsidP="00C953AB">
      <w:pPr>
        <w:pStyle w:val="Otsikko3"/>
      </w:pPr>
      <w:bookmarkStart w:id="23" w:name="_Toc160003865"/>
      <w:r w:rsidRPr="44DC5AE2">
        <w:t>2.</w:t>
      </w:r>
      <w:r w:rsidR="00C953AB">
        <w:t>2</w:t>
      </w:r>
      <w:r w:rsidRPr="44DC5AE2">
        <w:t xml:space="preserve">. </w:t>
      </w:r>
      <w:r w:rsidR="00C953AB" w:rsidRPr="00C953AB">
        <w:t>Asiakas saa oikeat palvelut oikeaan aikaan</w:t>
      </w:r>
      <w:bookmarkEnd w:id="23"/>
      <w:r w:rsidR="00C953AB" w:rsidRPr="00C953AB">
        <w:rPr>
          <w:rStyle w:val="Otsikko2Char"/>
          <w:rFonts w:ascii="Times New Roman" w:hAnsi="Times New Roman" w:cs="Times New Roman"/>
          <w:b/>
          <w:bCs/>
          <w:sz w:val="24"/>
          <w:szCs w:val="27"/>
        </w:rPr>
        <w:t xml:space="preserve"> </w:t>
      </w:r>
    </w:p>
    <w:p w14:paraId="7C5D5DAC" w14:textId="4D4D5007" w:rsidR="007B6E1F" w:rsidRPr="0098487D" w:rsidRDefault="00DA7512" w:rsidP="00FB51CD">
      <w:r>
        <w:t xml:space="preserve">Hanketavoitteeksi </w:t>
      </w:r>
      <w:r w:rsidR="00DA3DEF">
        <w:t xml:space="preserve">kirjattiin </w:t>
      </w:r>
      <w:r>
        <w:t xml:space="preserve">eri </w:t>
      </w:r>
      <w:r w:rsidR="008C4E35" w:rsidRPr="0098487D">
        <w:t>tasoi</w:t>
      </w:r>
      <w:r w:rsidR="001B5A16">
        <w:t>s</w:t>
      </w:r>
      <w:r w:rsidR="009E11AE">
        <w:t>en</w:t>
      </w:r>
      <w:r w:rsidR="008C4E35" w:rsidRPr="0098487D">
        <w:t xml:space="preserve"> neuvonnan ja ohjauksen</w:t>
      </w:r>
      <w:r w:rsidR="00274BC4">
        <w:t>,</w:t>
      </w:r>
      <w:r w:rsidR="008C4E35" w:rsidRPr="0098487D">
        <w:t xml:space="preserve"> asiakas- ja palveluohjau</w:t>
      </w:r>
      <w:r>
        <w:t>ks</w:t>
      </w:r>
      <w:r w:rsidR="001B5A16">
        <w:t>en</w:t>
      </w:r>
      <w:r w:rsidR="009E11AE">
        <w:t>,</w:t>
      </w:r>
      <w:r w:rsidR="008C4E35" w:rsidRPr="0098487D">
        <w:t xml:space="preserve"> sekä sujuva</w:t>
      </w:r>
      <w:r w:rsidR="009E11AE">
        <w:t>n</w:t>
      </w:r>
      <w:r w:rsidR="008C4E35" w:rsidRPr="0098487D">
        <w:t xml:space="preserve"> palvelutarpeen arvioin</w:t>
      </w:r>
      <w:r w:rsidR="009E11AE">
        <w:t>nin</w:t>
      </w:r>
      <w:r w:rsidR="001B5A16">
        <w:t xml:space="preserve"> kokonaisuuden kehittäminen.</w:t>
      </w:r>
      <w:r w:rsidR="009E11AE">
        <w:t xml:space="preserve"> </w:t>
      </w:r>
      <w:r w:rsidR="008C4E35" w:rsidRPr="0098487D">
        <w:t xml:space="preserve"> </w:t>
      </w:r>
      <w:r w:rsidR="00BD75C1">
        <w:t>H</w:t>
      </w:r>
      <w:r w:rsidR="008C4E35" w:rsidRPr="0098487D">
        <w:t>enkilöstöjärjestö</w:t>
      </w:r>
      <w:r w:rsidR="00E15E1F">
        <w:t>jen nähtiin</w:t>
      </w:r>
      <w:r w:rsidR="008C4E35" w:rsidRPr="0098487D">
        <w:t xml:space="preserve"> tukeva</w:t>
      </w:r>
      <w:r w:rsidR="00E15E1F">
        <w:t>n</w:t>
      </w:r>
      <w:r w:rsidR="008C4E35" w:rsidRPr="0098487D">
        <w:t xml:space="preserve"> henkilöstön osallistumi</w:t>
      </w:r>
      <w:r w:rsidR="00E15E1F">
        <w:t>sta,</w:t>
      </w:r>
      <w:r w:rsidR="008C4E35" w:rsidRPr="0098487D">
        <w:t xml:space="preserve"> suunnittelua ja toteutusta. Sidosryhm</w:t>
      </w:r>
      <w:r w:rsidR="00E15E1F">
        <w:t xml:space="preserve">ien osalta </w:t>
      </w:r>
      <w:r w:rsidR="00B8553B">
        <w:t>tavoiteltiin</w:t>
      </w:r>
      <w:r w:rsidR="008C4E35" w:rsidRPr="0098487D">
        <w:t xml:space="preserve"> vahvaa integroitua yhteistyötä oppilaitosten kanssa</w:t>
      </w:r>
      <w:r w:rsidR="00B8553B">
        <w:t xml:space="preserve">. </w:t>
      </w:r>
      <w:r w:rsidR="008C4E35" w:rsidRPr="0098487D">
        <w:t>Asiakasosallisuu</w:t>
      </w:r>
      <w:r w:rsidR="00B8553B">
        <w:t xml:space="preserve">tta tavoiteltiin </w:t>
      </w:r>
      <w:r w:rsidR="008C4E35" w:rsidRPr="0098487D">
        <w:t>asiakaspalaut</w:t>
      </w:r>
      <w:r w:rsidR="00B8553B">
        <w:t>t</w:t>
      </w:r>
      <w:r w:rsidR="008C4E35" w:rsidRPr="0098487D">
        <w:t>e</w:t>
      </w:r>
      <w:r w:rsidR="00D10DC2">
        <w:t>e</w:t>
      </w:r>
      <w:r w:rsidR="00B8553B">
        <w:t>n</w:t>
      </w:r>
      <w:r w:rsidR="00CF7525">
        <w:t xml:space="preserve"> ja</w:t>
      </w:r>
      <w:r w:rsidR="00D10DC2">
        <w:t xml:space="preserve"> </w:t>
      </w:r>
      <w:r w:rsidR="008C4E35" w:rsidRPr="0098487D">
        <w:t>kokemuskehittäjien käyt</w:t>
      </w:r>
      <w:r w:rsidR="00B8553B">
        <w:t>ön</w:t>
      </w:r>
      <w:r w:rsidR="008C4E35" w:rsidRPr="0098487D">
        <w:t xml:space="preserve"> </w:t>
      </w:r>
      <w:r w:rsidR="00D10DC2">
        <w:t>kautta.</w:t>
      </w:r>
    </w:p>
    <w:p w14:paraId="497EE0A6" w14:textId="2A0400B9" w:rsidR="008C4E35" w:rsidRDefault="00317DFF" w:rsidP="00A008DC">
      <w:r>
        <w:t>Hanketavoitteeksi kirjattiin myös p</w:t>
      </w:r>
      <w:r w:rsidR="008C4E35" w:rsidRPr="0098487D">
        <w:t>alvelujen myöntämisperuste</w:t>
      </w:r>
      <w:r>
        <w:t>iden</w:t>
      </w:r>
      <w:r w:rsidR="008C4E35" w:rsidRPr="0098487D">
        <w:t xml:space="preserve"> yhdenmukai</w:t>
      </w:r>
      <w:r>
        <w:t>staminen, sekä</w:t>
      </w:r>
      <w:r w:rsidR="008C4E35" w:rsidRPr="0098487D">
        <w:t xml:space="preserve"> myönnettyjen palvelujen toteutumis</w:t>
      </w:r>
      <w:r>
        <w:t>en</w:t>
      </w:r>
      <w:r w:rsidR="008C4E35" w:rsidRPr="0098487D">
        <w:t xml:space="preserve"> seura</w:t>
      </w:r>
      <w:r>
        <w:t xml:space="preserve">nta. </w:t>
      </w:r>
      <w:r w:rsidR="0099536A">
        <w:t>Tavoitteeksi o</w:t>
      </w:r>
      <w:r w:rsidR="0096139A">
        <w:t>ikea-aikaist</w:t>
      </w:r>
      <w:r w:rsidR="005302D6">
        <w:t>e</w:t>
      </w:r>
      <w:r w:rsidR="0096139A">
        <w:t xml:space="preserve">n palvelujen </w:t>
      </w:r>
      <w:r w:rsidR="0099536A">
        <w:t xml:space="preserve">kehittämiselle </w:t>
      </w:r>
      <w:r>
        <w:t>asetettiin, että a</w:t>
      </w:r>
      <w:r w:rsidR="008C4E35" w:rsidRPr="0098487D">
        <w:t>siakka</w:t>
      </w:r>
      <w:r w:rsidR="009E5D1A">
        <w:t>ille</w:t>
      </w:r>
      <w:r w:rsidR="008C4E35" w:rsidRPr="0098487D">
        <w:t xml:space="preserve"> o</w:t>
      </w:r>
      <w:r w:rsidR="009E5D1A">
        <w:t>lisi jatkossa</w:t>
      </w:r>
      <w:r w:rsidR="008C4E35" w:rsidRPr="0098487D">
        <w:t xml:space="preserve"> tarjolla </w:t>
      </w:r>
      <w:r w:rsidR="009E5D1A">
        <w:t xml:space="preserve">aiempaa enemmän </w:t>
      </w:r>
      <w:r w:rsidR="008C4E35" w:rsidRPr="0098487D">
        <w:t xml:space="preserve">monen tasoisia, </w:t>
      </w:r>
      <w:r w:rsidR="0088508A">
        <w:t>asiakastarvetta vastaavia</w:t>
      </w:r>
      <w:r w:rsidR="008C4E35" w:rsidRPr="0098487D">
        <w:t xml:space="preserve"> palveluja kotona asumis</w:t>
      </w:r>
      <w:r w:rsidR="000428AE">
        <w:t>ta tukemaan</w:t>
      </w:r>
      <w:r w:rsidR="009E5D1A">
        <w:t>.</w:t>
      </w:r>
    </w:p>
    <w:p w14:paraId="40BDD695" w14:textId="77777777" w:rsidR="00CF7525" w:rsidRPr="004D254C" w:rsidRDefault="00CF7525" w:rsidP="00FB51CD"/>
    <w:p w14:paraId="2E401B49" w14:textId="4D361269" w:rsidR="4501D79C" w:rsidRPr="002F6745" w:rsidRDefault="006D18EE" w:rsidP="00A1664A">
      <w:pPr>
        <w:pStyle w:val="Otsikko3"/>
        <w:rPr>
          <w:b w:val="0"/>
          <w:bCs w:val="0"/>
          <w:szCs w:val="24"/>
        </w:rPr>
      </w:pPr>
      <w:bookmarkStart w:id="24" w:name="_Toc160003866"/>
      <w:r w:rsidRPr="002F6745">
        <w:rPr>
          <w:szCs w:val="24"/>
        </w:rPr>
        <w:t>2</w:t>
      </w:r>
      <w:r w:rsidRPr="002F6745">
        <w:rPr>
          <w:rStyle w:val="Otsikko2Char"/>
          <w:rFonts w:ascii="Times New Roman" w:hAnsi="Times New Roman" w:cs="Times New Roman"/>
          <w:b/>
          <w:bCs/>
          <w:sz w:val="24"/>
          <w:szCs w:val="24"/>
        </w:rPr>
        <w:t xml:space="preserve">.3. </w:t>
      </w:r>
      <w:r w:rsidR="00015C6C" w:rsidRPr="002F6745">
        <w:rPr>
          <w:rStyle w:val="Otsikko2Char"/>
          <w:rFonts w:ascii="Times New Roman" w:hAnsi="Times New Roman" w:cs="Times New Roman"/>
          <w:b/>
          <w:bCs/>
          <w:sz w:val="24"/>
          <w:szCs w:val="24"/>
        </w:rPr>
        <w:t>Riittävä ja osaava henkilöstö turvaa kotiin annettavien palvelujen laadun</w:t>
      </w:r>
      <w:bookmarkEnd w:id="24"/>
    </w:p>
    <w:p w14:paraId="18486991" w14:textId="087D6179" w:rsidR="00A36C4D" w:rsidRDefault="0043220C" w:rsidP="00FB51CD">
      <w:r>
        <w:t>Henkilöstöriittävyyden osalta h</w:t>
      </w:r>
      <w:r w:rsidR="00D31F9B">
        <w:t xml:space="preserve">anketavoitteeksi asetettiin uusien </w:t>
      </w:r>
      <w:r w:rsidR="00F00BDE" w:rsidRPr="0098487D">
        <w:t>toimintatap</w:t>
      </w:r>
      <w:r w:rsidR="00D31F9B">
        <w:t>ojen</w:t>
      </w:r>
      <w:r w:rsidR="005E0AE8">
        <w:t>- ja mallien</w:t>
      </w:r>
      <w:r w:rsidR="00D31F9B">
        <w:t xml:space="preserve"> luominen</w:t>
      </w:r>
      <w:r w:rsidR="00656EFF">
        <w:t>, t</w:t>
      </w:r>
      <w:r w:rsidR="000F3425">
        <w:t>ukemaan</w:t>
      </w:r>
      <w:r w:rsidR="00F00BDE" w:rsidRPr="0098487D">
        <w:t xml:space="preserve"> kotihoidon veto</w:t>
      </w:r>
      <w:r w:rsidR="000F3425">
        <w:t>- ja pitovoimaa.</w:t>
      </w:r>
      <w:r w:rsidR="00F00BDE" w:rsidRPr="0098487D">
        <w:t xml:space="preserve"> </w:t>
      </w:r>
      <w:r w:rsidR="00526332">
        <w:t xml:space="preserve">Lisäksi </w:t>
      </w:r>
      <w:r w:rsidR="000066E5">
        <w:t xml:space="preserve">hankkeelle asetettiin </w:t>
      </w:r>
      <w:r w:rsidR="00FD6E35">
        <w:t xml:space="preserve">tavoitteeksi </w:t>
      </w:r>
      <w:r w:rsidR="000066E5">
        <w:t>uusien</w:t>
      </w:r>
      <w:r w:rsidR="00F00BDE" w:rsidRPr="0098487D">
        <w:t xml:space="preserve"> työnkuv</w:t>
      </w:r>
      <w:r w:rsidR="000066E5">
        <w:t>ien määrittely ja pilotointi</w:t>
      </w:r>
      <w:r w:rsidR="00F00BDE" w:rsidRPr="0098487D">
        <w:t xml:space="preserve"> aikaisemmin vähemmän käytetyille osaajille (mm. </w:t>
      </w:r>
      <w:r w:rsidR="00083754">
        <w:t xml:space="preserve">koti- ja </w:t>
      </w:r>
      <w:r w:rsidR="00EE523F">
        <w:t>h</w:t>
      </w:r>
      <w:r w:rsidR="00F00BDE" w:rsidRPr="0098487D">
        <w:t>oiva-avustajat, geronomit, sosionomit, toimintaterapeutit ja fysioterapeutit</w:t>
      </w:r>
      <w:r w:rsidR="001B2399">
        <w:t>)</w:t>
      </w:r>
      <w:r w:rsidR="002D52C8">
        <w:t>.</w:t>
      </w:r>
      <w:r w:rsidR="00F00BDE" w:rsidRPr="0098487D">
        <w:t xml:space="preserve"> L</w:t>
      </w:r>
      <w:r w:rsidR="005A1554">
        <w:t>isäksi tavoit</w:t>
      </w:r>
      <w:r w:rsidR="000F0883">
        <w:t>eltiin</w:t>
      </w:r>
      <w:r w:rsidR="005A1554">
        <w:t xml:space="preserve"> </w:t>
      </w:r>
      <w:r w:rsidR="00F00BDE" w:rsidRPr="0098487D">
        <w:t>ammattiryhmäkohtais</w:t>
      </w:r>
      <w:r w:rsidR="000D5C0E">
        <w:t>ten</w:t>
      </w:r>
      <w:r w:rsidR="00F00BDE" w:rsidRPr="0098487D">
        <w:t xml:space="preserve"> työnkuv</w:t>
      </w:r>
      <w:r w:rsidR="000D5C0E">
        <w:t>ien laatimi</w:t>
      </w:r>
      <w:r w:rsidR="00B97B35">
        <w:t>sta</w:t>
      </w:r>
      <w:r w:rsidR="000D5C0E">
        <w:t>. Tavoitteena oli myös v</w:t>
      </w:r>
      <w:r w:rsidR="00F00BDE" w:rsidRPr="0098487D">
        <w:t>ahvist</w:t>
      </w:r>
      <w:r w:rsidR="000D5C0E">
        <w:t>aa</w:t>
      </w:r>
      <w:r w:rsidR="00F00BDE" w:rsidRPr="0098487D">
        <w:t xml:space="preserve"> ammattiryhmien välistä </w:t>
      </w:r>
      <w:r w:rsidR="000D5C0E">
        <w:t>yhteistyötä</w:t>
      </w:r>
      <w:r w:rsidR="006934B4">
        <w:t>.</w:t>
      </w:r>
      <w:r w:rsidR="000D5C0E">
        <w:t xml:space="preserve"> </w:t>
      </w:r>
    </w:p>
    <w:p w14:paraId="0A83B263" w14:textId="711BC3B7" w:rsidR="00F00BDE" w:rsidRDefault="002910CD" w:rsidP="00FB51CD">
      <w:r>
        <w:t>Riittävän, osaa</w:t>
      </w:r>
      <w:r w:rsidR="006E014B">
        <w:t>v</w:t>
      </w:r>
      <w:r>
        <w:t>an henkilöstön osalta</w:t>
      </w:r>
      <w:r w:rsidR="006D549B">
        <w:t xml:space="preserve"> hanketavoitteeksi kirjattiin</w:t>
      </w:r>
      <w:r>
        <w:t xml:space="preserve"> myös</w:t>
      </w:r>
      <w:r w:rsidR="006D549B">
        <w:t xml:space="preserve"> a</w:t>
      </w:r>
      <w:r w:rsidR="00F00BDE" w:rsidRPr="0098487D">
        <w:t xml:space="preserve">lueellisten sijaisjärjestelyjen ja osa-aikaisten työpanosten </w:t>
      </w:r>
      <w:r w:rsidR="001C0046">
        <w:t>kokonaisuuteen liittyvä kehittämistyö. Tavoitte</w:t>
      </w:r>
      <w:r w:rsidR="009D7E98">
        <w:t xml:space="preserve">eksi asetettiin myös </w:t>
      </w:r>
      <w:r w:rsidR="00AB6A8C">
        <w:t>kotihoito</w:t>
      </w:r>
      <w:r w:rsidR="00F00BDE" w:rsidRPr="0098487D">
        <w:t xml:space="preserve">palveluiden asiantuntija- ja johtamistehtävien </w:t>
      </w:r>
      <w:r w:rsidR="004C1501">
        <w:t>houkuttelevuus</w:t>
      </w:r>
      <w:r w:rsidR="006D549B">
        <w:t>.</w:t>
      </w:r>
    </w:p>
    <w:p w14:paraId="2C817222" w14:textId="77777777" w:rsidR="00BC470B" w:rsidRPr="0098487D" w:rsidRDefault="00BC470B" w:rsidP="006D18EE">
      <w:pPr>
        <w:pStyle w:val="Otsikko3"/>
        <w:rPr>
          <w:rFonts w:asciiTheme="minorHAnsi" w:hAnsiTheme="minorHAnsi" w:cstheme="minorHAnsi"/>
          <w:b w:val="0"/>
          <w:bCs w:val="0"/>
          <w:sz w:val="22"/>
          <w:szCs w:val="22"/>
        </w:rPr>
      </w:pPr>
    </w:p>
    <w:p w14:paraId="57B97F56" w14:textId="304B7AEF" w:rsidR="004D254C" w:rsidRPr="00514440" w:rsidRDefault="006D18EE" w:rsidP="00514440">
      <w:pPr>
        <w:pStyle w:val="Otsikko3"/>
      </w:pPr>
      <w:bookmarkStart w:id="25" w:name="_Toc160003867"/>
      <w:r w:rsidRPr="00514440">
        <w:lastRenderedPageBreak/>
        <w:t xml:space="preserve">2.4. </w:t>
      </w:r>
      <w:r w:rsidR="00015C6C" w:rsidRPr="00514440">
        <w:t>Palvelujen laatu varmistetaan järjestelmällisellä seurannalla</w:t>
      </w:r>
      <w:bookmarkEnd w:id="25"/>
    </w:p>
    <w:p w14:paraId="25BE28E7" w14:textId="6B9B984A" w:rsidR="00D30F9D" w:rsidRDefault="006D549B" w:rsidP="00B72F35">
      <w:r>
        <w:t>Viimeiseksi hanketavoitteeksi kirjattiin h</w:t>
      </w:r>
      <w:r w:rsidR="00EA19AF">
        <w:t>oidon laa</w:t>
      </w:r>
      <w:r>
        <w:t>dun</w:t>
      </w:r>
      <w:r w:rsidR="00EA19AF">
        <w:t xml:space="preserve"> järjestelmällis</w:t>
      </w:r>
      <w:r w:rsidR="00642413">
        <w:t>en seurannan kehittämi</w:t>
      </w:r>
      <w:r w:rsidR="008931BF">
        <w:t>nen</w:t>
      </w:r>
      <w:r w:rsidR="00B7431B">
        <w:t>.</w:t>
      </w:r>
      <w:r w:rsidR="00FB16F2">
        <w:t xml:space="preserve"> </w:t>
      </w:r>
      <w:r w:rsidR="00522821">
        <w:t>Tietojohtamisen tueksi</w:t>
      </w:r>
      <w:r w:rsidR="00FB5865">
        <w:t xml:space="preserve"> päätettiin laatia </w:t>
      </w:r>
      <w:r w:rsidR="000D2A17">
        <w:t>nykytilakartoitus</w:t>
      </w:r>
      <w:r w:rsidR="00813379">
        <w:t xml:space="preserve"> alueen kotihoidon tilasta ja </w:t>
      </w:r>
      <w:r w:rsidR="00BA6A43">
        <w:t>jatkaa tulosten perusteella laatutyön edistämistä kipupisteiden mukaisesti.</w:t>
      </w:r>
      <w:r w:rsidR="002B2D17">
        <w:t xml:space="preserve"> Tämän hankkeen </w:t>
      </w:r>
      <w:r w:rsidR="00445821">
        <w:t>laatuun liittyvä kehittämistyö nähtiin viisaana nivoa organisaation yhteiseen laaturaportoinnin kehittämistyöhön,</w:t>
      </w:r>
      <w:r w:rsidR="00AA6F10">
        <w:t xml:space="preserve"> </w:t>
      </w:r>
      <w:r w:rsidR="00DD3C30">
        <w:t>RAI- käyttöönoton</w:t>
      </w:r>
      <w:r w:rsidR="00B5295D">
        <w:t xml:space="preserve"> ja kehittämistyön</w:t>
      </w:r>
      <w:r w:rsidR="00B2212F">
        <w:t xml:space="preserve"> kokonaisuuteen</w:t>
      </w:r>
      <w:r w:rsidR="00B5295D">
        <w:t xml:space="preserve"> sekä Tulevaisuuden sotekeskus-hankkeen toteuttamaan laatutyön </w:t>
      </w:r>
      <w:r w:rsidR="008931BF">
        <w:t>toteutukseen</w:t>
      </w:r>
      <w:r w:rsidR="00B5295D">
        <w:t>.</w:t>
      </w:r>
    </w:p>
    <w:p w14:paraId="1BB62E23" w14:textId="77777777" w:rsidR="004C2DC3" w:rsidRPr="002878A0" w:rsidRDefault="004C2DC3" w:rsidP="00B72F35">
      <w:pPr>
        <w:rPr>
          <w:i/>
          <w:color w:val="FF0000"/>
        </w:rPr>
      </w:pPr>
    </w:p>
    <w:p w14:paraId="596820BC" w14:textId="34176218" w:rsidR="00CA7040" w:rsidRPr="00B8045A" w:rsidRDefault="00D4253C" w:rsidP="00922607">
      <w:pPr>
        <w:pStyle w:val="Otsikko1"/>
        <w:numPr>
          <w:ilvl w:val="0"/>
          <w:numId w:val="1"/>
        </w:numPr>
        <w:spacing w:after="240"/>
        <w:rPr>
          <w:rFonts w:eastAsia="Times New Roman"/>
          <w:lang w:eastAsia="fi-FI"/>
        </w:rPr>
      </w:pPr>
      <w:bookmarkStart w:id="26" w:name="_Toc103004353"/>
      <w:bookmarkStart w:id="27" w:name="_Toc160003868"/>
      <w:r w:rsidRPr="00FB2A43">
        <w:rPr>
          <w:rFonts w:eastAsia="Times New Roman" w:cs="Times New Roman"/>
          <w:lang w:eastAsia="fi-FI"/>
        </w:rPr>
        <w:t>Tulokset</w:t>
      </w:r>
      <w:bookmarkEnd w:id="26"/>
      <w:bookmarkEnd w:id="27"/>
    </w:p>
    <w:p w14:paraId="611A39DC" w14:textId="4D955980" w:rsidR="00015C6C" w:rsidRPr="00937FAE" w:rsidRDefault="00015C6C" w:rsidP="44DC5AE2">
      <w:pPr>
        <w:pStyle w:val="Otsikko2"/>
        <w:rPr>
          <w:i/>
          <w:iCs/>
          <w:color w:val="FF0000"/>
        </w:rPr>
      </w:pPr>
      <w:bookmarkStart w:id="28" w:name="_Toc160003869"/>
      <w:r>
        <w:t>3.1. Kotona asumista tukevat palvelut ovat asiakaslähtöisiä</w:t>
      </w:r>
      <w:bookmarkEnd w:id="28"/>
    </w:p>
    <w:p w14:paraId="12F96A9A" w14:textId="1D99700D" w:rsidR="006D33B3" w:rsidRPr="003B2580" w:rsidRDefault="00015C6C" w:rsidP="003B2580">
      <w:pPr>
        <w:pStyle w:val="Otsikko3"/>
      </w:pPr>
      <w:bookmarkStart w:id="29" w:name="_Toc103004357"/>
      <w:bookmarkStart w:id="30" w:name="_Toc160003870"/>
      <w:r>
        <w:t xml:space="preserve">3.1.1. </w:t>
      </w:r>
      <w:r w:rsidR="006D33B3">
        <w:t>Toimintamalli</w:t>
      </w:r>
      <w:r>
        <w:t>t</w:t>
      </w:r>
      <w:bookmarkEnd w:id="30"/>
      <w:r w:rsidR="006D33B3">
        <w:t xml:space="preserve"> </w:t>
      </w:r>
      <w:bookmarkEnd w:id="29"/>
    </w:p>
    <w:p w14:paraId="380EE8EA" w14:textId="78858B0F" w:rsidR="00015C6C" w:rsidRPr="00DE78EE" w:rsidRDefault="00015C6C" w:rsidP="00FB51CD">
      <w:pPr>
        <w:rPr>
          <w:b/>
          <w:bCs/>
          <w:i/>
          <w:iCs/>
        </w:rPr>
      </w:pPr>
      <w:r w:rsidRPr="001A67F9">
        <w:rPr>
          <w:b/>
          <w:bCs/>
          <w:i/>
          <w:iCs/>
        </w:rPr>
        <w:t>Toimintamalli</w:t>
      </w:r>
      <w:r w:rsidRPr="00FB51CD">
        <w:rPr>
          <w:b/>
          <w:bCs/>
        </w:rPr>
        <w:t xml:space="preserve"> 1: </w:t>
      </w:r>
      <w:r w:rsidR="00E6619C" w:rsidRPr="00DE78EE">
        <w:rPr>
          <w:b/>
          <w:bCs/>
          <w:i/>
          <w:iCs/>
        </w:rPr>
        <w:t>Y</w:t>
      </w:r>
      <w:r w:rsidR="004E517B" w:rsidRPr="00DE78EE">
        <w:rPr>
          <w:b/>
          <w:bCs/>
          <w:i/>
          <w:iCs/>
        </w:rPr>
        <w:t>hteistoimintamalli kotihoidon y</w:t>
      </w:r>
      <w:r w:rsidR="009908C7" w:rsidRPr="00DE78EE">
        <w:rPr>
          <w:b/>
          <w:bCs/>
          <w:i/>
          <w:iCs/>
        </w:rPr>
        <w:t xml:space="preserve">öaikaisen hoidon toteuttamiseksi </w:t>
      </w:r>
    </w:p>
    <w:p w14:paraId="19785A19" w14:textId="087D1B8A" w:rsidR="005857D4" w:rsidRPr="00DE78EE" w:rsidRDefault="005857D4">
      <w:pPr>
        <w:pStyle w:val="Leipteksti"/>
        <w:ind w:left="0"/>
        <w:rPr>
          <w:rFonts w:asciiTheme="minorHAnsi" w:hAnsiTheme="minorHAnsi" w:cstheme="minorHAnsi"/>
          <w:i/>
          <w:iCs/>
          <w:color w:val="auto"/>
          <w:sz w:val="22"/>
          <w:szCs w:val="22"/>
        </w:rPr>
      </w:pPr>
      <w:r w:rsidRPr="00DE78EE">
        <w:rPr>
          <w:rFonts w:asciiTheme="minorHAnsi" w:hAnsiTheme="minorHAnsi" w:cstheme="minorHAnsi"/>
          <w:b/>
          <w:i/>
          <w:iCs/>
          <w:color w:val="auto"/>
          <w:sz w:val="22"/>
          <w:szCs w:val="22"/>
        </w:rPr>
        <w:t>Tavoite</w:t>
      </w:r>
    </w:p>
    <w:p w14:paraId="6570247D" w14:textId="588ADF1A" w:rsidR="00F97A81" w:rsidRPr="00923823" w:rsidRDefault="00F74213" w:rsidP="00FB51CD">
      <w:r>
        <w:t>Yhteist</w:t>
      </w:r>
      <w:r w:rsidR="008529D3">
        <w:t xml:space="preserve">oimintamallin tavoitteena on </w:t>
      </w:r>
      <w:r w:rsidR="00AC682B">
        <w:t xml:space="preserve">varmistaa </w:t>
      </w:r>
      <w:r w:rsidR="00F97A81" w:rsidRPr="00923823">
        <w:t xml:space="preserve">1.1.2023 voimaan tulleen sosiaalihuoltolain uudistuksen mukainen kotihoidon yöaikaisen hoidon </w:t>
      </w:r>
      <w:r w:rsidR="00AC682B">
        <w:t>tuottaminen</w:t>
      </w:r>
      <w:r w:rsidR="00F97A81" w:rsidRPr="00923823">
        <w:t xml:space="preserve"> koko </w:t>
      </w:r>
      <w:r w:rsidR="00AC682B">
        <w:t>Pohjois-Karjalan hyvinvointi</w:t>
      </w:r>
      <w:r w:rsidR="00F97A81" w:rsidRPr="00923823">
        <w:t xml:space="preserve">alueella. </w:t>
      </w:r>
      <w:r w:rsidR="00A64163">
        <w:t>Toiminnalla tavoitellaan yhdenvertaista</w:t>
      </w:r>
      <w:r w:rsidR="00F97A81" w:rsidRPr="00923823">
        <w:t xml:space="preserve"> </w:t>
      </w:r>
      <w:r w:rsidR="00A64163">
        <w:t xml:space="preserve">mahdollisuutta </w:t>
      </w:r>
      <w:r w:rsidR="008A51F5">
        <w:t xml:space="preserve">ikääntyneiden asukkaiden </w:t>
      </w:r>
      <w:r w:rsidR="007427D1">
        <w:t>asiakastarpeen mukai</w:t>
      </w:r>
      <w:r w:rsidR="00BC59C7">
        <w:t>sille</w:t>
      </w:r>
      <w:r w:rsidR="007427D1">
        <w:t xml:space="preserve"> ympärivuorokautis</w:t>
      </w:r>
      <w:r w:rsidR="004F3615">
        <w:t>ille palveluille</w:t>
      </w:r>
      <w:r w:rsidR="00F97A81" w:rsidRPr="00923823">
        <w:t xml:space="preserve">. </w:t>
      </w:r>
    </w:p>
    <w:p w14:paraId="1FE5F849" w14:textId="047E9DC9" w:rsidR="004C266C" w:rsidRDefault="005857D4" w:rsidP="004C266C">
      <w:pPr>
        <w:pStyle w:val="Leipteksti"/>
        <w:spacing w:after="0"/>
        <w:ind w:left="0"/>
        <w:rPr>
          <w:rFonts w:asciiTheme="minorHAnsi" w:hAnsiTheme="minorHAnsi" w:cstheme="minorHAnsi"/>
          <w:i/>
          <w:iCs/>
          <w:color w:val="FF0000"/>
          <w:sz w:val="22"/>
          <w:szCs w:val="22"/>
        </w:rPr>
      </w:pPr>
      <w:r w:rsidRPr="001E0FEC">
        <w:rPr>
          <w:rFonts w:asciiTheme="minorHAnsi" w:hAnsiTheme="minorHAnsi" w:cstheme="minorHAnsi"/>
          <w:b/>
          <w:i/>
          <w:iCs/>
          <w:color w:val="auto"/>
          <w:sz w:val="22"/>
          <w:szCs w:val="22"/>
        </w:rPr>
        <w:t>Toimintamalli</w:t>
      </w:r>
      <w:r w:rsidRPr="006D18EE">
        <w:rPr>
          <w:rFonts w:asciiTheme="minorHAnsi" w:hAnsiTheme="minorHAnsi" w:cstheme="minorHAnsi"/>
          <w:i/>
          <w:iCs/>
          <w:color w:val="auto"/>
          <w:sz w:val="22"/>
          <w:szCs w:val="22"/>
        </w:rPr>
        <w:t xml:space="preserve"> </w:t>
      </w:r>
    </w:p>
    <w:p w14:paraId="0CEEB38B" w14:textId="77777777" w:rsidR="00AE4E37" w:rsidRPr="009F4B35" w:rsidRDefault="00AE4E37" w:rsidP="004C266C">
      <w:pPr>
        <w:pStyle w:val="Leipteksti"/>
        <w:spacing w:after="0"/>
        <w:ind w:left="0"/>
        <w:rPr>
          <w:rFonts w:asciiTheme="minorHAnsi" w:hAnsiTheme="minorHAnsi" w:cstheme="minorHAnsi"/>
          <w:i/>
          <w:iCs/>
          <w:color w:val="FF0000"/>
          <w:sz w:val="22"/>
          <w:szCs w:val="22"/>
        </w:rPr>
      </w:pPr>
    </w:p>
    <w:p w14:paraId="48E8D8BC" w14:textId="1119F2F0" w:rsidR="00A86526" w:rsidRPr="00EA5DB5" w:rsidRDefault="0071587F" w:rsidP="00FB51CD">
      <w:r>
        <w:t>Yhteistoimintamalli on tapa tuottaa ympärivuorokautiset kotihoitopalvelut kotihoitoasiakkaille Pohjois-Karjalan hyvinvointialueella pelastuslaito</w:t>
      </w:r>
      <w:r w:rsidR="00042143">
        <w:t>s- ensihoidon</w:t>
      </w:r>
      <w:r>
        <w:t xml:space="preserve"> ja </w:t>
      </w:r>
      <w:r w:rsidR="00042143">
        <w:t>kotihoidon</w:t>
      </w:r>
      <w:r>
        <w:t xml:space="preserve"> yhteistyönä. Ideana on, että </w:t>
      </w:r>
      <w:r w:rsidR="00E30FA2">
        <w:t>Pelastuslaitos</w:t>
      </w:r>
      <w:r>
        <w:t xml:space="preserve"> hoitaa yöaikaiset kotihoitokäynnit alueilla, joille ei aiemmin ole voitu yöaikaista kotihoitoa tuottaa. Pelastuslaitoksen </w:t>
      </w:r>
      <w:r w:rsidR="00042143">
        <w:t>yhteistyö</w:t>
      </w:r>
      <w:r>
        <w:t xml:space="preserve"> sisält</w:t>
      </w:r>
      <w:r w:rsidR="00042143">
        <w:t>ää</w:t>
      </w:r>
      <w:r>
        <w:t xml:space="preserve"> sekä säännöllisten asiakkaiden suunnitellut käynnit, että turvapuhelinhälytykset. Toimintamalli hyödyntää kotihoitoasiakk</w:t>
      </w:r>
      <w:r w:rsidR="000573C7">
        <w:t>a</w:t>
      </w:r>
      <w:r>
        <w:t xml:space="preserve">iden lisäksi myös muita alueiden asukkaita, </w:t>
      </w:r>
      <w:r w:rsidR="005B1501">
        <w:t xml:space="preserve">koska </w:t>
      </w:r>
      <w:r>
        <w:t>ensihoitoyksiköiden ympärivuorokautise</w:t>
      </w:r>
      <w:r w:rsidR="00553C5D">
        <w:t>ssa ajossa olevien</w:t>
      </w:r>
      <w:r>
        <w:t xml:space="preserve"> </w:t>
      </w:r>
      <w:r w:rsidR="00553C5D">
        <w:t>yksiköiden lisäännyttyä</w:t>
      </w:r>
      <w:r w:rsidR="005B1501">
        <w:t xml:space="preserve"> ensivasteajat ovat lyhentyneet</w:t>
      </w:r>
      <w:r>
        <w:t>.</w:t>
      </w:r>
      <w:r w:rsidR="006E0E02">
        <w:t xml:space="preserve"> Yhteistoimintamalli on mahdollistettu siirtä</w:t>
      </w:r>
      <w:r w:rsidR="009E07EC">
        <w:t>m</w:t>
      </w:r>
      <w:r w:rsidR="006E0E02">
        <w:t>ällä henkilöstöresursseihin varattuja raho</w:t>
      </w:r>
      <w:r w:rsidR="009A6284">
        <w:t>j</w:t>
      </w:r>
      <w:r w:rsidR="006E0E02">
        <w:t xml:space="preserve">a </w:t>
      </w:r>
      <w:r w:rsidR="00AA67A3">
        <w:t>tarvittava määrä</w:t>
      </w:r>
      <w:r w:rsidR="009A6284">
        <w:t xml:space="preserve"> </w:t>
      </w:r>
      <w:r w:rsidR="006E0E02">
        <w:t>ikäalueelta pelastuslaitokselle</w:t>
      </w:r>
      <w:r w:rsidR="00F45804">
        <w:t xml:space="preserve"> ja rekrytoimalla </w:t>
      </w:r>
      <w:r w:rsidR="003B4C16">
        <w:t xml:space="preserve">näin </w:t>
      </w:r>
      <w:r w:rsidR="00F45804">
        <w:t>lisää henkilöstöä ensihoidon palvelukseen</w:t>
      </w:r>
      <w:r w:rsidR="006E0E02">
        <w:t>.</w:t>
      </w:r>
    </w:p>
    <w:p w14:paraId="0DE1E275" w14:textId="23F7D013" w:rsidR="000C0C5A" w:rsidRPr="006D18EE" w:rsidRDefault="008D557C" w:rsidP="008D557C">
      <w:pPr>
        <w:spacing w:after="0"/>
        <w:rPr>
          <w:rFonts w:cstheme="minorHAnsi"/>
          <w:i/>
        </w:rPr>
      </w:pPr>
      <w:r w:rsidRPr="00244F51">
        <w:rPr>
          <w:rFonts w:cstheme="minorHAnsi"/>
          <w:b/>
          <w:bCs/>
          <w:i/>
        </w:rPr>
        <w:t>Toimintamallin</w:t>
      </w:r>
      <w:r w:rsidRPr="00FB51CD">
        <w:rPr>
          <w:rFonts w:cstheme="minorHAnsi"/>
          <w:b/>
          <w:bCs/>
          <w:iCs/>
        </w:rPr>
        <w:t xml:space="preserve"> </w:t>
      </w:r>
      <w:r w:rsidRPr="001E0FEC">
        <w:rPr>
          <w:rFonts w:cstheme="minorHAnsi"/>
          <w:b/>
          <w:bCs/>
          <w:i/>
        </w:rPr>
        <w:t>vaikutukset</w:t>
      </w:r>
      <w:r w:rsidRPr="00FB51CD">
        <w:rPr>
          <w:rFonts w:cstheme="minorHAnsi"/>
          <w:b/>
          <w:bCs/>
          <w:iCs/>
        </w:rPr>
        <w:t xml:space="preserve"> </w:t>
      </w:r>
      <w:r w:rsidRPr="00244F51">
        <w:rPr>
          <w:rFonts w:cstheme="minorHAnsi"/>
          <w:b/>
          <w:bCs/>
          <w:i/>
        </w:rPr>
        <w:t>ja</w:t>
      </w:r>
      <w:r w:rsidRPr="00FB51CD">
        <w:rPr>
          <w:rFonts w:cstheme="minorHAnsi"/>
          <w:b/>
          <w:bCs/>
          <w:iCs/>
        </w:rPr>
        <w:t xml:space="preserve"> </w:t>
      </w:r>
      <w:r w:rsidRPr="001E0FEC">
        <w:rPr>
          <w:rFonts w:cstheme="minorHAnsi"/>
          <w:b/>
          <w:bCs/>
          <w:i/>
        </w:rPr>
        <w:t>vaikuttavuus</w:t>
      </w:r>
    </w:p>
    <w:p w14:paraId="30A786F5" w14:textId="77777777" w:rsidR="00540110" w:rsidRDefault="00540110" w:rsidP="00FB51CD">
      <w:pPr>
        <w:spacing w:after="0"/>
        <w:rPr>
          <w:rFonts w:cstheme="minorHAnsi"/>
          <w:i/>
          <w:color w:val="FF0000"/>
        </w:rPr>
      </w:pPr>
    </w:p>
    <w:p w14:paraId="0FAAC4F0" w14:textId="5462BD05" w:rsidR="00E83ACA" w:rsidRDefault="000C0C5A">
      <w:r>
        <w:t xml:space="preserve">Yhteistoimintamallin avulla Pohjois-Karjalan hyvinvointialueen </w:t>
      </w:r>
      <w:r w:rsidR="00011F1A">
        <w:t xml:space="preserve">ikääntyneet </w:t>
      </w:r>
      <w:r>
        <w:t>asiakkaat on saatettu tasavertaiseen asemaan ympärivuorokautisten kotihoitopalveluiden</w:t>
      </w:r>
      <w:r w:rsidR="003602FF">
        <w:t xml:space="preserve"> </w:t>
      </w:r>
      <w:r w:rsidR="00B44260">
        <w:t>saamisessa</w:t>
      </w:r>
      <w:r>
        <w:t xml:space="preserve">. </w:t>
      </w:r>
      <w:r w:rsidR="00C178E7" w:rsidRPr="000F0DB4" w:rsidDel="000C0C5A">
        <w:t>Yhteistoiminnan avulla järjestet</w:t>
      </w:r>
      <w:r w:rsidR="00C178E7">
        <w:t>ään</w:t>
      </w:r>
      <w:r w:rsidR="00C178E7" w:rsidRPr="000F0DB4" w:rsidDel="000C0C5A">
        <w:t xml:space="preserve"> kotihoidon asiakkaille palvelua yöaikaan, joten toiminnasta hyöty</w:t>
      </w:r>
      <w:r w:rsidR="00C178E7">
        <w:t>y</w:t>
      </w:r>
      <w:r w:rsidR="00C178E7" w:rsidRPr="000F0DB4" w:rsidDel="000C0C5A">
        <w:t xml:space="preserve"> eritoten maaseudulla asuva ja kotihoidon apua tarvitseva asukas. </w:t>
      </w:r>
      <w:r w:rsidR="00B97206">
        <w:t>Yhteistoimintamallin avulla</w:t>
      </w:r>
      <w:r w:rsidR="00C178E7" w:rsidRPr="000F0DB4" w:rsidDel="000C0C5A">
        <w:t xml:space="preserve"> pelastuslaitoksen ensihoitoon saatiin lisäresurssia</w:t>
      </w:r>
      <w:r w:rsidR="00B819C4">
        <w:t xml:space="preserve"> ja näin </w:t>
      </w:r>
      <w:r w:rsidR="00C178E7" w:rsidRPr="000F0DB4" w:rsidDel="000C0C5A">
        <w:t>ensihoitoyksik</w:t>
      </w:r>
      <w:r w:rsidR="00B819C4">
        <w:t>öiden yöaikaista</w:t>
      </w:r>
      <w:r w:rsidR="00C178E7" w:rsidRPr="000F0DB4" w:rsidDel="00836B90">
        <w:t xml:space="preserve"> päivyst</w:t>
      </w:r>
      <w:r w:rsidR="00B819C4">
        <w:t>ystä lisättiin.</w:t>
      </w:r>
      <w:r w:rsidR="00B536BE">
        <w:t xml:space="preserve"> Nyt</w:t>
      </w:r>
      <w:r w:rsidR="00C178E7" w:rsidRPr="000F0DB4" w:rsidDel="000C0C5A">
        <w:t xml:space="preserve"> ensihoitajat pystyvät</w:t>
      </w:r>
      <w:r w:rsidR="00C178E7" w:rsidRPr="000F0DB4" w:rsidDel="00B52FE4">
        <w:t xml:space="preserve"> </w:t>
      </w:r>
      <w:r w:rsidR="00B536BE">
        <w:t xml:space="preserve">myös </w:t>
      </w:r>
      <w:r w:rsidR="00C178E7" w:rsidRPr="000F0DB4" w:rsidDel="000C0C5A">
        <w:t xml:space="preserve">tukemaan kotihoitoa turva-auttamistehtävissä ja muissa yöaikaisissa tehtävissä. Kun kotihoidon tehtäviä ei </w:t>
      </w:r>
      <w:r w:rsidR="00C178E7">
        <w:lastRenderedPageBreak/>
        <w:t>ole</w:t>
      </w:r>
      <w:r w:rsidR="00C178E7" w:rsidRPr="000F0DB4" w:rsidDel="000C0C5A">
        <w:t xml:space="preserve"> yksikkö o</w:t>
      </w:r>
      <w:r w:rsidR="00C178E7">
        <w:t>n</w:t>
      </w:r>
      <w:r w:rsidR="00C178E7" w:rsidRPr="000F0DB4" w:rsidDel="000C0C5A">
        <w:t xml:space="preserve"> käytettävissä ensihoitotehtäviin</w:t>
      </w:r>
      <w:r w:rsidR="00FB5201">
        <w:t>. Y</w:t>
      </w:r>
      <w:r>
        <w:t xml:space="preserve">hteistyöllä on </w:t>
      </w:r>
      <w:r w:rsidR="00DE13B4">
        <w:t>ollut</w:t>
      </w:r>
      <w:r w:rsidR="00FB5201">
        <w:t xml:space="preserve"> siis</w:t>
      </w:r>
      <w:r>
        <w:t xml:space="preserve"> myös muuta vaikuttavuutta, ensi</w:t>
      </w:r>
      <w:r w:rsidR="00B44260">
        <w:t>vasteaikojen lyhennyttyä</w:t>
      </w:r>
      <w:r>
        <w:t xml:space="preserve">. </w:t>
      </w:r>
    </w:p>
    <w:p w14:paraId="310843FD" w14:textId="7C80C48E" w:rsidR="000C0C5A" w:rsidRPr="00C73AD3" w:rsidRDefault="007826DF" w:rsidP="00FB51CD">
      <w:r w:rsidRPr="00706B23">
        <w:rPr>
          <w:rFonts w:eastAsia="Times New Roman"/>
          <w:lang w:eastAsia="fi-FI"/>
        </w:rPr>
        <w:t>Yhteistoimintamalliin liittyvän k</w:t>
      </w:r>
      <w:r w:rsidR="00AB75F7" w:rsidRPr="00706B23">
        <w:rPr>
          <w:rFonts w:eastAsia="Times New Roman"/>
          <w:lang w:eastAsia="fi-FI"/>
        </w:rPr>
        <w:t>artoitus</w:t>
      </w:r>
      <w:r w:rsidRPr="00706B23">
        <w:rPr>
          <w:rFonts w:eastAsia="Times New Roman"/>
          <w:lang w:eastAsia="fi-FI"/>
        </w:rPr>
        <w:t>työn tuloksena saatiin</w:t>
      </w:r>
      <w:r w:rsidR="00704F01" w:rsidRPr="00706B23">
        <w:rPr>
          <w:rFonts w:eastAsia="Times New Roman"/>
          <w:lang w:eastAsia="fi-FI"/>
        </w:rPr>
        <w:t xml:space="preserve"> </w:t>
      </w:r>
      <w:r w:rsidR="00E83ACA">
        <w:rPr>
          <w:rFonts w:eastAsia="Times New Roman"/>
          <w:lang w:eastAsia="fi-FI"/>
        </w:rPr>
        <w:t xml:space="preserve">myös </w:t>
      </w:r>
      <w:r w:rsidR="00704F01" w:rsidRPr="00706B23">
        <w:rPr>
          <w:rFonts w:eastAsia="Times New Roman"/>
          <w:lang w:eastAsia="fi-FI"/>
        </w:rPr>
        <w:t>k</w:t>
      </w:r>
      <w:r w:rsidR="00FF6ABF" w:rsidRPr="00706B23">
        <w:rPr>
          <w:rFonts w:eastAsia="Times New Roman"/>
          <w:lang w:eastAsia="fi-FI"/>
        </w:rPr>
        <w:t>ehitettyä</w:t>
      </w:r>
      <w:r w:rsidR="00704F01" w:rsidRPr="00706B23">
        <w:rPr>
          <w:rFonts w:eastAsia="Times New Roman"/>
          <w:lang w:eastAsia="fi-FI"/>
        </w:rPr>
        <w:t xml:space="preserve"> </w:t>
      </w:r>
      <w:r w:rsidR="000977B3" w:rsidRPr="00706B23">
        <w:rPr>
          <w:rFonts w:eastAsia="Times New Roman"/>
          <w:lang w:eastAsia="fi-FI"/>
        </w:rPr>
        <w:t>yöaikai</w:t>
      </w:r>
      <w:r w:rsidR="00890640" w:rsidRPr="00706B23">
        <w:rPr>
          <w:rFonts w:eastAsia="Times New Roman"/>
          <w:lang w:eastAsia="fi-FI"/>
        </w:rPr>
        <w:t>sta työturvallisuutta</w:t>
      </w:r>
      <w:r w:rsidR="00FF6ABF" w:rsidRPr="00706B23">
        <w:rPr>
          <w:rFonts w:eastAsia="Times New Roman"/>
          <w:lang w:eastAsia="fi-FI"/>
        </w:rPr>
        <w:t xml:space="preserve"> </w:t>
      </w:r>
      <w:r w:rsidR="00EB35C2" w:rsidRPr="00706B23">
        <w:rPr>
          <w:rFonts w:eastAsia="Times New Roman"/>
          <w:lang w:eastAsia="fi-FI"/>
        </w:rPr>
        <w:t xml:space="preserve">ja selkeytettyä työn koordinaatiota </w:t>
      </w:r>
      <w:r w:rsidR="00FF6ABF" w:rsidRPr="00706B23">
        <w:rPr>
          <w:rFonts w:eastAsia="Times New Roman"/>
          <w:lang w:eastAsia="fi-FI"/>
        </w:rPr>
        <w:t xml:space="preserve">laatimalla </w:t>
      </w:r>
      <w:r w:rsidRPr="00706B23">
        <w:rPr>
          <w:rFonts w:eastAsia="Times New Roman"/>
          <w:lang w:eastAsia="fi-FI"/>
        </w:rPr>
        <w:t>yhteinen kotihoidon yötyön perehdytysopas</w:t>
      </w:r>
      <w:r w:rsidR="00F06CD4">
        <w:rPr>
          <w:rFonts w:eastAsia="Times New Roman"/>
          <w:lang w:eastAsia="fi-FI"/>
        </w:rPr>
        <w:t>.</w:t>
      </w:r>
      <w:r w:rsidRPr="00706B23">
        <w:rPr>
          <w:rFonts w:eastAsia="Times New Roman"/>
          <w:lang w:eastAsia="fi-FI"/>
        </w:rPr>
        <w:t xml:space="preserve"> </w:t>
      </w:r>
      <w:proofErr w:type="spellStart"/>
      <w:r w:rsidR="00922821" w:rsidRPr="00706B23">
        <w:rPr>
          <w:rFonts w:eastAsia="Times New Roman"/>
          <w:lang w:eastAsia="fi-FI"/>
        </w:rPr>
        <w:t>Secap</w:t>
      </w:r>
      <w:r w:rsidR="00F06CD4">
        <w:rPr>
          <w:rFonts w:eastAsia="Times New Roman"/>
          <w:lang w:eastAsia="fi-FI"/>
        </w:rPr>
        <w:t>p</w:t>
      </w:r>
      <w:proofErr w:type="spellEnd"/>
      <w:r w:rsidR="00885772" w:rsidRPr="00706B23">
        <w:rPr>
          <w:rFonts w:eastAsia="Times New Roman"/>
          <w:lang w:eastAsia="fi-FI"/>
        </w:rPr>
        <w:t xml:space="preserve">- </w:t>
      </w:r>
      <w:r w:rsidR="00DD370A" w:rsidRPr="00706B23">
        <w:rPr>
          <w:rFonts w:eastAsia="Times New Roman"/>
          <w:lang w:eastAsia="fi-FI"/>
        </w:rPr>
        <w:t>turvajärjestelmä</w:t>
      </w:r>
      <w:r w:rsidR="00F06CD4">
        <w:rPr>
          <w:rFonts w:eastAsia="Times New Roman"/>
          <w:lang w:eastAsia="fi-FI"/>
        </w:rPr>
        <w:t xml:space="preserve">n käyttöönottoa </w:t>
      </w:r>
      <w:r w:rsidR="00A35A04">
        <w:rPr>
          <w:rFonts w:eastAsia="Times New Roman"/>
          <w:lang w:eastAsia="fi-FI"/>
        </w:rPr>
        <w:t>käynnistettiin yhteistyössä Siun soten oman tilannekeskus-projektin kanssa</w:t>
      </w:r>
      <w:r w:rsidR="00DD370A" w:rsidRPr="00F75282">
        <w:rPr>
          <w:rFonts w:eastAsia="Times New Roman"/>
          <w:lang w:eastAsia="fi-FI"/>
        </w:rPr>
        <w:t>.</w:t>
      </w:r>
      <w:r w:rsidR="006C701A" w:rsidRPr="00FB51CD">
        <w:rPr>
          <w:rFonts w:eastAsia="Times New Roman"/>
          <w:iCs/>
          <w:lang w:eastAsia="fi-FI"/>
        </w:rPr>
        <w:t xml:space="preserve"> Yhteistoiminta on myös lisännyt yksiköiden ja ammattiryhmien välistä yhteistyötä</w:t>
      </w:r>
      <w:r w:rsidR="00F75282" w:rsidRPr="00FB51CD">
        <w:rPr>
          <w:rFonts w:eastAsia="Times New Roman"/>
          <w:iCs/>
          <w:lang w:eastAsia="fi-FI"/>
        </w:rPr>
        <w:t>.</w:t>
      </w:r>
      <w:r w:rsidR="00FE19CB">
        <w:rPr>
          <w:rFonts w:eastAsia="Times New Roman"/>
          <w:iCs/>
          <w:lang w:eastAsia="fi-FI"/>
        </w:rPr>
        <w:t xml:space="preserve"> </w:t>
      </w:r>
      <w:r w:rsidR="00FE19CB">
        <w:t xml:space="preserve">Asiakkailta saatu palaute on ollut hyvää. Myös työntekijäpalautteen perusteella yhteistoimintamalli on ollut toimiva tapa tuottaa ympärivuorokautiset kotihoitopalvelut. </w:t>
      </w:r>
    </w:p>
    <w:p w14:paraId="50F0ABD2" w14:textId="2E651B88" w:rsidR="00F42889" w:rsidRDefault="00F42889" w:rsidP="00F42889">
      <w:r>
        <w:t>Yhteistoimintamalli on kattavasti käytössä hyvinvointialueella, kattaen kaikki tarvetta vastaavat alueet. Y</w:t>
      </w:r>
      <w:r w:rsidR="00B62227">
        <w:t>hteistoiminnan</w:t>
      </w:r>
      <w:r>
        <w:t xml:space="preserve"> on sovittu jatkuvan.</w:t>
      </w:r>
    </w:p>
    <w:p w14:paraId="01302A1C" w14:textId="7EE5C30D" w:rsidR="00DE78EE" w:rsidRPr="00DE78EE" w:rsidRDefault="005857D4" w:rsidP="00FB51CD">
      <w:pPr>
        <w:rPr>
          <w:b/>
          <w:i/>
        </w:rPr>
      </w:pPr>
      <w:r w:rsidRPr="00244F51">
        <w:rPr>
          <w:b/>
          <w:i/>
        </w:rPr>
        <w:t>Toimintamallin</w:t>
      </w:r>
      <w:r w:rsidRPr="00FB51CD">
        <w:rPr>
          <w:b/>
          <w:iCs/>
        </w:rPr>
        <w:t xml:space="preserve"> </w:t>
      </w:r>
      <w:r w:rsidRPr="00244F51">
        <w:rPr>
          <w:b/>
          <w:i/>
        </w:rPr>
        <w:t>arviointi</w:t>
      </w:r>
    </w:p>
    <w:p w14:paraId="42411DCA" w14:textId="77777777" w:rsidR="00141980" w:rsidRDefault="006720A1" w:rsidP="00FB51CD">
      <w:r w:rsidRPr="00FB51CD">
        <w:t xml:space="preserve">Yhteistoimintamallin vaikutuksia </w:t>
      </w:r>
      <w:r w:rsidR="00F75282">
        <w:t>arvioidaan</w:t>
      </w:r>
      <w:r w:rsidRPr="00FB51CD">
        <w:t xml:space="preserve"> monitasoisesti. </w:t>
      </w:r>
      <w:r w:rsidR="00A73F11">
        <w:t xml:space="preserve">Yhteistoiminta otettiin alueilla porrastetusti käyttöön kevään 2023 aikana. </w:t>
      </w:r>
      <w:r w:rsidRPr="00FB51CD">
        <w:t>Alkuvaiheessa toiminnan arviointi tapahtui pääasiassa keskustel</w:t>
      </w:r>
      <w:r w:rsidR="00E1469F">
        <w:t>emalla</w:t>
      </w:r>
      <w:r w:rsidRPr="00FB51CD">
        <w:t>. Toukokuussa 2023 saatiin ensimmäiset tilastot pelastuslaitoksen toteuttamista käyntimääristä ja päästiin arvioimaan numeraalisia lukuja toiminnan mittaamiseksi. Alkuvaiheessa yhteistyössä korostui turvapuhelinhälytyksiin vastaaminen. Pelastuslaitos havaitsi, että</w:t>
      </w:r>
      <w:r w:rsidR="00DA1B01">
        <w:t xml:space="preserve"> ensihoidon</w:t>
      </w:r>
      <w:r w:rsidRPr="00FB51CD">
        <w:t xml:space="preserve"> toiminta oli tehostunut yhteistyömallin avulla, koska lisääntyneiden ajossa olevien yksiköiden kautta asiakkaiden oli havaittu saavan apu aiempaa nopeammin</w:t>
      </w:r>
      <w:r w:rsidRPr="006720A1">
        <w:t>. Syksyllä järjestimme työntekijä- ja asiakastyytyväisyyskysely</w:t>
      </w:r>
      <w:r w:rsidR="004E13C4">
        <w:t>t</w:t>
      </w:r>
      <w:r w:rsidR="002E14A5">
        <w:t>, jo</w:t>
      </w:r>
      <w:r w:rsidR="004E13C4">
        <w:t>i</w:t>
      </w:r>
      <w:r w:rsidR="002E14A5">
        <w:t xml:space="preserve">sta saimme </w:t>
      </w:r>
      <w:r w:rsidR="00CF6689">
        <w:t>tuloksia työ- sekä asiakastyytyväisyydestä</w:t>
      </w:r>
      <w:r w:rsidRPr="006720A1">
        <w:t xml:space="preserve">. </w:t>
      </w:r>
    </w:p>
    <w:p w14:paraId="0C413654" w14:textId="7968BDAA" w:rsidR="006720A1" w:rsidRPr="006720A1" w:rsidRDefault="006720A1" w:rsidP="00FB51CD">
      <w:r w:rsidRPr="006720A1">
        <w:t>Taloudelli</w:t>
      </w:r>
      <w:r w:rsidR="00AA0A57">
        <w:t>sten vaikutusten arviointi on monitasoista</w:t>
      </w:r>
      <w:r w:rsidR="00DE0BB2">
        <w:t>.</w:t>
      </w:r>
      <w:r w:rsidRPr="006720A1">
        <w:t xml:space="preserve"> </w:t>
      </w:r>
      <w:r w:rsidR="00DE0BB2">
        <w:t xml:space="preserve">On </w:t>
      </w:r>
      <w:r w:rsidRPr="006720A1">
        <w:t xml:space="preserve">kuitenkin </w:t>
      </w:r>
      <w:r w:rsidR="00DE0BB2">
        <w:t xml:space="preserve">tärkeää tiedostaa, että </w:t>
      </w:r>
      <w:r w:rsidRPr="006720A1">
        <w:t>toimintamallilla on vaikutuksia</w:t>
      </w:r>
      <w:r w:rsidR="007C30E0">
        <w:t>,</w:t>
      </w:r>
      <w:r w:rsidRPr="006720A1">
        <w:t xml:space="preserve"> joiden </w:t>
      </w:r>
      <w:r w:rsidR="00757DF3">
        <w:t xml:space="preserve">arvon määritys numeraalisesti on haastavaa (palvelun sujuva toteutus </w:t>
      </w:r>
      <w:r w:rsidR="00070BD9">
        <w:t>haja-asutusaluei</w:t>
      </w:r>
      <w:r w:rsidR="00B03DE6">
        <w:t>ll</w:t>
      </w:r>
      <w:r w:rsidR="00070BD9">
        <w:t>a</w:t>
      </w:r>
      <w:r w:rsidR="004E13C4">
        <w:t>, lakisääteisyys</w:t>
      </w:r>
      <w:r w:rsidR="00757DF3">
        <w:t>)</w:t>
      </w:r>
      <w:r w:rsidRPr="006720A1">
        <w:t>. Yhteistoimintamallin laajempaa vaikuttavuutta pyritään mittaroimaan ajan myötä, esimerk</w:t>
      </w:r>
      <w:r w:rsidR="00070BD9">
        <w:t xml:space="preserve">keinä </w:t>
      </w:r>
      <w:r w:rsidRPr="006720A1">
        <w:t>kotihoitoasiakkaiden päivystyskäyntien muuto</w:t>
      </w:r>
      <w:r w:rsidR="00806B2A">
        <w:t>ksena</w:t>
      </w:r>
      <w:r w:rsidR="00CD632A">
        <w:t xml:space="preserve"> </w:t>
      </w:r>
      <w:r w:rsidRPr="006720A1">
        <w:t>sekä tilastolli</w:t>
      </w:r>
      <w:r w:rsidR="00806B2A">
        <w:t>sena</w:t>
      </w:r>
      <w:r w:rsidRPr="006720A1">
        <w:t xml:space="preserve"> siirtym</w:t>
      </w:r>
      <w:r w:rsidR="00070BD9">
        <w:t>ä</w:t>
      </w:r>
      <w:r w:rsidR="00806B2A">
        <w:t>nä</w:t>
      </w:r>
      <w:r w:rsidRPr="006720A1">
        <w:t xml:space="preserve"> </w:t>
      </w:r>
      <w:r w:rsidR="00806B2A">
        <w:t>kotihoitoasiakkuuksista asumispalveluihin.</w:t>
      </w:r>
    </w:p>
    <w:p w14:paraId="0008F6E9" w14:textId="384D0B37" w:rsidR="21C06922" w:rsidRDefault="21C06922" w:rsidP="21C06922">
      <w:pPr>
        <w:rPr>
          <w:i/>
          <w:iCs/>
        </w:rPr>
      </w:pPr>
    </w:p>
    <w:p w14:paraId="3254F818" w14:textId="15DA3537" w:rsidR="00087D9A" w:rsidRDefault="008733E8" w:rsidP="1B425D52">
      <w:pPr>
        <w:rPr>
          <w:b/>
        </w:rPr>
      </w:pPr>
      <w:r w:rsidRPr="00244F51">
        <w:rPr>
          <w:b/>
          <w:i/>
        </w:rPr>
        <w:t>Toimintamalli</w:t>
      </w:r>
      <w:r w:rsidRPr="00B87968">
        <w:rPr>
          <w:b/>
          <w:iCs/>
        </w:rPr>
        <w:t xml:space="preserve"> 2:</w:t>
      </w:r>
      <w:r w:rsidRPr="000F3F5C">
        <w:rPr>
          <w:b/>
          <w:i/>
        </w:rPr>
        <w:t xml:space="preserve"> </w:t>
      </w:r>
      <w:proofErr w:type="spellStart"/>
      <w:r w:rsidR="005B3BE9" w:rsidRPr="00FB51CD">
        <w:rPr>
          <w:b/>
        </w:rPr>
        <w:t>Miun</w:t>
      </w:r>
      <w:proofErr w:type="spellEnd"/>
      <w:r w:rsidR="005B3BE9" w:rsidRPr="00FB51CD">
        <w:rPr>
          <w:b/>
        </w:rPr>
        <w:t xml:space="preserve"> aktiivinen arki kuntoutusjakso </w:t>
      </w:r>
    </w:p>
    <w:p w14:paraId="316A9026" w14:textId="5D59B034" w:rsidR="00EA6C16" w:rsidRDefault="00EA6C16" w:rsidP="1B425D52">
      <w:r w:rsidRPr="00244F51">
        <w:rPr>
          <w:b/>
          <w:i/>
          <w:iCs/>
        </w:rPr>
        <w:t>Tavoite</w:t>
      </w:r>
    </w:p>
    <w:p w14:paraId="0D8BB80D" w14:textId="6CCA5509" w:rsidR="00512294" w:rsidRPr="00EA5DB5" w:rsidRDefault="6C96D44B" w:rsidP="12FA9305">
      <w:pPr>
        <w:rPr>
          <w:rFonts w:eastAsia="Calibri" w:cstheme="minorHAnsi"/>
        </w:rPr>
      </w:pPr>
      <w:r w:rsidRPr="00FB51CD">
        <w:rPr>
          <w:rFonts w:eastAsia="Calibri" w:cstheme="minorHAnsi"/>
        </w:rPr>
        <w:t>Toimintamalli yhtenäistää säännöllisessä kotihoidossa olevien asiakkaiden intensiiviseen kuntoutukseen ohjautumista, hyödyntää RAI arviointimenetelmää asiakkaiden tunnistamisessa ja moniammatillisessa yhteistyössä sekä vaikuttavuuden seurannassa. Tavoitteena on</w:t>
      </w:r>
      <w:r w:rsidRPr="00FB51CD">
        <w:rPr>
          <w:rFonts w:eastAsia="Calibri" w:cstheme="minorHAnsi"/>
          <w:b/>
        </w:rPr>
        <w:t xml:space="preserve"> </w:t>
      </w:r>
      <w:r w:rsidRPr="00FB51CD">
        <w:rPr>
          <w:rFonts w:eastAsia="Calibri" w:cstheme="minorHAnsi"/>
        </w:rPr>
        <w:t xml:space="preserve">kohdentaa kuntoutusta siitä hyötyviin asiakkaisiin ja siirtää asiakkaiden raskaampien palvelujen tarvetta myöhemmäksi. </w:t>
      </w:r>
    </w:p>
    <w:p w14:paraId="666C37AE" w14:textId="21D4FD9E" w:rsidR="4F89518F" w:rsidRPr="006A7499" w:rsidRDefault="00F97A0A" w:rsidP="48C1559D">
      <w:pPr>
        <w:rPr>
          <w:rFonts w:ascii="Calibri" w:eastAsia="Calibri" w:hAnsi="Calibri" w:cs="Calibri"/>
          <w:b/>
          <w:bCs/>
          <w:i/>
          <w:iCs/>
          <w:color w:val="303030"/>
        </w:rPr>
      </w:pPr>
      <w:r w:rsidRPr="00244F51">
        <w:rPr>
          <w:rFonts w:ascii="Calibri" w:eastAsia="Calibri" w:hAnsi="Calibri" w:cs="Calibri"/>
          <w:b/>
          <w:bCs/>
          <w:i/>
          <w:iCs/>
          <w:color w:val="303030"/>
        </w:rPr>
        <w:t>Toimintamalli</w:t>
      </w:r>
    </w:p>
    <w:p w14:paraId="269BFB16" w14:textId="125C555C" w:rsidR="4F89518F" w:rsidRDefault="4F89518F" w:rsidP="1B425D52">
      <w:pPr>
        <w:rPr>
          <w:rFonts w:ascii="Calibri" w:eastAsia="Calibri" w:hAnsi="Calibri" w:cs="Calibri"/>
          <w:b/>
          <w:bCs/>
          <w:color w:val="FF0000"/>
        </w:rPr>
      </w:pPr>
      <w:r w:rsidRPr="48C1559D">
        <w:rPr>
          <w:rFonts w:ascii="Calibri" w:eastAsia="Calibri" w:hAnsi="Calibri" w:cs="Calibri"/>
        </w:rPr>
        <w:t xml:space="preserve">Siun Sotessa kotikuntoutusta on organisoitunut terapiapalvelujen ja kotihoidon hyvän yhteistyön pohjalle ja sitä on kehitetty yhdessä vuodesta 2017. </w:t>
      </w:r>
    </w:p>
    <w:p w14:paraId="31AC2202" w14:textId="6FFFC8E3" w:rsidR="62997229" w:rsidRPr="000E4558" w:rsidRDefault="4F89518F" w:rsidP="00FB51CD">
      <w:r w:rsidRPr="000E4558">
        <w:rPr>
          <w:rFonts w:ascii="Calibri" w:eastAsia="Calibri" w:hAnsi="Calibri" w:cs="Calibri"/>
        </w:rPr>
        <w:t xml:space="preserve">Tässä hankkeessa </w:t>
      </w:r>
      <w:proofErr w:type="spellStart"/>
      <w:r w:rsidRPr="000E4558">
        <w:rPr>
          <w:rFonts w:ascii="Calibri" w:eastAsia="Calibri" w:hAnsi="Calibri" w:cs="Calibri"/>
        </w:rPr>
        <w:t>Miun</w:t>
      </w:r>
      <w:proofErr w:type="spellEnd"/>
      <w:r w:rsidRPr="000E4558">
        <w:rPr>
          <w:rFonts w:ascii="Calibri" w:eastAsia="Calibri" w:hAnsi="Calibri" w:cs="Calibri"/>
        </w:rPr>
        <w:t xml:space="preserve"> aktiivinen arki kuntoutusjaksona kulkevassa toimintamallissa </w:t>
      </w:r>
      <w:r w:rsidR="00F95909" w:rsidRPr="000E4558">
        <w:rPr>
          <w:rFonts w:ascii="Calibri" w:eastAsia="Calibri" w:hAnsi="Calibri" w:cs="Calibri"/>
        </w:rPr>
        <w:t>hyödynnetään</w:t>
      </w:r>
      <w:r w:rsidRPr="000E4558">
        <w:rPr>
          <w:rFonts w:ascii="Calibri" w:eastAsia="Calibri" w:hAnsi="Calibri" w:cs="Calibri"/>
        </w:rPr>
        <w:t xml:space="preserve"> organisaatiossa vielä uutta ja opetteluvaiheessa olevaa RAI arviointimenetelmää </w:t>
      </w:r>
      <w:r w:rsidR="26CD9E82" w:rsidRPr="000E4558">
        <w:rPr>
          <w:rFonts w:ascii="Calibri" w:eastAsia="Calibri" w:hAnsi="Calibri" w:cs="Calibri"/>
        </w:rPr>
        <w:t xml:space="preserve">säännöllisessä </w:t>
      </w:r>
      <w:r w:rsidR="26CD9E82" w:rsidRPr="000E4558">
        <w:rPr>
          <w:rFonts w:ascii="Calibri" w:eastAsia="Calibri" w:hAnsi="Calibri" w:cs="Calibri"/>
        </w:rPr>
        <w:lastRenderedPageBreak/>
        <w:t xml:space="preserve">kotihoidossa olevien asiakkaiden </w:t>
      </w:r>
      <w:r w:rsidR="00F95909" w:rsidRPr="000E4558">
        <w:rPr>
          <w:rFonts w:ascii="Calibri" w:eastAsia="Calibri" w:hAnsi="Calibri" w:cs="Calibri"/>
        </w:rPr>
        <w:t>kuntoutus</w:t>
      </w:r>
      <w:r w:rsidR="4B516896" w:rsidRPr="000E4558">
        <w:rPr>
          <w:rFonts w:ascii="Calibri" w:eastAsia="Calibri" w:hAnsi="Calibri" w:cs="Calibri"/>
        </w:rPr>
        <w:t>tarpeen</w:t>
      </w:r>
      <w:r w:rsidRPr="000E4558">
        <w:rPr>
          <w:rFonts w:ascii="Calibri" w:eastAsia="Calibri" w:hAnsi="Calibri" w:cs="Calibri"/>
        </w:rPr>
        <w:t xml:space="preserve"> tunnistamisessa </w:t>
      </w:r>
      <w:r w:rsidR="000557F1" w:rsidRPr="000E4558">
        <w:rPr>
          <w:rFonts w:ascii="Calibri" w:eastAsia="Calibri" w:hAnsi="Calibri" w:cs="Calibri"/>
        </w:rPr>
        <w:t>sekä</w:t>
      </w:r>
      <w:r w:rsidR="00F95909" w:rsidRPr="000E4558">
        <w:rPr>
          <w:rFonts w:ascii="Calibri" w:eastAsia="Calibri" w:hAnsi="Calibri" w:cs="Calibri"/>
        </w:rPr>
        <w:t xml:space="preserve"> </w:t>
      </w:r>
      <w:r w:rsidRPr="000E4558">
        <w:rPr>
          <w:rFonts w:ascii="Calibri" w:eastAsia="Calibri" w:hAnsi="Calibri" w:cs="Calibri"/>
        </w:rPr>
        <w:t>vaikuttavuuden arvioinnissa. Tavoitteena intensiivisen kuntoutusjakson toimintama</w:t>
      </w:r>
      <w:r w:rsidR="000E4558">
        <w:rPr>
          <w:rFonts w:ascii="Calibri" w:eastAsia="Calibri" w:hAnsi="Calibri" w:cs="Calibri"/>
        </w:rPr>
        <w:t>l</w:t>
      </w:r>
      <w:r w:rsidRPr="000E4558">
        <w:rPr>
          <w:rFonts w:ascii="Calibri" w:eastAsia="Calibri" w:hAnsi="Calibri" w:cs="Calibri"/>
        </w:rPr>
        <w:t xml:space="preserve">lilla on kohdentaa terapeuttien kuntoutusosaamista </w:t>
      </w:r>
      <w:r w:rsidR="0054670F">
        <w:rPr>
          <w:rFonts w:ascii="Calibri" w:eastAsia="Calibri" w:hAnsi="Calibri" w:cs="Calibri"/>
        </w:rPr>
        <w:t>asiakkaisiin</w:t>
      </w:r>
      <w:r w:rsidRPr="000E4558">
        <w:rPr>
          <w:rFonts w:ascii="Calibri" w:eastAsia="Calibri" w:hAnsi="Calibri" w:cs="Calibri"/>
        </w:rPr>
        <w:t xml:space="preserve">, joihin satsaamalla raskaampien palvelujen tarvetta saadaan siirrettyä. </w:t>
      </w:r>
      <w:r w:rsidR="000557F1" w:rsidRPr="000E4558">
        <w:rPr>
          <w:rFonts w:ascii="Calibri" w:eastAsia="Calibri" w:hAnsi="Calibri" w:cs="Calibri"/>
        </w:rPr>
        <w:t xml:space="preserve"> </w:t>
      </w:r>
      <w:r w:rsidR="00F12C26" w:rsidRPr="000E4558">
        <w:rPr>
          <w:rFonts w:ascii="Calibri" w:eastAsia="Calibri" w:hAnsi="Calibri" w:cs="Calibri"/>
        </w:rPr>
        <w:t xml:space="preserve">Toimintamallin kehittämisessä on hyödynnetty valtakunnassa jo olevia toimintamalleja </w:t>
      </w:r>
      <w:r w:rsidR="00BD388E" w:rsidRPr="000E4558">
        <w:rPr>
          <w:rFonts w:ascii="Calibri" w:eastAsia="Calibri" w:hAnsi="Calibri" w:cs="Calibri"/>
        </w:rPr>
        <w:t>ja niistä</w:t>
      </w:r>
      <w:r w:rsidR="000F7795" w:rsidRPr="000E4558">
        <w:rPr>
          <w:rFonts w:ascii="Calibri" w:eastAsia="Calibri" w:hAnsi="Calibri" w:cs="Calibri"/>
        </w:rPr>
        <w:t xml:space="preserve"> saatuja kokemuksia</w:t>
      </w:r>
      <w:r w:rsidRPr="000E4558">
        <w:rPr>
          <w:rFonts w:ascii="Calibri" w:eastAsia="Calibri" w:hAnsi="Calibri" w:cs="Calibri"/>
        </w:rPr>
        <w:t xml:space="preserve"> RAI</w:t>
      </w:r>
      <w:r w:rsidR="00C62DCE" w:rsidRPr="000E4558">
        <w:rPr>
          <w:rFonts w:ascii="Calibri" w:eastAsia="Calibri" w:hAnsi="Calibri" w:cs="Calibri"/>
        </w:rPr>
        <w:t>:n herätteistä ja mittareista.</w:t>
      </w:r>
      <w:r w:rsidRPr="000E4558">
        <w:rPr>
          <w:rFonts w:ascii="Calibri" w:eastAsia="Calibri" w:hAnsi="Calibri" w:cs="Calibri"/>
        </w:rPr>
        <w:t xml:space="preserve"> RAI arviointia ja menetelmän käyttöön ottamista moniammatillisen yhteistyön työkaluna on hankkeen toimesta tuettu mm. järjestämällä terapeuteille RAI koulutusta ja edellyttämällä yhteistä arviointikäyntiä kuntoutusjaksolla oleville asiakkaille. Alustavaa toimintamallia pilotoitiin neljässä eri kotihoitoyksikössä syksyllä 2022. </w:t>
      </w:r>
      <w:r w:rsidRPr="000E4558">
        <w:rPr>
          <w:rFonts w:ascii="Calibri" w:eastAsia="Calibri" w:hAnsi="Calibri" w:cs="Calibri"/>
          <w:b/>
          <w:bCs/>
        </w:rPr>
        <w:t xml:space="preserve"> </w:t>
      </w:r>
      <w:r w:rsidRPr="000E4558">
        <w:rPr>
          <w:rFonts w:ascii="Calibri" w:eastAsia="Calibri" w:hAnsi="Calibri" w:cs="Calibri"/>
        </w:rPr>
        <w:t>Kuntoutusjaksolle on pilottien</w:t>
      </w:r>
      <w:r w:rsidR="45264C81" w:rsidRPr="000E4558">
        <w:rPr>
          <w:rFonts w:ascii="Calibri" w:eastAsia="Calibri" w:hAnsi="Calibri" w:cs="Calibri"/>
        </w:rPr>
        <w:t xml:space="preserve"> avulla </w:t>
      </w:r>
      <w:r w:rsidRPr="000E4558">
        <w:rPr>
          <w:rFonts w:ascii="Calibri" w:eastAsia="Calibri" w:hAnsi="Calibri" w:cs="Calibri"/>
        </w:rPr>
        <w:t xml:space="preserve">työntekijöiden kanssa määritelty sisältö, rakenne ja vastuut sekä seuranta. </w:t>
      </w:r>
      <w:r w:rsidRPr="000E4558">
        <w:rPr>
          <w:rFonts w:ascii="Calibri" w:eastAsia="Calibri" w:hAnsi="Calibri" w:cs="Calibri"/>
          <w:b/>
          <w:bCs/>
        </w:rPr>
        <w:t xml:space="preserve"> </w:t>
      </w:r>
      <w:r w:rsidRPr="000E4558">
        <w:rPr>
          <w:rFonts w:ascii="Calibri" w:eastAsia="Calibri" w:hAnsi="Calibri" w:cs="Calibri"/>
        </w:rPr>
        <w:t>Jakson aikana työntekijät seuraavat kuntoutusjakson toteutumista viikoittaisissa asiakaspalavereissa SEPA taulun avulla, johon on määritelty tietyt vakioidut seurattavat asiat</w:t>
      </w:r>
      <w:r w:rsidR="62997229" w:rsidRPr="000E4558">
        <w:rPr>
          <w:rFonts w:ascii="Calibri" w:eastAsia="Calibri" w:hAnsi="Calibri" w:cs="Calibri"/>
        </w:rPr>
        <w:t>.</w:t>
      </w:r>
    </w:p>
    <w:p w14:paraId="307B2CDB" w14:textId="434E59A9" w:rsidR="5FE33C8C" w:rsidRPr="00244F51" w:rsidRDefault="5FE33C8C">
      <w:pPr>
        <w:rPr>
          <w:rFonts w:ascii="Calibri" w:eastAsia="Calibri" w:hAnsi="Calibri" w:cs="Calibri"/>
          <w:b/>
          <w:bCs/>
          <w:i/>
          <w:iCs/>
          <w:noProof/>
        </w:rPr>
      </w:pPr>
      <w:r w:rsidRPr="00244F51">
        <w:rPr>
          <w:rFonts w:ascii="Calibri" w:eastAsia="Calibri" w:hAnsi="Calibri" w:cs="Calibri"/>
          <w:b/>
          <w:bCs/>
          <w:i/>
          <w:iCs/>
          <w:noProof/>
        </w:rPr>
        <w:t>Toimintamallin vaikutukset ja vaikuttavuus</w:t>
      </w:r>
    </w:p>
    <w:p w14:paraId="334ACDA7" w14:textId="3A4C23C6" w:rsidR="5FE33C8C" w:rsidRPr="009A66BA" w:rsidRDefault="5FE33C8C" w:rsidP="009A66BA">
      <w:pPr>
        <w:rPr>
          <w:rFonts w:ascii="Calibri" w:eastAsia="Calibri" w:hAnsi="Calibri" w:cs="Calibri"/>
        </w:rPr>
      </w:pPr>
      <w:r w:rsidRPr="009A66BA">
        <w:rPr>
          <w:rFonts w:ascii="Calibri" w:eastAsia="Calibri" w:hAnsi="Calibri" w:cs="Calibri"/>
        </w:rPr>
        <w:t>Toimintamallilla on pyritty tunnistamisessa ja toteuttamisessa systemaattisuuteen ja laatuun sekä asi</w:t>
      </w:r>
      <w:r w:rsidR="00F22D56" w:rsidRPr="009A66BA">
        <w:rPr>
          <w:rFonts w:ascii="Calibri" w:eastAsia="Calibri" w:hAnsi="Calibri" w:cs="Calibri"/>
        </w:rPr>
        <w:t>a</w:t>
      </w:r>
      <w:r w:rsidR="00443BD9">
        <w:rPr>
          <w:rFonts w:ascii="Calibri" w:eastAsia="Calibri" w:hAnsi="Calibri" w:cs="Calibri"/>
        </w:rPr>
        <w:t>k</w:t>
      </w:r>
      <w:r w:rsidRPr="009A66BA">
        <w:rPr>
          <w:rFonts w:ascii="Calibri" w:eastAsia="Calibri" w:hAnsi="Calibri" w:cs="Calibri"/>
        </w:rPr>
        <w:t>kaan itsensä määrittämiin tavoiteasetteluun.</w:t>
      </w:r>
      <w:r w:rsidR="350CD263" w:rsidRPr="009A66BA">
        <w:rPr>
          <w:rFonts w:ascii="Calibri" w:eastAsia="Calibri" w:hAnsi="Calibri" w:cs="Calibri"/>
        </w:rPr>
        <w:t xml:space="preserve"> Asiakkaan mukaan ottaminen lisää kuntoutusjaksoon sitoutumista.</w:t>
      </w:r>
    </w:p>
    <w:p w14:paraId="4D74B22C" w14:textId="1B788E27" w:rsidR="5FE33C8C" w:rsidRPr="00443BD9" w:rsidRDefault="5FE33C8C" w:rsidP="00443BD9">
      <w:pPr>
        <w:rPr>
          <w:rFonts w:ascii="Calibri" w:eastAsia="Calibri" w:hAnsi="Calibri" w:cs="Calibri"/>
        </w:rPr>
      </w:pPr>
      <w:r w:rsidRPr="00443BD9">
        <w:rPr>
          <w:rFonts w:ascii="Calibri" w:eastAsia="Calibri" w:hAnsi="Calibri" w:cs="Calibri"/>
        </w:rPr>
        <w:t xml:space="preserve">Toimintamallin kautta RAI arviointimenetelmä </w:t>
      </w:r>
      <w:r w:rsidR="00443BD9">
        <w:rPr>
          <w:rFonts w:ascii="Calibri" w:eastAsia="Calibri" w:hAnsi="Calibri" w:cs="Calibri"/>
        </w:rPr>
        <w:t xml:space="preserve">on </w:t>
      </w:r>
      <w:r w:rsidRPr="00443BD9">
        <w:rPr>
          <w:rFonts w:ascii="Calibri" w:eastAsia="Calibri" w:hAnsi="Calibri" w:cs="Calibri"/>
        </w:rPr>
        <w:t>saanut uuden merkityksen kotihoidon työntekijöiden näkökulmasta</w:t>
      </w:r>
      <w:r w:rsidR="2724127C" w:rsidRPr="00443BD9">
        <w:rPr>
          <w:rFonts w:ascii="Calibri" w:eastAsia="Calibri" w:hAnsi="Calibri" w:cs="Calibri"/>
        </w:rPr>
        <w:t>. R</w:t>
      </w:r>
      <w:r w:rsidR="00712369" w:rsidRPr="00443BD9">
        <w:rPr>
          <w:rFonts w:ascii="Calibri" w:eastAsia="Calibri" w:hAnsi="Calibri" w:cs="Calibri"/>
        </w:rPr>
        <w:t>AI</w:t>
      </w:r>
      <w:r w:rsidR="2724127C" w:rsidRPr="00443BD9">
        <w:rPr>
          <w:rFonts w:ascii="Calibri" w:eastAsia="Calibri" w:hAnsi="Calibri" w:cs="Calibri"/>
        </w:rPr>
        <w:t xml:space="preserve"> arvioinnin tekeminen moniammatillisesti lisää yhteistyötä ja toisen osaamisen hyödyntämistä.</w:t>
      </w:r>
      <w:r w:rsidRPr="00443BD9">
        <w:rPr>
          <w:rFonts w:ascii="Calibri" w:eastAsia="Calibri" w:hAnsi="Calibri" w:cs="Calibri"/>
        </w:rPr>
        <w:t xml:space="preserve"> Onnistuneet kuntoutusjaksot saadaan näkyväksi</w:t>
      </w:r>
      <w:r w:rsidR="00CC27B6">
        <w:rPr>
          <w:rFonts w:ascii="Calibri" w:eastAsia="Calibri" w:hAnsi="Calibri" w:cs="Calibri"/>
        </w:rPr>
        <w:t>,</w:t>
      </w:r>
      <w:r w:rsidRPr="00443BD9">
        <w:rPr>
          <w:rFonts w:ascii="Calibri" w:eastAsia="Calibri" w:hAnsi="Calibri" w:cs="Calibri"/>
        </w:rPr>
        <w:t xml:space="preserve"> kun arviointia tehdään sysytemaattisesti sekä jakson alussa että lopussa. Näin myös osaaminen vahvistuu.</w:t>
      </w:r>
    </w:p>
    <w:p w14:paraId="402A2B55" w14:textId="42CB2972" w:rsidR="5FE33C8C" w:rsidRPr="00CC27B6" w:rsidRDefault="4AFDCE88" w:rsidP="00CC27B6">
      <w:pPr>
        <w:rPr>
          <w:rFonts w:ascii="Calibri" w:eastAsia="Calibri" w:hAnsi="Calibri" w:cs="Calibri"/>
        </w:rPr>
      </w:pPr>
      <w:r w:rsidRPr="00CC27B6">
        <w:rPr>
          <w:rFonts w:ascii="Calibri" w:eastAsia="Calibri" w:hAnsi="Calibri" w:cs="Calibri"/>
        </w:rPr>
        <w:t>RAI arvioinnin hyödyntäminen kuntoutustarpeen tunnistamisessa on ollut vielä vähäistä. Tämä johtuu siitä, ett</w:t>
      </w:r>
      <w:r w:rsidR="009737A8" w:rsidRPr="00CC27B6">
        <w:rPr>
          <w:rFonts w:ascii="Calibri" w:eastAsia="Calibri" w:hAnsi="Calibri" w:cs="Calibri"/>
        </w:rPr>
        <w:t>ä</w:t>
      </w:r>
      <w:r w:rsidRPr="00CC27B6">
        <w:rPr>
          <w:rFonts w:ascii="Calibri" w:eastAsia="Calibri" w:hAnsi="Calibri" w:cs="Calibri"/>
        </w:rPr>
        <w:t xml:space="preserve"> arviointimenetelmää vasta harjoitellaan ja osaaminen </w:t>
      </w:r>
      <w:r w:rsidR="36993BC7" w:rsidRPr="00CC27B6">
        <w:rPr>
          <w:rFonts w:ascii="Calibri" w:eastAsia="Calibri" w:hAnsi="Calibri" w:cs="Calibri"/>
        </w:rPr>
        <w:t xml:space="preserve">on vähäistä. Toisaalta silloin kun kuntoutusjakso on käynnistynyt, </w:t>
      </w:r>
      <w:r w:rsidR="01871B9F" w:rsidRPr="00CC27B6">
        <w:rPr>
          <w:rFonts w:ascii="Calibri" w:eastAsia="Calibri" w:hAnsi="Calibri" w:cs="Calibri"/>
        </w:rPr>
        <w:t xml:space="preserve">jaksolla on saatu aikaan merkittävää hyötyä mm. </w:t>
      </w:r>
      <w:r w:rsidR="009737A8" w:rsidRPr="00CC27B6">
        <w:rPr>
          <w:rFonts w:ascii="Calibri" w:eastAsia="Calibri" w:hAnsi="Calibri" w:cs="Calibri"/>
        </w:rPr>
        <w:t>p</w:t>
      </w:r>
      <w:r w:rsidR="01871B9F" w:rsidRPr="00CC27B6">
        <w:rPr>
          <w:rFonts w:ascii="Calibri" w:eastAsia="Calibri" w:hAnsi="Calibri" w:cs="Calibri"/>
        </w:rPr>
        <w:t>alvelutarpeen vähenenemisen ja asiakkaan toimintakyvyn paranemisen muodossa.</w:t>
      </w:r>
    </w:p>
    <w:p w14:paraId="1D41D38B" w14:textId="2E1C7F36" w:rsidR="003610F2" w:rsidRPr="002B055B" w:rsidRDefault="5FE33C8C" w:rsidP="002B055B">
      <w:pPr>
        <w:rPr>
          <w:rFonts w:ascii="Calibri" w:eastAsia="Calibri" w:hAnsi="Calibri" w:cs="Calibri"/>
        </w:rPr>
      </w:pPr>
      <w:r w:rsidRPr="00CC27B6">
        <w:rPr>
          <w:rFonts w:ascii="Calibri" w:eastAsia="Calibri" w:hAnsi="Calibri" w:cs="Calibri"/>
        </w:rPr>
        <w:t>Toimintamallia on lähdetty jalkauttamaan jo kaikkiin kotihoitoyksiköihin. Vaikuttavuuden seurantaa tehdään koko ajan.</w:t>
      </w:r>
      <w:r w:rsidR="002B055B">
        <w:rPr>
          <w:rFonts w:ascii="Calibri" w:eastAsia="Calibri" w:hAnsi="Calibri" w:cs="Calibri"/>
        </w:rPr>
        <w:t xml:space="preserve"> </w:t>
      </w:r>
      <w:r w:rsidR="00B8409B" w:rsidRPr="002B055B">
        <w:rPr>
          <w:rFonts w:ascii="Calibri" w:eastAsia="Calibri" w:hAnsi="Calibri" w:cs="Calibri"/>
        </w:rPr>
        <w:t>Onnistunut kuntoutujakso voi siirtää asumispalveluihin siirtymistä</w:t>
      </w:r>
      <w:r w:rsidR="006C3868" w:rsidRPr="002B055B">
        <w:rPr>
          <w:rFonts w:ascii="Calibri" w:eastAsia="Calibri" w:hAnsi="Calibri" w:cs="Calibri"/>
        </w:rPr>
        <w:t xml:space="preserve"> useilla kuukausilla</w:t>
      </w:r>
      <w:r w:rsidR="00147A6C" w:rsidRPr="002B055B">
        <w:rPr>
          <w:rFonts w:ascii="Calibri" w:eastAsia="Calibri" w:hAnsi="Calibri" w:cs="Calibri"/>
        </w:rPr>
        <w:t>. M</w:t>
      </w:r>
      <w:r w:rsidR="00E708A7" w:rsidRPr="002B055B">
        <w:rPr>
          <w:rFonts w:ascii="Calibri" w:eastAsia="Calibri" w:hAnsi="Calibri" w:cs="Calibri"/>
        </w:rPr>
        <w:t xml:space="preserve">uutaman kuukauden viivästyminen on </w:t>
      </w:r>
      <w:r w:rsidR="00447E25" w:rsidRPr="002B055B">
        <w:rPr>
          <w:rFonts w:ascii="Calibri" w:eastAsia="Calibri" w:hAnsi="Calibri" w:cs="Calibri"/>
        </w:rPr>
        <w:t xml:space="preserve">jo </w:t>
      </w:r>
      <w:r w:rsidR="00E708A7" w:rsidRPr="002B055B">
        <w:rPr>
          <w:rFonts w:ascii="Calibri" w:eastAsia="Calibri" w:hAnsi="Calibri" w:cs="Calibri"/>
        </w:rPr>
        <w:t>kustannusvaikuttavaa</w:t>
      </w:r>
      <w:r w:rsidR="00CA622E" w:rsidRPr="002B055B">
        <w:rPr>
          <w:rFonts w:ascii="Calibri" w:eastAsia="Calibri" w:hAnsi="Calibri" w:cs="Calibri"/>
        </w:rPr>
        <w:t xml:space="preserve"> (</w:t>
      </w:r>
      <w:r w:rsidR="002B055B">
        <w:rPr>
          <w:rFonts w:ascii="Calibri" w:eastAsia="Calibri" w:hAnsi="Calibri" w:cs="Calibri"/>
        </w:rPr>
        <w:t xml:space="preserve">asumispalvelujen kustannus n. </w:t>
      </w:r>
      <w:proofErr w:type="gramStart"/>
      <w:r w:rsidR="00CA622E" w:rsidRPr="002B055B">
        <w:rPr>
          <w:rFonts w:ascii="Calibri" w:eastAsia="Calibri" w:hAnsi="Calibri" w:cs="Calibri"/>
        </w:rPr>
        <w:t>5000€</w:t>
      </w:r>
      <w:proofErr w:type="gramEnd"/>
      <w:r w:rsidR="00CA622E" w:rsidRPr="002B055B">
        <w:rPr>
          <w:rFonts w:ascii="Calibri" w:eastAsia="Calibri" w:hAnsi="Calibri" w:cs="Calibri"/>
        </w:rPr>
        <w:t>/kk)</w:t>
      </w:r>
      <w:r w:rsidR="002B055B">
        <w:rPr>
          <w:rFonts w:ascii="Calibri" w:eastAsia="Calibri" w:hAnsi="Calibri" w:cs="Calibri"/>
        </w:rPr>
        <w:t>.</w:t>
      </w:r>
    </w:p>
    <w:p w14:paraId="7456EC87" w14:textId="7E3843D1" w:rsidR="1B425D52" w:rsidRDefault="1B425D52" w:rsidP="1B425D52">
      <w:pPr>
        <w:pStyle w:val="Leipteksti"/>
        <w:ind w:left="0"/>
        <w:rPr>
          <w:rFonts w:asciiTheme="minorHAnsi" w:hAnsiTheme="minorHAnsi" w:cstheme="minorBidi"/>
          <w:i/>
          <w:iCs/>
          <w:color w:val="FF0000"/>
          <w:sz w:val="22"/>
          <w:szCs w:val="22"/>
          <w:highlight w:val="yellow"/>
        </w:rPr>
      </w:pPr>
    </w:p>
    <w:p w14:paraId="62E3E411" w14:textId="620CA391" w:rsidR="00A04504" w:rsidRPr="002C79F2" w:rsidRDefault="00A04504" w:rsidP="00A04504">
      <w:pPr>
        <w:rPr>
          <w:b/>
          <w:bCs/>
          <w:i/>
          <w:iCs/>
        </w:rPr>
      </w:pPr>
      <w:bookmarkStart w:id="31" w:name="_Toc103004268"/>
      <w:bookmarkStart w:id="32" w:name="_Toc103004358"/>
      <w:r w:rsidRPr="002C79F2">
        <w:rPr>
          <w:b/>
          <w:bCs/>
          <w:i/>
          <w:iCs/>
        </w:rPr>
        <w:t xml:space="preserve">Toimintamalli </w:t>
      </w:r>
      <w:r w:rsidR="00392558">
        <w:rPr>
          <w:b/>
          <w:bCs/>
          <w:i/>
          <w:iCs/>
        </w:rPr>
        <w:t>3</w:t>
      </w:r>
      <w:r w:rsidRPr="002C79F2">
        <w:rPr>
          <w:b/>
          <w:bCs/>
          <w:i/>
          <w:iCs/>
        </w:rPr>
        <w:t xml:space="preserve">: </w:t>
      </w:r>
      <w:r w:rsidR="00D543E5" w:rsidRPr="002C79F2">
        <w:rPr>
          <w:b/>
          <w:bCs/>
          <w:i/>
          <w:iCs/>
        </w:rPr>
        <w:t xml:space="preserve">Asiantuntijasairaanhoitaja gerontologisessa </w:t>
      </w:r>
      <w:r w:rsidR="00732267" w:rsidRPr="002C79F2">
        <w:rPr>
          <w:b/>
          <w:bCs/>
          <w:i/>
          <w:iCs/>
        </w:rPr>
        <w:t>sosiaalityössä</w:t>
      </w:r>
    </w:p>
    <w:p w14:paraId="5BB14C85" w14:textId="77777777" w:rsidR="00A04504" w:rsidRPr="002C79F2" w:rsidRDefault="00A04504" w:rsidP="00A04504">
      <w:pPr>
        <w:pStyle w:val="Leipteksti"/>
        <w:ind w:left="0"/>
        <w:rPr>
          <w:rFonts w:asciiTheme="minorHAnsi" w:hAnsiTheme="minorHAnsi" w:cstheme="minorHAnsi"/>
          <w:i/>
          <w:iCs/>
          <w:color w:val="auto"/>
          <w:sz w:val="22"/>
          <w:szCs w:val="22"/>
        </w:rPr>
      </w:pPr>
      <w:r w:rsidRPr="002C79F2">
        <w:rPr>
          <w:rFonts w:asciiTheme="minorHAnsi" w:hAnsiTheme="minorHAnsi" w:cstheme="minorHAnsi"/>
          <w:b/>
          <w:i/>
          <w:iCs/>
          <w:color w:val="auto"/>
          <w:sz w:val="22"/>
          <w:szCs w:val="22"/>
        </w:rPr>
        <w:t>Tavoite</w:t>
      </w:r>
    </w:p>
    <w:p w14:paraId="1B7F74BE" w14:textId="77777777" w:rsidR="009E79D5" w:rsidRDefault="00A04504" w:rsidP="009E79D5">
      <w:r>
        <w:t xml:space="preserve">Toimintamallin tavoitteena </w:t>
      </w:r>
      <w:r w:rsidR="00732267">
        <w:t>on</w:t>
      </w:r>
      <w:r w:rsidR="00A01CD4">
        <w:t xml:space="preserve"> parantaa paljon palveluja tarvitsevien ikäihmisten palvelupolkujen sujuvuutta ja yhteensovittamista pilotoimalla yhteisasiakasohjauksen toimintamallia</w:t>
      </w:r>
      <w:r w:rsidR="008B5011">
        <w:t xml:space="preserve">. Kehittämistyötä ohjaa </w:t>
      </w:r>
      <w:r w:rsidR="006B75F2">
        <w:t>yhden yhteydenoton periaate</w:t>
      </w:r>
      <w:r w:rsidR="009E79D5">
        <w:t xml:space="preserve"> ja mallin suunnittelussa huomioidaan laaja-alaisen osaamisen tarve. </w:t>
      </w:r>
    </w:p>
    <w:p w14:paraId="5382B67D" w14:textId="4E0A343D" w:rsidR="00A04504" w:rsidRPr="002C79F2" w:rsidRDefault="005C19C4" w:rsidP="009E79D5">
      <w:pPr>
        <w:rPr>
          <w:rFonts w:cstheme="minorHAnsi"/>
          <w:b/>
          <w:i/>
          <w:iCs/>
        </w:rPr>
      </w:pPr>
      <w:r w:rsidRPr="002C79F2">
        <w:rPr>
          <w:rFonts w:cstheme="minorHAnsi"/>
          <w:b/>
          <w:i/>
          <w:iCs/>
        </w:rPr>
        <w:t>Toimin</w:t>
      </w:r>
      <w:r w:rsidR="00A04504" w:rsidRPr="002C79F2">
        <w:rPr>
          <w:rFonts w:cstheme="minorHAnsi"/>
          <w:b/>
          <w:i/>
          <w:iCs/>
        </w:rPr>
        <w:t>tamalli</w:t>
      </w:r>
    </w:p>
    <w:p w14:paraId="011F6F01" w14:textId="5020A31B" w:rsidR="005279F5" w:rsidRDefault="00FA7EB0" w:rsidP="009E79D5">
      <w:r>
        <w:t xml:space="preserve">Toimintamallissa virkasuhteessa oleva sairaanhoitaja </w:t>
      </w:r>
      <w:r w:rsidR="002E6993">
        <w:t xml:space="preserve">sijoittuu gerontologiseen sosiaalityöhön. </w:t>
      </w:r>
      <w:r w:rsidR="00B855F8">
        <w:t xml:space="preserve">Ideana on, että sairaanhoitaja tekee yhteistyötä sosiaalityön kanssa. Asiakkaan asiat hoidetaan kokonaisvaltaisesti ja </w:t>
      </w:r>
      <w:r w:rsidR="00B855F8">
        <w:lastRenderedPageBreak/>
        <w:t xml:space="preserve">moniammatillisesti. </w:t>
      </w:r>
      <w:r w:rsidR="00207CF0">
        <w:t>Sairaanhoitaja on työparina mukana asiakaskäynneillä ja tekee omalta osaltaan kokonaistilanteen kartoitusta. Sosiaalityöntekijän kanssa laaditaan yhdessä asiakkaalle jatkohoitosuunnitelma</w:t>
      </w:r>
      <w:r w:rsidR="00064F6A">
        <w:t xml:space="preserve"> ja tehdään RAI palvelutarpeenarvio</w:t>
      </w:r>
      <w:r w:rsidR="00207CF0">
        <w:t xml:space="preserve">. </w:t>
      </w:r>
      <w:r w:rsidR="00C27E4F">
        <w:t xml:space="preserve">Sairaanhoitajaa voidaan konsultoida myös toimistolla asiakkaiden asioissa. </w:t>
      </w:r>
    </w:p>
    <w:p w14:paraId="65186B3B" w14:textId="7B0C4053" w:rsidR="005279F5" w:rsidRPr="002C79F2" w:rsidRDefault="005279F5" w:rsidP="005279F5">
      <w:pPr>
        <w:spacing w:after="0"/>
        <w:rPr>
          <w:rFonts w:cstheme="minorHAnsi"/>
          <w:b/>
          <w:bCs/>
          <w:i/>
        </w:rPr>
      </w:pPr>
      <w:r w:rsidRPr="002C79F2">
        <w:rPr>
          <w:rFonts w:cstheme="minorHAnsi"/>
          <w:b/>
          <w:bCs/>
          <w:i/>
        </w:rPr>
        <w:t>Toimintamallin vaikutukset ja vaikuttavuus</w:t>
      </w:r>
    </w:p>
    <w:p w14:paraId="48E5670D" w14:textId="77777777" w:rsidR="00803DAB" w:rsidRDefault="00803DAB" w:rsidP="005279F5">
      <w:pPr>
        <w:spacing w:after="0"/>
      </w:pPr>
    </w:p>
    <w:p w14:paraId="6F82D29D" w14:textId="3CA2B423" w:rsidR="003236CB" w:rsidRDefault="003236CB" w:rsidP="005279F5">
      <w:pPr>
        <w:spacing w:after="0"/>
        <w:rPr>
          <w:rFonts w:cstheme="minorHAnsi"/>
          <w:b/>
          <w:bCs/>
          <w:iCs/>
        </w:rPr>
      </w:pPr>
      <w:r>
        <w:t>Toimintamallin myötä asiakas saa yhdellä käynnillä kokonaistilanteen kartoituksen. Kartoitus nopeuttaa asiakkaan asioiden hoitoa ja antaa asiakkaasta laaja-alaisemman kuvan.</w:t>
      </w:r>
      <w:r w:rsidR="00E25CC9">
        <w:t xml:space="preserve"> Hankeaikana mallia testattiin kahden kuukauden ajan gerontologisessa sosiaalityössä. Pilotoinnin tulokset osoittivat sairaanhoitajan työn olevan tärkeää ja </w:t>
      </w:r>
      <w:r w:rsidR="008524B1">
        <w:t>toiminnan jatkuvuutta toivottiin. Malli vähensi sosiaalityöntekijöiden asiakkaaseen käyttämää työaikaa</w:t>
      </w:r>
      <w:r w:rsidR="00353CF4">
        <w:t>, koska erillistä yhteydenottoa terveydenhoitoon ei tarvittu.</w:t>
      </w:r>
    </w:p>
    <w:p w14:paraId="74D6B177" w14:textId="77777777" w:rsidR="005279F5" w:rsidRDefault="005279F5" w:rsidP="005279F5">
      <w:pPr>
        <w:spacing w:after="0"/>
        <w:rPr>
          <w:rFonts w:cstheme="minorHAnsi"/>
          <w:i/>
          <w:color w:val="FF0000"/>
        </w:rPr>
      </w:pPr>
    </w:p>
    <w:p w14:paraId="25D866BE" w14:textId="2B4CB844" w:rsidR="005279F5" w:rsidRPr="002C79F2" w:rsidRDefault="005279F5" w:rsidP="005279F5">
      <w:pPr>
        <w:rPr>
          <w:i/>
        </w:rPr>
      </w:pPr>
      <w:r w:rsidRPr="002C79F2">
        <w:rPr>
          <w:b/>
          <w:i/>
        </w:rPr>
        <w:t>Toimintamallin arviointi</w:t>
      </w:r>
    </w:p>
    <w:p w14:paraId="0C4C017B" w14:textId="7F77C225" w:rsidR="005C19C4" w:rsidRDefault="00C353BC" w:rsidP="00FB51CD">
      <w:r>
        <w:t xml:space="preserve">Toimintamalli pyritään saamaan käyttöön vuonna 2024. </w:t>
      </w:r>
      <w:r w:rsidR="00DE3DBF">
        <w:t xml:space="preserve">Pilotoinnin perusteella havaittiin, että asiakkaat hyötyvät sosiaalityöntekijän/sosiaaliohjaajan ja sairaanhoitajan yhteiskäynnistä. </w:t>
      </w:r>
      <w:r w:rsidR="00144796">
        <w:t xml:space="preserve">Jatkossa gerontologisen sosiaalityön sairaanhoitaja voi toimia linkkinä terveydenhuollon puolelle. </w:t>
      </w:r>
      <w:r w:rsidR="0006248E">
        <w:t xml:space="preserve">Asiantuntijasairaanhoitaja luo </w:t>
      </w:r>
      <w:r w:rsidR="00144796">
        <w:t xml:space="preserve">mahdollisuuden moniammatillisuuden uudenlaiselle toteutumiselle. </w:t>
      </w:r>
      <w:r w:rsidR="00467B70">
        <w:t>Mallin myötä voidaan asiakkaan tilanteeseen puuttua varhaisemmassa vaiheessa</w:t>
      </w:r>
      <w:r w:rsidR="008C5C6E">
        <w:t xml:space="preserve">. </w:t>
      </w:r>
      <w:r w:rsidR="003B534F">
        <w:t>Mallilla pyritään kustannusvaikuttavuuteen kuten esimerkiksi päivystyskäyntien vähentymiseen</w:t>
      </w:r>
      <w:r w:rsidR="00E67C28">
        <w:t xml:space="preserve"> ja sosiaalityöntekijän ajan vapautumiseen asiakastyöhön.</w:t>
      </w:r>
    </w:p>
    <w:p w14:paraId="083CBCCE" w14:textId="77777777" w:rsidR="00F47AFE" w:rsidRDefault="00F47AFE" w:rsidP="00FB51CD"/>
    <w:p w14:paraId="54A50B85" w14:textId="06DCCDC4" w:rsidR="002E2378" w:rsidRPr="002C79F2" w:rsidRDefault="002E2378" w:rsidP="002E2378">
      <w:pPr>
        <w:rPr>
          <w:b/>
          <w:bCs/>
          <w:i/>
          <w:iCs/>
        </w:rPr>
      </w:pPr>
      <w:r w:rsidRPr="002C79F2">
        <w:rPr>
          <w:b/>
          <w:bCs/>
          <w:i/>
          <w:iCs/>
        </w:rPr>
        <w:t xml:space="preserve">Toimintamalli </w:t>
      </w:r>
      <w:r w:rsidR="00392558">
        <w:rPr>
          <w:b/>
          <w:bCs/>
          <w:i/>
          <w:iCs/>
        </w:rPr>
        <w:t>4</w:t>
      </w:r>
      <w:r w:rsidRPr="002C79F2">
        <w:rPr>
          <w:b/>
          <w:bCs/>
          <w:i/>
          <w:iCs/>
        </w:rPr>
        <w:t>: Säännöllisen kotihoidon asiakkaan hoito- ja palveluketju</w:t>
      </w:r>
    </w:p>
    <w:p w14:paraId="5AB7BF10" w14:textId="77777777" w:rsidR="002E2378" w:rsidRPr="002C79F2" w:rsidRDefault="002E2378" w:rsidP="002E2378">
      <w:pPr>
        <w:pStyle w:val="Leipteksti"/>
        <w:ind w:left="0"/>
        <w:rPr>
          <w:rFonts w:asciiTheme="minorHAnsi" w:hAnsiTheme="minorHAnsi" w:cstheme="minorHAnsi"/>
          <w:b/>
          <w:i/>
          <w:iCs/>
          <w:color w:val="auto"/>
          <w:sz w:val="22"/>
          <w:szCs w:val="22"/>
        </w:rPr>
      </w:pPr>
      <w:r w:rsidRPr="002C79F2">
        <w:rPr>
          <w:rFonts w:asciiTheme="minorHAnsi" w:hAnsiTheme="minorHAnsi" w:cstheme="minorHAnsi"/>
          <w:b/>
          <w:i/>
          <w:iCs/>
          <w:color w:val="auto"/>
          <w:sz w:val="22"/>
          <w:szCs w:val="22"/>
        </w:rPr>
        <w:t>Tavoite</w:t>
      </w:r>
    </w:p>
    <w:p w14:paraId="4D770E3F" w14:textId="5002A17E" w:rsidR="00B01262" w:rsidRPr="00B01262" w:rsidRDefault="00B01262" w:rsidP="00081245">
      <w:pPr>
        <w:pStyle w:val="Leipteksti"/>
        <w:ind w:left="0"/>
        <w:rPr>
          <w:rFonts w:asciiTheme="minorHAnsi" w:hAnsiTheme="minorHAnsi" w:cstheme="minorHAnsi"/>
          <w:color w:val="auto"/>
          <w:sz w:val="22"/>
          <w:szCs w:val="22"/>
        </w:rPr>
      </w:pPr>
      <w:r w:rsidRPr="00B01262">
        <w:rPr>
          <w:rFonts w:asciiTheme="minorHAnsi" w:hAnsiTheme="minorHAnsi" w:cstheme="minorHAnsi"/>
          <w:color w:val="auto"/>
          <w:sz w:val="22"/>
          <w:szCs w:val="22"/>
        </w:rPr>
        <w:t>Siun sotessa halutaan tuottaa asiakkaille yhdenvertaiset, tasa-arvoiset ja kitkattomat palvelut. Hoito- ja palveluketju</w:t>
      </w:r>
      <w:r w:rsidR="00824B38">
        <w:rPr>
          <w:rFonts w:asciiTheme="minorHAnsi" w:hAnsiTheme="minorHAnsi" w:cstheme="minorHAnsi"/>
          <w:color w:val="auto"/>
          <w:sz w:val="22"/>
          <w:szCs w:val="22"/>
        </w:rPr>
        <w:t>n</w:t>
      </w:r>
      <w:r w:rsidRPr="00B01262">
        <w:rPr>
          <w:rFonts w:asciiTheme="minorHAnsi" w:hAnsiTheme="minorHAnsi" w:cstheme="minorHAnsi"/>
          <w:color w:val="auto"/>
          <w:sz w:val="22"/>
          <w:szCs w:val="22"/>
        </w:rPr>
        <w:t xml:space="preserve"> tavoitteena on turvata asiakasnäkökulmasta </w:t>
      </w:r>
      <w:r w:rsidR="00081245">
        <w:rPr>
          <w:rFonts w:asciiTheme="minorHAnsi" w:hAnsiTheme="minorHAnsi" w:cstheme="minorHAnsi"/>
          <w:color w:val="auto"/>
          <w:sz w:val="22"/>
          <w:szCs w:val="22"/>
        </w:rPr>
        <w:t>asiakkaan/</w:t>
      </w:r>
      <w:r w:rsidRPr="00B01262">
        <w:rPr>
          <w:rFonts w:asciiTheme="minorHAnsi" w:hAnsiTheme="minorHAnsi" w:cstheme="minorHAnsi"/>
          <w:color w:val="auto"/>
          <w:sz w:val="22"/>
          <w:szCs w:val="22"/>
        </w:rPr>
        <w:t xml:space="preserve">potilaan hoidon tarkoituksenmukaisuus, sujuvuus ja turvallisuus yli organisaatiorajojen sekä eri ammattiryhmien kesken. </w:t>
      </w:r>
      <w:r w:rsidR="00824B38">
        <w:rPr>
          <w:rFonts w:asciiTheme="minorHAnsi" w:hAnsiTheme="minorHAnsi" w:cstheme="minorHAnsi"/>
          <w:color w:val="auto"/>
          <w:sz w:val="22"/>
          <w:szCs w:val="22"/>
        </w:rPr>
        <w:t>P</w:t>
      </w:r>
      <w:r w:rsidRPr="00B01262">
        <w:rPr>
          <w:rFonts w:asciiTheme="minorHAnsi" w:hAnsiTheme="minorHAnsi" w:cstheme="minorHAnsi"/>
          <w:color w:val="auto"/>
          <w:sz w:val="22"/>
          <w:szCs w:val="22"/>
        </w:rPr>
        <w:t xml:space="preserve">äämääränä on myös yhtenäistää hoitokäytäntöjä sekä selkiyttää </w:t>
      </w:r>
      <w:r w:rsidR="00824B38">
        <w:rPr>
          <w:rFonts w:asciiTheme="minorHAnsi" w:hAnsiTheme="minorHAnsi" w:cstheme="minorHAnsi"/>
          <w:color w:val="auto"/>
          <w:sz w:val="22"/>
          <w:szCs w:val="22"/>
        </w:rPr>
        <w:t>h</w:t>
      </w:r>
      <w:r w:rsidRPr="00B01262">
        <w:rPr>
          <w:rFonts w:asciiTheme="minorHAnsi" w:hAnsiTheme="minorHAnsi" w:cstheme="minorHAnsi"/>
          <w:color w:val="auto"/>
          <w:sz w:val="22"/>
          <w:szCs w:val="22"/>
        </w:rPr>
        <w:t xml:space="preserve">oidon </w:t>
      </w:r>
      <w:r w:rsidR="00824B38">
        <w:rPr>
          <w:rFonts w:asciiTheme="minorHAnsi" w:hAnsiTheme="minorHAnsi" w:cstheme="minorHAnsi"/>
          <w:color w:val="auto"/>
          <w:sz w:val="22"/>
          <w:szCs w:val="22"/>
        </w:rPr>
        <w:t xml:space="preserve">ja hoivan </w:t>
      </w:r>
      <w:r w:rsidRPr="00B01262">
        <w:rPr>
          <w:rFonts w:asciiTheme="minorHAnsi" w:hAnsiTheme="minorHAnsi" w:cstheme="minorHAnsi"/>
          <w:color w:val="auto"/>
          <w:sz w:val="22"/>
          <w:szCs w:val="22"/>
        </w:rPr>
        <w:t>porrastusta.</w:t>
      </w:r>
    </w:p>
    <w:p w14:paraId="174BC717" w14:textId="77777777" w:rsidR="002E2378" w:rsidRPr="002C79F2" w:rsidRDefault="002E2378" w:rsidP="002E2378">
      <w:pPr>
        <w:rPr>
          <w:rFonts w:cstheme="minorHAnsi"/>
          <w:b/>
          <w:i/>
          <w:iCs/>
        </w:rPr>
      </w:pPr>
      <w:r w:rsidRPr="002C79F2">
        <w:rPr>
          <w:rFonts w:cstheme="minorHAnsi"/>
          <w:b/>
          <w:i/>
          <w:iCs/>
        </w:rPr>
        <w:t>Toimintamalli</w:t>
      </w:r>
    </w:p>
    <w:p w14:paraId="43CED411" w14:textId="76042968" w:rsidR="00C07CC8" w:rsidRDefault="00DC6030" w:rsidP="00F144FE">
      <w:pPr>
        <w:rPr>
          <w:rFonts w:cstheme="minorHAnsi"/>
          <w:bCs/>
        </w:rPr>
      </w:pPr>
      <w:r>
        <w:rPr>
          <w:rFonts w:cstheme="minorHAnsi"/>
          <w:bCs/>
        </w:rPr>
        <w:t xml:space="preserve">Hoito- ja palveluketjussa on kuvattu </w:t>
      </w:r>
      <w:r w:rsidR="007D2971">
        <w:rPr>
          <w:rFonts w:cstheme="minorHAnsi"/>
          <w:bCs/>
        </w:rPr>
        <w:t>säännöllisen kotihoidon asiakkaan palveluprosessi</w:t>
      </w:r>
      <w:r w:rsidR="00F70E9F">
        <w:rPr>
          <w:rFonts w:cstheme="minorHAnsi"/>
          <w:bCs/>
        </w:rPr>
        <w:t xml:space="preserve"> </w:t>
      </w:r>
      <w:r w:rsidR="006D71F7">
        <w:rPr>
          <w:rFonts w:cstheme="minorHAnsi"/>
          <w:bCs/>
        </w:rPr>
        <w:t>sekä asiakkaan että ammattilaisen näkökulm</w:t>
      </w:r>
      <w:r w:rsidR="00F12F88">
        <w:rPr>
          <w:rFonts w:cstheme="minorHAnsi"/>
          <w:bCs/>
        </w:rPr>
        <w:t>a</w:t>
      </w:r>
      <w:r w:rsidR="006D71F7">
        <w:rPr>
          <w:rFonts w:cstheme="minorHAnsi"/>
          <w:bCs/>
        </w:rPr>
        <w:t>sta.</w:t>
      </w:r>
      <w:r w:rsidR="00F12F88">
        <w:rPr>
          <w:rFonts w:cstheme="minorHAnsi"/>
          <w:bCs/>
        </w:rPr>
        <w:t xml:space="preserve"> </w:t>
      </w:r>
      <w:r w:rsidR="000F5B6E">
        <w:rPr>
          <w:rFonts w:cstheme="minorHAnsi"/>
          <w:bCs/>
        </w:rPr>
        <w:t>Hoito- ja palveluketjussa</w:t>
      </w:r>
      <w:r w:rsidR="003B42BA">
        <w:rPr>
          <w:rFonts w:cstheme="minorHAnsi"/>
          <w:bCs/>
        </w:rPr>
        <w:t xml:space="preserve"> on </w:t>
      </w:r>
      <w:r w:rsidR="00B26801">
        <w:rPr>
          <w:rFonts w:cstheme="minorHAnsi"/>
          <w:bCs/>
        </w:rPr>
        <w:t xml:space="preserve">kuvattu </w:t>
      </w:r>
      <w:r w:rsidR="00592E21">
        <w:rPr>
          <w:rFonts w:cstheme="minorHAnsi"/>
          <w:bCs/>
        </w:rPr>
        <w:t>vireille tulo (</w:t>
      </w:r>
      <w:r w:rsidR="00346163">
        <w:rPr>
          <w:rFonts w:cstheme="minorHAnsi"/>
          <w:bCs/>
        </w:rPr>
        <w:t>k</w:t>
      </w:r>
      <w:r w:rsidR="00592E21">
        <w:rPr>
          <w:rFonts w:cstheme="minorHAnsi"/>
          <w:bCs/>
        </w:rPr>
        <w:t>un tarve kotihoidolle ilmenee</w:t>
      </w:r>
      <w:r w:rsidR="00346163">
        <w:rPr>
          <w:rFonts w:cstheme="minorHAnsi"/>
          <w:bCs/>
        </w:rPr>
        <w:t>)</w:t>
      </w:r>
      <w:r w:rsidR="00592E21">
        <w:rPr>
          <w:rFonts w:cstheme="minorHAnsi"/>
          <w:bCs/>
        </w:rPr>
        <w:t>, palvelutarpeen arviointi, palveluiden suunnittelu</w:t>
      </w:r>
      <w:r w:rsidR="0053381A">
        <w:rPr>
          <w:rFonts w:cstheme="minorHAnsi"/>
          <w:bCs/>
        </w:rPr>
        <w:t>, palveluiden toteutus</w:t>
      </w:r>
      <w:r w:rsidR="00346163">
        <w:rPr>
          <w:rFonts w:cstheme="minorHAnsi"/>
          <w:bCs/>
        </w:rPr>
        <w:t xml:space="preserve"> sekä kotihoidon päättäminen. Lisäksi hoito- ja palveluketjussa on </w:t>
      </w:r>
      <w:r w:rsidR="003C0EF3" w:rsidRPr="003C0EF3">
        <w:rPr>
          <w:rFonts w:cstheme="minorHAnsi"/>
          <w:bCs/>
        </w:rPr>
        <w:t>lisätietoa järjestötoiminnasta ja Kelan etuuksista</w:t>
      </w:r>
      <w:r w:rsidR="009A079C">
        <w:rPr>
          <w:rFonts w:cstheme="minorHAnsi"/>
          <w:bCs/>
        </w:rPr>
        <w:t xml:space="preserve"> kotihoidon asiakkaalle.</w:t>
      </w:r>
    </w:p>
    <w:p w14:paraId="11DD7ED4" w14:textId="32DADC74" w:rsidR="0094140F" w:rsidRPr="00FB51CD" w:rsidRDefault="00BF2330" w:rsidP="00F144FE">
      <w:pPr>
        <w:rPr>
          <w:rFonts w:cstheme="minorHAnsi"/>
          <w:bCs/>
        </w:rPr>
      </w:pPr>
      <w:r>
        <w:rPr>
          <w:rFonts w:cstheme="minorHAnsi"/>
          <w:bCs/>
        </w:rPr>
        <w:t xml:space="preserve">Hoito- ja palveluketju on </w:t>
      </w:r>
      <w:r w:rsidR="00761A9D">
        <w:rPr>
          <w:rFonts w:cstheme="minorHAnsi"/>
          <w:bCs/>
        </w:rPr>
        <w:t>saatavilla Siun soten www-sivuilla.</w:t>
      </w:r>
    </w:p>
    <w:p w14:paraId="0EA42282" w14:textId="77777777" w:rsidR="002E2378" w:rsidRPr="00803DAB" w:rsidRDefault="002E2378" w:rsidP="002E2378">
      <w:pPr>
        <w:spacing w:after="0"/>
        <w:rPr>
          <w:rFonts w:cstheme="minorHAnsi"/>
          <w:b/>
          <w:bCs/>
          <w:i/>
        </w:rPr>
      </w:pPr>
      <w:r w:rsidRPr="00803DAB">
        <w:rPr>
          <w:rFonts w:cstheme="minorHAnsi"/>
          <w:b/>
          <w:bCs/>
          <w:i/>
        </w:rPr>
        <w:t>Toimintamallin vaikutukset ja vaikuttavuus</w:t>
      </w:r>
    </w:p>
    <w:p w14:paraId="15F65C1F" w14:textId="77777777" w:rsidR="001F14CB" w:rsidRDefault="001F14CB" w:rsidP="002E2378">
      <w:pPr>
        <w:spacing w:after="0"/>
        <w:rPr>
          <w:rFonts w:cstheme="minorHAnsi"/>
          <w:b/>
          <w:bCs/>
          <w:iCs/>
          <w:highlight w:val="yellow"/>
        </w:rPr>
      </w:pPr>
    </w:p>
    <w:p w14:paraId="595FD26A" w14:textId="6B09A458" w:rsidR="002E2378" w:rsidRPr="00FA493A" w:rsidRDefault="007B24C1" w:rsidP="00FA493A">
      <w:pPr>
        <w:pStyle w:val="Leipteksti"/>
        <w:ind w:left="0"/>
        <w:rPr>
          <w:rFonts w:asciiTheme="minorHAnsi" w:hAnsiTheme="minorHAnsi" w:cstheme="minorHAnsi"/>
          <w:color w:val="auto"/>
          <w:sz w:val="22"/>
          <w:szCs w:val="22"/>
          <w:highlight w:val="yellow"/>
        </w:rPr>
      </w:pPr>
      <w:r w:rsidRPr="00B01262">
        <w:rPr>
          <w:rFonts w:asciiTheme="minorHAnsi" w:hAnsiTheme="minorHAnsi" w:cstheme="minorHAnsi"/>
          <w:color w:val="auto"/>
          <w:sz w:val="22"/>
          <w:szCs w:val="22"/>
        </w:rPr>
        <w:t>Hyvin toimiva hoito- ja palveluketju vaikuttaa merkittäv</w:t>
      </w:r>
      <w:r>
        <w:rPr>
          <w:rFonts w:asciiTheme="minorHAnsi" w:hAnsiTheme="minorHAnsi" w:cstheme="minorHAnsi"/>
          <w:color w:val="auto"/>
          <w:sz w:val="22"/>
          <w:szCs w:val="22"/>
        </w:rPr>
        <w:t>ästi asiakkaan saamaan</w:t>
      </w:r>
      <w:r w:rsidRPr="00B01262">
        <w:rPr>
          <w:rFonts w:asciiTheme="minorHAnsi" w:hAnsiTheme="minorHAnsi" w:cstheme="minorHAnsi"/>
          <w:color w:val="auto"/>
          <w:sz w:val="22"/>
          <w:szCs w:val="22"/>
        </w:rPr>
        <w:t xml:space="preserve"> hoitoon</w:t>
      </w:r>
      <w:r>
        <w:rPr>
          <w:rFonts w:asciiTheme="minorHAnsi" w:hAnsiTheme="minorHAnsi" w:cstheme="minorHAnsi"/>
          <w:color w:val="auto"/>
          <w:sz w:val="22"/>
          <w:szCs w:val="22"/>
        </w:rPr>
        <w:t>, hoivaan</w:t>
      </w:r>
      <w:r w:rsidRPr="00B01262">
        <w:rPr>
          <w:rFonts w:asciiTheme="minorHAnsi" w:hAnsiTheme="minorHAnsi" w:cstheme="minorHAnsi"/>
          <w:color w:val="auto"/>
          <w:sz w:val="22"/>
          <w:szCs w:val="22"/>
        </w:rPr>
        <w:t xml:space="preserve"> ja kuntoutukseen sekä </w:t>
      </w:r>
      <w:r>
        <w:rPr>
          <w:rFonts w:asciiTheme="minorHAnsi" w:hAnsiTheme="minorHAnsi" w:cstheme="minorHAnsi"/>
          <w:color w:val="auto"/>
          <w:sz w:val="22"/>
          <w:szCs w:val="22"/>
        </w:rPr>
        <w:t>asiakkaiden</w:t>
      </w:r>
      <w:r w:rsidRPr="00B01262">
        <w:rPr>
          <w:rFonts w:asciiTheme="minorHAnsi" w:hAnsiTheme="minorHAnsi" w:cstheme="minorHAnsi"/>
          <w:color w:val="auto"/>
          <w:sz w:val="22"/>
          <w:szCs w:val="22"/>
        </w:rPr>
        <w:t xml:space="preserve"> sujuvaan liikkumiseen </w:t>
      </w:r>
      <w:r w:rsidR="00DD5BA8">
        <w:rPr>
          <w:rFonts w:asciiTheme="minorHAnsi" w:hAnsiTheme="minorHAnsi" w:cstheme="minorHAnsi"/>
          <w:color w:val="auto"/>
          <w:sz w:val="22"/>
          <w:szCs w:val="22"/>
        </w:rPr>
        <w:t>eri toimijoiden välillä</w:t>
      </w:r>
      <w:r w:rsidRPr="00B01262">
        <w:rPr>
          <w:rFonts w:asciiTheme="minorHAnsi" w:hAnsiTheme="minorHAnsi" w:cstheme="minorHAnsi"/>
          <w:color w:val="auto"/>
          <w:sz w:val="22"/>
          <w:szCs w:val="22"/>
        </w:rPr>
        <w:t xml:space="preserve">. Lisäksi hoito- ja palveluketju </w:t>
      </w:r>
      <w:r w:rsidRPr="00B01262">
        <w:rPr>
          <w:rFonts w:asciiTheme="minorHAnsi" w:hAnsiTheme="minorHAnsi" w:cstheme="minorHAnsi"/>
          <w:color w:val="auto"/>
          <w:sz w:val="22"/>
          <w:szCs w:val="22"/>
        </w:rPr>
        <w:lastRenderedPageBreak/>
        <w:t>o</w:t>
      </w:r>
      <w:r w:rsidR="009E3719">
        <w:rPr>
          <w:rFonts w:asciiTheme="minorHAnsi" w:hAnsiTheme="minorHAnsi" w:cstheme="minorHAnsi"/>
          <w:color w:val="auto"/>
          <w:sz w:val="22"/>
          <w:szCs w:val="22"/>
        </w:rPr>
        <w:t xml:space="preserve">n osaltaan </w:t>
      </w:r>
      <w:r w:rsidRPr="00B01262">
        <w:rPr>
          <w:rFonts w:asciiTheme="minorHAnsi" w:hAnsiTheme="minorHAnsi" w:cstheme="minorHAnsi"/>
          <w:color w:val="auto"/>
          <w:sz w:val="22"/>
          <w:szCs w:val="22"/>
        </w:rPr>
        <w:t>avainasemassa kustannusten hillitsemisessä sekä sote-alueen eri toimijoiden yhteistyö</w:t>
      </w:r>
      <w:r w:rsidR="009E3719">
        <w:rPr>
          <w:rFonts w:asciiTheme="minorHAnsi" w:hAnsiTheme="minorHAnsi" w:cstheme="minorHAnsi"/>
          <w:color w:val="auto"/>
          <w:sz w:val="22"/>
          <w:szCs w:val="22"/>
        </w:rPr>
        <w:t>ssä</w:t>
      </w:r>
      <w:r w:rsidRPr="00B01262">
        <w:rPr>
          <w:rFonts w:asciiTheme="minorHAnsi" w:hAnsiTheme="minorHAnsi" w:cstheme="minorHAnsi"/>
          <w:color w:val="auto"/>
          <w:sz w:val="22"/>
          <w:szCs w:val="22"/>
        </w:rPr>
        <w:t>. Hoito- ja palveluketju o</w:t>
      </w:r>
      <w:r w:rsidR="009E3719">
        <w:rPr>
          <w:rFonts w:asciiTheme="minorHAnsi" w:hAnsiTheme="minorHAnsi" w:cstheme="minorHAnsi"/>
          <w:color w:val="auto"/>
          <w:sz w:val="22"/>
          <w:szCs w:val="22"/>
        </w:rPr>
        <w:t>n</w:t>
      </w:r>
      <w:r w:rsidRPr="00B01262">
        <w:rPr>
          <w:rFonts w:asciiTheme="minorHAnsi" w:hAnsiTheme="minorHAnsi" w:cstheme="minorHAnsi"/>
          <w:color w:val="auto"/>
          <w:sz w:val="22"/>
          <w:szCs w:val="22"/>
        </w:rPr>
        <w:t xml:space="preserve"> myös johtamisen ja kehittämisen työväline.</w:t>
      </w:r>
    </w:p>
    <w:p w14:paraId="4C180FDD" w14:textId="77777777" w:rsidR="002E2378" w:rsidRPr="00803DAB" w:rsidRDefault="002E2378" w:rsidP="002E2378">
      <w:pPr>
        <w:rPr>
          <w:b/>
          <w:i/>
        </w:rPr>
      </w:pPr>
      <w:r w:rsidRPr="00803DAB">
        <w:rPr>
          <w:b/>
          <w:i/>
        </w:rPr>
        <w:t>Toimintamallin arviointi</w:t>
      </w:r>
    </w:p>
    <w:p w14:paraId="61827AC4" w14:textId="2FBAD439" w:rsidR="00C90872" w:rsidRDefault="00027507" w:rsidP="00027507">
      <w:pPr>
        <w:rPr>
          <w:rFonts w:eastAsiaTheme="minorEastAsia"/>
        </w:rPr>
      </w:pPr>
      <w:r w:rsidRPr="00027507">
        <w:rPr>
          <w:rFonts w:eastAsiaTheme="minorEastAsia"/>
        </w:rPr>
        <w:t>Hoito- ja palveluketjun toimivuutta kuvaavat mittarit</w:t>
      </w:r>
      <w:r>
        <w:rPr>
          <w:rFonts w:eastAsiaTheme="minorEastAsia"/>
        </w:rPr>
        <w:t xml:space="preserve"> ovat a</w:t>
      </w:r>
      <w:r w:rsidRPr="00027507">
        <w:rPr>
          <w:rFonts w:eastAsiaTheme="minorEastAsia"/>
        </w:rPr>
        <w:t xml:space="preserve">siakastyytyväisyyskysely </w:t>
      </w:r>
      <w:r>
        <w:rPr>
          <w:rFonts w:eastAsiaTheme="minorEastAsia"/>
        </w:rPr>
        <w:t>(</w:t>
      </w:r>
      <w:r w:rsidRPr="00027507">
        <w:rPr>
          <w:rFonts w:eastAsiaTheme="minorEastAsia"/>
        </w:rPr>
        <w:t>NPS &gt; 45</w:t>
      </w:r>
      <w:r>
        <w:rPr>
          <w:rFonts w:eastAsiaTheme="minorEastAsia"/>
        </w:rPr>
        <w:t xml:space="preserve">) sekä </w:t>
      </w:r>
      <w:r w:rsidRPr="00027507">
        <w:rPr>
          <w:rFonts w:eastAsiaTheme="minorEastAsia"/>
        </w:rPr>
        <w:t xml:space="preserve">RAI-arviointien ajantasaisuus </w:t>
      </w:r>
      <w:r>
        <w:rPr>
          <w:rFonts w:eastAsiaTheme="minorEastAsia"/>
        </w:rPr>
        <w:t>(</w:t>
      </w:r>
      <w:r w:rsidRPr="00027507">
        <w:rPr>
          <w:rFonts w:eastAsiaTheme="minorEastAsia"/>
        </w:rPr>
        <w:t>&gt; 90 %</w:t>
      </w:r>
      <w:r>
        <w:rPr>
          <w:rFonts w:eastAsiaTheme="minorEastAsia"/>
        </w:rPr>
        <w:t>). Lisäksi t</w:t>
      </w:r>
      <w:r w:rsidR="00F338C0" w:rsidRPr="00A0469D">
        <w:rPr>
          <w:rFonts w:eastAsiaTheme="minorEastAsia"/>
        </w:rPr>
        <w:t>oimintamallia arvioidaan saadun palautteen perusteella</w:t>
      </w:r>
      <w:r w:rsidR="00F338C0">
        <w:rPr>
          <w:rFonts w:eastAsiaTheme="minorEastAsia"/>
        </w:rPr>
        <w:t>.</w:t>
      </w:r>
      <w:r w:rsidR="00F338C0" w:rsidRPr="00A0469D">
        <w:rPr>
          <w:rFonts w:eastAsiaTheme="minorEastAsia"/>
        </w:rPr>
        <w:t xml:space="preserve"> Hoito- ja palveluketjua ja siihen liittyviä työohjeita päivitetään säännöllisesti</w:t>
      </w:r>
      <w:r w:rsidR="009D4F0D">
        <w:rPr>
          <w:rFonts w:eastAsiaTheme="minorEastAsia"/>
        </w:rPr>
        <w:t xml:space="preserve"> vastuullisten toimesta</w:t>
      </w:r>
      <w:r w:rsidR="00F338C0" w:rsidRPr="00A0469D">
        <w:rPr>
          <w:rFonts w:eastAsiaTheme="minorEastAsia"/>
        </w:rPr>
        <w:t>, että tieto pysyy ajantasaisena.</w:t>
      </w:r>
    </w:p>
    <w:p w14:paraId="03E396F0" w14:textId="77777777" w:rsidR="00F47AFE" w:rsidRDefault="00F47AFE" w:rsidP="00027507">
      <w:pPr>
        <w:rPr>
          <w:b/>
          <w:iCs/>
        </w:rPr>
      </w:pPr>
    </w:p>
    <w:p w14:paraId="50CE8282" w14:textId="119DA637" w:rsidR="005445D0" w:rsidRPr="002B1FE0" w:rsidRDefault="005445D0" w:rsidP="619007FB">
      <w:pPr>
        <w:rPr>
          <w:b/>
          <w:bCs/>
          <w:i/>
          <w:iCs/>
          <w:color w:val="8064A2" w:themeColor="accent4"/>
        </w:rPr>
      </w:pPr>
      <w:r w:rsidRPr="002B1FE0">
        <w:rPr>
          <w:b/>
          <w:bCs/>
          <w:i/>
          <w:iCs/>
        </w:rPr>
        <w:t xml:space="preserve">Toimintamalli </w:t>
      </w:r>
      <w:r w:rsidR="00392558">
        <w:rPr>
          <w:b/>
          <w:bCs/>
          <w:i/>
          <w:iCs/>
        </w:rPr>
        <w:t>5</w:t>
      </w:r>
      <w:r w:rsidRPr="002B1FE0">
        <w:rPr>
          <w:b/>
          <w:bCs/>
          <w:i/>
          <w:iCs/>
        </w:rPr>
        <w:t xml:space="preserve">: Säännöllisen kotihoidon muistiasiakkaan hoito- ja </w:t>
      </w:r>
      <w:r w:rsidRPr="00F47AFE">
        <w:rPr>
          <w:b/>
          <w:bCs/>
          <w:i/>
          <w:iCs/>
        </w:rPr>
        <w:t>palveluketju</w:t>
      </w:r>
      <w:r w:rsidR="1EB502FC" w:rsidRPr="00F47AFE">
        <w:rPr>
          <w:b/>
          <w:bCs/>
          <w:i/>
          <w:iCs/>
        </w:rPr>
        <w:t xml:space="preserve"> -toimintamalli</w:t>
      </w:r>
    </w:p>
    <w:p w14:paraId="3332EBDD" w14:textId="3D91417A" w:rsidR="005445D0" w:rsidRPr="00626C00" w:rsidRDefault="00C90872" w:rsidP="619007FB">
      <w:pPr>
        <w:rPr>
          <w:b/>
          <w:bCs/>
          <w:i/>
          <w:iCs/>
        </w:rPr>
      </w:pPr>
      <w:r w:rsidRPr="619007FB">
        <w:rPr>
          <w:b/>
          <w:bCs/>
          <w:i/>
          <w:iCs/>
        </w:rPr>
        <w:t>Tavoite</w:t>
      </w:r>
    </w:p>
    <w:p w14:paraId="626FDA86" w14:textId="7FFEBDD0" w:rsidR="00C90872" w:rsidRPr="00626C00" w:rsidRDefault="7672E7A6" w:rsidP="4253332F">
      <w:pPr>
        <w:spacing w:after="240"/>
        <w:rPr>
          <w:rFonts w:cstheme="minorHAnsi"/>
          <w:bCs/>
        </w:rPr>
      </w:pPr>
      <w:r w:rsidRPr="00626C00">
        <w:rPr>
          <w:rFonts w:cstheme="minorHAnsi"/>
          <w:bCs/>
        </w:rPr>
        <w:t>Säännöllisen kotihoidon muistiasiakkaan hoito- ja palveluketju- toimintamallin tavoitteena on tarjota tietoa asiakkaille ja heidän läheisilleen muistisairauksien tunnistamisesta ja seurannasta sekä yhtenäistää muistisairaiden hoitoa ja ammattilaisten työnjakoa Siun soten alueella.</w:t>
      </w:r>
    </w:p>
    <w:p w14:paraId="0ADEEA86" w14:textId="5598C402" w:rsidR="00C90872" w:rsidRPr="00626C00" w:rsidRDefault="7672E7A6" w:rsidP="4253332F">
      <w:pPr>
        <w:spacing w:after="240"/>
        <w:rPr>
          <w:rFonts w:cstheme="minorHAnsi"/>
          <w:bCs/>
        </w:rPr>
      </w:pPr>
      <w:r w:rsidRPr="00626C00">
        <w:rPr>
          <w:rFonts w:cstheme="minorHAnsi"/>
          <w:bCs/>
        </w:rPr>
        <w:t>Lisäksi tavoitteena on toimintamallin avulla välittää tietoa FINGER-elintapaohjauksesta kotihoidon henkilöstölle. FINGER-elintapaohjausta suositellaan käytettäväksi myös muistisairautta sairastavan kuntoutumisen tukena, ei ainoastaan muistisairauden riskissä olevien ennaltaehkäisevässä työssä.</w:t>
      </w:r>
    </w:p>
    <w:p w14:paraId="7916BEBB" w14:textId="0C8320DC" w:rsidR="00C90872" w:rsidRDefault="00746124" w:rsidP="619007FB">
      <w:pPr>
        <w:rPr>
          <w:b/>
          <w:bCs/>
          <w:i/>
          <w:iCs/>
        </w:rPr>
      </w:pPr>
      <w:r w:rsidRPr="619007FB">
        <w:rPr>
          <w:b/>
          <w:bCs/>
          <w:i/>
          <w:iCs/>
        </w:rPr>
        <w:t>Toimintamalli</w:t>
      </w:r>
    </w:p>
    <w:p w14:paraId="397415C5" w14:textId="1297F62E" w:rsidR="00746124" w:rsidRPr="00626C00" w:rsidRDefault="7A5EE3E2" w:rsidP="638AC6D0">
      <w:pPr>
        <w:spacing w:after="240"/>
      </w:pPr>
      <w:r w:rsidRPr="638AC6D0">
        <w:t xml:space="preserve">Säännöllisen kotihoidon muistiasiakkaan hoito- ja palveluketju on luotu antamaan tietoa ja ohjeita, kuinka muistiasiakkaan tutkiminen ja hoito tulee toteuttaa Siun soten alueella, jotta kaikki asiakkaat saisivat tasalaatuisen palvelun, silloin kun sitä tarvitsevat. </w:t>
      </w:r>
      <w:r w:rsidR="00B02DA6" w:rsidRPr="638AC6D0">
        <w:t xml:space="preserve">Hoito- ja palveluketjun </w:t>
      </w:r>
      <w:r w:rsidRPr="638AC6D0">
        <w:t>avulla muistiasiakkaat ja heidän läheisensä saavat tietoa, kuinka kotihoidossa toteutetaan muistisairauden tunnistamista, tutkimista</w:t>
      </w:r>
      <w:r w:rsidR="00B02DA6" w:rsidRPr="638AC6D0">
        <w:t xml:space="preserve"> ja</w:t>
      </w:r>
      <w:r w:rsidRPr="638AC6D0">
        <w:t xml:space="preserve"> hoitoa sekä muistisairauden seurantaa sen jälkeen, kun seurannat siirtyvät terveydenhuollon puolelta kotihoidolle.</w:t>
      </w:r>
    </w:p>
    <w:p w14:paraId="3A32D6DD" w14:textId="325C2790" w:rsidR="00746124" w:rsidRPr="00AB2EBD" w:rsidRDefault="7A5EE3E2" w:rsidP="00AB2EBD">
      <w:pPr>
        <w:spacing w:after="240"/>
        <w:rPr>
          <w:rFonts w:cstheme="minorHAnsi"/>
          <w:bCs/>
        </w:rPr>
      </w:pPr>
      <w:r w:rsidRPr="00626C00">
        <w:rPr>
          <w:rFonts w:cstheme="minorHAnsi"/>
          <w:bCs/>
        </w:rPr>
        <w:t>Ammattilaiset saavat hoito- ja palveluketjuista ohjeita ja tukea työhönsä muistiasiakkaita hoitaessa. Sen avulla voidaan yhtenäistää muistisairaiden hoitoa sekä ammattilaisten työnjakoa Siun soten alueella ja näin vähentää päällekkäisen työn tekemistä.</w:t>
      </w:r>
    </w:p>
    <w:p w14:paraId="19266AAB" w14:textId="1ED13506" w:rsidR="00746124" w:rsidRDefault="006F37B5" w:rsidP="619007FB">
      <w:pPr>
        <w:rPr>
          <w:b/>
          <w:bCs/>
          <w:i/>
          <w:iCs/>
        </w:rPr>
      </w:pPr>
      <w:r w:rsidRPr="619007FB">
        <w:rPr>
          <w:b/>
          <w:bCs/>
          <w:i/>
          <w:iCs/>
        </w:rPr>
        <w:t>Toimintamallin vaikutukset ja vaikuttavuus</w:t>
      </w:r>
    </w:p>
    <w:p w14:paraId="6815411D" w14:textId="5E9EDBB0" w:rsidR="006F37B5" w:rsidRPr="00626C00" w:rsidRDefault="5328688F" w:rsidP="4253332F">
      <w:pPr>
        <w:spacing w:after="240"/>
        <w:rPr>
          <w:rFonts w:cstheme="minorHAnsi"/>
          <w:bCs/>
        </w:rPr>
      </w:pPr>
      <w:r w:rsidRPr="00626C00">
        <w:rPr>
          <w:rFonts w:cstheme="minorHAnsi"/>
          <w:bCs/>
        </w:rPr>
        <w:t>Muistisairauksien seu</w:t>
      </w:r>
      <w:r w:rsidR="00D046C1">
        <w:rPr>
          <w:rFonts w:cstheme="minorHAnsi"/>
          <w:bCs/>
        </w:rPr>
        <w:t xml:space="preserve">lonnan ja seurannan </w:t>
      </w:r>
      <w:r w:rsidRPr="00626C00">
        <w:rPr>
          <w:rFonts w:cstheme="minorHAnsi"/>
          <w:bCs/>
        </w:rPr>
        <w:t>työnjaosta kotihoidon ja muistihoitaj</w:t>
      </w:r>
      <w:r w:rsidR="001875E9">
        <w:rPr>
          <w:rFonts w:cstheme="minorHAnsi"/>
          <w:bCs/>
        </w:rPr>
        <w:t>ie</w:t>
      </w:r>
      <w:r w:rsidRPr="00626C00">
        <w:rPr>
          <w:rFonts w:cstheme="minorHAnsi"/>
          <w:bCs/>
        </w:rPr>
        <w:t>n välillä ei ole ollut sovittua toimintamallia koko Siun soten alueella, vaan jokaisessa kunnassa o</w:t>
      </w:r>
      <w:r w:rsidR="00AD0605">
        <w:rPr>
          <w:rFonts w:cstheme="minorHAnsi"/>
          <w:bCs/>
        </w:rPr>
        <w:t>li</w:t>
      </w:r>
      <w:r w:rsidRPr="00626C00">
        <w:rPr>
          <w:rFonts w:cstheme="minorHAnsi"/>
          <w:bCs/>
        </w:rPr>
        <w:t xml:space="preserve"> toimittu hieman eri tavalla. Siun soten palvelulupauksen mukaan asiakas saa oikean palvelun, oikeaan aikaan, oikeassa paikassa. Palvelulupauksen mukaisesti muistipotilaan seulon</w:t>
      </w:r>
      <w:r w:rsidR="00244FEB">
        <w:rPr>
          <w:rFonts w:cstheme="minorHAnsi"/>
          <w:bCs/>
        </w:rPr>
        <w:t xml:space="preserve">taan ja seurantaan liittyvästä työnjaosta </w:t>
      </w:r>
      <w:r w:rsidRPr="00626C00">
        <w:rPr>
          <w:rFonts w:cstheme="minorHAnsi"/>
          <w:bCs/>
        </w:rPr>
        <w:t>tulee sopia sekä laatia toimiva hoito- ja palveluketju, jotta asiakas</w:t>
      </w:r>
      <w:r w:rsidR="00A6366C">
        <w:rPr>
          <w:rFonts w:cstheme="minorHAnsi"/>
          <w:bCs/>
        </w:rPr>
        <w:t xml:space="preserve"> voi varmemmin</w:t>
      </w:r>
      <w:r w:rsidRPr="00626C00">
        <w:rPr>
          <w:rFonts w:cstheme="minorHAnsi"/>
          <w:bCs/>
        </w:rPr>
        <w:t xml:space="preserve"> saa</w:t>
      </w:r>
      <w:r w:rsidR="00A6366C">
        <w:rPr>
          <w:rFonts w:cstheme="minorHAnsi"/>
          <w:bCs/>
        </w:rPr>
        <w:t>da</w:t>
      </w:r>
      <w:r w:rsidRPr="00626C00">
        <w:rPr>
          <w:rFonts w:cstheme="minorHAnsi"/>
          <w:bCs/>
        </w:rPr>
        <w:t xml:space="preserve"> palvelulupauksen mukaista palvelua.</w:t>
      </w:r>
    </w:p>
    <w:p w14:paraId="2601DD40" w14:textId="2EB79FB1" w:rsidR="002B1FE0" w:rsidRPr="00626C00" w:rsidRDefault="5328688F" w:rsidP="4253332F">
      <w:pPr>
        <w:spacing w:after="240"/>
        <w:rPr>
          <w:rFonts w:cstheme="minorHAnsi"/>
          <w:bCs/>
        </w:rPr>
      </w:pPr>
      <w:r w:rsidRPr="00626C00">
        <w:rPr>
          <w:rFonts w:cstheme="minorHAnsi"/>
          <w:bCs/>
        </w:rPr>
        <w:t>S</w:t>
      </w:r>
      <w:r w:rsidR="00051F1D">
        <w:rPr>
          <w:rFonts w:cstheme="minorHAnsi"/>
          <w:bCs/>
        </w:rPr>
        <w:t>iun soten s</w:t>
      </w:r>
      <w:r w:rsidRPr="00626C00">
        <w:rPr>
          <w:rFonts w:cstheme="minorHAnsi"/>
          <w:bCs/>
        </w:rPr>
        <w:t>trategian mukaisesti toiminnan päämääränä on yhdessä tehden saavuttaa vaikuttavimmat palvelut ja yhteisillä toimintatavoilla sekä toimintamalleilla tähän päämäärään on mahdollista päästä.</w:t>
      </w:r>
    </w:p>
    <w:p w14:paraId="473597EA" w14:textId="16E32119" w:rsidR="006F37B5" w:rsidRDefault="001E5459" w:rsidP="619007FB">
      <w:pPr>
        <w:rPr>
          <w:i/>
          <w:iCs/>
        </w:rPr>
      </w:pPr>
      <w:r w:rsidRPr="619007FB">
        <w:rPr>
          <w:b/>
          <w:bCs/>
          <w:i/>
          <w:iCs/>
        </w:rPr>
        <w:lastRenderedPageBreak/>
        <w:t>Toimintamallin arviointi</w:t>
      </w:r>
    </w:p>
    <w:p w14:paraId="5BF16E60" w14:textId="0BDBC8CC" w:rsidR="0B5F30E8" w:rsidRDefault="78935767" w:rsidP="4501D79C">
      <w:pPr>
        <w:spacing w:after="240"/>
        <w:rPr>
          <w:rFonts w:eastAsiaTheme="minorEastAsia"/>
          <w:color w:val="8064A2" w:themeColor="accent4"/>
        </w:rPr>
      </w:pPr>
      <w:r w:rsidRPr="44DC5AE2">
        <w:rPr>
          <w:rFonts w:ascii="Calibri" w:eastAsia="Calibri" w:hAnsi="Calibri" w:cs="Calibri"/>
        </w:rPr>
        <w:t>Kehittämistyön alussa 2–3/2023 kotihoidolle tehtiin kysely muistiasiakkaan tunnistamisesta, tutkimisesta sekä seurannasta, jotta saatiin tietoa sen hetkisestä tilanteesta. Sama kysely uusittiin 11–12/2023, jotta näh</w:t>
      </w:r>
      <w:r w:rsidR="00A60C49">
        <w:rPr>
          <w:rFonts w:ascii="Calibri" w:eastAsia="Calibri" w:hAnsi="Calibri" w:cs="Calibri"/>
        </w:rPr>
        <w:t>tii</w:t>
      </w:r>
      <w:r w:rsidRPr="44DC5AE2">
        <w:rPr>
          <w:rFonts w:ascii="Calibri" w:eastAsia="Calibri" w:hAnsi="Calibri" w:cs="Calibri"/>
        </w:rPr>
        <w:t xml:space="preserve">n, oliko interventiolla ollut muutosta alkuvaiheeseen. Uusintakyselyn perusteella kotihoidon työntekijöiden muistiosaaminen oli hieman parantunut (perustason osaaminen 69 % -&gt;79 %). Lisäksi 33 % vastaajista koki oman osaamisen parantuneen viimeisen vuoden aikana. Työnjako muistihoitajan ja kotihoidon välillä oli parantunut muistisairauden seulonnassa (58 % -&gt; 63 %) ja muistisairauden seurannassa (55 % -&gt; 60 %). Muistipotilaan hoito- ja palveluketjuun oli </w:t>
      </w:r>
      <w:r w:rsidR="1A857899" w:rsidRPr="44DC5AE2">
        <w:rPr>
          <w:rFonts w:ascii="Calibri" w:eastAsia="Calibri" w:hAnsi="Calibri" w:cs="Calibri"/>
        </w:rPr>
        <w:t xml:space="preserve">Siun soten </w:t>
      </w:r>
      <w:r w:rsidRPr="44DC5AE2">
        <w:rPr>
          <w:rFonts w:ascii="Calibri" w:eastAsia="Calibri" w:hAnsi="Calibri" w:cs="Calibri"/>
        </w:rPr>
        <w:t>intrassa tutustunut ensimmäisen kyselyn perusteella 30 % vastaajista ja toisen kyselyn perusteella 37 % vastaajista.  FINGER-toimintamallin tuntemus parani myös, ensimmäisessä kyselyssä malli oli tuttu 5 %:lle vastaajista ja toisessa kyselyssä 13</w:t>
      </w:r>
      <w:r w:rsidR="00D95275">
        <w:rPr>
          <w:rFonts w:ascii="Calibri" w:eastAsia="Calibri" w:hAnsi="Calibri" w:cs="Calibri"/>
        </w:rPr>
        <w:t xml:space="preserve"> </w:t>
      </w:r>
      <w:r w:rsidRPr="44DC5AE2">
        <w:rPr>
          <w:rFonts w:ascii="Calibri" w:eastAsia="Calibri" w:hAnsi="Calibri" w:cs="Calibri"/>
        </w:rPr>
        <w:t>%:</w:t>
      </w:r>
      <w:proofErr w:type="spellStart"/>
      <w:r w:rsidRPr="44DC5AE2">
        <w:rPr>
          <w:rFonts w:ascii="Calibri" w:eastAsia="Calibri" w:hAnsi="Calibri" w:cs="Calibri"/>
        </w:rPr>
        <w:t>lle</w:t>
      </w:r>
      <w:proofErr w:type="spellEnd"/>
      <w:r w:rsidRPr="44DC5AE2">
        <w:rPr>
          <w:rFonts w:ascii="Calibri" w:eastAsia="Calibri" w:hAnsi="Calibri" w:cs="Calibri"/>
        </w:rPr>
        <w:t xml:space="preserve">. </w:t>
      </w:r>
    </w:p>
    <w:p w14:paraId="21ABBBD9" w14:textId="50420B6C" w:rsidR="00A04504" w:rsidRPr="00B7660F" w:rsidRDefault="23B7069B" w:rsidP="00A0469D">
      <w:pPr>
        <w:spacing w:after="240"/>
        <w:rPr>
          <w:rFonts w:ascii="Calibri" w:eastAsia="Calibri" w:hAnsi="Calibri" w:cs="Calibri"/>
        </w:rPr>
      </w:pPr>
      <w:bookmarkStart w:id="33" w:name="_Int_PuOSjARJ"/>
      <w:r w:rsidRPr="44DC5AE2">
        <w:rPr>
          <w:rFonts w:ascii="Calibri" w:eastAsia="Calibri" w:hAnsi="Calibri" w:cs="Calibri"/>
        </w:rPr>
        <w:t>Muistihoitajille tehdyn palautekyselyn</w:t>
      </w:r>
      <w:r w:rsidR="2A1D9CFF" w:rsidRPr="44DC5AE2">
        <w:rPr>
          <w:rFonts w:ascii="Calibri" w:eastAsia="Calibri" w:hAnsi="Calibri" w:cs="Calibri"/>
        </w:rPr>
        <w:t xml:space="preserve"> vastausten perusteella</w:t>
      </w:r>
      <w:r w:rsidRPr="44DC5AE2">
        <w:rPr>
          <w:rFonts w:ascii="Calibri" w:eastAsia="Calibri" w:hAnsi="Calibri" w:cs="Calibri"/>
        </w:rPr>
        <w:t xml:space="preserve"> konsultaatiot ja yhdessä pohtiminen oli kotihoidon kanssa lisääntynyt viimeisen </w:t>
      </w:r>
      <w:r w:rsidR="412FA106" w:rsidRPr="44DC5AE2">
        <w:rPr>
          <w:rFonts w:ascii="Calibri" w:eastAsia="Calibri" w:hAnsi="Calibri" w:cs="Calibri"/>
        </w:rPr>
        <w:t xml:space="preserve">puolen </w:t>
      </w:r>
      <w:r w:rsidRPr="44DC5AE2">
        <w:rPr>
          <w:rFonts w:ascii="Calibri" w:eastAsia="Calibri" w:hAnsi="Calibri" w:cs="Calibri"/>
        </w:rPr>
        <w:t>vuoden aikana. Tämä lisäsi motivaatiota tehdä yhteistyötä muistiasiakkaan parhaaksi.</w:t>
      </w:r>
      <w:bookmarkEnd w:id="33"/>
      <w:r w:rsidR="00B7660F">
        <w:rPr>
          <w:rFonts w:ascii="Calibri" w:eastAsia="Calibri" w:hAnsi="Calibri" w:cs="Calibri"/>
        </w:rPr>
        <w:t xml:space="preserve"> </w:t>
      </w:r>
      <w:r w:rsidR="0FB3A2C3" w:rsidRPr="00A0469D">
        <w:rPr>
          <w:rFonts w:eastAsiaTheme="minorEastAsia"/>
        </w:rPr>
        <w:t>Jatkossa toimintamallia arvioida</w:t>
      </w:r>
      <w:r w:rsidR="003A6408" w:rsidRPr="00A0469D">
        <w:rPr>
          <w:rFonts w:eastAsiaTheme="minorEastAsia"/>
        </w:rPr>
        <w:t>an työntekijöiltä saadun palautteen perusteella sekä ty</w:t>
      </w:r>
      <w:r w:rsidR="00E11539" w:rsidRPr="00A0469D">
        <w:rPr>
          <w:rFonts w:eastAsiaTheme="minorEastAsia"/>
        </w:rPr>
        <w:t>öhyvinvointi</w:t>
      </w:r>
      <w:r w:rsidR="003A6408" w:rsidRPr="00A0469D">
        <w:rPr>
          <w:rFonts w:eastAsiaTheme="minorEastAsia"/>
        </w:rPr>
        <w:t>kyselystä saa</w:t>
      </w:r>
      <w:r w:rsidR="00F96411" w:rsidRPr="00A0469D">
        <w:rPr>
          <w:rFonts w:eastAsiaTheme="minorEastAsia"/>
        </w:rPr>
        <w:t>tujen tulosten perusteella.</w:t>
      </w:r>
      <w:r w:rsidR="003A6408" w:rsidRPr="00A0469D">
        <w:rPr>
          <w:rFonts w:eastAsiaTheme="minorEastAsia"/>
        </w:rPr>
        <w:t xml:space="preserve"> </w:t>
      </w:r>
      <w:r w:rsidR="00E4252F" w:rsidRPr="00A0469D">
        <w:rPr>
          <w:rFonts w:eastAsiaTheme="minorEastAsia"/>
        </w:rPr>
        <w:t>H</w:t>
      </w:r>
      <w:r w:rsidR="528CFD6D" w:rsidRPr="00A0469D">
        <w:rPr>
          <w:rFonts w:eastAsiaTheme="minorEastAsia"/>
        </w:rPr>
        <w:t xml:space="preserve">oito- ja palveluketjua </w:t>
      </w:r>
      <w:r w:rsidR="01B9C94F" w:rsidRPr="00A0469D">
        <w:rPr>
          <w:rFonts w:eastAsiaTheme="minorEastAsia"/>
        </w:rPr>
        <w:t xml:space="preserve">ja siihen liittyviä työohjeita </w:t>
      </w:r>
      <w:r w:rsidR="0FB3A2C3" w:rsidRPr="00A0469D">
        <w:rPr>
          <w:rFonts w:eastAsiaTheme="minorEastAsia"/>
        </w:rPr>
        <w:t>päivit</w:t>
      </w:r>
      <w:r w:rsidR="00E4252F" w:rsidRPr="00A0469D">
        <w:rPr>
          <w:rFonts w:eastAsiaTheme="minorEastAsia"/>
        </w:rPr>
        <w:t>e</w:t>
      </w:r>
      <w:r w:rsidR="0FB3A2C3" w:rsidRPr="00A0469D">
        <w:rPr>
          <w:rFonts w:eastAsiaTheme="minorEastAsia"/>
        </w:rPr>
        <w:t>tää</w:t>
      </w:r>
      <w:r w:rsidR="00E4252F" w:rsidRPr="00A0469D">
        <w:rPr>
          <w:rFonts w:eastAsiaTheme="minorEastAsia"/>
        </w:rPr>
        <w:t>n säännöllisesti</w:t>
      </w:r>
      <w:r w:rsidR="5EFCC22A" w:rsidRPr="00A0469D">
        <w:rPr>
          <w:rFonts w:eastAsiaTheme="minorEastAsia"/>
        </w:rPr>
        <w:t>, että tieto pysyy ajantasaisena.</w:t>
      </w:r>
    </w:p>
    <w:p w14:paraId="28FD09F9" w14:textId="77777777" w:rsidR="00A04504" w:rsidRDefault="00A04504" w:rsidP="006D18EE">
      <w:pPr>
        <w:pStyle w:val="Otsikko3"/>
      </w:pPr>
    </w:p>
    <w:p w14:paraId="039FF8C8" w14:textId="2052F13A" w:rsidR="00F73353" w:rsidRDefault="00015C6C" w:rsidP="006D18EE">
      <w:pPr>
        <w:pStyle w:val="Otsikko3"/>
      </w:pPr>
      <w:bookmarkStart w:id="34" w:name="_Toc160003871"/>
      <w:r>
        <w:t xml:space="preserve">3.1.2. </w:t>
      </w:r>
      <w:r w:rsidR="00F73353">
        <w:t xml:space="preserve">Muut mahdolliset </w:t>
      </w:r>
      <w:r w:rsidR="00F73353" w:rsidRPr="44DC5AE2">
        <w:rPr>
          <w:rFonts w:asciiTheme="majorHAnsi" w:hAnsiTheme="majorHAnsi"/>
        </w:rPr>
        <w:t>hankkeen</w:t>
      </w:r>
      <w:r w:rsidR="00F73353">
        <w:t xml:space="preserve"> tuotokset/tulokset</w:t>
      </w:r>
      <w:bookmarkEnd w:id="34"/>
    </w:p>
    <w:p w14:paraId="49637639" w14:textId="77777777" w:rsidR="00D81E1B" w:rsidRDefault="00D81E1B" w:rsidP="004263BD">
      <w:pPr>
        <w:rPr>
          <w:rFonts w:eastAsia="Times New Roman"/>
          <w:b/>
          <w:bCs/>
          <w:iCs/>
          <w:lang w:eastAsia="fi-FI"/>
        </w:rPr>
      </w:pPr>
    </w:p>
    <w:p w14:paraId="55B2593C" w14:textId="698C609E" w:rsidR="002221F4" w:rsidRDefault="003A43CB" w:rsidP="004263BD">
      <w:r w:rsidRPr="00510FE2">
        <w:rPr>
          <w:rFonts w:eastAsia="Times New Roman"/>
          <w:b/>
          <w:bCs/>
          <w:i/>
          <w:lang w:eastAsia="fi-FI"/>
        </w:rPr>
        <w:t>Kotisairaalatoiminta</w:t>
      </w:r>
    </w:p>
    <w:p w14:paraId="07F92B6E" w14:textId="1B803FB1" w:rsidR="00B31874" w:rsidRPr="00EA5DB5" w:rsidRDefault="002221F4" w:rsidP="00787BC1">
      <w:pPr>
        <w:rPr>
          <w:rFonts w:eastAsia="Times New Roman"/>
          <w:iCs/>
          <w:lang w:eastAsia="fi-FI"/>
        </w:rPr>
      </w:pPr>
      <w:r>
        <w:rPr>
          <w:rFonts w:eastAsia="Times New Roman"/>
          <w:iCs/>
          <w:lang w:eastAsia="fi-FI"/>
        </w:rPr>
        <w:t>Kotisairaalatoiminnan kehittämistyötä tehtiin hankeyhteistyönä</w:t>
      </w:r>
      <w:r w:rsidR="004F62B5">
        <w:rPr>
          <w:rFonts w:eastAsia="Times New Roman"/>
          <w:iCs/>
          <w:lang w:eastAsia="fi-FI"/>
        </w:rPr>
        <w:t>. Kehittämiseen osallistui</w:t>
      </w:r>
      <w:r>
        <w:rPr>
          <w:rFonts w:eastAsia="Times New Roman"/>
          <w:iCs/>
          <w:lang w:eastAsia="fi-FI"/>
        </w:rPr>
        <w:t xml:space="preserve"> </w:t>
      </w:r>
      <w:proofErr w:type="spellStart"/>
      <w:r>
        <w:rPr>
          <w:rFonts w:eastAsia="Times New Roman"/>
          <w:iCs/>
          <w:lang w:eastAsia="fi-FI"/>
        </w:rPr>
        <w:t>Finpall</w:t>
      </w:r>
      <w:proofErr w:type="spellEnd"/>
      <w:r w:rsidR="00203BA6">
        <w:rPr>
          <w:rFonts w:eastAsia="Times New Roman"/>
          <w:iCs/>
          <w:lang w:eastAsia="fi-FI"/>
        </w:rPr>
        <w:t xml:space="preserve">- ja </w:t>
      </w:r>
      <w:proofErr w:type="spellStart"/>
      <w:r w:rsidR="00203BA6">
        <w:rPr>
          <w:rFonts w:eastAsia="Times New Roman"/>
          <w:iCs/>
          <w:lang w:eastAsia="fi-FI"/>
        </w:rPr>
        <w:t>TulKoti</w:t>
      </w:r>
      <w:proofErr w:type="spellEnd"/>
      <w:r w:rsidR="00203BA6">
        <w:rPr>
          <w:rFonts w:eastAsia="Times New Roman"/>
          <w:iCs/>
          <w:lang w:eastAsia="fi-FI"/>
        </w:rPr>
        <w:t>-hankkeiden</w:t>
      </w:r>
      <w:r>
        <w:rPr>
          <w:rFonts w:eastAsia="Times New Roman"/>
          <w:iCs/>
          <w:lang w:eastAsia="fi-FI"/>
        </w:rPr>
        <w:t xml:space="preserve"> </w:t>
      </w:r>
      <w:r w:rsidR="004F62B5">
        <w:rPr>
          <w:rFonts w:eastAsia="Times New Roman"/>
          <w:iCs/>
          <w:lang w:eastAsia="fi-FI"/>
        </w:rPr>
        <w:t>lisäksi</w:t>
      </w:r>
      <w:r>
        <w:rPr>
          <w:rFonts w:eastAsia="Times New Roman"/>
          <w:iCs/>
          <w:lang w:eastAsia="fi-FI"/>
        </w:rPr>
        <w:t xml:space="preserve"> </w:t>
      </w:r>
      <w:r w:rsidR="004F62B5">
        <w:rPr>
          <w:rFonts w:eastAsia="Times New Roman"/>
          <w:iCs/>
          <w:lang w:eastAsia="fi-FI"/>
        </w:rPr>
        <w:t>ikäalueen palvelujohtoa, kotihoitoyksiköiden lähijohtoa, sekä muuta verkostoa</w:t>
      </w:r>
      <w:r>
        <w:rPr>
          <w:rFonts w:eastAsia="Times New Roman"/>
          <w:iCs/>
          <w:lang w:eastAsia="fi-FI"/>
        </w:rPr>
        <w:t xml:space="preserve">. </w:t>
      </w:r>
      <w:r w:rsidR="00BE1200">
        <w:rPr>
          <w:rFonts w:eastAsia="Times New Roman"/>
          <w:iCs/>
          <w:lang w:eastAsia="fi-FI"/>
        </w:rPr>
        <w:t xml:space="preserve">Kehittäminen nivoutui organisaatiossa kehitettävän tilannekeskustoiminnan kokonaisuuteen. </w:t>
      </w:r>
      <w:r>
        <w:rPr>
          <w:rFonts w:eastAsia="Times New Roman"/>
          <w:iCs/>
          <w:lang w:eastAsia="fi-FI"/>
        </w:rPr>
        <w:t>Tavoitteena o</w:t>
      </w:r>
      <w:r w:rsidR="00A678BD">
        <w:rPr>
          <w:rFonts w:eastAsia="Times New Roman"/>
          <w:iCs/>
          <w:lang w:eastAsia="fi-FI"/>
        </w:rPr>
        <w:t>li</w:t>
      </w:r>
      <w:r w:rsidR="00071B44">
        <w:rPr>
          <w:rFonts w:eastAsia="Times New Roman"/>
          <w:iCs/>
          <w:lang w:eastAsia="fi-FI"/>
        </w:rPr>
        <w:t xml:space="preserve"> </w:t>
      </w:r>
      <w:r>
        <w:rPr>
          <w:rFonts w:eastAsia="Times New Roman"/>
          <w:iCs/>
          <w:lang w:eastAsia="fi-FI"/>
        </w:rPr>
        <w:t xml:space="preserve">kehittää kotihoitoasiakkaiden terveyspalveluiden saamista, monimuotoiset tuotantotavat huomioiden. </w:t>
      </w:r>
      <w:r w:rsidRPr="000B1546">
        <w:rPr>
          <w:rFonts w:eastAsia="Times New Roman"/>
          <w:iCs/>
          <w:lang w:eastAsia="fi-FI"/>
        </w:rPr>
        <w:t>Kotisairaalatyön kehittämi</w:t>
      </w:r>
      <w:r>
        <w:rPr>
          <w:rFonts w:eastAsia="Times New Roman"/>
          <w:iCs/>
          <w:lang w:eastAsia="fi-FI"/>
        </w:rPr>
        <w:t xml:space="preserve">styötä ohjaa kansallinen laatusuositus (THL), joka ohjaa </w:t>
      </w:r>
      <w:r w:rsidR="00D258BA">
        <w:rPr>
          <w:rFonts w:eastAsia="Times New Roman"/>
          <w:iCs/>
          <w:lang w:eastAsia="fi-FI"/>
        </w:rPr>
        <w:t>s</w:t>
      </w:r>
      <w:r>
        <w:rPr>
          <w:rFonts w:eastAsia="Times New Roman"/>
          <w:iCs/>
          <w:lang w:eastAsia="fi-FI"/>
        </w:rPr>
        <w:t>osiaali- ja terveydenhuollon ammattilaisia</w:t>
      </w:r>
      <w:r w:rsidR="00406BB0">
        <w:rPr>
          <w:rFonts w:eastAsia="Times New Roman"/>
          <w:iCs/>
          <w:lang w:eastAsia="fi-FI"/>
        </w:rPr>
        <w:t xml:space="preserve"> ja </w:t>
      </w:r>
      <w:r>
        <w:rPr>
          <w:rFonts w:eastAsia="Times New Roman"/>
          <w:iCs/>
          <w:lang w:eastAsia="fi-FI"/>
        </w:rPr>
        <w:t>terveydenhuollon järjestämisvastuussa olevia. Laatusuositus on tarkoitettu myös palliatiivisessa hoidossa oleville asiakkaille ja heidän läheisilleen. Hankeyhte</w:t>
      </w:r>
      <w:r w:rsidR="00796E69">
        <w:rPr>
          <w:rFonts w:eastAsia="Times New Roman"/>
          <w:iCs/>
          <w:lang w:eastAsia="fi-FI"/>
        </w:rPr>
        <w:t>i</w:t>
      </w:r>
      <w:r>
        <w:rPr>
          <w:rFonts w:eastAsia="Times New Roman"/>
          <w:iCs/>
          <w:lang w:eastAsia="fi-FI"/>
        </w:rPr>
        <w:t>styön tarkoituksena o</w:t>
      </w:r>
      <w:r w:rsidR="00DA2332">
        <w:rPr>
          <w:rFonts w:eastAsia="Times New Roman"/>
          <w:iCs/>
          <w:lang w:eastAsia="fi-FI"/>
        </w:rPr>
        <w:t>n</w:t>
      </w:r>
      <w:r>
        <w:rPr>
          <w:rFonts w:eastAsia="Times New Roman"/>
          <w:iCs/>
          <w:lang w:eastAsia="fi-FI"/>
        </w:rPr>
        <w:t xml:space="preserve"> </w:t>
      </w:r>
      <w:r w:rsidR="005731DD">
        <w:rPr>
          <w:rFonts w:eastAsia="Times New Roman"/>
          <w:iCs/>
          <w:lang w:eastAsia="fi-FI"/>
        </w:rPr>
        <w:t xml:space="preserve">ollut </w:t>
      </w:r>
      <w:r>
        <w:rPr>
          <w:rFonts w:eastAsia="Times New Roman"/>
          <w:iCs/>
          <w:lang w:eastAsia="fi-FI"/>
        </w:rPr>
        <w:t>tukea kotisairaalatoiminnan laajentumista Joensuun taajaman lisäksi kattavasti koko maakuntaa</w:t>
      </w:r>
      <w:r w:rsidR="005731DD">
        <w:rPr>
          <w:rFonts w:eastAsia="Times New Roman"/>
          <w:iCs/>
          <w:lang w:eastAsia="fi-FI"/>
        </w:rPr>
        <w:t>n</w:t>
      </w:r>
      <w:r>
        <w:rPr>
          <w:rFonts w:eastAsia="Times New Roman"/>
          <w:iCs/>
          <w:lang w:eastAsia="fi-FI"/>
        </w:rPr>
        <w:t>.</w:t>
      </w:r>
      <w:r w:rsidR="00EF6BF9">
        <w:rPr>
          <w:rFonts w:eastAsia="Times New Roman"/>
          <w:iCs/>
          <w:lang w:eastAsia="fi-FI"/>
        </w:rPr>
        <w:t xml:space="preserve"> Kotisairaalatoiminnan aloitus maakuntaan osoittautui hitaa</w:t>
      </w:r>
      <w:r w:rsidR="00F72890">
        <w:rPr>
          <w:rFonts w:eastAsia="Times New Roman"/>
          <w:iCs/>
          <w:lang w:eastAsia="fi-FI"/>
        </w:rPr>
        <w:t>st</w:t>
      </w:r>
      <w:r w:rsidR="00EF6BF9">
        <w:rPr>
          <w:rFonts w:eastAsia="Times New Roman"/>
          <w:iCs/>
          <w:lang w:eastAsia="fi-FI"/>
        </w:rPr>
        <w:t xml:space="preserve">i </w:t>
      </w:r>
      <w:r w:rsidR="00846066">
        <w:rPr>
          <w:rFonts w:eastAsia="Times New Roman"/>
          <w:iCs/>
          <w:lang w:eastAsia="fi-FI"/>
        </w:rPr>
        <w:t>ete</w:t>
      </w:r>
      <w:r w:rsidR="00F72890">
        <w:rPr>
          <w:rFonts w:eastAsia="Times New Roman"/>
          <w:iCs/>
          <w:lang w:eastAsia="fi-FI"/>
        </w:rPr>
        <w:t>ne</w:t>
      </w:r>
      <w:r w:rsidR="00846066">
        <w:rPr>
          <w:rFonts w:eastAsia="Times New Roman"/>
          <w:iCs/>
          <w:lang w:eastAsia="fi-FI"/>
        </w:rPr>
        <w:t xml:space="preserve">väksi </w:t>
      </w:r>
      <w:r w:rsidR="00EF6BF9">
        <w:rPr>
          <w:rFonts w:eastAsia="Times New Roman"/>
          <w:iCs/>
          <w:lang w:eastAsia="fi-FI"/>
        </w:rPr>
        <w:t>projektiksi</w:t>
      </w:r>
      <w:r w:rsidR="001E16A7">
        <w:rPr>
          <w:rFonts w:eastAsia="Times New Roman"/>
          <w:iCs/>
          <w:lang w:eastAsia="fi-FI"/>
        </w:rPr>
        <w:t xml:space="preserve">. </w:t>
      </w:r>
      <w:r w:rsidR="00EF6BF9">
        <w:rPr>
          <w:rFonts w:eastAsia="Times New Roman"/>
          <w:iCs/>
          <w:lang w:eastAsia="fi-FI"/>
        </w:rPr>
        <w:t xml:space="preserve"> </w:t>
      </w:r>
      <w:r w:rsidR="001E16A7">
        <w:rPr>
          <w:rFonts w:eastAsia="Times New Roman"/>
          <w:iCs/>
          <w:lang w:eastAsia="fi-FI"/>
        </w:rPr>
        <w:t>H</w:t>
      </w:r>
      <w:r w:rsidR="00EF6BF9">
        <w:rPr>
          <w:rFonts w:eastAsia="Times New Roman"/>
          <w:iCs/>
          <w:lang w:eastAsia="fi-FI"/>
        </w:rPr>
        <w:t>ankeaika</w:t>
      </w:r>
      <w:r w:rsidR="001E16A7">
        <w:rPr>
          <w:rFonts w:eastAsia="Times New Roman"/>
          <w:iCs/>
          <w:lang w:eastAsia="fi-FI"/>
        </w:rPr>
        <w:t>na tehtii</w:t>
      </w:r>
      <w:r w:rsidR="0090521A">
        <w:rPr>
          <w:rFonts w:eastAsia="Times New Roman"/>
          <w:iCs/>
          <w:lang w:eastAsia="fi-FI"/>
        </w:rPr>
        <w:t>n</w:t>
      </w:r>
      <w:r w:rsidR="00EF7632">
        <w:rPr>
          <w:rFonts w:eastAsia="Times New Roman"/>
          <w:iCs/>
          <w:lang w:eastAsia="fi-FI"/>
        </w:rPr>
        <w:t xml:space="preserve"> taustatyöt</w:t>
      </w:r>
      <w:r w:rsidR="006127F4">
        <w:rPr>
          <w:rFonts w:eastAsia="Times New Roman"/>
          <w:iCs/>
          <w:lang w:eastAsia="fi-FI"/>
        </w:rPr>
        <w:t xml:space="preserve">ä </w:t>
      </w:r>
      <w:r w:rsidR="00F63764">
        <w:rPr>
          <w:rFonts w:eastAsia="Times New Roman"/>
          <w:iCs/>
          <w:lang w:eastAsia="fi-FI"/>
        </w:rPr>
        <w:t>er</w:t>
      </w:r>
      <w:r w:rsidR="00D6615B">
        <w:rPr>
          <w:rFonts w:eastAsia="Times New Roman"/>
          <w:iCs/>
          <w:lang w:eastAsia="fi-FI"/>
        </w:rPr>
        <w:t>i kotihoidon alueiden kanssa</w:t>
      </w:r>
      <w:r w:rsidR="00D4426F">
        <w:rPr>
          <w:rFonts w:eastAsia="Times New Roman"/>
          <w:iCs/>
          <w:lang w:eastAsia="fi-FI"/>
        </w:rPr>
        <w:t>.</w:t>
      </w:r>
      <w:r w:rsidR="004C45B7">
        <w:rPr>
          <w:rFonts w:eastAsia="Times New Roman"/>
          <w:iCs/>
          <w:lang w:eastAsia="fi-FI"/>
        </w:rPr>
        <w:t xml:space="preserve"> Kehittämistyö kohdentui tausta-aineiston hankintaan, selvittämään alueellisia tarpeita</w:t>
      </w:r>
      <w:r w:rsidR="00191A40">
        <w:rPr>
          <w:rFonts w:eastAsia="Times New Roman"/>
          <w:iCs/>
          <w:lang w:eastAsia="fi-FI"/>
        </w:rPr>
        <w:t xml:space="preserve">, toiveita ja mahdollisuuksia, sekä huomioimaan toimintaan vaadittavien </w:t>
      </w:r>
      <w:r w:rsidR="00ED79E8">
        <w:rPr>
          <w:rFonts w:eastAsia="Times New Roman"/>
          <w:iCs/>
          <w:lang w:eastAsia="fi-FI"/>
        </w:rPr>
        <w:t xml:space="preserve">teknisten ratkaisujen mahdollisuuksia. Kotisairaalatoiminnan aloituksen tueksi haettiin myös valtakunnallista osaamista ja näkökulmaa. </w:t>
      </w:r>
      <w:proofErr w:type="spellStart"/>
      <w:r w:rsidR="00FE65B2">
        <w:rPr>
          <w:rFonts w:eastAsia="Times New Roman"/>
          <w:iCs/>
          <w:lang w:eastAsia="fi-FI"/>
        </w:rPr>
        <w:t>TulKoti</w:t>
      </w:r>
      <w:proofErr w:type="spellEnd"/>
      <w:r w:rsidR="00FE65B2">
        <w:rPr>
          <w:rFonts w:eastAsia="Times New Roman"/>
          <w:iCs/>
          <w:lang w:eastAsia="fi-FI"/>
        </w:rPr>
        <w:t xml:space="preserve">- hanke toimi </w:t>
      </w:r>
      <w:proofErr w:type="spellStart"/>
      <w:r w:rsidR="00FE65B2">
        <w:rPr>
          <w:rFonts w:eastAsia="Times New Roman"/>
          <w:iCs/>
          <w:lang w:eastAsia="fi-FI"/>
        </w:rPr>
        <w:t>Finpall</w:t>
      </w:r>
      <w:proofErr w:type="spellEnd"/>
      <w:r w:rsidR="00FE65B2">
        <w:rPr>
          <w:rFonts w:eastAsia="Times New Roman"/>
          <w:iCs/>
          <w:lang w:eastAsia="fi-FI"/>
        </w:rPr>
        <w:t>-hankkeen tukena kokonaisuudessa.</w:t>
      </w:r>
    </w:p>
    <w:p w14:paraId="6E5437EF" w14:textId="5BB17049" w:rsidR="00AB047E" w:rsidRPr="00971041" w:rsidRDefault="00E5261A" w:rsidP="00787BC1">
      <w:pPr>
        <w:rPr>
          <w:rFonts w:eastAsia="Times New Roman"/>
          <w:b/>
          <w:lang w:eastAsia="fi-FI"/>
        </w:rPr>
      </w:pPr>
      <w:r w:rsidRPr="00510FE2">
        <w:rPr>
          <w:rFonts w:eastAsia="Times New Roman"/>
          <w:b/>
          <w:i/>
          <w:iCs/>
          <w:lang w:eastAsia="fi-FI"/>
        </w:rPr>
        <w:t>Omaisviestintä</w:t>
      </w:r>
    </w:p>
    <w:p w14:paraId="08A1036C" w14:textId="727090D8" w:rsidR="00787BC1" w:rsidRDefault="00696319" w:rsidP="00787BC1">
      <w:r>
        <w:t xml:space="preserve">Korona-aikana </w:t>
      </w:r>
      <w:r w:rsidR="00204148">
        <w:t xml:space="preserve">pilotoitiin </w:t>
      </w:r>
      <w:r w:rsidR="00B2584A">
        <w:t>Tulevaisuuden sotekeskus ja rakenneuudistushankkeen tuella Onerva -omaisviestintäsovellusta kotihoidon henkilöstön ja</w:t>
      </w:r>
      <w:r w:rsidR="00A17575">
        <w:t xml:space="preserve"> asiakkaan läheisten</w:t>
      </w:r>
      <w:r w:rsidR="00B2584A">
        <w:t xml:space="preserve"> väliseen yhteydenpitoon</w:t>
      </w:r>
      <w:r w:rsidR="00A17575">
        <w:t xml:space="preserve">. </w:t>
      </w:r>
      <w:r w:rsidR="00F32C2D">
        <w:t>Kyseistä sovellusta ei voida käyttää</w:t>
      </w:r>
      <w:r w:rsidR="00EC21B8">
        <w:t xml:space="preserve"> asiakkaan terveydentilaa tai sen seurantaa koskevaan viestintään. </w:t>
      </w:r>
      <w:r w:rsidR="000045C3">
        <w:t>Tarkoituksena</w:t>
      </w:r>
      <w:r w:rsidR="00944EF1">
        <w:t xml:space="preserve"> </w:t>
      </w:r>
      <w:r w:rsidR="00944EF1">
        <w:lastRenderedPageBreak/>
        <w:t xml:space="preserve">oli kokeilla </w:t>
      </w:r>
      <w:proofErr w:type="spellStart"/>
      <w:r w:rsidR="00944EF1">
        <w:t>Gillien</w:t>
      </w:r>
      <w:proofErr w:type="spellEnd"/>
      <w:r w:rsidR="00944EF1">
        <w:t xml:space="preserve"> </w:t>
      </w:r>
      <w:proofErr w:type="spellStart"/>
      <w:r w:rsidR="00944EF1">
        <w:t>IoT</w:t>
      </w:r>
      <w:proofErr w:type="spellEnd"/>
      <w:r w:rsidR="00944EF1">
        <w:t>-alustan viestiseinää</w:t>
      </w:r>
      <w:r w:rsidR="00374B50">
        <w:t xml:space="preserve"> kotihoidon hoitajien ja läheisten väliseen tietoturvalliseen viestintään. Kokeilua </w:t>
      </w:r>
      <w:r w:rsidR="0076441C">
        <w:t xml:space="preserve">ei voitu käynnistää, koska yritys ei hyväksynyt </w:t>
      </w:r>
      <w:r w:rsidR="00CE5518">
        <w:t xml:space="preserve">hyvinvointialueen henkilötietojen käsittelyn ehtoja. </w:t>
      </w:r>
    </w:p>
    <w:p w14:paraId="49A586EA" w14:textId="77777777" w:rsidR="00E5261A" w:rsidRDefault="00E5261A" w:rsidP="00787BC1">
      <w:pPr>
        <w:rPr>
          <w:rFonts w:eastAsia="Times New Roman"/>
          <w:b/>
          <w:bCs/>
          <w:iCs/>
          <w:sz w:val="24"/>
          <w:szCs w:val="24"/>
          <w:lang w:eastAsia="fi-FI"/>
        </w:rPr>
      </w:pPr>
    </w:p>
    <w:p w14:paraId="42BB806D" w14:textId="2CAA46A1" w:rsidR="00696A23" w:rsidRPr="00510FE2" w:rsidRDefault="008F7C8D">
      <w:pPr>
        <w:rPr>
          <w:rFonts w:eastAsia="Times New Roman"/>
          <w:b/>
          <w:i/>
          <w:iCs/>
          <w:lang w:eastAsia="fi-FI"/>
        </w:rPr>
      </w:pPr>
      <w:r w:rsidRPr="00510FE2">
        <w:rPr>
          <w:rFonts w:eastAsia="Times New Roman"/>
          <w:b/>
          <w:bCs/>
          <w:i/>
          <w:iCs/>
          <w:lang w:eastAsia="fi-FI"/>
        </w:rPr>
        <w:t xml:space="preserve">Kuvapuhelin </w:t>
      </w:r>
      <w:r w:rsidR="008B5A86" w:rsidRPr="00510FE2">
        <w:rPr>
          <w:rFonts w:eastAsia="Times New Roman"/>
          <w:b/>
          <w:i/>
          <w:iCs/>
          <w:lang w:eastAsia="fi-FI"/>
        </w:rPr>
        <w:t>ryhmämuotoisessa toiminnassa</w:t>
      </w:r>
    </w:p>
    <w:p w14:paraId="6A9669D1" w14:textId="3BC35B6D" w:rsidR="008B5A86" w:rsidRDefault="00C736ED">
      <w:pPr>
        <w:rPr>
          <w:rFonts w:eastAsia="Times New Roman"/>
          <w:lang w:eastAsia="fi-FI"/>
        </w:rPr>
      </w:pPr>
      <w:r>
        <w:rPr>
          <w:rFonts w:eastAsia="Times New Roman"/>
          <w:lang w:eastAsia="fi-FI"/>
        </w:rPr>
        <w:t xml:space="preserve">Siun sotessa kotihoidon kuvapuhelinpalvelua on </w:t>
      </w:r>
      <w:r w:rsidR="001A7395">
        <w:rPr>
          <w:rFonts w:eastAsia="Times New Roman"/>
          <w:lang w:eastAsia="fi-FI"/>
        </w:rPr>
        <w:t xml:space="preserve">tarjottu asiakkaille vuodesta 2019 alkaen. </w:t>
      </w:r>
      <w:r w:rsidR="00B756AB">
        <w:rPr>
          <w:rFonts w:eastAsia="Times New Roman"/>
          <w:lang w:eastAsia="fi-FI"/>
        </w:rPr>
        <w:t xml:space="preserve">Nykyisen </w:t>
      </w:r>
      <w:r w:rsidR="00B9794E">
        <w:rPr>
          <w:rFonts w:eastAsia="Times New Roman"/>
          <w:lang w:eastAsia="fi-FI"/>
        </w:rPr>
        <w:t xml:space="preserve">sopimuskumppanin </w:t>
      </w:r>
      <w:r w:rsidR="00F30BA8">
        <w:rPr>
          <w:rFonts w:eastAsia="Times New Roman"/>
          <w:lang w:eastAsia="fi-FI"/>
        </w:rPr>
        <w:t>laitteilla ja järjestelmällä</w:t>
      </w:r>
      <w:r w:rsidR="00B9794E">
        <w:rPr>
          <w:rFonts w:eastAsia="Times New Roman"/>
          <w:lang w:eastAsia="fi-FI"/>
        </w:rPr>
        <w:t xml:space="preserve"> ryhmämuotoisissa puheluissa on ollut runsaasti </w:t>
      </w:r>
      <w:r w:rsidR="00384E9C">
        <w:rPr>
          <w:rFonts w:eastAsia="Times New Roman"/>
          <w:lang w:eastAsia="fi-FI"/>
        </w:rPr>
        <w:t>haasteita</w:t>
      </w:r>
      <w:r w:rsidR="00B9794E">
        <w:rPr>
          <w:rFonts w:eastAsia="Times New Roman"/>
          <w:lang w:eastAsia="fi-FI"/>
        </w:rPr>
        <w:t xml:space="preserve">. </w:t>
      </w:r>
      <w:r w:rsidR="00C66F92">
        <w:rPr>
          <w:rFonts w:eastAsia="Times New Roman"/>
          <w:lang w:eastAsia="fi-FI"/>
        </w:rPr>
        <w:t>H</w:t>
      </w:r>
      <w:r w:rsidR="00537095">
        <w:rPr>
          <w:rFonts w:eastAsia="Times New Roman"/>
          <w:lang w:eastAsia="fi-FI"/>
        </w:rPr>
        <w:t xml:space="preserve">ankkeessa </w:t>
      </w:r>
      <w:r w:rsidR="0019137A">
        <w:rPr>
          <w:rFonts w:eastAsia="Times New Roman"/>
          <w:lang w:eastAsia="fi-FI"/>
        </w:rPr>
        <w:t xml:space="preserve">kokeiltiin </w:t>
      </w:r>
      <w:r w:rsidR="009F7364">
        <w:rPr>
          <w:rFonts w:eastAsia="Times New Roman"/>
          <w:lang w:eastAsia="fi-FI"/>
        </w:rPr>
        <w:t>Suvanto Care Oy</w:t>
      </w:r>
      <w:r w:rsidR="00AA0637">
        <w:rPr>
          <w:rFonts w:eastAsia="Times New Roman"/>
          <w:lang w:eastAsia="fi-FI"/>
        </w:rPr>
        <w:t xml:space="preserve">:n </w:t>
      </w:r>
      <w:r w:rsidR="00C4503F">
        <w:rPr>
          <w:rFonts w:eastAsia="Times New Roman"/>
          <w:lang w:eastAsia="fi-FI"/>
        </w:rPr>
        <w:t>kuvapuhelin</w:t>
      </w:r>
      <w:r w:rsidR="009F7364">
        <w:rPr>
          <w:rFonts w:eastAsia="Times New Roman"/>
          <w:lang w:eastAsia="fi-FI"/>
        </w:rPr>
        <w:t>laitteita ja järjestelmää</w:t>
      </w:r>
      <w:r w:rsidR="00C4503F">
        <w:rPr>
          <w:rFonts w:eastAsia="Times New Roman"/>
          <w:lang w:eastAsia="fi-FI"/>
        </w:rPr>
        <w:t xml:space="preserve"> ryhmäsoitoissa.</w:t>
      </w:r>
      <w:r w:rsidR="009F7364">
        <w:rPr>
          <w:rFonts w:eastAsia="Times New Roman"/>
          <w:lang w:eastAsia="fi-FI"/>
        </w:rPr>
        <w:t xml:space="preserve"> </w:t>
      </w:r>
      <w:r w:rsidR="00CB5183">
        <w:rPr>
          <w:rFonts w:eastAsia="Times New Roman"/>
          <w:lang w:eastAsia="fi-FI"/>
        </w:rPr>
        <w:t>Kokeilun tuloks</w:t>
      </w:r>
      <w:r w:rsidR="00351A70">
        <w:rPr>
          <w:rFonts w:eastAsia="Times New Roman"/>
          <w:lang w:eastAsia="fi-FI"/>
        </w:rPr>
        <w:t xml:space="preserve">ia </w:t>
      </w:r>
      <w:r w:rsidR="000B3396">
        <w:rPr>
          <w:rFonts w:eastAsia="Times New Roman"/>
          <w:lang w:eastAsia="fi-FI"/>
        </w:rPr>
        <w:t>hyödynnetään</w:t>
      </w:r>
      <w:r w:rsidR="00096D83">
        <w:rPr>
          <w:rFonts w:eastAsia="Times New Roman"/>
          <w:lang w:eastAsia="fi-FI"/>
        </w:rPr>
        <w:t xml:space="preserve"> </w:t>
      </w:r>
      <w:r w:rsidR="001E114A">
        <w:rPr>
          <w:rFonts w:eastAsia="Times New Roman"/>
          <w:lang w:eastAsia="fi-FI"/>
        </w:rPr>
        <w:t>k</w:t>
      </w:r>
      <w:r w:rsidR="00723699">
        <w:rPr>
          <w:rFonts w:eastAsia="Times New Roman"/>
          <w:lang w:eastAsia="fi-FI"/>
        </w:rPr>
        <w:t>uvapuhelinpalvelun kilpailutustarpee</w:t>
      </w:r>
      <w:r w:rsidR="001E114A">
        <w:rPr>
          <w:rFonts w:eastAsia="Times New Roman"/>
          <w:lang w:eastAsia="fi-FI"/>
        </w:rPr>
        <w:t>n arvioinnissa</w:t>
      </w:r>
      <w:r w:rsidR="00723699">
        <w:rPr>
          <w:rFonts w:eastAsia="Times New Roman"/>
          <w:lang w:eastAsia="fi-FI"/>
        </w:rPr>
        <w:t>.</w:t>
      </w:r>
    </w:p>
    <w:p w14:paraId="02879617" w14:textId="124695BD" w:rsidR="006434A4" w:rsidRDefault="00884A37">
      <w:pPr>
        <w:rPr>
          <w:rFonts w:eastAsia="Times New Roman"/>
          <w:lang w:eastAsia="fi-FI"/>
        </w:rPr>
      </w:pPr>
      <w:r>
        <w:rPr>
          <w:rFonts w:eastAsia="Times New Roman"/>
          <w:lang w:eastAsia="fi-FI"/>
        </w:rPr>
        <w:t>Hankeaikana t</w:t>
      </w:r>
      <w:r w:rsidR="00084627">
        <w:rPr>
          <w:rFonts w:eastAsia="Times New Roman"/>
          <w:lang w:eastAsia="fi-FI"/>
        </w:rPr>
        <w:t>oteutettiin</w:t>
      </w:r>
      <w:r w:rsidR="009112D9">
        <w:rPr>
          <w:rFonts w:eastAsia="Times New Roman"/>
          <w:lang w:eastAsia="fi-FI"/>
        </w:rPr>
        <w:t xml:space="preserve"> kaksi</w:t>
      </w:r>
      <w:r w:rsidR="00084627">
        <w:rPr>
          <w:rFonts w:eastAsia="Times New Roman"/>
          <w:lang w:eastAsia="fi-FI"/>
        </w:rPr>
        <w:t xml:space="preserve"> kokeilua</w:t>
      </w:r>
      <w:r w:rsidR="00D443CC">
        <w:rPr>
          <w:rFonts w:eastAsia="Times New Roman"/>
          <w:lang w:eastAsia="fi-FI"/>
        </w:rPr>
        <w:t>, molemmissa</w:t>
      </w:r>
      <w:r w:rsidR="004D5CB1">
        <w:rPr>
          <w:rFonts w:eastAsia="Times New Roman"/>
          <w:lang w:eastAsia="fi-FI"/>
        </w:rPr>
        <w:t xml:space="preserve"> </w:t>
      </w:r>
      <w:r>
        <w:rPr>
          <w:rFonts w:eastAsia="Times New Roman"/>
          <w:lang w:eastAsia="fi-FI"/>
        </w:rPr>
        <w:t xml:space="preserve">oli </w:t>
      </w:r>
      <w:r w:rsidR="004D5CB1">
        <w:rPr>
          <w:rFonts w:eastAsia="Times New Roman"/>
          <w:lang w:eastAsia="fi-FI"/>
        </w:rPr>
        <w:t>viisi asiakasta</w:t>
      </w:r>
      <w:r w:rsidR="007E3F52">
        <w:rPr>
          <w:rFonts w:eastAsia="Times New Roman"/>
          <w:lang w:eastAsia="fi-FI"/>
        </w:rPr>
        <w:t xml:space="preserve">. </w:t>
      </w:r>
      <w:r w:rsidR="005D3F8B">
        <w:rPr>
          <w:rFonts w:eastAsia="Times New Roman"/>
          <w:lang w:eastAsia="fi-FI"/>
        </w:rPr>
        <w:t>Yksi k</w:t>
      </w:r>
      <w:r w:rsidR="003C1B43">
        <w:rPr>
          <w:rFonts w:eastAsia="Times New Roman"/>
          <w:lang w:eastAsia="fi-FI"/>
        </w:rPr>
        <w:t>okeilu</w:t>
      </w:r>
      <w:r w:rsidR="004A6213">
        <w:rPr>
          <w:rFonts w:eastAsia="Times New Roman"/>
          <w:lang w:eastAsia="fi-FI"/>
        </w:rPr>
        <w:t xml:space="preserve"> kesti </w:t>
      </w:r>
      <w:r w:rsidR="003C1B43">
        <w:rPr>
          <w:rFonts w:eastAsia="Times New Roman"/>
          <w:lang w:eastAsia="fi-FI"/>
        </w:rPr>
        <w:t>kymmenen viikkoa.</w:t>
      </w:r>
      <w:r w:rsidR="000B1412">
        <w:rPr>
          <w:rFonts w:eastAsia="Times New Roman"/>
          <w:lang w:eastAsia="fi-FI"/>
        </w:rPr>
        <w:t xml:space="preserve"> Jakson aikana </w:t>
      </w:r>
      <w:r w:rsidR="003C1B43">
        <w:rPr>
          <w:rFonts w:eastAsia="Times New Roman"/>
          <w:lang w:eastAsia="fi-FI"/>
        </w:rPr>
        <w:t xml:space="preserve">fysioterapeutti piti </w:t>
      </w:r>
      <w:r w:rsidR="000B1412">
        <w:rPr>
          <w:rFonts w:eastAsia="Times New Roman"/>
          <w:lang w:eastAsia="fi-FI"/>
        </w:rPr>
        <w:t xml:space="preserve">kaksi kertaa viikossa </w:t>
      </w:r>
      <w:r w:rsidR="00342EDA">
        <w:rPr>
          <w:rFonts w:eastAsia="Times New Roman"/>
          <w:lang w:eastAsia="fi-FI"/>
        </w:rPr>
        <w:t>etäterapia</w:t>
      </w:r>
      <w:r w:rsidR="0099112B">
        <w:rPr>
          <w:rFonts w:eastAsia="Times New Roman"/>
          <w:lang w:eastAsia="fi-FI"/>
        </w:rPr>
        <w:t>ryhmän</w:t>
      </w:r>
      <w:r w:rsidR="00342EDA">
        <w:rPr>
          <w:rFonts w:eastAsia="Times New Roman"/>
          <w:lang w:eastAsia="fi-FI"/>
        </w:rPr>
        <w:t xml:space="preserve">. </w:t>
      </w:r>
      <w:r w:rsidR="0099112B">
        <w:rPr>
          <w:rFonts w:eastAsia="Times New Roman"/>
          <w:lang w:eastAsia="fi-FI"/>
        </w:rPr>
        <w:t xml:space="preserve">Toisessa kokeilussa oli lisäksi kerran viikossa lukupiiri. </w:t>
      </w:r>
      <w:r w:rsidR="00073FB2">
        <w:rPr>
          <w:rFonts w:eastAsia="Times New Roman"/>
          <w:lang w:eastAsia="fi-FI"/>
        </w:rPr>
        <w:t xml:space="preserve">Lisäksi toteutettiin lukupiiri </w:t>
      </w:r>
      <w:r w:rsidR="002662EE">
        <w:rPr>
          <w:rFonts w:eastAsia="Times New Roman"/>
          <w:lang w:eastAsia="fi-FI"/>
        </w:rPr>
        <w:t xml:space="preserve">nykyisen sopimuskumppanin laitteilla. </w:t>
      </w:r>
      <w:r w:rsidR="00A206D1">
        <w:rPr>
          <w:rFonts w:eastAsia="Times New Roman"/>
          <w:lang w:eastAsia="fi-FI"/>
        </w:rPr>
        <w:t xml:space="preserve">Asiakkaat </w:t>
      </w:r>
      <w:r w:rsidR="00D36AE7">
        <w:rPr>
          <w:rFonts w:eastAsia="Times New Roman"/>
          <w:lang w:eastAsia="fi-FI"/>
        </w:rPr>
        <w:t xml:space="preserve">kertoivat ryhmämuotoisen toiminnan olevan mielekästä, tarpeellista ja tuovan sisältöä </w:t>
      </w:r>
      <w:r w:rsidR="006F6CAF">
        <w:rPr>
          <w:rFonts w:eastAsia="Times New Roman"/>
          <w:lang w:eastAsia="fi-FI"/>
        </w:rPr>
        <w:t xml:space="preserve">päivään. </w:t>
      </w:r>
      <w:r w:rsidR="00D802BF">
        <w:rPr>
          <w:rFonts w:eastAsia="Times New Roman"/>
          <w:lang w:eastAsia="fi-FI"/>
        </w:rPr>
        <w:t>Mukana olleet</w:t>
      </w:r>
      <w:r w:rsidR="007C1ABC">
        <w:rPr>
          <w:rFonts w:eastAsia="Times New Roman"/>
          <w:lang w:eastAsia="fi-FI"/>
        </w:rPr>
        <w:t xml:space="preserve"> olivat valmiita suosittelemaan </w:t>
      </w:r>
      <w:r w:rsidR="00E455BC">
        <w:rPr>
          <w:rFonts w:eastAsia="Times New Roman"/>
          <w:lang w:eastAsia="fi-FI"/>
        </w:rPr>
        <w:t xml:space="preserve">ryhmämuotoisia kuvapuhelinsisältöjä ystävilleen. </w:t>
      </w:r>
    </w:p>
    <w:p w14:paraId="49B1AF11" w14:textId="1C3A1BC7" w:rsidR="00CD43D8" w:rsidRDefault="003428EA" w:rsidP="00FB51CD">
      <w:pPr>
        <w:rPr>
          <w:rFonts w:eastAsia="Times New Roman"/>
          <w:lang w:eastAsia="fi-FI"/>
        </w:rPr>
      </w:pPr>
      <w:r w:rsidRPr="003428EA">
        <w:rPr>
          <w:rFonts w:eastAsia="Times New Roman"/>
          <w:lang w:eastAsia="fi-FI"/>
        </w:rPr>
        <w:t>Ryhmämuotoiset sisällöt (liikunta, kulttuuri jne.) tukevat asiakkaiden kotona asumista, osallisuutta ja kokonaisvaltaista hyvinvointia, etenkin silloin, kun ei enää itsenäisesti pääse mukaan kodin ulkopuolella oleviin tapahtumiin</w:t>
      </w:r>
      <w:r w:rsidR="006C4C7D">
        <w:rPr>
          <w:rFonts w:eastAsia="Times New Roman"/>
          <w:lang w:eastAsia="fi-FI"/>
        </w:rPr>
        <w:t xml:space="preserve">. </w:t>
      </w:r>
      <w:r w:rsidR="00084101" w:rsidRPr="00084101">
        <w:rPr>
          <w:rFonts w:eastAsia="Times New Roman"/>
          <w:lang w:eastAsia="fi-FI"/>
        </w:rPr>
        <w:t>Videon välityksellä toteutettavat ryhmät/palvelut tuovat vaihtelua ammattilaisen arkeen ja monipuolistavat osaamista</w:t>
      </w:r>
      <w:r w:rsidR="00BE1A41">
        <w:rPr>
          <w:rFonts w:eastAsia="Times New Roman"/>
          <w:lang w:eastAsia="fi-FI"/>
        </w:rPr>
        <w:t xml:space="preserve">. </w:t>
      </w:r>
      <w:r w:rsidR="00604D2C">
        <w:rPr>
          <w:rFonts w:eastAsia="Times New Roman"/>
          <w:lang w:eastAsia="fi-FI"/>
        </w:rPr>
        <w:t xml:space="preserve">Ulkopuolisen, esim. kirjaston työntekijän, pitäessä ryhmää, on organisaation varattava </w:t>
      </w:r>
      <w:r w:rsidR="00ED38D1">
        <w:rPr>
          <w:rFonts w:eastAsia="Times New Roman"/>
          <w:lang w:eastAsia="fi-FI"/>
        </w:rPr>
        <w:t xml:space="preserve">puhelun operointiin henkilöresurssia, jotta asiakkaiden tietosuoja ei vaarannu. </w:t>
      </w:r>
      <w:r w:rsidR="00F931EA">
        <w:rPr>
          <w:rFonts w:eastAsia="Times New Roman"/>
          <w:lang w:eastAsia="fi-FI"/>
        </w:rPr>
        <w:t>Kokeilu</w:t>
      </w:r>
      <w:r w:rsidR="00152F3E">
        <w:rPr>
          <w:rFonts w:eastAsia="Times New Roman"/>
          <w:lang w:eastAsia="fi-FI"/>
        </w:rPr>
        <w:t>je</w:t>
      </w:r>
      <w:r w:rsidR="00F931EA">
        <w:rPr>
          <w:rFonts w:eastAsia="Times New Roman"/>
          <w:lang w:eastAsia="fi-FI"/>
        </w:rPr>
        <w:t>n perusteella ei r</w:t>
      </w:r>
      <w:r w:rsidR="0043236A">
        <w:rPr>
          <w:rFonts w:eastAsia="Times New Roman"/>
          <w:lang w:eastAsia="fi-FI"/>
        </w:rPr>
        <w:t>yhmäpuhelujen näkökulmasta</w:t>
      </w:r>
      <w:r w:rsidR="00F931EA">
        <w:rPr>
          <w:rFonts w:eastAsia="Times New Roman"/>
          <w:lang w:eastAsia="fi-FI"/>
        </w:rPr>
        <w:t xml:space="preserve"> ole tarvetta lähteä </w:t>
      </w:r>
      <w:r w:rsidR="00B9033C">
        <w:rPr>
          <w:rFonts w:eastAsia="Times New Roman"/>
          <w:lang w:eastAsia="fi-FI"/>
        </w:rPr>
        <w:t xml:space="preserve">kilpailuttamaan kuvapuhelinpalvelua uudelleen. </w:t>
      </w:r>
    </w:p>
    <w:p w14:paraId="7DFCFA54" w14:textId="77777777" w:rsidR="00EA5DB5" w:rsidRPr="00084101" w:rsidRDefault="00EA5DB5" w:rsidP="00FB51CD">
      <w:pPr>
        <w:rPr>
          <w:rFonts w:eastAsia="Times New Roman"/>
          <w:lang w:eastAsia="fi-FI"/>
        </w:rPr>
      </w:pPr>
    </w:p>
    <w:p w14:paraId="1BFB371D" w14:textId="6EAF8DEF" w:rsidR="004739BD" w:rsidRPr="00510FE2" w:rsidRDefault="00056B29">
      <w:pPr>
        <w:rPr>
          <w:rFonts w:eastAsia="Times New Roman"/>
          <w:b/>
          <w:i/>
          <w:iCs/>
          <w:lang w:eastAsia="fi-FI"/>
        </w:rPr>
      </w:pPr>
      <w:r w:rsidRPr="00510FE2">
        <w:rPr>
          <w:rFonts w:eastAsia="Times New Roman"/>
          <w:b/>
          <w:i/>
          <w:iCs/>
          <w:lang w:eastAsia="fi-FI"/>
        </w:rPr>
        <w:t>S</w:t>
      </w:r>
      <w:r w:rsidR="00E604AE" w:rsidRPr="00510FE2">
        <w:rPr>
          <w:rFonts w:eastAsia="Times New Roman"/>
          <w:b/>
          <w:i/>
          <w:iCs/>
          <w:lang w:eastAsia="fi-FI"/>
        </w:rPr>
        <w:t>ensori</w:t>
      </w:r>
      <w:r w:rsidR="0062197F" w:rsidRPr="00510FE2">
        <w:rPr>
          <w:rFonts w:eastAsia="Times New Roman"/>
          <w:b/>
          <w:i/>
          <w:iCs/>
          <w:lang w:eastAsia="fi-FI"/>
        </w:rPr>
        <w:t>palvelu</w:t>
      </w:r>
      <w:r w:rsidR="00E604AE" w:rsidRPr="00510FE2">
        <w:rPr>
          <w:rFonts w:eastAsia="Times New Roman"/>
          <w:b/>
          <w:i/>
          <w:iCs/>
          <w:lang w:eastAsia="fi-FI"/>
        </w:rPr>
        <w:t>t</w:t>
      </w:r>
      <w:r w:rsidR="0062197F" w:rsidRPr="00510FE2">
        <w:rPr>
          <w:rFonts w:eastAsia="Times New Roman"/>
          <w:b/>
          <w:i/>
          <w:iCs/>
          <w:lang w:eastAsia="fi-FI"/>
        </w:rPr>
        <w:t xml:space="preserve"> kotihoidon arviointijaksolla</w:t>
      </w:r>
    </w:p>
    <w:p w14:paraId="2B7B25DA" w14:textId="6078E3C0" w:rsidR="00EB6851" w:rsidRDefault="0060722E">
      <w:pPr>
        <w:rPr>
          <w:rFonts w:eastAsia="Times New Roman"/>
          <w:lang w:eastAsia="fi-FI"/>
        </w:rPr>
      </w:pPr>
      <w:r>
        <w:rPr>
          <w:rFonts w:eastAsia="Times New Roman"/>
          <w:lang w:eastAsia="fi-FI"/>
        </w:rPr>
        <w:t xml:space="preserve">Suvanto Kotona -palvelun sensoreita </w:t>
      </w:r>
      <w:r w:rsidR="007766A0">
        <w:rPr>
          <w:rFonts w:eastAsia="Times New Roman"/>
          <w:lang w:eastAsia="fi-FI"/>
        </w:rPr>
        <w:t>kokeiltiin kahdessa kotihoitoyksikössä arviointijakso</w:t>
      </w:r>
      <w:r w:rsidR="00C94B56">
        <w:rPr>
          <w:rFonts w:eastAsia="Times New Roman"/>
          <w:lang w:eastAsia="fi-FI"/>
        </w:rPr>
        <w:t>n</w:t>
      </w:r>
      <w:r w:rsidR="007766A0">
        <w:rPr>
          <w:rFonts w:eastAsia="Times New Roman"/>
          <w:lang w:eastAsia="fi-FI"/>
        </w:rPr>
        <w:t xml:space="preserve"> asiakkailla. </w:t>
      </w:r>
      <w:r w:rsidR="004962EE">
        <w:rPr>
          <w:rFonts w:eastAsia="Times New Roman"/>
          <w:lang w:eastAsia="fi-FI"/>
        </w:rPr>
        <w:t xml:space="preserve">Arviointijakso asiakkaiden </w:t>
      </w:r>
      <w:r w:rsidR="0098182D">
        <w:rPr>
          <w:rFonts w:eastAsia="Times New Roman"/>
          <w:lang w:eastAsia="fi-FI"/>
        </w:rPr>
        <w:t xml:space="preserve">määrän </w:t>
      </w:r>
      <w:r w:rsidR="004962EE">
        <w:rPr>
          <w:rFonts w:eastAsia="Times New Roman"/>
          <w:lang w:eastAsia="fi-FI"/>
        </w:rPr>
        <w:t xml:space="preserve">keskiarvo </w:t>
      </w:r>
      <w:r w:rsidR="0059714C">
        <w:rPr>
          <w:rFonts w:eastAsia="Times New Roman"/>
          <w:lang w:eastAsia="fi-FI"/>
        </w:rPr>
        <w:t xml:space="preserve">kuukaudessa oli </w:t>
      </w:r>
      <w:r w:rsidR="004962EE">
        <w:rPr>
          <w:rFonts w:eastAsia="Times New Roman"/>
          <w:lang w:eastAsia="fi-FI"/>
        </w:rPr>
        <w:t>näissä yksiköissä seitsem</w:t>
      </w:r>
      <w:r w:rsidR="0098182D">
        <w:rPr>
          <w:rFonts w:eastAsia="Times New Roman"/>
          <w:lang w:eastAsia="fi-FI"/>
        </w:rPr>
        <w:t xml:space="preserve">än ja kahdeksan. </w:t>
      </w:r>
      <w:r w:rsidR="00187C45">
        <w:rPr>
          <w:rFonts w:eastAsia="Times New Roman"/>
          <w:lang w:eastAsia="fi-FI"/>
        </w:rPr>
        <w:t xml:space="preserve">Kokeilu kesti </w:t>
      </w:r>
      <w:r w:rsidR="000A21B5">
        <w:rPr>
          <w:rFonts w:eastAsia="Times New Roman"/>
          <w:lang w:eastAsia="fi-FI"/>
        </w:rPr>
        <w:t xml:space="preserve">noin kuusi kuukautta. </w:t>
      </w:r>
      <w:r w:rsidR="00BF6A71">
        <w:rPr>
          <w:rFonts w:eastAsia="Times New Roman"/>
          <w:lang w:eastAsia="fi-FI"/>
        </w:rPr>
        <w:t>Kokeilun toimijat olivat</w:t>
      </w:r>
      <w:r w:rsidR="00A752B1">
        <w:rPr>
          <w:rFonts w:eastAsia="Times New Roman"/>
          <w:lang w:eastAsia="fi-FI"/>
        </w:rPr>
        <w:t xml:space="preserve"> asiakasohjaus, kotihoito ja </w:t>
      </w:r>
      <w:r w:rsidR="00F77949">
        <w:rPr>
          <w:rFonts w:eastAsia="Times New Roman"/>
          <w:lang w:eastAsia="fi-FI"/>
        </w:rPr>
        <w:t>kotikuntoutus. Kokeilun</w:t>
      </w:r>
      <w:r w:rsidR="000A21B5">
        <w:rPr>
          <w:rFonts w:eastAsia="Times New Roman"/>
          <w:lang w:eastAsia="fi-FI"/>
        </w:rPr>
        <w:t xml:space="preserve"> aikana sensorit olivat käytössä </w:t>
      </w:r>
      <w:r w:rsidR="00C4229A" w:rsidRPr="000526E1">
        <w:rPr>
          <w:rFonts w:eastAsia="Times New Roman"/>
          <w:lang w:eastAsia="fi-FI"/>
        </w:rPr>
        <w:t>kymmenellä</w:t>
      </w:r>
      <w:r w:rsidR="00C4229A">
        <w:rPr>
          <w:rFonts w:eastAsia="Times New Roman"/>
          <w:lang w:eastAsia="fi-FI"/>
        </w:rPr>
        <w:t xml:space="preserve"> asiakkaalla. </w:t>
      </w:r>
      <w:r w:rsidR="003239A5">
        <w:rPr>
          <w:rFonts w:eastAsia="Times New Roman"/>
          <w:lang w:eastAsia="fi-FI"/>
        </w:rPr>
        <w:t xml:space="preserve">Kokeilun etenemistä seurattiin </w:t>
      </w:r>
      <w:proofErr w:type="spellStart"/>
      <w:r w:rsidR="003239A5">
        <w:rPr>
          <w:rFonts w:eastAsia="Times New Roman"/>
          <w:lang w:eastAsia="fi-FI"/>
        </w:rPr>
        <w:t>Teamsin</w:t>
      </w:r>
      <w:proofErr w:type="spellEnd"/>
      <w:r w:rsidR="003239A5">
        <w:rPr>
          <w:rFonts w:eastAsia="Times New Roman"/>
          <w:lang w:eastAsia="fi-FI"/>
        </w:rPr>
        <w:t xml:space="preserve"> välityksellä toteutetuissa seurantapalavereissa</w:t>
      </w:r>
      <w:r w:rsidR="000C1172">
        <w:rPr>
          <w:rFonts w:eastAsia="Times New Roman"/>
          <w:lang w:eastAsia="fi-FI"/>
        </w:rPr>
        <w:t>, joita oli alkuun kahden viikon välein ja sitten kerran kuukaudessa</w:t>
      </w:r>
      <w:r w:rsidR="003E0E48">
        <w:rPr>
          <w:rFonts w:eastAsia="Times New Roman"/>
          <w:lang w:eastAsia="fi-FI"/>
        </w:rPr>
        <w:t xml:space="preserve">. </w:t>
      </w:r>
    </w:p>
    <w:p w14:paraId="426122E1" w14:textId="0443002B" w:rsidR="003E0E48" w:rsidRDefault="00332EB8">
      <w:pPr>
        <w:rPr>
          <w:rFonts w:eastAsia="Times New Roman"/>
          <w:lang w:eastAsia="fi-FI"/>
        </w:rPr>
      </w:pPr>
      <w:r>
        <w:rPr>
          <w:rFonts w:eastAsia="Times New Roman"/>
          <w:lang w:eastAsia="fi-FI"/>
        </w:rPr>
        <w:t xml:space="preserve">Sensoreiden avulla </w:t>
      </w:r>
      <w:r w:rsidR="00BC49B6">
        <w:rPr>
          <w:rFonts w:eastAsia="Times New Roman"/>
          <w:lang w:eastAsia="fi-FI"/>
        </w:rPr>
        <w:t>kotihoidolle</w:t>
      </w:r>
      <w:r>
        <w:rPr>
          <w:rFonts w:eastAsia="Times New Roman"/>
          <w:lang w:eastAsia="fi-FI"/>
        </w:rPr>
        <w:t xml:space="preserve"> muodostui kokonaiskuva asiakkaan arjen sujumisesta eli ruokailusta, liikkumisesta asunnon sisällä, vuoteessa olemisesta sekä ulkoilusta.</w:t>
      </w:r>
      <w:r w:rsidR="00BC49B6">
        <w:rPr>
          <w:rFonts w:eastAsia="Times New Roman"/>
          <w:lang w:eastAsia="fi-FI"/>
        </w:rPr>
        <w:t xml:space="preserve"> Käytön alkaessa tulee yhteisesti sopia kuka tai ketkä asiakkaan sensoritietoja katsovat ja missä yhteydessä sekä miten mahdollisiin poikkeamiin reagoidaan. </w:t>
      </w:r>
      <w:r w:rsidR="003E0E48">
        <w:rPr>
          <w:rFonts w:eastAsia="Times New Roman"/>
          <w:lang w:eastAsia="fi-FI"/>
        </w:rPr>
        <w:t>Asiakasohjauksen rooli korostuu</w:t>
      </w:r>
      <w:r w:rsidR="005A526D">
        <w:rPr>
          <w:rFonts w:eastAsia="Times New Roman"/>
          <w:lang w:eastAsia="fi-FI"/>
        </w:rPr>
        <w:t>, jotta asiakas ylipäänsä ottaa sensorit käyttöön</w:t>
      </w:r>
      <w:r w:rsidR="00025B95">
        <w:rPr>
          <w:rFonts w:eastAsia="Times New Roman"/>
          <w:lang w:eastAsia="fi-FI"/>
        </w:rPr>
        <w:t>sä</w:t>
      </w:r>
      <w:r w:rsidR="005A526D">
        <w:rPr>
          <w:rFonts w:eastAsia="Times New Roman"/>
          <w:lang w:eastAsia="fi-FI"/>
        </w:rPr>
        <w:t xml:space="preserve">. </w:t>
      </w:r>
      <w:r w:rsidR="00594FD6">
        <w:rPr>
          <w:rFonts w:eastAsia="Times New Roman"/>
          <w:lang w:eastAsia="fi-FI"/>
        </w:rPr>
        <w:t xml:space="preserve">Tulevaisuudessa </w:t>
      </w:r>
      <w:r w:rsidR="00346EE5">
        <w:rPr>
          <w:rFonts w:eastAsia="Times New Roman"/>
          <w:lang w:eastAsia="fi-FI"/>
        </w:rPr>
        <w:t xml:space="preserve">sensoriteknologiaa </w:t>
      </w:r>
      <w:r w:rsidR="006B7066">
        <w:rPr>
          <w:rFonts w:eastAsia="Times New Roman"/>
          <w:lang w:eastAsia="fi-FI"/>
        </w:rPr>
        <w:t xml:space="preserve">voisi hyödyntää </w:t>
      </w:r>
      <w:r w:rsidR="003A4293">
        <w:rPr>
          <w:rFonts w:eastAsia="Times New Roman"/>
          <w:lang w:eastAsia="fi-FI"/>
        </w:rPr>
        <w:t>sairaalasta kotiutuvi</w:t>
      </w:r>
      <w:r w:rsidR="00426B4F">
        <w:rPr>
          <w:rFonts w:eastAsia="Times New Roman"/>
          <w:lang w:eastAsia="fi-FI"/>
        </w:rPr>
        <w:t>lla</w:t>
      </w:r>
      <w:r w:rsidR="00D91E25">
        <w:rPr>
          <w:rFonts w:eastAsia="Times New Roman"/>
          <w:lang w:eastAsia="fi-FI"/>
        </w:rPr>
        <w:t xml:space="preserve"> ja kotihoidon</w:t>
      </w:r>
      <w:r w:rsidR="00426B4F">
        <w:rPr>
          <w:rFonts w:eastAsia="Times New Roman"/>
          <w:lang w:eastAsia="fi-FI"/>
        </w:rPr>
        <w:t xml:space="preserve"> </w:t>
      </w:r>
      <w:r w:rsidR="003A4293">
        <w:rPr>
          <w:rFonts w:eastAsia="Times New Roman"/>
          <w:lang w:eastAsia="fi-FI"/>
        </w:rPr>
        <w:t>asiakkai</w:t>
      </w:r>
      <w:r w:rsidR="00426B4F">
        <w:rPr>
          <w:rFonts w:eastAsia="Times New Roman"/>
          <w:lang w:eastAsia="fi-FI"/>
        </w:rPr>
        <w:t xml:space="preserve">lla, joiden </w:t>
      </w:r>
      <w:r w:rsidR="00D91E25">
        <w:rPr>
          <w:rFonts w:eastAsia="Times New Roman"/>
          <w:lang w:eastAsia="fi-FI"/>
        </w:rPr>
        <w:t>kotona pärjääminen pohdituttaa</w:t>
      </w:r>
      <w:r w:rsidR="00AB438A">
        <w:rPr>
          <w:rFonts w:eastAsia="Times New Roman"/>
          <w:lang w:eastAsia="fi-FI"/>
        </w:rPr>
        <w:t xml:space="preserve">. </w:t>
      </w:r>
      <w:r w:rsidR="0068332D">
        <w:rPr>
          <w:rFonts w:eastAsia="Times New Roman"/>
          <w:lang w:eastAsia="fi-FI"/>
        </w:rPr>
        <w:t xml:space="preserve">Asiakkaat, joiden </w:t>
      </w:r>
      <w:r w:rsidR="0053285C">
        <w:rPr>
          <w:rFonts w:eastAsia="Times New Roman"/>
          <w:lang w:eastAsia="fi-FI"/>
        </w:rPr>
        <w:t>siirtymistä raskaampiin palvel</w:t>
      </w:r>
      <w:r w:rsidR="00A267EF">
        <w:rPr>
          <w:rFonts w:eastAsia="Times New Roman"/>
          <w:lang w:eastAsia="fi-FI"/>
        </w:rPr>
        <w:t xml:space="preserve">uihin mietitään, voisivat hyötyä </w:t>
      </w:r>
      <w:r w:rsidR="00E4476C">
        <w:rPr>
          <w:rFonts w:eastAsia="Times New Roman"/>
          <w:lang w:eastAsia="fi-FI"/>
        </w:rPr>
        <w:t xml:space="preserve">sensoreista. </w:t>
      </w:r>
    </w:p>
    <w:p w14:paraId="5661CA66" w14:textId="77777777" w:rsidR="00CD43D8" w:rsidRDefault="00CD43D8">
      <w:pPr>
        <w:rPr>
          <w:rFonts w:eastAsia="Times New Roman"/>
          <w:lang w:eastAsia="fi-FI"/>
        </w:rPr>
      </w:pPr>
    </w:p>
    <w:p w14:paraId="3DC68624" w14:textId="185AB5B3" w:rsidR="00CC561E" w:rsidRPr="00510FE2" w:rsidRDefault="000E1EE3">
      <w:pPr>
        <w:rPr>
          <w:rFonts w:eastAsia="Times New Roman"/>
          <w:b/>
          <w:i/>
          <w:iCs/>
          <w:lang w:eastAsia="fi-FI"/>
        </w:rPr>
      </w:pPr>
      <w:r w:rsidRPr="00510FE2">
        <w:rPr>
          <w:rFonts w:eastAsia="Times New Roman"/>
          <w:b/>
          <w:i/>
          <w:iCs/>
          <w:lang w:eastAsia="fi-FI"/>
        </w:rPr>
        <w:lastRenderedPageBreak/>
        <w:t>Teknologian lisääminen kotihoidossa</w:t>
      </w:r>
    </w:p>
    <w:p w14:paraId="242EFF65" w14:textId="764393FB" w:rsidR="0052306A" w:rsidRPr="00331D83" w:rsidRDefault="0052306A">
      <w:pPr>
        <w:rPr>
          <w:rFonts w:eastAsia="Times New Roman"/>
          <w:lang w:eastAsia="fi-FI"/>
        </w:rPr>
      </w:pPr>
      <w:r w:rsidRPr="00FB51CD">
        <w:rPr>
          <w:rFonts w:eastAsia="Times New Roman"/>
          <w:lang w:eastAsia="fi-FI"/>
        </w:rPr>
        <w:t xml:space="preserve">Siun sotessa on </w:t>
      </w:r>
      <w:r w:rsidR="00221C69" w:rsidRPr="00FB51CD">
        <w:rPr>
          <w:rFonts w:eastAsia="Times New Roman"/>
          <w:lang w:eastAsia="fi-FI"/>
        </w:rPr>
        <w:t xml:space="preserve">ollut </w:t>
      </w:r>
      <w:proofErr w:type="spellStart"/>
      <w:r w:rsidR="00221C69" w:rsidRPr="00FB51CD">
        <w:rPr>
          <w:rFonts w:eastAsia="Times New Roman"/>
          <w:lang w:eastAsia="fi-FI"/>
        </w:rPr>
        <w:t>Evondos</w:t>
      </w:r>
      <w:proofErr w:type="spellEnd"/>
      <w:r w:rsidR="00221C69" w:rsidRPr="00FB51CD">
        <w:rPr>
          <w:rFonts w:eastAsia="Times New Roman"/>
          <w:lang w:eastAsia="fi-FI"/>
        </w:rPr>
        <w:t xml:space="preserve"> lääkeannostelijoita käytössä </w:t>
      </w:r>
      <w:r w:rsidR="00C05B99" w:rsidRPr="00FB51CD">
        <w:rPr>
          <w:rFonts w:eastAsia="Times New Roman"/>
          <w:lang w:eastAsia="fi-FI"/>
        </w:rPr>
        <w:t xml:space="preserve">vuodesta 2017. Laitemäärä </w:t>
      </w:r>
      <w:r w:rsidR="001575BA" w:rsidRPr="00FB51CD">
        <w:rPr>
          <w:rFonts w:eastAsia="Times New Roman"/>
          <w:lang w:eastAsia="fi-FI"/>
        </w:rPr>
        <w:t xml:space="preserve">kasvanut vuosien aikana 30 laitteesta </w:t>
      </w:r>
      <w:r w:rsidR="00F37711">
        <w:rPr>
          <w:rFonts w:eastAsia="Times New Roman"/>
          <w:lang w:eastAsia="fi-FI"/>
        </w:rPr>
        <w:t>noin</w:t>
      </w:r>
      <w:r w:rsidR="00EF5626" w:rsidRPr="00FB51CD">
        <w:rPr>
          <w:rFonts w:eastAsia="Times New Roman"/>
          <w:lang w:eastAsia="fi-FI"/>
        </w:rPr>
        <w:t xml:space="preserve"> 500 laitteeseen.</w:t>
      </w:r>
      <w:r w:rsidR="005A338B" w:rsidRPr="00FB51CD">
        <w:rPr>
          <w:rFonts w:eastAsia="Times New Roman"/>
          <w:lang w:eastAsia="fi-FI"/>
        </w:rPr>
        <w:t xml:space="preserve"> </w:t>
      </w:r>
      <w:r w:rsidR="001754F0">
        <w:rPr>
          <w:rFonts w:eastAsia="Times New Roman"/>
          <w:lang w:eastAsia="fi-FI"/>
        </w:rPr>
        <w:t xml:space="preserve">Koneellista annosjakelua hyödyntävän lääkeannostelijan </w:t>
      </w:r>
      <w:r w:rsidR="00B31F89">
        <w:rPr>
          <w:rFonts w:eastAsia="Times New Roman"/>
          <w:lang w:eastAsia="fi-FI"/>
        </w:rPr>
        <w:t xml:space="preserve">rinnalle kaivattiin </w:t>
      </w:r>
      <w:r w:rsidR="00C87E2C">
        <w:rPr>
          <w:rFonts w:eastAsia="Times New Roman"/>
          <w:lang w:eastAsia="fi-FI"/>
        </w:rPr>
        <w:t>ratkaisua, joka saataisiin nopeasti käyttöön</w:t>
      </w:r>
      <w:r w:rsidR="00B31F89">
        <w:rPr>
          <w:rFonts w:eastAsia="Times New Roman"/>
          <w:lang w:eastAsia="fi-FI"/>
        </w:rPr>
        <w:t xml:space="preserve"> </w:t>
      </w:r>
      <w:r w:rsidR="00582C31">
        <w:rPr>
          <w:rFonts w:eastAsia="Times New Roman"/>
          <w:lang w:eastAsia="fi-FI"/>
        </w:rPr>
        <w:t xml:space="preserve">ja </w:t>
      </w:r>
      <w:r w:rsidR="00D00A3F">
        <w:rPr>
          <w:rFonts w:eastAsia="Times New Roman"/>
          <w:lang w:eastAsia="fi-FI"/>
        </w:rPr>
        <w:t>voitaisiin hyödyntää</w:t>
      </w:r>
      <w:r w:rsidR="00757168">
        <w:rPr>
          <w:rFonts w:eastAsia="Times New Roman"/>
          <w:lang w:eastAsia="fi-FI"/>
        </w:rPr>
        <w:t xml:space="preserve"> asiakkailla, joiden lääkitys </w:t>
      </w:r>
      <w:r w:rsidR="00D41A3C">
        <w:rPr>
          <w:rFonts w:eastAsia="Times New Roman"/>
          <w:lang w:eastAsia="fi-FI"/>
        </w:rPr>
        <w:t xml:space="preserve">muuttuu tiheästi. </w:t>
      </w:r>
      <w:r w:rsidR="00A07D4A" w:rsidRPr="00FB51CD">
        <w:rPr>
          <w:rFonts w:eastAsia="Times New Roman"/>
          <w:lang w:eastAsia="fi-FI"/>
        </w:rPr>
        <w:t xml:space="preserve">Muilta </w:t>
      </w:r>
      <w:r w:rsidR="00DF0477" w:rsidRPr="00FB51CD">
        <w:rPr>
          <w:rFonts w:eastAsia="Times New Roman"/>
          <w:lang w:eastAsia="fi-FI"/>
        </w:rPr>
        <w:t xml:space="preserve">julkisilta sote-palvelujen tuottajilta (nykyisiltä hyvinvointialueilta) </w:t>
      </w:r>
      <w:r w:rsidR="009637BD" w:rsidRPr="00FB51CD">
        <w:rPr>
          <w:rFonts w:eastAsia="Times New Roman"/>
          <w:lang w:eastAsia="fi-FI"/>
        </w:rPr>
        <w:t xml:space="preserve">oli saatu tietoa heillä käytössä olevasta </w:t>
      </w:r>
      <w:proofErr w:type="spellStart"/>
      <w:r w:rsidR="009637BD" w:rsidRPr="00FB51CD">
        <w:rPr>
          <w:rFonts w:eastAsia="Times New Roman"/>
          <w:lang w:eastAsia="fi-FI"/>
        </w:rPr>
        <w:t>Axitare</w:t>
      </w:r>
      <w:proofErr w:type="spellEnd"/>
      <w:r w:rsidR="009637BD" w:rsidRPr="00FB51CD">
        <w:rPr>
          <w:rFonts w:eastAsia="Times New Roman"/>
          <w:lang w:eastAsia="fi-FI"/>
        </w:rPr>
        <w:t xml:space="preserve"> lääkeannostelijasta</w:t>
      </w:r>
      <w:r w:rsidR="008E3910" w:rsidRPr="00FB51CD">
        <w:rPr>
          <w:rFonts w:eastAsia="Times New Roman"/>
          <w:lang w:eastAsia="fi-FI"/>
        </w:rPr>
        <w:t xml:space="preserve">, johon lääkkeet </w:t>
      </w:r>
      <w:proofErr w:type="spellStart"/>
      <w:r w:rsidR="008E3910" w:rsidRPr="00FB51CD">
        <w:rPr>
          <w:rFonts w:eastAsia="Times New Roman"/>
          <w:lang w:eastAsia="fi-FI"/>
        </w:rPr>
        <w:t>kipotetaan</w:t>
      </w:r>
      <w:proofErr w:type="spellEnd"/>
      <w:r w:rsidR="008E3910" w:rsidRPr="00FB51CD">
        <w:rPr>
          <w:rFonts w:eastAsia="Times New Roman"/>
          <w:lang w:eastAsia="fi-FI"/>
        </w:rPr>
        <w:t xml:space="preserve"> lääkelaseihin. </w:t>
      </w:r>
      <w:r w:rsidR="00445982" w:rsidRPr="00FB51CD">
        <w:rPr>
          <w:rFonts w:eastAsia="Times New Roman"/>
          <w:lang w:eastAsia="fi-FI"/>
        </w:rPr>
        <w:t>Muiden k</w:t>
      </w:r>
      <w:r w:rsidR="008E3910" w:rsidRPr="00FB51CD">
        <w:rPr>
          <w:rFonts w:eastAsia="Times New Roman"/>
          <w:lang w:eastAsia="fi-FI"/>
        </w:rPr>
        <w:t xml:space="preserve">äyttökokemukset olivat positiivisia </w:t>
      </w:r>
      <w:r w:rsidR="005C4FC3" w:rsidRPr="00FB51CD">
        <w:rPr>
          <w:rFonts w:eastAsia="Times New Roman"/>
          <w:lang w:eastAsia="fi-FI"/>
        </w:rPr>
        <w:t xml:space="preserve">ja palvelun avulla </w:t>
      </w:r>
      <w:r w:rsidR="009075B0" w:rsidRPr="00FB51CD">
        <w:rPr>
          <w:rFonts w:eastAsia="Times New Roman"/>
          <w:lang w:eastAsia="fi-FI"/>
        </w:rPr>
        <w:t xml:space="preserve">oli saatu kasvatettua teknologian avulla hoidettavien asiakkaiden lukumäärää sekä vähennettyä kotihoidon perinteisiä käyntejä. </w:t>
      </w:r>
    </w:p>
    <w:p w14:paraId="74D8B111" w14:textId="578C23F9" w:rsidR="00AF1B00" w:rsidRDefault="00027020">
      <w:r>
        <w:rPr>
          <w:rFonts w:eastAsia="Times New Roman"/>
          <w:lang w:eastAsia="fi-FI"/>
        </w:rPr>
        <w:t xml:space="preserve">Hanketyönä tehtiin </w:t>
      </w:r>
      <w:r w:rsidR="00AF1B00">
        <w:rPr>
          <w:rFonts w:eastAsia="Times New Roman"/>
          <w:lang w:eastAsia="fi-FI"/>
        </w:rPr>
        <w:t xml:space="preserve">esiselvitys, joka </w:t>
      </w:r>
      <w:r w:rsidR="00865D5A">
        <w:rPr>
          <w:rFonts w:eastAsia="Times New Roman"/>
          <w:lang w:eastAsia="fi-FI"/>
        </w:rPr>
        <w:t xml:space="preserve">oli juuri otettu käyttöön hyvinvointialueella uusien järjestelmä ja teknologiahankintojen </w:t>
      </w:r>
      <w:r w:rsidR="005D5216">
        <w:rPr>
          <w:rFonts w:eastAsia="Times New Roman"/>
          <w:lang w:eastAsia="fi-FI"/>
        </w:rPr>
        <w:t xml:space="preserve">hankinnan yhteydessä. </w:t>
      </w:r>
      <w:r w:rsidR="00AA234C">
        <w:rPr>
          <w:rFonts w:eastAsia="Times New Roman"/>
          <w:lang w:eastAsia="fi-FI"/>
        </w:rPr>
        <w:t xml:space="preserve">Esiselvitys sisälsi </w:t>
      </w:r>
      <w:r w:rsidR="003E7011" w:rsidRPr="00616BE1">
        <w:t>tietosuojaa koskeva</w:t>
      </w:r>
      <w:r w:rsidR="003E7011">
        <w:t>n</w:t>
      </w:r>
      <w:r w:rsidR="003E7011" w:rsidRPr="00616BE1">
        <w:t xml:space="preserve"> vaikutustenarvioin</w:t>
      </w:r>
      <w:r w:rsidR="003E7011">
        <w:t xml:space="preserve">nin, </w:t>
      </w:r>
      <w:r w:rsidR="008113E2">
        <w:t>kustannuslaskelman</w:t>
      </w:r>
      <w:r w:rsidR="00EB6F8C">
        <w:t xml:space="preserve">, saavutettavien hyötyjen (taloudelliset ja laadulliset) arvioinnin sekä </w:t>
      </w:r>
      <w:r w:rsidR="000C2226">
        <w:t xml:space="preserve">seurannan. </w:t>
      </w:r>
    </w:p>
    <w:p w14:paraId="02B82160" w14:textId="1623A9B8" w:rsidR="008452A4" w:rsidRDefault="006E5607" w:rsidP="008452A4">
      <w:r>
        <w:t xml:space="preserve">Esiselvitys </w:t>
      </w:r>
      <w:r w:rsidR="00CC3481">
        <w:t xml:space="preserve">osoitti, että </w:t>
      </w:r>
      <w:r w:rsidR="005D2465">
        <w:t xml:space="preserve">investointi </w:t>
      </w:r>
      <w:r w:rsidR="003E786B">
        <w:t xml:space="preserve">maksaa itsensä takaisin </w:t>
      </w:r>
      <w:r w:rsidR="00EA245D">
        <w:t xml:space="preserve">reilussa </w:t>
      </w:r>
      <w:r w:rsidR="003E786B">
        <w:t>vuodessa</w:t>
      </w:r>
      <w:r w:rsidR="00BD26F7">
        <w:t xml:space="preserve">. </w:t>
      </w:r>
      <w:r w:rsidR="005E6F58" w:rsidRPr="005E6F58">
        <w:t>Säästöt syntyvät kotihoidon käynt</w:t>
      </w:r>
      <w:r w:rsidR="00E00887">
        <w:t>ien poisjäämisestä</w:t>
      </w:r>
      <w:r w:rsidR="005E6F58" w:rsidRPr="005E6F58">
        <w:t xml:space="preserve">, kun laite hoitaa lääkkeiden annostelun. Kotihoito pystyy </w:t>
      </w:r>
      <w:r w:rsidR="007A6E0C">
        <w:t xml:space="preserve">myös </w:t>
      </w:r>
      <w:r w:rsidR="005E6F58" w:rsidRPr="005E6F58">
        <w:t xml:space="preserve">hoitamaan enemmän asiakkaita samalla henkilöstömäärällä ja hoiva-avustajat voivat tehdä entistä useampia asiakaskäyntejä, kun </w:t>
      </w:r>
      <w:r w:rsidR="007A6E0C">
        <w:t>annostelija</w:t>
      </w:r>
      <w:r w:rsidR="005E6F58" w:rsidRPr="005E6F58">
        <w:t xml:space="preserve"> hoitaa lääkkeenannostelun. L</w:t>
      </w:r>
      <w:r w:rsidR="007A6E0C">
        <w:t>ääkeannostelija</w:t>
      </w:r>
      <w:r w:rsidR="005E6F58" w:rsidRPr="005E6F58">
        <w:t xml:space="preserve"> mahdollistaa </w:t>
      </w:r>
      <w:r w:rsidR="007A6E0C">
        <w:t>lisäksi</w:t>
      </w:r>
      <w:r w:rsidR="005E6F58" w:rsidRPr="005E6F58">
        <w:t xml:space="preserve"> kotihoidon käyntien siirtämisen ruuhkahuippujen ulkopuolelle.</w:t>
      </w:r>
      <w:r w:rsidR="00BD34EF">
        <w:t xml:space="preserve"> </w:t>
      </w:r>
      <w:r w:rsidR="008452A4">
        <w:t>Muita hyötyjä ovat lääkevirhe</w:t>
      </w:r>
      <w:r w:rsidR="00E71D90">
        <w:t xml:space="preserve">iden väheneminen ja </w:t>
      </w:r>
      <w:r w:rsidR="008452A4">
        <w:t>asiakas saa lääkkeensä oikeaan aikaan</w:t>
      </w:r>
      <w:r w:rsidR="00E71D90">
        <w:t xml:space="preserve">. </w:t>
      </w:r>
      <w:r w:rsidR="008452A4">
        <w:t>Asiakkaiden omatoimisuus ja itsenäisyys mahdollistu</w:t>
      </w:r>
      <w:r w:rsidR="00E22DC6">
        <w:t>vat</w:t>
      </w:r>
      <w:r w:rsidR="008452A4">
        <w:t xml:space="preserve"> laitteen käytön myötä. </w:t>
      </w:r>
    </w:p>
    <w:p w14:paraId="46A47D18" w14:textId="47778D96" w:rsidR="00392558" w:rsidRDefault="00E6438C" w:rsidP="008452A4">
      <w:r w:rsidRPr="00FB51CD">
        <w:t xml:space="preserve">Lääkeannostelijan </w:t>
      </w:r>
      <w:r w:rsidR="00764084" w:rsidRPr="00FB51CD">
        <w:t xml:space="preserve">käyttöönotto </w:t>
      </w:r>
      <w:r w:rsidR="00311BE2" w:rsidRPr="00FB51CD">
        <w:t xml:space="preserve">suunniteltiin hankeaikana </w:t>
      </w:r>
      <w:r w:rsidR="002D3483" w:rsidRPr="00FB51CD">
        <w:t>hyödyntäen aiempia kokemuksia</w:t>
      </w:r>
      <w:r w:rsidR="001E12D1">
        <w:t xml:space="preserve"> käyttöönottokokemuksia</w:t>
      </w:r>
      <w:r w:rsidR="002D3483" w:rsidRPr="00FB51CD">
        <w:t xml:space="preserve">. </w:t>
      </w:r>
      <w:r w:rsidR="000A2517">
        <w:t xml:space="preserve">Koulutukset aloitettiin loppu vuonna 2023. </w:t>
      </w:r>
      <w:r w:rsidR="002D3483" w:rsidRPr="00FB51CD">
        <w:t xml:space="preserve">Varsinainen käyttöönotto </w:t>
      </w:r>
      <w:r w:rsidR="00001ACE" w:rsidRPr="00FB51CD">
        <w:t>tapahtuu vuoden 2024 al</w:t>
      </w:r>
      <w:r w:rsidR="001E12D1">
        <w:t>kupuolella</w:t>
      </w:r>
      <w:r w:rsidR="00001ACE" w:rsidRPr="00FB51CD">
        <w:t xml:space="preserve">. </w:t>
      </w:r>
    </w:p>
    <w:p w14:paraId="471BD609" w14:textId="77777777" w:rsidR="00246A2E" w:rsidRPr="00FB51CD" w:rsidRDefault="00246A2E" w:rsidP="008452A4"/>
    <w:p w14:paraId="05475929" w14:textId="303284E6" w:rsidR="00B91C8D" w:rsidRPr="00510FE2" w:rsidRDefault="00B91C8D" w:rsidP="00D14E35">
      <w:pPr>
        <w:rPr>
          <w:b/>
          <w:bCs/>
          <w:i/>
          <w:iCs/>
        </w:rPr>
      </w:pPr>
      <w:r w:rsidRPr="00510FE2">
        <w:rPr>
          <w:b/>
          <w:bCs/>
          <w:i/>
          <w:iCs/>
        </w:rPr>
        <w:t>Tukitoimet tasalaatuisen palvelutarpeen arvioinnin toteutumiseksi</w:t>
      </w:r>
    </w:p>
    <w:p w14:paraId="0C770952" w14:textId="0BB50CCE" w:rsidR="00156352" w:rsidRDefault="00156352" w:rsidP="00D14E35">
      <w:r>
        <w:t xml:space="preserve">Hankkeesta osallistuttiin </w:t>
      </w:r>
      <w:r w:rsidR="00FC4B1C">
        <w:t>kehittämistyöhön, jolla tavoiteltiin asiakkaille tasalaatuista asemaa palvelutarpeen arvioin</w:t>
      </w:r>
      <w:r w:rsidR="00C379A8">
        <w:t>nissa</w:t>
      </w:r>
      <w:r w:rsidR="00FC4B1C">
        <w:t xml:space="preserve"> ja toteutuks</w:t>
      </w:r>
      <w:r w:rsidR="00C379A8">
        <w:t>essa</w:t>
      </w:r>
      <w:r w:rsidR="00FC4B1C">
        <w:t xml:space="preserve">. Prosessin myötä tarkentui kohdennetun koulutuksen sisältö RAI-arviointivälineen käyttöön ja tulkintaan </w:t>
      </w:r>
      <w:r w:rsidR="008C216D">
        <w:t>palvelutarpeen arviointia toteuttaville työntekijöille</w:t>
      </w:r>
      <w:r w:rsidR="00FC4B1C">
        <w:t>. Lisäksi kotihoitoyksiköissä otettiin käyttöön arviointitiimit. Tämä tarkoitt</w:t>
      </w:r>
      <w:r w:rsidR="00F86577">
        <w:t>aa</w:t>
      </w:r>
      <w:r w:rsidR="00FC4B1C">
        <w:t xml:space="preserve"> arviointivastaavien nimeämistä yksiköihin ja arviointijaksolla olevien asiakkaiden kohdentumista vastuuhoitajille.</w:t>
      </w:r>
      <w:r w:rsidR="00BA7919">
        <w:t xml:space="preserve"> Hankeaikana päivitettiin myös kotihoidon palvelukriteerit</w:t>
      </w:r>
      <w:r w:rsidR="00713F19">
        <w:t xml:space="preserve"> ja tarkennettiin palvelutarpeen arvioin</w:t>
      </w:r>
      <w:r w:rsidR="00365E38">
        <w:t>tiin ohjeistuksia</w:t>
      </w:r>
      <w:r w:rsidR="00713F19">
        <w:t xml:space="preserve"> R</w:t>
      </w:r>
      <w:r w:rsidR="00F87A77">
        <w:t>AI</w:t>
      </w:r>
      <w:r w:rsidR="00713F19">
        <w:t xml:space="preserve">- arviointivälineen </w:t>
      </w:r>
      <w:r w:rsidR="00365E38">
        <w:t>käyttöön.</w:t>
      </w:r>
    </w:p>
    <w:p w14:paraId="0A997895" w14:textId="74273AEB" w:rsidR="00392558" w:rsidRDefault="007E4809" w:rsidP="00D14E35">
      <w:pPr>
        <w:rPr>
          <w:rStyle w:val="ui-provider"/>
        </w:rPr>
      </w:pPr>
      <w:r>
        <w:rPr>
          <w:rFonts w:eastAsia="Times New Roman"/>
          <w:iCs/>
          <w:lang w:eastAsia="fi-FI"/>
        </w:rPr>
        <w:t xml:space="preserve">Lisäksi </w:t>
      </w:r>
      <w:r>
        <w:rPr>
          <w:rStyle w:val="ui-provider"/>
        </w:rPr>
        <w:t>s</w:t>
      </w:r>
      <w:r w:rsidR="00AD0CF1">
        <w:rPr>
          <w:rStyle w:val="ui-provider"/>
        </w:rPr>
        <w:t>osiaali- ja terveysalan kehittämisen ja johtamisen tutkinto-ohjelman (</w:t>
      </w:r>
      <w:r w:rsidR="009817CB">
        <w:rPr>
          <w:rStyle w:val="ui-provider"/>
        </w:rPr>
        <w:t>YAMK</w:t>
      </w:r>
      <w:r w:rsidR="00AD0CF1">
        <w:rPr>
          <w:rStyle w:val="ui-provider"/>
        </w:rPr>
        <w:t xml:space="preserve">) opiskelija Sanna Havula kuvasi opinnäytetyössään Pohjois- Karjalan hyvinvointialueen, Siun soten kotihoidon työntekijöiden palveluohjausosaamisen ja palvelutarpeen arvioinnin nykytilaa sekä asiakkaan osallisuutta kotihoidon toteuttamissuunnitelmissa. Yhteistyötaho opinnäytetyössä oli </w:t>
      </w:r>
      <w:proofErr w:type="spellStart"/>
      <w:r w:rsidR="00AD0CF1">
        <w:rPr>
          <w:rStyle w:val="ui-provider"/>
        </w:rPr>
        <w:t>Meijän</w:t>
      </w:r>
      <w:proofErr w:type="spellEnd"/>
      <w:r w:rsidR="00AD0CF1">
        <w:rPr>
          <w:rStyle w:val="ui-provider"/>
        </w:rPr>
        <w:t xml:space="preserve"> oma ja turvallinen arki (TulKoti) -hanke</w:t>
      </w:r>
      <w:r>
        <w:rPr>
          <w:rStyle w:val="ui-provider"/>
        </w:rPr>
        <w:t>. Opinnäytetyö</w:t>
      </w:r>
      <w:r w:rsidR="002D3F6C">
        <w:rPr>
          <w:rStyle w:val="ui-provider"/>
        </w:rPr>
        <w:t>n tuloksia</w:t>
      </w:r>
      <w:r>
        <w:rPr>
          <w:rStyle w:val="ui-provider"/>
        </w:rPr>
        <w:t xml:space="preserve"> käytetään toimenpiteiden suuntaamisen pohjana</w:t>
      </w:r>
      <w:r w:rsidR="000B2B88">
        <w:rPr>
          <w:rStyle w:val="ui-provider"/>
        </w:rPr>
        <w:t xml:space="preserve"> </w:t>
      </w:r>
      <w:r w:rsidR="006A4C85">
        <w:rPr>
          <w:rStyle w:val="ui-provider"/>
        </w:rPr>
        <w:t>aiheeseen liittyvä</w:t>
      </w:r>
      <w:r w:rsidR="00E008BB">
        <w:rPr>
          <w:rStyle w:val="ui-provider"/>
        </w:rPr>
        <w:t xml:space="preserve">sti </w:t>
      </w:r>
      <w:r w:rsidR="005F041D">
        <w:rPr>
          <w:rStyle w:val="ui-provider"/>
        </w:rPr>
        <w:t>työntekijöiden</w:t>
      </w:r>
      <w:r w:rsidR="002D3F6C">
        <w:rPr>
          <w:rStyle w:val="ui-provider"/>
        </w:rPr>
        <w:t xml:space="preserve"> </w:t>
      </w:r>
      <w:r>
        <w:rPr>
          <w:rStyle w:val="ui-provider"/>
        </w:rPr>
        <w:t>osaamisen kehittämisessä</w:t>
      </w:r>
      <w:r w:rsidR="002D3F6C">
        <w:rPr>
          <w:rStyle w:val="ui-provider"/>
        </w:rPr>
        <w:t xml:space="preserve"> hyvinvointialueella</w:t>
      </w:r>
      <w:r>
        <w:rPr>
          <w:rStyle w:val="ui-provider"/>
        </w:rPr>
        <w:t>.</w:t>
      </w:r>
    </w:p>
    <w:p w14:paraId="6144AA8D" w14:textId="77777777" w:rsidR="002D3F6C" w:rsidRDefault="002D3F6C" w:rsidP="00D14E35"/>
    <w:p w14:paraId="011B55D6" w14:textId="2DE36B52" w:rsidR="001D43B1" w:rsidRPr="00510FE2" w:rsidRDefault="001D43B1" w:rsidP="00D14E35">
      <w:pPr>
        <w:rPr>
          <w:b/>
          <w:bCs/>
          <w:i/>
          <w:iCs/>
        </w:rPr>
      </w:pPr>
      <w:r w:rsidRPr="00510FE2">
        <w:rPr>
          <w:b/>
          <w:bCs/>
          <w:i/>
          <w:iCs/>
        </w:rPr>
        <w:lastRenderedPageBreak/>
        <w:t>Ikäihmisten teemapäivät</w:t>
      </w:r>
    </w:p>
    <w:p w14:paraId="17514EBF" w14:textId="7D73AD8B" w:rsidR="006E5607" w:rsidRDefault="001D43B1" w:rsidP="008452A4">
      <w:r w:rsidRPr="00FB51CD">
        <w:t>TulKoti</w:t>
      </w:r>
      <w:r>
        <w:t xml:space="preserve">- hanke </w:t>
      </w:r>
      <w:r w:rsidR="00FE1601">
        <w:t xml:space="preserve">toteutti ikäihmisten teemapäivät yhdessä </w:t>
      </w:r>
      <w:proofErr w:type="spellStart"/>
      <w:r w:rsidR="00FE1601">
        <w:t>TulSote</w:t>
      </w:r>
      <w:proofErr w:type="spellEnd"/>
      <w:r w:rsidR="00FE1601">
        <w:t>-</w:t>
      </w:r>
      <w:r w:rsidR="00787A18">
        <w:t xml:space="preserve"> </w:t>
      </w:r>
      <w:r w:rsidR="00FE1601">
        <w:t xml:space="preserve">hankkeen </w:t>
      </w:r>
      <w:r w:rsidR="00985BF3">
        <w:t>kanssa</w:t>
      </w:r>
      <w:r w:rsidR="00FE1601">
        <w:t xml:space="preserve">. Kiertue </w:t>
      </w:r>
      <w:r w:rsidR="000B29D5">
        <w:t xml:space="preserve">toteutettiin </w:t>
      </w:r>
      <w:r w:rsidR="00D812BE">
        <w:t>kahdeksalla</w:t>
      </w:r>
      <w:r w:rsidR="000B29D5">
        <w:t xml:space="preserve"> paikkakunnalla</w:t>
      </w:r>
      <w:r w:rsidR="00787A18">
        <w:t>,</w:t>
      </w:r>
      <w:r w:rsidR="000B29D5">
        <w:t xml:space="preserve"> ja sen järjestämiseen osallistui suuri joukko alueellisia järjestöjen edustajia sekä hyvinvointialueen työntekijöitä.</w:t>
      </w:r>
      <w:r w:rsidR="00460477">
        <w:t xml:space="preserve"> Teemapäivien tavoitteena oli kohdata ikäihmisiä, kuulla heidän ajatuksiaa</w:t>
      </w:r>
      <w:r w:rsidR="008F20EF">
        <w:t>n</w:t>
      </w:r>
      <w:r w:rsidR="00460477">
        <w:t xml:space="preserve"> sote-palveluiden tuottamisesta sekä tehdä tutuksi tarjolla olevia palveluvaihtoehtoja ja tuen m</w:t>
      </w:r>
      <w:r w:rsidR="00285C70">
        <w:t>uotoja. Teemapäivien avulla tuotiin myös teknologia</w:t>
      </w:r>
      <w:r w:rsidR="00B3716C">
        <w:t xml:space="preserve"> apuvälineitä</w:t>
      </w:r>
      <w:r w:rsidR="00285C70">
        <w:t xml:space="preserve"> tutuksi ikäihmisille</w:t>
      </w:r>
      <w:r w:rsidR="008F20EF">
        <w:t xml:space="preserve"> </w:t>
      </w:r>
      <w:r w:rsidR="00D026B1">
        <w:t>laite</w:t>
      </w:r>
      <w:r w:rsidR="008F20EF">
        <w:t xml:space="preserve">-esittelyjen </w:t>
      </w:r>
      <w:r w:rsidR="00D026B1">
        <w:t>avull</w:t>
      </w:r>
      <w:r w:rsidR="008F20EF">
        <w:t>a.</w:t>
      </w:r>
      <w:r w:rsidR="00B17647">
        <w:t xml:space="preserve"> </w:t>
      </w:r>
    </w:p>
    <w:p w14:paraId="646A49B0" w14:textId="77777777" w:rsidR="005B4547" w:rsidRPr="00FB51CD" w:rsidRDefault="005B4547" w:rsidP="008452A4"/>
    <w:p w14:paraId="2F224F1E" w14:textId="34BC6A70" w:rsidR="006D18EE" w:rsidRPr="00A65E62" w:rsidRDefault="00015C6C" w:rsidP="00A65E62">
      <w:pPr>
        <w:pStyle w:val="Otsikko2"/>
        <w:rPr>
          <w:rFonts w:eastAsia="Times New Roman"/>
          <w:lang w:eastAsia="fi-FI"/>
        </w:rPr>
      </w:pPr>
      <w:bookmarkStart w:id="35" w:name="_Toc160003872"/>
      <w:r w:rsidRPr="44DC5AE2">
        <w:rPr>
          <w:rFonts w:eastAsia="Times New Roman"/>
          <w:lang w:eastAsia="fi-FI"/>
        </w:rPr>
        <w:t>3.2. Asiakas saa oikeat palvelut oikeaan aikaan</w:t>
      </w:r>
      <w:bookmarkEnd w:id="35"/>
    </w:p>
    <w:p w14:paraId="5662E0C2" w14:textId="4FFC71ED" w:rsidR="006D18EE" w:rsidRDefault="006D18EE" w:rsidP="006D18EE">
      <w:pPr>
        <w:pStyle w:val="Otsikko3"/>
      </w:pPr>
      <w:bookmarkStart w:id="36" w:name="_Toc160003873"/>
      <w:r>
        <w:t xml:space="preserve">3.2.1. </w:t>
      </w:r>
      <w:r w:rsidRPr="00242C64">
        <w:t>Toimintamallit</w:t>
      </w:r>
      <w:bookmarkEnd w:id="36"/>
      <w:r>
        <w:t xml:space="preserve"> </w:t>
      </w:r>
    </w:p>
    <w:p w14:paraId="35338B25" w14:textId="4B124D76" w:rsidR="00834BD2" w:rsidRPr="00E17FBF" w:rsidRDefault="00015D25" w:rsidP="00FB51CD">
      <w:pPr>
        <w:rPr>
          <w:i/>
          <w:iCs/>
        </w:rPr>
      </w:pPr>
      <w:r w:rsidRPr="00E17FBF">
        <w:rPr>
          <w:b/>
          <w:i/>
          <w:iCs/>
        </w:rPr>
        <w:t xml:space="preserve">Toimintamalli </w:t>
      </w:r>
      <w:r w:rsidR="008A59A7" w:rsidRPr="00E17FBF">
        <w:rPr>
          <w:b/>
          <w:i/>
          <w:iCs/>
        </w:rPr>
        <w:t>1</w:t>
      </w:r>
      <w:r w:rsidRPr="00E17FBF">
        <w:rPr>
          <w:b/>
          <w:i/>
          <w:iCs/>
        </w:rPr>
        <w:t xml:space="preserve">: </w:t>
      </w:r>
      <w:r w:rsidR="008A59A7" w:rsidRPr="00E17FBF">
        <w:rPr>
          <w:b/>
          <w:i/>
          <w:iCs/>
        </w:rPr>
        <w:t>Ikäihmisten päivätoiminta kotihoidon ja asumispalveluiden yhteistyönä</w:t>
      </w:r>
    </w:p>
    <w:p w14:paraId="202B7481" w14:textId="6B47DFA1" w:rsidR="00081721" w:rsidRPr="00FB51CD" w:rsidRDefault="00081721" w:rsidP="00FB51CD">
      <w:pPr>
        <w:rPr>
          <w:b/>
          <w:bCs/>
        </w:rPr>
      </w:pPr>
      <w:r w:rsidRPr="00E17FBF">
        <w:rPr>
          <w:b/>
          <w:bCs/>
          <w:i/>
          <w:iCs/>
        </w:rPr>
        <w:t>Tavoite</w:t>
      </w:r>
    </w:p>
    <w:p w14:paraId="53BA63A3" w14:textId="62F65A02" w:rsidR="00537542" w:rsidRPr="00246A2E" w:rsidRDefault="00765644" w:rsidP="00246A2E">
      <w:r w:rsidRPr="00FB51CD">
        <w:t xml:space="preserve">Päivätoiminnan tavoitteena on </w:t>
      </w:r>
      <w:r w:rsidR="00BB7820" w:rsidRPr="00FB51CD">
        <w:t>tarjota iäkkäälle ihmiselle tukea kotona pärjäämiseen</w:t>
      </w:r>
      <w:r w:rsidR="00A004EB" w:rsidRPr="00FB51CD">
        <w:t xml:space="preserve"> mielekkään tekemisen sekä sosiaalisten vuorovaikutustilanteiden </w:t>
      </w:r>
      <w:r w:rsidR="008A59A7">
        <w:t>avulla</w:t>
      </w:r>
      <w:r w:rsidR="00A004EB" w:rsidRPr="00FB51CD">
        <w:t xml:space="preserve">. </w:t>
      </w:r>
      <w:r w:rsidR="00C31DA0">
        <w:t>Toimintamallilla</w:t>
      </w:r>
      <w:r w:rsidR="00934A75" w:rsidRPr="00FB51CD">
        <w:t xml:space="preserve"> pyritään </w:t>
      </w:r>
      <w:r w:rsidR="00F81306" w:rsidRPr="00FB51CD">
        <w:t xml:space="preserve">kehittämään ikäihmisten päivätoimintaa </w:t>
      </w:r>
      <w:r w:rsidR="009C10F2" w:rsidRPr="009C10F2">
        <w:t>tasavertaiseksi</w:t>
      </w:r>
      <w:r w:rsidR="00F81306" w:rsidRPr="00FB51CD">
        <w:t xml:space="preserve">, </w:t>
      </w:r>
      <w:r w:rsidR="00FD502E" w:rsidRPr="00FB51CD">
        <w:t xml:space="preserve">avoimeksi, </w:t>
      </w:r>
      <w:r w:rsidR="00063BBE" w:rsidRPr="00FB51CD">
        <w:t xml:space="preserve">tehokkaaksi sekä </w:t>
      </w:r>
      <w:r w:rsidR="00FD502E" w:rsidRPr="00FB51CD">
        <w:t>asiakastarpeita vastaavaksi palveluksi</w:t>
      </w:r>
      <w:r w:rsidR="0011630F" w:rsidRPr="00FB51CD">
        <w:t xml:space="preserve"> hyvinvointialueell</w:t>
      </w:r>
      <w:r w:rsidR="008D1BCF">
        <w:t>e</w:t>
      </w:r>
      <w:r w:rsidR="003A0948" w:rsidRPr="00FB51CD">
        <w:t>.</w:t>
      </w:r>
      <w:r w:rsidR="00B95CAA">
        <w:t xml:space="preserve"> Hankeaikana tavoitteena oli toimintamallin pilottivaiheen toteutus.</w:t>
      </w:r>
    </w:p>
    <w:p w14:paraId="1E69B2BD" w14:textId="5AF0B5CF" w:rsidR="00ED3115" w:rsidRDefault="004B46C7" w:rsidP="00FB51CD">
      <w:r w:rsidRPr="00E17FBF">
        <w:rPr>
          <w:b/>
          <w:i/>
          <w:iCs/>
        </w:rPr>
        <w:t>Toimintamalli</w:t>
      </w:r>
      <w:r w:rsidRPr="006D18EE">
        <w:t xml:space="preserve"> </w:t>
      </w:r>
      <w:r w:rsidRPr="009F4B35">
        <w:t xml:space="preserve"> </w:t>
      </w:r>
    </w:p>
    <w:p w14:paraId="49097087" w14:textId="0E884E05" w:rsidR="004B46C7" w:rsidRPr="00FB51CD" w:rsidRDefault="0011630F" w:rsidP="00FB51CD">
      <w:pPr>
        <w:rPr>
          <w:i/>
          <w:iCs/>
        </w:rPr>
      </w:pPr>
      <w:r w:rsidRPr="00FB51CD">
        <w:t>Toimi</w:t>
      </w:r>
      <w:r w:rsidR="00ED3115" w:rsidRPr="00FB51CD">
        <w:t xml:space="preserve">ntamallin ideana on </w:t>
      </w:r>
      <w:r w:rsidR="003B6AAC" w:rsidRPr="00FB51CD">
        <w:t xml:space="preserve">yhdistää yhteisöllisen asumisen viriketoimintaa sekä kotihoidon päivätoimintaa </w:t>
      </w:r>
      <w:r w:rsidR="007A1B74" w:rsidRPr="00FB51CD">
        <w:t>tuottamalla päivätoimintaa yhteistyössä asumisen ja kotihoidon k</w:t>
      </w:r>
      <w:r w:rsidR="00226EE6" w:rsidRPr="00FB51CD">
        <w:t>anssa</w:t>
      </w:r>
      <w:r w:rsidR="007A1B74" w:rsidRPr="00FB51CD">
        <w:t>.</w:t>
      </w:r>
      <w:r w:rsidR="00347FD7">
        <w:t xml:space="preserve"> </w:t>
      </w:r>
      <w:r w:rsidR="00CE3CE1" w:rsidRPr="00FB51CD">
        <w:t>Toimintamallia pilotoi</w:t>
      </w:r>
      <w:r w:rsidR="00F44CA5" w:rsidRPr="00FB51CD">
        <w:t>tiin</w:t>
      </w:r>
      <w:r w:rsidR="004C2A1B" w:rsidRPr="00FB51CD">
        <w:t xml:space="preserve"> syksyllä 2023</w:t>
      </w:r>
      <w:r w:rsidR="00C921FB">
        <w:t>. K</w:t>
      </w:r>
      <w:r w:rsidR="004C2A1B" w:rsidRPr="00FB51CD">
        <w:t>okemuksia hyödynnet</w:t>
      </w:r>
      <w:r w:rsidR="00347FD7">
        <w:t>tii</w:t>
      </w:r>
      <w:r w:rsidR="004C2A1B" w:rsidRPr="00FB51CD">
        <w:t>n yhteistoiminnan jatkokehittämistyössä</w:t>
      </w:r>
      <w:r w:rsidR="00347FD7">
        <w:t xml:space="preserve"> ja vastaavaa toimintaa on tarkoitus jatkossa</w:t>
      </w:r>
      <w:r w:rsidR="004C2A1B" w:rsidRPr="00FB51CD">
        <w:t xml:space="preserve"> laajenta</w:t>
      </w:r>
      <w:r w:rsidR="00347FD7">
        <w:t>a</w:t>
      </w:r>
      <w:r w:rsidR="004C2A1B" w:rsidRPr="00FB51CD">
        <w:t xml:space="preserve"> hyvinvointialueell</w:t>
      </w:r>
      <w:r w:rsidR="00347FD7">
        <w:t>e</w:t>
      </w:r>
      <w:r w:rsidR="004C2A1B" w:rsidRPr="00FB51CD">
        <w:t>.</w:t>
      </w:r>
      <w:r w:rsidR="00642648">
        <w:t xml:space="preserve"> </w:t>
      </w:r>
      <w:r w:rsidR="00642648" w:rsidRPr="00FB51CD">
        <w:t xml:space="preserve">Tässä toimintamallissa on </w:t>
      </w:r>
      <w:r w:rsidR="00642648">
        <w:t>tarkoitus huomioida</w:t>
      </w:r>
      <w:r w:rsidR="00642648" w:rsidRPr="00FB51CD">
        <w:t xml:space="preserve"> </w:t>
      </w:r>
      <w:r w:rsidR="00642648">
        <w:t xml:space="preserve">jatkossa </w:t>
      </w:r>
      <w:r w:rsidR="00642648" w:rsidRPr="00FB51CD">
        <w:t>myös omaishoidon asiakkaat, kutsumalla myös heitä alueittain ryhmiin mukaan</w:t>
      </w:r>
      <w:r w:rsidR="00642648">
        <w:t>.</w:t>
      </w:r>
    </w:p>
    <w:p w14:paraId="0DF6B0F9" w14:textId="242083F9" w:rsidR="00C80F73" w:rsidRPr="00FB51CD" w:rsidRDefault="004D0EDD" w:rsidP="00FB51CD">
      <w:pPr>
        <w:rPr>
          <w:rFonts w:cstheme="minorHAnsi"/>
        </w:rPr>
      </w:pPr>
      <w:r w:rsidRPr="00FB51CD">
        <w:t xml:space="preserve">Kotihoidon ja </w:t>
      </w:r>
      <w:r w:rsidR="00A9162B" w:rsidRPr="00FB51CD">
        <w:t xml:space="preserve">asumispalveluiden työntekijät tekevät yhteistyötä yhdistetyn päivätoiminnan toteuttamisessa. Molemmista yksiköistä </w:t>
      </w:r>
      <w:r w:rsidR="00BA7E65" w:rsidRPr="00FB51CD">
        <w:t xml:space="preserve">osallistuu yksi työntekijä päivätoimintaryhmän vetämiseen. </w:t>
      </w:r>
      <w:r w:rsidR="00FA0811" w:rsidRPr="00FB51CD">
        <w:t>Hankkeiden rooli o</w:t>
      </w:r>
      <w:r w:rsidR="000974CA">
        <w:t xml:space="preserve">li </w:t>
      </w:r>
      <w:r w:rsidR="00FA0811" w:rsidRPr="00FB51CD">
        <w:t xml:space="preserve">ensisijaisesti viestinnässä, toiminnan aloituksen koordinoinnissa, sekä </w:t>
      </w:r>
      <w:r w:rsidR="000B4338" w:rsidRPr="00FB51CD">
        <w:t>alueiden tukemisessa toiminnan käynnistymisvaiheen suunnittelun ja aloituksen aikana.</w:t>
      </w:r>
      <w:r w:rsidR="000974CA">
        <w:t xml:space="preserve"> Jatkossa yhteistoiminnallista päivätoimintaa on tarkoitus toteuttaa ikäalueen omana toimintana.</w:t>
      </w:r>
    </w:p>
    <w:p w14:paraId="6E7BD5BC" w14:textId="15461802" w:rsidR="00EA6C16" w:rsidRPr="006D18EE" w:rsidRDefault="004B46C7" w:rsidP="004B46C7">
      <w:pPr>
        <w:spacing w:after="0"/>
        <w:rPr>
          <w:rFonts w:cstheme="minorHAnsi"/>
          <w:i/>
        </w:rPr>
      </w:pPr>
      <w:r w:rsidRPr="006D18EE">
        <w:rPr>
          <w:rFonts w:cstheme="minorHAnsi"/>
          <w:b/>
          <w:bCs/>
          <w:i/>
        </w:rPr>
        <w:t>Toimintamallin vaikutukset ja vaikuttavuus</w:t>
      </w:r>
    </w:p>
    <w:p w14:paraId="67885CF0" w14:textId="77777777" w:rsidR="00882669" w:rsidRDefault="00882669" w:rsidP="00FB51CD">
      <w:pPr>
        <w:spacing w:after="0"/>
        <w:rPr>
          <w:rFonts w:cstheme="minorHAnsi"/>
          <w:i/>
          <w:color w:val="FF0000"/>
        </w:rPr>
      </w:pPr>
    </w:p>
    <w:p w14:paraId="5CA7572C" w14:textId="0E5C7F45" w:rsidR="004B46C7" w:rsidRPr="00246A2E" w:rsidRDefault="00882669" w:rsidP="00246A2E">
      <w:pPr>
        <w:rPr>
          <w:rFonts w:cstheme="minorHAnsi"/>
          <w:iCs/>
        </w:rPr>
      </w:pPr>
      <w:r w:rsidRPr="00FB51CD">
        <w:rPr>
          <w:rFonts w:cstheme="minorHAnsi"/>
        </w:rPr>
        <w:t xml:space="preserve">Hankeaikana pilotti </w:t>
      </w:r>
      <w:r w:rsidR="001E468A">
        <w:rPr>
          <w:rFonts w:cstheme="minorHAnsi"/>
          <w:iCs/>
        </w:rPr>
        <w:t>toteutettiin</w:t>
      </w:r>
      <w:r w:rsidRPr="00FB51CD">
        <w:rPr>
          <w:rFonts w:cstheme="minorHAnsi"/>
        </w:rPr>
        <w:t xml:space="preserve"> yhdellä kotihoitoalueella. Kokemukset pilotista </w:t>
      </w:r>
      <w:r w:rsidR="00F7771D" w:rsidRPr="00FB51CD">
        <w:rPr>
          <w:rFonts w:cstheme="minorHAnsi"/>
        </w:rPr>
        <w:t xml:space="preserve">olivat </w:t>
      </w:r>
      <w:r w:rsidR="007206BE" w:rsidRPr="00FB51CD">
        <w:rPr>
          <w:rFonts w:cstheme="minorHAnsi"/>
        </w:rPr>
        <w:t xml:space="preserve">kokonaisuutena </w:t>
      </w:r>
      <w:r w:rsidR="00F7771D" w:rsidRPr="00FB51CD">
        <w:rPr>
          <w:rFonts w:cstheme="minorHAnsi"/>
        </w:rPr>
        <w:t>hyviä</w:t>
      </w:r>
      <w:r w:rsidRPr="00FB51CD">
        <w:rPr>
          <w:rFonts w:cstheme="minorHAnsi"/>
        </w:rPr>
        <w:t>.</w:t>
      </w:r>
      <w:r w:rsidR="007206BE" w:rsidRPr="00FB51CD">
        <w:rPr>
          <w:rFonts w:cstheme="minorHAnsi"/>
        </w:rPr>
        <w:t xml:space="preserve"> Asiakkaat antoivat hyvää palautetta</w:t>
      </w:r>
      <w:r w:rsidR="00F45A29" w:rsidRPr="00FB51CD">
        <w:rPr>
          <w:rFonts w:cstheme="minorHAnsi"/>
        </w:rPr>
        <w:t xml:space="preserve"> ja silmin nähden nauttivat </w:t>
      </w:r>
      <w:r w:rsidR="00AE7BC2" w:rsidRPr="00FB51CD">
        <w:rPr>
          <w:rFonts w:cstheme="minorHAnsi"/>
        </w:rPr>
        <w:t>yhteisistä toimintatuokioista.</w:t>
      </w:r>
      <w:r w:rsidR="00070506" w:rsidRPr="00FB51CD">
        <w:rPr>
          <w:rFonts w:cstheme="minorHAnsi"/>
        </w:rPr>
        <w:t xml:space="preserve"> </w:t>
      </w:r>
      <w:r w:rsidR="0026017E" w:rsidRPr="00FB51CD">
        <w:rPr>
          <w:rFonts w:cstheme="minorHAnsi"/>
          <w:iCs/>
        </w:rPr>
        <w:t>Asiakaspalautteissa annettiin</w:t>
      </w:r>
      <w:r w:rsidR="00F72386" w:rsidRPr="00FB51CD">
        <w:rPr>
          <w:rFonts w:cstheme="minorHAnsi"/>
          <w:iCs/>
        </w:rPr>
        <w:t xml:space="preserve"> myös kiitosta </w:t>
      </w:r>
      <w:r w:rsidR="00780910" w:rsidRPr="00FB51CD">
        <w:rPr>
          <w:rFonts w:cstheme="minorHAnsi"/>
          <w:iCs/>
        </w:rPr>
        <w:t xml:space="preserve">päivätoiminnan sisällöistä ja </w:t>
      </w:r>
      <w:r w:rsidR="00673DC5" w:rsidRPr="00FB51CD">
        <w:rPr>
          <w:rFonts w:cstheme="minorHAnsi"/>
          <w:iCs/>
        </w:rPr>
        <w:t>ehdotuksia tulevista päivätoimintasisällöistä</w:t>
      </w:r>
      <w:r w:rsidR="00F72386" w:rsidRPr="00FB51CD">
        <w:rPr>
          <w:rFonts w:cstheme="minorHAnsi"/>
          <w:iCs/>
        </w:rPr>
        <w:t xml:space="preserve">. </w:t>
      </w:r>
      <w:r w:rsidR="00070506" w:rsidRPr="00FB51CD">
        <w:rPr>
          <w:rFonts w:cstheme="minorHAnsi"/>
          <w:iCs/>
        </w:rPr>
        <w:t>Henkilöstö</w:t>
      </w:r>
      <w:r w:rsidR="00673DC5" w:rsidRPr="00FB51CD">
        <w:rPr>
          <w:rFonts w:cstheme="minorHAnsi"/>
          <w:iCs/>
        </w:rPr>
        <w:t xml:space="preserve">ä osallistettiin yhteistoiminnallisen päivätoiminnan suunnitteluun ja järjestämiseen. Tämä näkyi työntekijöiden vastauksissa, </w:t>
      </w:r>
      <w:r w:rsidR="00106FD2" w:rsidRPr="00FB51CD">
        <w:rPr>
          <w:rFonts w:cstheme="minorHAnsi"/>
          <w:iCs/>
        </w:rPr>
        <w:t>vastaajien</w:t>
      </w:r>
      <w:r w:rsidR="00494CF1" w:rsidRPr="00FB51CD">
        <w:rPr>
          <w:rFonts w:cstheme="minorHAnsi"/>
          <w:iCs/>
        </w:rPr>
        <w:t xml:space="preserve"> </w:t>
      </w:r>
      <w:r w:rsidR="008620AD" w:rsidRPr="00FB51CD">
        <w:rPr>
          <w:rFonts w:cstheme="minorHAnsi"/>
          <w:iCs/>
        </w:rPr>
        <w:t>kommentoidessa toimintamallin olevan arkeen so</w:t>
      </w:r>
      <w:r w:rsidR="007D09C0" w:rsidRPr="00FB51CD">
        <w:rPr>
          <w:rFonts w:cstheme="minorHAnsi"/>
          <w:iCs/>
        </w:rPr>
        <w:t>veltuva</w:t>
      </w:r>
      <w:r w:rsidR="00774235" w:rsidRPr="00FB51CD">
        <w:rPr>
          <w:rFonts w:cstheme="minorHAnsi"/>
          <w:iCs/>
        </w:rPr>
        <w:t xml:space="preserve"> ja fiksu</w:t>
      </w:r>
      <w:r w:rsidR="007D09C0" w:rsidRPr="00FB51CD">
        <w:rPr>
          <w:rFonts w:cstheme="minorHAnsi"/>
          <w:iCs/>
        </w:rPr>
        <w:t xml:space="preserve"> tapa tuottaa päivätoimintaa ikäihmisille.</w:t>
      </w:r>
      <w:r w:rsidR="005820F9" w:rsidRPr="00FB51CD">
        <w:rPr>
          <w:rFonts w:cstheme="minorHAnsi"/>
          <w:iCs/>
        </w:rPr>
        <w:t xml:space="preserve"> Yhteistoiminnallisen päivätoiminnan koettiin lisäävän yksiköiden välistä yhteistyötä ja t</w:t>
      </w:r>
      <w:r w:rsidR="00605298">
        <w:rPr>
          <w:rFonts w:cstheme="minorHAnsi"/>
          <w:iCs/>
        </w:rPr>
        <w:t>arjoavan</w:t>
      </w:r>
      <w:r w:rsidR="005820F9" w:rsidRPr="00FB51CD">
        <w:rPr>
          <w:rFonts w:cstheme="minorHAnsi"/>
          <w:iCs/>
        </w:rPr>
        <w:t xml:space="preserve"> asiakkaille mielekästä tekemistä. Huomiota toivottiin ryhmäkokoihin ja kyyditysten </w:t>
      </w:r>
      <w:r w:rsidR="00DF67EA" w:rsidRPr="00FB51CD">
        <w:rPr>
          <w:rFonts w:cstheme="minorHAnsi"/>
          <w:iCs/>
        </w:rPr>
        <w:t>sujuvuuteen.</w:t>
      </w:r>
    </w:p>
    <w:p w14:paraId="20F225C9" w14:textId="023B87A3" w:rsidR="00803DAB" w:rsidRDefault="004B46C7" w:rsidP="00246A2E">
      <w:pPr>
        <w:pStyle w:val="Leipteksti"/>
        <w:spacing w:after="0"/>
        <w:ind w:left="0"/>
        <w:rPr>
          <w:rFonts w:asciiTheme="minorHAnsi" w:hAnsiTheme="minorHAnsi" w:cstheme="minorHAnsi"/>
          <w:b/>
          <w:i/>
          <w:iCs/>
          <w:color w:val="auto"/>
          <w:sz w:val="22"/>
          <w:szCs w:val="22"/>
        </w:rPr>
      </w:pPr>
      <w:r w:rsidRPr="00E17FBF">
        <w:rPr>
          <w:rFonts w:asciiTheme="minorHAnsi" w:hAnsiTheme="minorHAnsi" w:cstheme="minorHAnsi"/>
          <w:b/>
          <w:i/>
          <w:iCs/>
          <w:color w:val="auto"/>
          <w:sz w:val="22"/>
          <w:szCs w:val="22"/>
        </w:rPr>
        <w:lastRenderedPageBreak/>
        <w:t>Toimintamallin</w:t>
      </w:r>
      <w:r w:rsidRPr="009B4D48">
        <w:rPr>
          <w:rFonts w:asciiTheme="minorHAnsi" w:hAnsiTheme="minorHAnsi" w:cstheme="minorHAnsi"/>
          <w:b/>
          <w:color w:val="auto"/>
          <w:sz w:val="22"/>
          <w:szCs w:val="22"/>
        </w:rPr>
        <w:t xml:space="preserve"> </w:t>
      </w:r>
      <w:r w:rsidRPr="00E17FBF">
        <w:rPr>
          <w:rFonts w:asciiTheme="minorHAnsi" w:hAnsiTheme="minorHAnsi" w:cstheme="minorHAnsi"/>
          <w:b/>
          <w:i/>
          <w:iCs/>
          <w:color w:val="auto"/>
          <w:sz w:val="22"/>
          <w:szCs w:val="22"/>
        </w:rPr>
        <w:t>arviointi</w:t>
      </w:r>
    </w:p>
    <w:p w14:paraId="65DD61B5" w14:textId="77777777" w:rsidR="00246A2E" w:rsidRPr="00246A2E" w:rsidRDefault="00246A2E" w:rsidP="00246A2E">
      <w:pPr>
        <w:pStyle w:val="Leipteksti"/>
        <w:spacing w:after="0"/>
        <w:ind w:left="0"/>
        <w:rPr>
          <w:rFonts w:asciiTheme="minorHAnsi" w:hAnsiTheme="minorHAnsi" w:cstheme="minorHAnsi"/>
          <w:b/>
          <w:color w:val="auto"/>
          <w:sz w:val="22"/>
          <w:szCs w:val="22"/>
        </w:rPr>
      </w:pPr>
    </w:p>
    <w:p w14:paraId="51CBBCAD" w14:textId="6D278A51" w:rsidR="00C81AD8" w:rsidRDefault="00C81AD8">
      <w:r>
        <w:t>Yhteistoiminnallisesti järjestetyn päivätoiminnan vaikutuksia voidaan arvioida esimerkiksi tehtyihin RAI-arviointeihin peilaten (tehdyt arviot vs. pääsy päivätoimintaryhmään), asiakas – ja työntekijätyytyväisyyskyselyin, sekä arvioimalla toiminnan kattavuutta hyvinvointialueella.</w:t>
      </w:r>
    </w:p>
    <w:p w14:paraId="0BBB6BA7" w14:textId="1E6A7A51" w:rsidR="00E2126D" w:rsidRDefault="00AA185D" w:rsidP="00FB51CD">
      <w:r>
        <w:t>Pilotin osalta a</w:t>
      </w:r>
      <w:r w:rsidR="005A4B12" w:rsidRPr="00FB51CD">
        <w:t xml:space="preserve">siakasvalinnat päivätoimintaan </w:t>
      </w:r>
      <w:r w:rsidR="00E6208E">
        <w:t>päätettiin tehdä</w:t>
      </w:r>
      <w:r w:rsidR="005A4B12" w:rsidRPr="00FB51CD">
        <w:t xml:space="preserve"> R</w:t>
      </w:r>
      <w:r w:rsidR="008732BD">
        <w:t>AI</w:t>
      </w:r>
      <w:r w:rsidR="005A4B12" w:rsidRPr="00FB51CD">
        <w:t>-arviointi</w:t>
      </w:r>
      <w:r w:rsidR="002A7E51">
        <w:t>a hyödyntäen.</w:t>
      </w:r>
      <w:r w:rsidR="005A4B12" w:rsidRPr="00FB51CD">
        <w:t xml:space="preserve"> </w:t>
      </w:r>
      <w:r w:rsidR="006400F3">
        <w:t>R</w:t>
      </w:r>
      <w:r w:rsidR="00116173">
        <w:t>AI</w:t>
      </w:r>
      <w:r w:rsidR="006400F3" w:rsidRPr="00116173">
        <w:t xml:space="preserve">- </w:t>
      </w:r>
      <w:r w:rsidR="00492C6E" w:rsidRPr="00116173">
        <w:t>arvion hyödyntämi</w:t>
      </w:r>
      <w:r w:rsidR="006400F3" w:rsidRPr="00FB51CD">
        <w:t xml:space="preserve">sessä oli vaihtelevuutta riippuen asiakkaan asumismuodosta. Asumisyksikön asiakkaat </w:t>
      </w:r>
      <w:r w:rsidR="00DD7C44">
        <w:t xml:space="preserve">valikoituivat </w:t>
      </w:r>
      <w:r w:rsidR="004F0FD9">
        <w:t>työntekijöiden</w:t>
      </w:r>
      <w:r w:rsidR="00290B34">
        <w:t xml:space="preserve"> ja asiakkaiden</w:t>
      </w:r>
      <w:r w:rsidR="004F0FD9">
        <w:t xml:space="preserve"> </w:t>
      </w:r>
      <w:r w:rsidR="00A725C7" w:rsidRPr="00FB51CD">
        <w:t>yhteisen keskustelun perust</w:t>
      </w:r>
      <w:r w:rsidR="00290B34">
        <w:t>eella.</w:t>
      </w:r>
      <w:r w:rsidR="001167A9" w:rsidRPr="00FB51CD">
        <w:t xml:space="preserve"> Ryhmä</w:t>
      </w:r>
      <w:r w:rsidR="001110E8">
        <w:t>n</w:t>
      </w:r>
      <w:r w:rsidR="001167A9" w:rsidRPr="00FB51CD">
        <w:t xml:space="preserve"> ko</w:t>
      </w:r>
      <w:r w:rsidR="00A725C7" w:rsidRPr="00FB51CD">
        <w:t>oksi sovittiin n</w:t>
      </w:r>
      <w:r w:rsidR="003B02E9">
        <w:t>oin</w:t>
      </w:r>
      <w:r w:rsidR="00A725C7" w:rsidRPr="00FB51CD">
        <w:t xml:space="preserve"> 10 asiakasta</w:t>
      </w:r>
      <w:r w:rsidR="00976A8E">
        <w:t>. R</w:t>
      </w:r>
      <w:r w:rsidR="00A725C7" w:rsidRPr="00FB51CD">
        <w:t xml:space="preserve">yhmän </w:t>
      </w:r>
      <w:r w:rsidR="00DA0A9E" w:rsidRPr="00FB51CD">
        <w:t>järjestämistilojen arvioitiin soveltuvan hyvin yhteistoiminnalliseen päivätoimintaan. Ryhmäkoot pysyivät melko hyvin sovitussa ja til</w:t>
      </w:r>
      <w:r w:rsidR="002030B2" w:rsidRPr="00FB51CD">
        <w:t>ojen käyt</w:t>
      </w:r>
      <w:r w:rsidR="00116173" w:rsidRPr="00FB51CD">
        <w:t>töä varioitiin kotihoidon ryhmäkodin ja asumispalveluyksikön aulatiloja hyödyntäen.</w:t>
      </w:r>
      <w:r w:rsidR="00547653">
        <w:t xml:space="preserve"> T</w:t>
      </w:r>
      <w:r w:rsidR="00BB50CC">
        <w:t>oimintaa</w:t>
      </w:r>
      <w:r w:rsidR="00547653">
        <w:t xml:space="preserve"> </w:t>
      </w:r>
      <w:r w:rsidR="00BB50CC">
        <w:t xml:space="preserve">jatketaan pilottiyksiköiden toimesta </w:t>
      </w:r>
      <w:r w:rsidR="00547653">
        <w:t>vuonna 2024.</w:t>
      </w:r>
    </w:p>
    <w:p w14:paraId="3D77A231" w14:textId="77777777" w:rsidR="00E55D66" w:rsidRPr="00FB51CD" w:rsidRDefault="00E55D66" w:rsidP="00FB51CD">
      <w:pPr>
        <w:rPr>
          <w:color w:val="FF0000"/>
        </w:rPr>
      </w:pPr>
    </w:p>
    <w:p w14:paraId="6928CC82" w14:textId="2CB3ED3C" w:rsidR="00995CD4" w:rsidRPr="00E17FBF" w:rsidRDefault="00C2260C" w:rsidP="00FB51CD">
      <w:pPr>
        <w:rPr>
          <w:b/>
        </w:rPr>
      </w:pPr>
      <w:r w:rsidRPr="00E17FBF">
        <w:rPr>
          <w:b/>
        </w:rPr>
        <w:t xml:space="preserve">Toimintamalli 2: Ikäihmisten </w:t>
      </w:r>
      <w:r w:rsidR="00F61A19" w:rsidRPr="00E17FBF">
        <w:rPr>
          <w:b/>
        </w:rPr>
        <w:t>toimintaky</w:t>
      </w:r>
      <w:r w:rsidR="00054DAF" w:rsidRPr="00E17FBF">
        <w:rPr>
          <w:b/>
        </w:rPr>
        <w:t xml:space="preserve">ky puheeksi </w:t>
      </w:r>
      <w:r w:rsidR="00DC78B0" w:rsidRPr="00E17FBF">
        <w:rPr>
          <w:b/>
        </w:rPr>
        <w:t>toimintamalli</w:t>
      </w:r>
      <w:r w:rsidR="00F61A19" w:rsidRPr="00E17FBF">
        <w:rPr>
          <w:b/>
        </w:rPr>
        <w:t xml:space="preserve"> kuntoutukseen</w:t>
      </w:r>
      <w:r w:rsidR="009067B5" w:rsidRPr="00E17FBF">
        <w:rPr>
          <w:b/>
        </w:rPr>
        <w:t xml:space="preserve"> </w:t>
      </w:r>
      <w:r w:rsidR="004711B2" w:rsidRPr="00E17FBF">
        <w:rPr>
          <w:b/>
        </w:rPr>
        <w:t>o</w:t>
      </w:r>
      <w:r w:rsidR="00EA2CC6" w:rsidRPr="00E17FBF">
        <w:rPr>
          <w:b/>
        </w:rPr>
        <w:t>h</w:t>
      </w:r>
      <w:r w:rsidR="004711B2" w:rsidRPr="00E17FBF">
        <w:rPr>
          <w:b/>
        </w:rPr>
        <w:t>jaamise</w:t>
      </w:r>
      <w:r w:rsidR="009E2146" w:rsidRPr="00E17FBF">
        <w:rPr>
          <w:b/>
        </w:rPr>
        <w:t xml:space="preserve">n </w:t>
      </w:r>
      <w:r w:rsidR="00FD53CF" w:rsidRPr="00E17FBF">
        <w:rPr>
          <w:b/>
        </w:rPr>
        <w:t>tukena sote</w:t>
      </w:r>
      <w:r w:rsidR="002A7FDD" w:rsidRPr="00E17FBF">
        <w:rPr>
          <w:b/>
        </w:rPr>
        <w:t xml:space="preserve"> palveluissa.</w:t>
      </w:r>
    </w:p>
    <w:p w14:paraId="3F80CE0C" w14:textId="0DA0E46D" w:rsidR="00AB4F78" w:rsidRPr="00FB51CD" w:rsidRDefault="00AB4F78" w:rsidP="00AB4F78">
      <w:pPr>
        <w:rPr>
          <w:b/>
          <w:i/>
        </w:rPr>
      </w:pPr>
      <w:r w:rsidRPr="00FB51CD">
        <w:rPr>
          <w:b/>
          <w:i/>
        </w:rPr>
        <w:t>Tavoite</w:t>
      </w:r>
    </w:p>
    <w:p w14:paraId="7DF0FAF1" w14:textId="38FE631C" w:rsidR="00AB4F78" w:rsidRDefault="00AB4F78" w:rsidP="00FB51CD">
      <w:r>
        <w:t>Toimintamallin tavoit</w:t>
      </w:r>
      <w:r w:rsidR="0012784F">
        <w:t>t</w:t>
      </w:r>
      <w:r>
        <w:t xml:space="preserve">eena oli </w:t>
      </w:r>
      <w:r w:rsidR="00523131">
        <w:t xml:space="preserve">saada </w:t>
      </w:r>
      <w:r w:rsidR="004423E9">
        <w:t xml:space="preserve">sote ammattilaiset </w:t>
      </w:r>
      <w:r w:rsidR="00FE5C42">
        <w:t>tunnistamaan</w:t>
      </w:r>
      <w:r w:rsidR="004423E9">
        <w:t xml:space="preserve"> </w:t>
      </w:r>
      <w:r w:rsidR="00282330">
        <w:t>ikäihmisten toimintakyvy</w:t>
      </w:r>
      <w:r w:rsidR="00FE5C42">
        <w:t>ssä</w:t>
      </w:r>
      <w:r w:rsidR="00282330">
        <w:t xml:space="preserve"> </w:t>
      </w:r>
      <w:r w:rsidR="00257AF8">
        <w:t xml:space="preserve">tapahtuneet </w:t>
      </w:r>
      <w:r w:rsidR="00282330">
        <w:t>muutokset</w:t>
      </w:r>
      <w:r w:rsidR="00DB4BA0">
        <w:t xml:space="preserve"> </w:t>
      </w:r>
      <w:r w:rsidR="00955DCA">
        <w:t xml:space="preserve">ja ohjaamaan heitä </w:t>
      </w:r>
      <w:r w:rsidR="00A600C9">
        <w:t>toimintakykyä tukevien palvelujen piiriin ajoissa.</w:t>
      </w:r>
    </w:p>
    <w:p w14:paraId="4B50D883" w14:textId="77777777" w:rsidR="00830290" w:rsidRPr="00FB51CD" w:rsidRDefault="00E8457E" w:rsidP="00E8457E">
      <w:pPr>
        <w:rPr>
          <w:i/>
        </w:rPr>
      </w:pPr>
      <w:r w:rsidRPr="00FB51CD">
        <w:rPr>
          <w:b/>
          <w:i/>
        </w:rPr>
        <w:t>Toimintamalli</w:t>
      </w:r>
      <w:r w:rsidRPr="00FB51CD">
        <w:rPr>
          <w:i/>
        </w:rPr>
        <w:t xml:space="preserve"> </w:t>
      </w:r>
    </w:p>
    <w:p w14:paraId="033F7794" w14:textId="6F61AC84" w:rsidR="00E8457E" w:rsidRDefault="00830290" w:rsidP="00E8457E">
      <w:r>
        <w:t xml:space="preserve">Toimintamallissa </w:t>
      </w:r>
      <w:r w:rsidR="00501104">
        <w:t xml:space="preserve">kohdatessaan </w:t>
      </w:r>
      <w:r w:rsidR="00073072">
        <w:t>ikäihmisen so</w:t>
      </w:r>
      <w:r w:rsidR="00237E12">
        <w:t>siaali- ja terveysalan</w:t>
      </w:r>
      <w:r w:rsidR="00073072">
        <w:t xml:space="preserve"> ammattilainen kysyy</w:t>
      </w:r>
      <w:r w:rsidR="00E8457E">
        <w:t xml:space="preserve"> </w:t>
      </w:r>
      <w:r w:rsidR="00536CE6">
        <w:t xml:space="preserve">muutaman kysymyksen </w:t>
      </w:r>
      <w:r w:rsidR="001A4436">
        <w:t>liik</w:t>
      </w:r>
      <w:r w:rsidR="0091492E">
        <w:t>k</w:t>
      </w:r>
      <w:r w:rsidR="001A4436">
        <w:t>umisen</w:t>
      </w:r>
      <w:r w:rsidR="006B01E2">
        <w:t xml:space="preserve"> ja </w:t>
      </w:r>
      <w:r w:rsidR="0091492E">
        <w:t>arjen</w:t>
      </w:r>
      <w:r w:rsidR="219FA5BE">
        <w:t xml:space="preserve"> </w:t>
      </w:r>
      <w:r w:rsidR="0091492E">
        <w:t xml:space="preserve">toimintakyvyn muutokseen </w:t>
      </w:r>
      <w:r w:rsidR="006B01E2">
        <w:t xml:space="preserve">sekä </w:t>
      </w:r>
      <w:r w:rsidR="0091492E">
        <w:t xml:space="preserve">kaatumiseen liittyen. </w:t>
      </w:r>
      <w:r w:rsidR="00E64BD9">
        <w:t>Tärkeää o</w:t>
      </w:r>
      <w:r w:rsidR="00BF4966">
        <w:t>n</w:t>
      </w:r>
      <w:r w:rsidR="00E64BD9">
        <w:t xml:space="preserve"> </w:t>
      </w:r>
      <w:r w:rsidR="00BF1C62">
        <w:t>havaita muut</w:t>
      </w:r>
      <w:r w:rsidR="00906368">
        <w:t>os</w:t>
      </w:r>
      <w:r w:rsidR="00BF4966">
        <w:t xml:space="preserve"> toimintakyvyssä</w:t>
      </w:r>
      <w:r w:rsidR="00F076B0">
        <w:t>.</w:t>
      </w:r>
      <w:r w:rsidR="0091492E">
        <w:t xml:space="preserve"> </w:t>
      </w:r>
      <w:r w:rsidR="00904A9F">
        <w:t>Vastaus</w:t>
      </w:r>
      <w:r w:rsidR="002379F5">
        <w:t>ten perusteella</w:t>
      </w:r>
      <w:r w:rsidR="00C43F73">
        <w:t xml:space="preserve"> asiakasta voi</w:t>
      </w:r>
      <w:r w:rsidR="002456B7">
        <w:t>daan</w:t>
      </w:r>
      <w:r w:rsidR="00C43F73">
        <w:t xml:space="preserve"> ohjata tarkempaan toimintakyvyn arviointiin ja siten kuntoutuspalvelujen piiriin</w:t>
      </w:r>
      <w:r w:rsidR="0009393D">
        <w:t xml:space="preserve"> sovitun käytännön </w:t>
      </w:r>
      <w:r w:rsidR="00E0685B">
        <w:t>mukaan</w:t>
      </w:r>
      <w:r w:rsidR="002170EA">
        <w:t xml:space="preserve">. Mallia kokeiltiin </w:t>
      </w:r>
      <w:r w:rsidR="000C2EAA">
        <w:t xml:space="preserve">hankkeessa muutamilla </w:t>
      </w:r>
      <w:r w:rsidR="00F62F40">
        <w:t>tiimimallin asem</w:t>
      </w:r>
      <w:r w:rsidR="00567DF4">
        <w:t>illa sekä pitkäaikaissairauks</w:t>
      </w:r>
      <w:r w:rsidR="00973816">
        <w:t>i</w:t>
      </w:r>
      <w:r w:rsidR="00567DF4">
        <w:t>en terveydenhoitajan vastaanot</w:t>
      </w:r>
      <w:r w:rsidR="6936B173">
        <w:t>olla</w:t>
      </w:r>
      <w:r w:rsidR="00973816">
        <w:t xml:space="preserve">. </w:t>
      </w:r>
    </w:p>
    <w:p w14:paraId="14F5DF17" w14:textId="5543B8A3" w:rsidR="00E8457E" w:rsidRDefault="00E8457E" w:rsidP="00E8457E">
      <w:pPr>
        <w:rPr>
          <w:rFonts w:cstheme="minorHAnsi"/>
          <w:b/>
          <w:i/>
        </w:rPr>
      </w:pPr>
      <w:r w:rsidRPr="006D18EE">
        <w:rPr>
          <w:rFonts w:cstheme="minorHAnsi"/>
          <w:b/>
          <w:bCs/>
          <w:i/>
        </w:rPr>
        <w:t>Toimintamallin vaikutukset ja vaikuttavuus</w:t>
      </w:r>
    </w:p>
    <w:p w14:paraId="7E02A331" w14:textId="24D62F92" w:rsidR="00E2126D" w:rsidRPr="00246A2E" w:rsidRDefault="00290C08" w:rsidP="00246A2E">
      <w:r>
        <w:t xml:space="preserve">Kysymykset </w:t>
      </w:r>
      <w:r w:rsidR="00D868D1">
        <w:t>koettiin hyviksi ja toiminnan sisältöön sopiviksi</w:t>
      </w:r>
      <w:r w:rsidR="00550339">
        <w:t>.</w:t>
      </w:r>
      <w:r w:rsidR="00E0457F">
        <w:t xml:space="preserve"> </w:t>
      </w:r>
      <w:r w:rsidR="00D21F00" w:rsidRPr="00A65AA8">
        <w:rPr>
          <w:rFonts w:cstheme="minorHAnsi"/>
          <w:bCs/>
        </w:rPr>
        <w:t xml:space="preserve">Kysymykset helpottavat asiakkaan kanssa käytävää keskustelua ja </w:t>
      </w:r>
      <w:r w:rsidRPr="00A65AA8">
        <w:rPr>
          <w:rFonts w:cstheme="minorHAnsi"/>
        </w:rPr>
        <w:t>autta</w:t>
      </w:r>
      <w:r>
        <w:rPr>
          <w:rFonts w:cstheme="minorHAnsi"/>
        </w:rPr>
        <w:t>vat</w:t>
      </w:r>
      <w:r w:rsidRPr="00A65AA8">
        <w:rPr>
          <w:rFonts w:cstheme="minorHAnsi"/>
        </w:rPr>
        <w:t xml:space="preserve"> </w:t>
      </w:r>
      <w:r w:rsidR="00127096" w:rsidRPr="00A65AA8">
        <w:rPr>
          <w:rFonts w:cstheme="minorHAnsi"/>
        </w:rPr>
        <w:t xml:space="preserve">tunnistamaan </w:t>
      </w:r>
      <w:r w:rsidR="00D21F00" w:rsidRPr="00A65AA8">
        <w:rPr>
          <w:rFonts w:cstheme="minorHAnsi"/>
          <w:bCs/>
        </w:rPr>
        <w:t>kuntoutuksen tarvett</w:t>
      </w:r>
      <w:r w:rsidR="009266D1">
        <w:rPr>
          <w:rFonts w:cstheme="minorHAnsi"/>
          <w:bCs/>
        </w:rPr>
        <w:t>a</w:t>
      </w:r>
      <w:r w:rsidR="0022575D">
        <w:rPr>
          <w:rFonts w:cstheme="minorHAnsi"/>
          <w:bCs/>
        </w:rPr>
        <w:t xml:space="preserve"> sekä auttavat työntekijää </w:t>
      </w:r>
      <w:r w:rsidR="0098219C">
        <w:rPr>
          <w:rFonts w:cstheme="minorHAnsi"/>
        </w:rPr>
        <w:t>ohjaamaan</w:t>
      </w:r>
      <w:r w:rsidR="00763A0B">
        <w:rPr>
          <w:rFonts w:cstheme="minorHAnsi"/>
        </w:rPr>
        <w:t xml:space="preserve"> </w:t>
      </w:r>
      <w:r w:rsidR="0022575D">
        <w:rPr>
          <w:rFonts w:cstheme="minorHAnsi"/>
          <w:bCs/>
        </w:rPr>
        <w:t>asi</w:t>
      </w:r>
      <w:r w:rsidR="000E5AA8">
        <w:rPr>
          <w:rFonts w:cstheme="minorHAnsi"/>
          <w:bCs/>
        </w:rPr>
        <w:t>a</w:t>
      </w:r>
      <w:r w:rsidR="0022575D">
        <w:rPr>
          <w:rFonts w:cstheme="minorHAnsi"/>
          <w:bCs/>
        </w:rPr>
        <w:t>kkaan</w:t>
      </w:r>
      <w:r w:rsidR="00467BB3">
        <w:rPr>
          <w:rFonts w:cstheme="minorHAnsi"/>
        </w:rPr>
        <w:t xml:space="preserve"> tar</w:t>
      </w:r>
      <w:r w:rsidR="00467BB3">
        <w:t>kempaan toimintakyvyn arvioon ja kuntoutuksen piiriin.</w:t>
      </w:r>
      <w:r w:rsidR="003B2FF1">
        <w:t xml:space="preserve"> </w:t>
      </w:r>
    </w:p>
    <w:p w14:paraId="7BC3A0D5" w14:textId="0C1EFC61" w:rsidR="00E2126D" w:rsidRDefault="00E8457E" w:rsidP="004B46C7">
      <w:pPr>
        <w:pStyle w:val="Leipteksti"/>
        <w:spacing w:after="0"/>
        <w:ind w:left="0"/>
        <w:rPr>
          <w:rFonts w:asciiTheme="minorHAnsi" w:hAnsiTheme="minorHAnsi" w:cstheme="minorHAnsi"/>
          <w:b/>
          <w:i/>
          <w:color w:val="auto"/>
          <w:sz w:val="22"/>
          <w:szCs w:val="22"/>
        </w:rPr>
      </w:pPr>
      <w:r w:rsidRPr="006D18EE">
        <w:rPr>
          <w:rFonts w:asciiTheme="minorHAnsi" w:hAnsiTheme="minorHAnsi" w:cstheme="minorHAnsi"/>
          <w:b/>
          <w:i/>
          <w:iCs/>
          <w:color w:val="auto"/>
          <w:sz w:val="22"/>
          <w:szCs w:val="22"/>
        </w:rPr>
        <w:t>Toimintamallin arviointi</w:t>
      </w:r>
    </w:p>
    <w:p w14:paraId="44DA3403" w14:textId="77777777" w:rsidR="0036346A" w:rsidRDefault="0036346A" w:rsidP="004B46C7">
      <w:pPr>
        <w:pStyle w:val="Leipteksti"/>
        <w:spacing w:after="0"/>
        <w:ind w:left="0"/>
        <w:rPr>
          <w:rFonts w:asciiTheme="minorHAnsi" w:hAnsiTheme="minorHAnsi" w:cstheme="minorHAnsi"/>
          <w:b/>
          <w:i/>
          <w:iCs/>
          <w:color w:val="auto"/>
          <w:sz w:val="22"/>
          <w:szCs w:val="22"/>
        </w:rPr>
      </w:pPr>
    </w:p>
    <w:p w14:paraId="00B9A2DF" w14:textId="3056FEE0" w:rsidR="0036346A" w:rsidRPr="00BF1C50" w:rsidRDefault="0036346A" w:rsidP="00D9302A">
      <w:r w:rsidRPr="00FB51CD">
        <w:t>Toimintakykyyn liittyvät kys</w:t>
      </w:r>
      <w:r w:rsidR="0055750B">
        <w:t>y</w:t>
      </w:r>
      <w:r w:rsidRPr="00FB51CD">
        <w:t xml:space="preserve">mykset sopivat hyvin terveydenhoitajien </w:t>
      </w:r>
      <w:r w:rsidR="00C66EDB" w:rsidRPr="00FB51CD">
        <w:t xml:space="preserve">vastaanottokäynnille </w:t>
      </w:r>
      <w:r w:rsidR="00275102" w:rsidRPr="00FB51CD">
        <w:t xml:space="preserve">eivätkä pidennä vastaanotolla käytettävää aikaa. </w:t>
      </w:r>
      <w:r w:rsidR="005078FF">
        <w:t xml:space="preserve">Avovastaanotolla kysymykset koettiin </w:t>
      </w:r>
      <w:r w:rsidR="008C4BBC">
        <w:t>hyviksi, mutta arjessa kysymy</w:t>
      </w:r>
      <w:r w:rsidR="00371FF2">
        <w:t>sten esi</w:t>
      </w:r>
      <w:r w:rsidR="00363C46">
        <w:t>t</w:t>
      </w:r>
      <w:r w:rsidR="00371FF2">
        <w:t>tä</w:t>
      </w:r>
      <w:r w:rsidR="00587313">
        <w:t>minen helposti unohtui.</w:t>
      </w:r>
      <w:r w:rsidR="00E9443D" w:rsidRPr="00E9443D">
        <w:t xml:space="preserve"> </w:t>
      </w:r>
      <w:r w:rsidR="00292722">
        <w:t xml:space="preserve">Toimintamalli on </w:t>
      </w:r>
      <w:r w:rsidR="006F0907">
        <w:t>periaatteessa toimiva</w:t>
      </w:r>
      <w:r w:rsidR="005F0D07">
        <w:t xml:space="preserve">, </w:t>
      </w:r>
      <w:r w:rsidR="00960CBB">
        <w:t xml:space="preserve">mutta </w:t>
      </w:r>
      <w:r w:rsidR="00594841">
        <w:t>toimialueilla olleiden haasteiden vuoksi</w:t>
      </w:r>
      <w:r w:rsidR="0018590F">
        <w:t xml:space="preserve"> mallia</w:t>
      </w:r>
      <w:r w:rsidR="008E1670">
        <w:t xml:space="preserve"> ei päästy kokeilemaan </w:t>
      </w:r>
      <w:r w:rsidR="00687460">
        <w:t xml:space="preserve">laajemmin </w:t>
      </w:r>
      <w:r w:rsidR="0018590F">
        <w:t xml:space="preserve">eikä siten </w:t>
      </w:r>
      <w:r w:rsidR="00383B28">
        <w:t>pystytty arvioimaan</w:t>
      </w:r>
      <w:r w:rsidR="00034913" w:rsidRPr="00A65AA8">
        <w:t>,</w:t>
      </w:r>
      <w:r w:rsidR="00687460" w:rsidRPr="00A65AA8">
        <w:t xml:space="preserve"> </w:t>
      </w:r>
      <w:r w:rsidR="007A41D3" w:rsidRPr="00A65AA8">
        <w:t>mi</w:t>
      </w:r>
      <w:r w:rsidR="001827CE" w:rsidRPr="00A65AA8">
        <w:t xml:space="preserve">ten paljon asiakkaita näin ohjautuisi </w:t>
      </w:r>
      <w:r w:rsidR="00D7467C" w:rsidRPr="00A65AA8">
        <w:t>kuntoutukseen ja py</w:t>
      </w:r>
      <w:r w:rsidR="00706C58">
        <w:t>s</w:t>
      </w:r>
      <w:r w:rsidR="00D7467C" w:rsidRPr="00A65AA8">
        <w:t>tyykö kuntoutus vastaamaan sieltä syntyneeseen</w:t>
      </w:r>
      <w:r w:rsidR="007A7F54" w:rsidRPr="00A65AA8">
        <w:t xml:space="preserve"> </w:t>
      </w:r>
      <w:r w:rsidR="00D7467C" w:rsidRPr="00A65AA8">
        <w:t>kysyntään</w:t>
      </w:r>
      <w:r w:rsidR="007A7F54">
        <w:t>.</w:t>
      </w:r>
      <w:r w:rsidR="005078FF">
        <w:t xml:space="preserve"> </w:t>
      </w:r>
      <w:r w:rsidR="00686CB2">
        <w:t>Toim</w:t>
      </w:r>
      <w:r w:rsidR="00CD1906">
        <w:t>i</w:t>
      </w:r>
      <w:r w:rsidR="00686CB2">
        <w:t xml:space="preserve">ntamallia ei </w:t>
      </w:r>
      <w:r w:rsidR="004B49D8">
        <w:t>jalkautettu laajemmin</w:t>
      </w:r>
      <w:r w:rsidR="00563B16">
        <w:t xml:space="preserve"> ha</w:t>
      </w:r>
      <w:r w:rsidR="00706C58">
        <w:t>n</w:t>
      </w:r>
      <w:r w:rsidR="00563B16">
        <w:t>kkeen aikana.</w:t>
      </w:r>
    </w:p>
    <w:p w14:paraId="0674C438" w14:textId="77777777" w:rsidR="00E2126D" w:rsidRPr="00FB51CD" w:rsidRDefault="00E2126D" w:rsidP="004B46C7">
      <w:pPr>
        <w:pStyle w:val="Leipteksti"/>
        <w:spacing w:after="0"/>
        <w:ind w:left="0"/>
        <w:rPr>
          <w:rFonts w:asciiTheme="minorHAnsi" w:hAnsiTheme="minorHAnsi" w:cstheme="minorHAnsi"/>
          <w:bCs/>
          <w:color w:val="auto"/>
          <w:sz w:val="22"/>
          <w:szCs w:val="22"/>
        </w:rPr>
      </w:pPr>
    </w:p>
    <w:p w14:paraId="6DEF3E9F" w14:textId="72475614" w:rsidR="006D18EE" w:rsidRDefault="006D18EE" w:rsidP="006D18EE">
      <w:pPr>
        <w:pStyle w:val="Otsikko3"/>
      </w:pPr>
      <w:bookmarkStart w:id="37" w:name="_Toc160003874"/>
      <w:r>
        <w:lastRenderedPageBreak/>
        <w:t xml:space="preserve">3.2.2. Muut mahdolliset </w:t>
      </w:r>
      <w:r w:rsidRPr="44DC5AE2">
        <w:rPr>
          <w:rFonts w:asciiTheme="majorHAnsi" w:hAnsiTheme="majorHAnsi"/>
        </w:rPr>
        <w:t>hankkeen</w:t>
      </w:r>
      <w:r>
        <w:t xml:space="preserve"> tuotokset/tulokset</w:t>
      </w:r>
      <w:bookmarkEnd w:id="37"/>
    </w:p>
    <w:p w14:paraId="573BDBAF" w14:textId="099B71AC" w:rsidR="0066417F" w:rsidRDefault="008A59A7" w:rsidP="00FB51CD">
      <w:pPr>
        <w:rPr>
          <w:rFonts w:cstheme="minorHAnsi"/>
          <w:i/>
          <w:color w:val="FF0000"/>
        </w:rPr>
      </w:pPr>
      <w:r w:rsidRPr="00FB51CD">
        <w:rPr>
          <w:b/>
          <w:i/>
          <w:lang w:eastAsia="fi-FI"/>
        </w:rPr>
        <w:t xml:space="preserve">Kotihoidon </w:t>
      </w:r>
      <w:r w:rsidRPr="00FB51CD">
        <w:rPr>
          <w:rFonts w:cstheme="minorHAnsi"/>
          <w:b/>
          <w:i/>
          <w:lang w:eastAsia="fi-FI"/>
        </w:rPr>
        <w:t>tuotteistaminen</w:t>
      </w:r>
    </w:p>
    <w:p w14:paraId="2E67B5D2" w14:textId="79F236D1" w:rsidR="0066417F" w:rsidRPr="009F4B35" w:rsidRDefault="0066417F" w:rsidP="0066417F">
      <w:r>
        <w:t xml:space="preserve">Tuotteistamistyöllä tavoitellaan </w:t>
      </w:r>
      <w:r w:rsidR="002550D9">
        <w:t xml:space="preserve">vertailukelpoisuutta, </w:t>
      </w:r>
      <w:r w:rsidR="003D0572">
        <w:t>läpinäkyvyyttä</w:t>
      </w:r>
      <w:r w:rsidR="00472982">
        <w:t xml:space="preserve"> </w:t>
      </w:r>
      <w:r w:rsidR="00953D8E">
        <w:t>ja</w:t>
      </w:r>
      <w:r w:rsidR="003D0572">
        <w:t xml:space="preserve"> laatutietoutta. Tuotteistamisen avulla tavoitellaan tukea kotihoitopalveluiden johtamiselle</w:t>
      </w:r>
      <w:r w:rsidR="007C4274">
        <w:t>, helpottaen nykytilan seurantaa ja tulevaisuute</w:t>
      </w:r>
      <w:r w:rsidR="00CB082E">
        <w:t>e</w:t>
      </w:r>
      <w:r w:rsidR="007C4274">
        <w:t>n katsovaa johtajuutta. Tuotteistamistyön lopputuotteena</w:t>
      </w:r>
      <w:r w:rsidR="00EA4401">
        <w:t xml:space="preserve"> tuotettiin</w:t>
      </w:r>
      <w:r w:rsidR="00B820EF">
        <w:t xml:space="preserve"> tarkennett</w:t>
      </w:r>
      <w:r w:rsidR="00EA4401">
        <w:t>ua</w:t>
      </w:r>
      <w:r w:rsidR="00B820EF">
        <w:t xml:space="preserve"> </w:t>
      </w:r>
      <w:r w:rsidR="000F50DC">
        <w:t xml:space="preserve">kotihoitotuotteiden </w:t>
      </w:r>
      <w:r w:rsidR="00B820EF">
        <w:t>tuntihint</w:t>
      </w:r>
      <w:r w:rsidR="000F50DC">
        <w:t>a</w:t>
      </w:r>
      <w:r w:rsidR="00B820EF">
        <w:t>laskenta</w:t>
      </w:r>
      <w:r w:rsidR="00EA4401">
        <w:t>a</w:t>
      </w:r>
      <w:r w:rsidR="00B820EF">
        <w:t>.</w:t>
      </w:r>
    </w:p>
    <w:p w14:paraId="2F6D436A" w14:textId="5B742703" w:rsidR="00962BFC" w:rsidRDefault="00BC4C79" w:rsidP="00962BFC">
      <w:pPr>
        <w:rPr>
          <w:rFonts w:eastAsia="Times New Roman"/>
          <w:iCs/>
          <w:lang w:eastAsia="fi-FI"/>
        </w:rPr>
      </w:pPr>
      <w:r w:rsidRPr="00FB51CD">
        <w:rPr>
          <w:rFonts w:eastAsia="Times New Roman"/>
          <w:iCs/>
          <w:lang w:eastAsia="fi-FI"/>
        </w:rPr>
        <w:t xml:space="preserve">Tuotteistaminen on </w:t>
      </w:r>
      <w:r w:rsidR="009661C3" w:rsidRPr="00FB51CD">
        <w:rPr>
          <w:rFonts w:eastAsia="Times New Roman"/>
          <w:iCs/>
          <w:lang w:eastAsia="fi-FI"/>
        </w:rPr>
        <w:t>monitasoinen prosessi</w:t>
      </w:r>
      <w:r w:rsidR="00E122AA">
        <w:rPr>
          <w:rFonts w:eastAsia="Times New Roman"/>
          <w:iCs/>
          <w:lang w:eastAsia="fi-FI"/>
        </w:rPr>
        <w:t>. Prosessissa edettiin valmisteluvaihee</w:t>
      </w:r>
      <w:r w:rsidR="00056548">
        <w:rPr>
          <w:rFonts w:eastAsia="Times New Roman"/>
          <w:iCs/>
          <w:lang w:eastAsia="fi-FI"/>
        </w:rPr>
        <w:t>seen kuulu</w:t>
      </w:r>
      <w:r w:rsidR="00E778F2">
        <w:rPr>
          <w:rFonts w:eastAsia="Times New Roman"/>
          <w:iCs/>
          <w:lang w:eastAsia="fi-FI"/>
        </w:rPr>
        <w:t>vien</w:t>
      </w:r>
      <w:r w:rsidR="00056548">
        <w:rPr>
          <w:rFonts w:eastAsia="Times New Roman"/>
          <w:iCs/>
          <w:lang w:eastAsia="fi-FI"/>
        </w:rPr>
        <w:t xml:space="preserve"> tuotteistami</w:t>
      </w:r>
      <w:r w:rsidR="00653D87">
        <w:rPr>
          <w:rFonts w:eastAsia="Times New Roman"/>
          <w:iCs/>
          <w:lang w:eastAsia="fi-FI"/>
        </w:rPr>
        <w:t>s-</w:t>
      </w:r>
      <w:r w:rsidR="00514559">
        <w:rPr>
          <w:rFonts w:eastAsia="Times New Roman"/>
          <w:iCs/>
          <w:lang w:eastAsia="fi-FI"/>
        </w:rPr>
        <w:t xml:space="preserve"> </w:t>
      </w:r>
      <w:r w:rsidR="00056548">
        <w:rPr>
          <w:rFonts w:eastAsia="Times New Roman"/>
          <w:iCs/>
          <w:lang w:eastAsia="fi-FI"/>
        </w:rPr>
        <w:t xml:space="preserve">sekä palvelukokonaisuuden </w:t>
      </w:r>
      <w:r w:rsidR="00653D87">
        <w:rPr>
          <w:rFonts w:eastAsia="Times New Roman"/>
          <w:iCs/>
          <w:lang w:eastAsia="fi-FI"/>
        </w:rPr>
        <w:t>selvitysten ja määritysten</w:t>
      </w:r>
      <w:r w:rsidR="00E778F2">
        <w:rPr>
          <w:rFonts w:eastAsia="Times New Roman"/>
          <w:iCs/>
          <w:lang w:eastAsia="fi-FI"/>
        </w:rPr>
        <w:t xml:space="preserve"> kautta toimintoanalyysiin</w:t>
      </w:r>
      <w:r w:rsidR="007932D3">
        <w:rPr>
          <w:rFonts w:eastAsia="Times New Roman"/>
          <w:iCs/>
          <w:lang w:eastAsia="fi-FI"/>
        </w:rPr>
        <w:t>, sekä itse tuotteistamis</w:t>
      </w:r>
      <w:r w:rsidR="00653D87">
        <w:rPr>
          <w:rFonts w:eastAsia="Times New Roman"/>
          <w:iCs/>
          <w:lang w:eastAsia="fi-FI"/>
        </w:rPr>
        <w:t>työhön</w:t>
      </w:r>
      <w:r w:rsidR="007932D3">
        <w:rPr>
          <w:rFonts w:eastAsia="Times New Roman"/>
          <w:iCs/>
          <w:lang w:eastAsia="fi-FI"/>
        </w:rPr>
        <w:t>. Prosessiin kuului</w:t>
      </w:r>
      <w:r w:rsidR="00653D87">
        <w:rPr>
          <w:rFonts w:eastAsia="Times New Roman"/>
          <w:iCs/>
          <w:lang w:eastAsia="fi-FI"/>
        </w:rPr>
        <w:t xml:space="preserve"> lisäksi</w:t>
      </w:r>
      <w:r w:rsidR="008C6BC2">
        <w:rPr>
          <w:rFonts w:eastAsia="Times New Roman"/>
          <w:iCs/>
          <w:lang w:eastAsia="fi-FI"/>
        </w:rPr>
        <w:t xml:space="preserve"> kohdistustekijöiden määrittely, laskentaosuus, tulosten analyysi ja jatko</w:t>
      </w:r>
      <w:r w:rsidR="00653D87">
        <w:rPr>
          <w:rFonts w:eastAsia="Times New Roman"/>
          <w:iCs/>
          <w:lang w:eastAsia="fi-FI"/>
        </w:rPr>
        <w:t>suunnitelman luomisvaihe.</w:t>
      </w:r>
    </w:p>
    <w:p w14:paraId="37A41A81" w14:textId="16B42F89" w:rsidR="00E50E67" w:rsidRDefault="00E50E67" w:rsidP="44DC5AE2">
      <w:pPr>
        <w:rPr>
          <w:rFonts w:eastAsia="Times New Roman"/>
          <w:lang w:eastAsia="fi-FI"/>
        </w:rPr>
      </w:pPr>
      <w:r w:rsidRPr="44DC5AE2">
        <w:rPr>
          <w:rFonts w:eastAsia="Times New Roman"/>
          <w:lang w:eastAsia="fi-FI"/>
        </w:rPr>
        <w:t>Taustaselvityks</w:t>
      </w:r>
      <w:r w:rsidR="00E84DFB" w:rsidRPr="44DC5AE2">
        <w:rPr>
          <w:rFonts w:eastAsia="Times New Roman"/>
          <w:lang w:eastAsia="fi-FI"/>
        </w:rPr>
        <w:t>en vaiheeseen</w:t>
      </w:r>
      <w:r w:rsidRPr="44DC5AE2">
        <w:rPr>
          <w:rFonts w:eastAsia="Times New Roman"/>
          <w:lang w:eastAsia="fi-FI"/>
        </w:rPr>
        <w:t xml:space="preserve"> kuului</w:t>
      </w:r>
      <w:r w:rsidR="00692A1F" w:rsidRPr="44DC5AE2">
        <w:rPr>
          <w:rFonts w:eastAsia="Times New Roman"/>
          <w:lang w:eastAsia="fi-FI"/>
        </w:rPr>
        <w:t xml:space="preserve"> </w:t>
      </w:r>
      <w:r w:rsidR="00DF6857">
        <w:rPr>
          <w:rFonts w:eastAsia="Times New Roman"/>
          <w:lang w:eastAsia="fi-FI"/>
        </w:rPr>
        <w:t>organisaation kotihoito</w:t>
      </w:r>
      <w:r w:rsidR="00D2579D">
        <w:rPr>
          <w:rFonts w:eastAsia="Times New Roman"/>
          <w:lang w:eastAsia="fi-FI"/>
        </w:rPr>
        <w:t>dokumenttien</w:t>
      </w:r>
      <w:r w:rsidR="00692A1F" w:rsidRPr="44DC5AE2">
        <w:rPr>
          <w:rFonts w:eastAsia="Times New Roman"/>
          <w:lang w:eastAsia="fi-FI"/>
        </w:rPr>
        <w:t xml:space="preserve"> tarkistusta ja tarkentamista. </w:t>
      </w:r>
      <w:r w:rsidR="00BD6E39" w:rsidRPr="44DC5AE2">
        <w:rPr>
          <w:rFonts w:eastAsia="Times New Roman"/>
          <w:lang w:eastAsia="fi-FI"/>
        </w:rPr>
        <w:t xml:space="preserve">Lisäksi </w:t>
      </w:r>
      <w:r w:rsidR="001574C3" w:rsidRPr="44DC5AE2">
        <w:rPr>
          <w:rFonts w:eastAsia="Times New Roman"/>
          <w:lang w:eastAsia="fi-FI"/>
        </w:rPr>
        <w:t xml:space="preserve">kartoitettiin </w:t>
      </w:r>
      <w:r w:rsidR="004C1392" w:rsidRPr="44DC5AE2">
        <w:rPr>
          <w:rFonts w:eastAsia="Times New Roman"/>
          <w:lang w:eastAsia="fi-FI"/>
        </w:rPr>
        <w:t>nykytila</w:t>
      </w:r>
      <w:r w:rsidR="00513E86" w:rsidRPr="44DC5AE2">
        <w:rPr>
          <w:rFonts w:eastAsia="Times New Roman"/>
          <w:lang w:eastAsia="fi-FI"/>
        </w:rPr>
        <w:t>selvity</w:t>
      </w:r>
      <w:r w:rsidR="00CD34A1" w:rsidRPr="44DC5AE2">
        <w:rPr>
          <w:rFonts w:eastAsia="Times New Roman"/>
          <w:lang w:eastAsia="fi-FI"/>
        </w:rPr>
        <w:t xml:space="preserve">s </w:t>
      </w:r>
      <w:r w:rsidR="00513E86" w:rsidRPr="44DC5AE2">
        <w:rPr>
          <w:rFonts w:eastAsia="Times New Roman"/>
          <w:lang w:eastAsia="fi-FI"/>
        </w:rPr>
        <w:t>kotihoito</w:t>
      </w:r>
      <w:r w:rsidR="00BD6E39" w:rsidRPr="44DC5AE2">
        <w:rPr>
          <w:rFonts w:eastAsia="Times New Roman"/>
          <w:lang w:eastAsia="fi-FI"/>
        </w:rPr>
        <w:t>palveluista</w:t>
      </w:r>
      <w:r w:rsidR="00513E86" w:rsidRPr="44DC5AE2">
        <w:rPr>
          <w:rFonts w:eastAsia="Times New Roman"/>
          <w:lang w:eastAsia="fi-FI"/>
        </w:rPr>
        <w:t xml:space="preserve">. </w:t>
      </w:r>
      <w:r w:rsidR="00757E23" w:rsidRPr="44DC5AE2">
        <w:rPr>
          <w:rFonts w:eastAsia="Times New Roman"/>
          <w:lang w:eastAsia="fi-FI"/>
        </w:rPr>
        <w:t xml:space="preserve">Selvitystyön tukena hyödynnettiin </w:t>
      </w:r>
      <w:r w:rsidRPr="44DC5AE2">
        <w:rPr>
          <w:rFonts w:eastAsia="Times New Roman"/>
          <w:lang w:eastAsia="fi-FI"/>
        </w:rPr>
        <w:t>kotihoidon lähijohtajille</w:t>
      </w:r>
      <w:r w:rsidR="00E84DFB" w:rsidRPr="44DC5AE2">
        <w:rPr>
          <w:rFonts w:eastAsia="Times New Roman"/>
          <w:lang w:eastAsia="fi-FI"/>
        </w:rPr>
        <w:t xml:space="preserve"> </w:t>
      </w:r>
      <w:r w:rsidR="00035C4E" w:rsidRPr="44DC5AE2">
        <w:rPr>
          <w:rFonts w:eastAsia="Times New Roman"/>
          <w:lang w:eastAsia="fi-FI"/>
        </w:rPr>
        <w:t xml:space="preserve">ja </w:t>
      </w:r>
      <w:r w:rsidR="00E84DFB" w:rsidRPr="44DC5AE2">
        <w:rPr>
          <w:rFonts w:eastAsia="Times New Roman"/>
          <w:lang w:eastAsia="fi-FI"/>
        </w:rPr>
        <w:t>kotihoidon työnjärjestelijöille</w:t>
      </w:r>
      <w:r w:rsidR="00EB5B7C" w:rsidRPr="44DC5AE2">
        <w:rPr>
          <w:rFonts w:eastAsia="Times New Roman"/>
          <w:lang w:eastAsia="fi-FI"/>
        </w:rPr>
        <w:t xml:space="preserve"> toteutet</w:t>
      </w:r>
      <w:r w:rsidR="00757E23" w:rsidRPr="44DC5AE2">
        <w:rPr>
          <w:rFonts w:eastAsia="Times New Roman"/>
          <w:lang w:eastAsia="fi-FI"/>
        </w:rPr>
        <w:t>tuja</w:t>
      </w:r>
      <w:r w:rsidR="00EB5B7C" w:rsidRPr="44DC5AE2">
        <w:rPr>
          <w:rFonts w:eastAsia="Times New Roman"/>
          <w:lang w:eastAsia="fi-FI"/>
        </w:rPr>
        <w:t xml:space="preserve"> kyselytutkimuks</w:t>
      </w:r>
      <w:r w:rsidR="00757E23" w:rsidRPr="44DC5AE2">
        <w:rPr>
          <w:rFonts w:eastAsia="Times New Roman"/>
          <w:lang w:eastAsia="fi-FI"/>
        </w:rPr>
        <w:t>ia</w:t>
      </w:r>
      <w:r w:rsidR="00E84DFB" w:rsidRPr="44DC5AE2">
        <w:rPr>
          <w:rFonts w:eastAsia="Times New Roman"/>
          <w:lang w:eastAsia="fi-FI"/>
        </w:rPr>
        <w:t xml:space="preserve">. </w:t>
      </w:r>
      <w:r w:rsidR="00CB082E" w:rsidRPr="44DC5AE2">
        <w:rPr>
          <w:rFonts w:eastAsia="Times New Roman"/>
          <w:lang w:eastAsia="fi-FI"/>
        </w:rPr>
        <w:t xml:space="preserve">Toimintoanalyysiin liittyi </w:t>
      </w:r>
      <w:r w:rsidR="003A5F56" w:rsidRPr="44DC5AE2">
        <w:rPr>
          <w:rFonts w:eastAsia="Times New Roman"/>
          <w:lang w:eastAsia="fi-FI"/>
        </w:rPr>
        <w:t xml:space="preserve">mm. </w:t>
      </w:r>
      <w:r w:rsidR="00CB082E" w:rsidRPr="44DC5AE2">
        <w:rPr>
          <w:rFonts w:eastAsia="Times New Roman"/>
          <w:lang w:eastAsia="fi-FI"/>
        </w:rPr>
        <w:t>työajanseurannan toteut</w:t>
      </w:r>
      <w:r w:rsidR="003A5F56" w:rsidRPr="44DC5AE2">
        <w:rPr>
          <w:rFonts w:eastAsia="Times New Roman"/>
          <w:lang w:eastAsia="fi-FI"/>
        </w:rPr>
        <w:t>usta ja analysointia</w:t>
      </w:r>
      <w:r w:rsidR="002E4B87" w:rsidRPr="44DC5AE2">
        <w:rPr>
          <w:rFonts w:eastAsia="Times New Roman"/>
          <w:lang w:eastAsia="fi-FI"/>
        </w:rPr>
        <w:t>, se</w:t>
      </w:r>
      <w:r w:rsidR="00412229" w:rsidRPr="44DC5AE2">
        <w:rPr>
          <w:rFonts w:eastAsia="Times New Roman"/>
          <w:lang w:eastAsia="fi-FI"/>
        </w:rPr>
        <w:t>kä yhteistyötä yksityisen palvelutuottajan kanssa</w:t>
      </w:r>
      <w:r w:rsidR="002E4B87" w:rsidRPr="44DC5AE2">
        <w:rPr>
          <w:rFonts w:eastAsia="Times New Roman"/>
          <w:lang w:eastAsia="fi-FI"/>
        </w:rPr>
        <w:t>. Tuotteistamistyö</w:t>
      </w:r>
      <w:r w:rsidR="00B95D2A" w:rsidRPr="44DC5AE2">
        <w:rPr>
          <w:rFonts w:eastAsia="Times New Roman"/>
          <w:lang w:eastAsia="fi-FI"/>
        </w:rPr>
        <w:t xml:space="preserve"> oli tärkeää toteuttaa moniammatillisena yhteistyönä, jolloin tuot</w:t>
      </w:r>
      <w:r w:rsidR="00931B3F" w:rsidRPr="44DC5AE2">
        <w:rPr>
          <w:rFonts w:eastAsia="Times New Roman"/>
          <w:lang w:eastAsia="fi-FI"/>
        </w:rPr>
        <w:t>t</w:t>
      </w:r>
      <w:r w:rsidR="00B95D2A" w:rsidRPr="44DC5AE2">
        <w:rPr>
          <w:rFonts w:eastAsia="Times New Roman"/>
          <w:lang w:eastAsia="fi-FI"/>
        </w:rPr>
        <w:t xml:space="preserve">eistamistiimissä </w:t>
      </w:r>
      <w:r w:rsidR="0003182B" w:rsidRPr="44DC5AE2">
        <w:rPr>
          <w:rFonts w:eastAsia="Times New Roman"/>
          <w:lang w:eastAsia="fi-FI"/>
        </w:rPr>
        <w:t>turvataan</w:t>
      </w:r>
      <w:r w:rsidR="00B95D2A" w:rsidRPr="44DC5AE2">
        <w:rPr>
          <w:rFonts w:eastAsia="Times New Roman"/>
          <w:lang w:eastAsia="fi-FI"/>
        </w:rPr>
        <w:t xml:space="preserve"> </w:t>
      </w:r>
      <w:r w:rsidR="00931B3F" w:rsidRPr="44DC5AE2">
        <w:rPr>
          <w:rFonts w:eastAsia="Times New Roman"/>
          <w:lang w:eastAsia="fi-FI"/>
        </w:rPr>
        <w:t>tarvittava ammattitaito kokonaisuuden toteuttamiseksi.</w:t>
      </w:r>
      <w:r w:rsidR="002E4B87" w:rsidRPr="44DC5AE2">
        <w:rPr>
          <w:rFonts w:eastAsia="Times New Roman"/>
          <w:lang w:eastAsia="fi-FI"/>
        </w:rPr>
        <w:t xml:space="preserve"> </w:t>
      </w:r>
      <w:r w:rsidR="00931B3F" w:rsidRPr="44DC5AE2">
        <w:rPr>
          <w:rFonts w:eastAsia="Times New Roman"/>
          <w:lang w:eastAsia="fi-FI"/>
        </w:rPr>
        <w:t>Tuotteistaminen toteutettiin hankevetoisesti, yhteistyössä hyvinvointialueen asiantuntijoiden</w:t>
      </w:r>
      <w:r w:rsidR="00E235DC">
        <w:rPr>
          <w:rFonts w:eastAsia="Times New Roman"/>
          <w:lang w:eastAsia="fi-FI"/>
        </w:rPr>
        <w:t xml:space="preserve"> ja palvelujohdon</w:t>
      </w:r>
      <w:r w:rsidR="00931B3F" w:rsidRPr="44DC5AE2">
        <w:rPr>
          <w:rFonts w:eastAsia="Times New Roman"/>
          <w:lang w:eastAsia="fi-FI"/>
        </w:rPr>
        <w:t xml:space="preserve"> kanssa.</w:t>
      </w:r>
    </w:p>
    <w:p w14:paraId="316F1776" w14:textId="77777777" w:rsidR="002A5168" w:rsidRPr="00FB51CD" w:rsidRDefault="002A5168" w:rsidP="00962BFC">
      <w:pPr>
        <w:rPr>
          <w:rFonts w:eastAsia="Times New Roman"/>
          <w:i/>
          <w:lang w:eastAsia="fi-FI"/>
        </w:rPr>
      </w:pPr>
    </w:p>
    <w:p w14:paraId="79595726" w14:textId="345F249B" w:rsidR="0078149D" w:rsidRPr="00FB51CD" w:rsidRDefault="0078149D" w:rsidP="0078149D">
      <w:pPr>
        <w:rPr>
          <w:rFonts w:eastAsia="Times New Roman"/>
          <w:b/>
          <w:i/>
          <w:lang w:eastAsia="fi-FI"/>
        </w:rPr>
      </w:pPr>
      <w:r w:rsidRPr="00FB51CD">
        <w:rPr>
          <w:rFonts w:eastAsia="Times New Roman"/>
          <w:b/>
          <w:i/>
          <w:lang w:eastAsia="fi-FI"/>
        </w:rPr>
        <w:t xml:space="preserve">Opas järjestö- ja </w:t>
      </w:r>
      <w:r w:rsidR="000F56EB" w:rsidRPr="00FB51CD">
        <w:rPr>
          <w:rFonts w:eastAsia="Times New Roman"/>
          <w:b/>
          <w:i/>
          <w:lang w:eastAsia="fi-FI"/>
        </w:rPr>
        <w:t>vapaaehtoistoiminnasta kotihoitoon</w:t>
      </w:r>
    </w:p>
    <w:p w14:paraId="08452450" w14:textId="4A92F8CE" w:rsidR="000F56EB" w:rsidRDefault="000F56EB" w:rsidP="0078149D">
      <w:pPr>
        <w:rPr>
          <w:rFonts w:eastAsia="Times New Roman"/>
          <w:iCs/>
          <w:lang w:eastAsia="fi-FI"/>
        </w:rPr>
      </w:pPr>
      <w:r w:rsidRPr="000F56EB">
        <w:rPr>
          <w:rFonts w:eastAsia="Times New Roman"/>
          <w:iCs/>
          <w:lang w:eastAsia="fi-FI"/>
        </w:rPr>
        <w:t>Hankkeen</w:t>
      </w:r>
      <w:r>
        <w:rPr>
          <w:rFonts w:eastAsia="Times New Roman"/>
          <w:iCs/>
          <w:lang w:eastAsia="fi-FI"/>
        </w:rPr>
        <w:t xml:space="preserve"> aikana työstettiin opas järjestö- ja vapaaehtoistoiminn</w:t>
      </w:r>
      <w:r w:rsidR="008A59A7">
        <w:rPr>
          <w:rFonts w:eastAsia="Times New Roman"/>
          <w:iCs/>
          <w:lang w:eastAsia="fi-FI"/>
        </w:rPr>
        <w:t>asta</w:t>
      </w:r>
      <w:r>
        <w:rPr>
          <w:rFonts w:eastAsia="Times New Roman"/>
          <w:iCs/>
          <w:lang w:eastAsia="fi-FI"/>
        </w:rPr>
        <w:t xml:space="preserve"> kotihoitoon. Kyseessä on </w:t>
      </w:r>
      <w:r w:rsidR="00E2322B">
        <w:rPr>
          <w:rFonts w:eastAsia="Times New Roman"/>
          <w:iCs/>
          <w:lang w:eastAsia="fi-FI"/>
        </w:rPr>
        <w:t xml:space="preserve">koko hyvinvointialueen </w:t>
      </w:r>
      <w:r w:rsidR="005F5274">
        <w:rPr>
          <w:rFonts w:eastAsia="Times New Roman"/>
          <w:iCs/>
          <w:lang w:eastAsia="fi-FI"/>
        </w:rPr>
        <w:t>kotihoitopalvelu</w:t>
      </w:r>
      <w:r w:rsidR="00C45AC4">
        <w:rPr>
          <w:rFonts w:eastAsia="Times New Roman"/>
          <w:iCs/>
          <w:lang w:eastAsia="fi-FI"/>
        </w:rPr>
        <w:t xml:space="preserve">jen </w:t>
      </w:r>
      <w:r w:rsidR="00E2322B">
        <w:rPr>
          <w:rFonts w:eastAsia="Times New Roman"/>
          <w:iCs/>
          <w:lang w:eastAsia="fi-FI"/>
        </w:rPr>
        <w:t xml:space="preserve">käyttöön soveltuva opas, joka tukee kotihoitoyksiköitä </w:t>
      </w:r>
      <w:r w:rsidR="00FD640D">
        <w:rPr>
          <w:rFonts w:eastAsia="Times New Roman"/>
          <w:iCs/>
          <w:lang w:eastAsia="fi-FI"/>
        </w:rPr>
        <w:t>kolmannen sektorin hyödyntämise</w:t>
      </w:r>
      <w:r w:rsidR="008A59A7">
        <w:rPr>
          <w:rFonts w:eastAsia="Times New Roman"/>
          <w:iCs/>
          <w:lang w:eastAsia="fi-FI"/>
        </w:rPr>
        <w:t>ssä</w:t>
      </w:r>
      <w:r w:rsidR="00FD640D">
        <w:rPr>
          <w:rFonts w:eastAsia="Times New Roman"/>
          <w:iCs/>
          <w:lang w:eastAsia="fi-FI"/>
        </w:rPr>
        <w:t xml:space="preserve"> </w:t>
      </w:r>
      <w:r w:rsidR="008A59A7">
        <w:rPr>
          <w:rFonts w:eastAsia="Times New Roman"/>
          <w:iCs/>
          <w:lang w:eastAsia="fi-FI"/>
        </w:rPr>
        <w:t>toiminnassa</w:t>
      </w:r>
      <w:r w:rsidR="00FD640D">
        <w:rPr>
          <w:rFonts w:eastAsia="Times New Roman"/>
          <w:iCs/>
          <w:lang w:eastAsia="fi-FI"/>
        </w:rPr>
        <w:t xml:space="preserve">. </w:t>
      </w:r>
      <w:r w:rsidR="008A59A7">
        <w:rPr>
          <w:rFonts w:eastAsia="Times New Roman"/>
          <w:iCs/>
          <w:lang w:eastAsia="fi-FI"/>
        </w:rPr>
        <w:t xml:space="preserve">Opas toteutettiin yhteistyössä </w:t>
      </w:r>
      <w:proofErr w:type="spellStart"/>
      <w:r w:rsidR="008A59A7">
        <w:rPr>
          <w:rFonts w:eastAsia="Times New Roman"/>
          <w:iCs/>
          <w:lang w:eastAsia="fi-FI"/>
        </w:rPr>
        <w:t>TulSote</w:t>
      </w:r>
      <w:proofErr w:type="spellEnd"/>
      <w:r w:rsidR="008A59A7">
        <w:rPr>
          <w:rFonts w:eastAsia="Times New Roman"/>
          <w:iCs/>
          <w:lang w:eastAsia="fi-FI"/>
        </w:rPr>
        <w:t xml:space="preserve">- ja </w:t>
      </w:r>
      <w:proofErr w:type="spellStart"/>
      <w:r w:rsidR="008A59A7">
        <w:rPr>
          <w:rFonts w:eastAsia="Times New Roman"/>
          <w:iCs/>
          <w:lang w:eastAsia="fi-FI"/>
        </w:rPr>
        <w:t>TulKoti</w:t>
      </w:r>
      <w:proofErr w:type="spellEnd"/>
      <w:r w:rsidR="008A59A7">
        <w:rPr>
          <w:rFonts w:eastAsia="Times New Roman"/>
          <w:iCs/>
          <w:lang w:eastAsia="fi-FI"/>
        </w:rPr>
        <w:t>- hankkeiden k</w:t>
      </w:r>
      <w:r w:rsidR="00C45AC4">
        <w:rPr>
          <w:rFonts w:eastAsia="Times New Roman"/>
          <w:iCs/>
          <w:lang w:eastAsia="fi-FI"/>
        </w:rPr>
        <w:t>anssa</w:t>
      </w:r>
      <w:r w:rsidR="008A59A7">
        <w:rPr>
          <w:rFonts w:eastAsia="Times New Roman"/>
          <w:iCs/>
          <w:lang w:eastAsia="fi-FI"/>
        </w:rPr>
        <w:t>.</w:t>
      </w:r>
    </w:p>
    <w:p w14:paraId="66C24A0B" w14:textId="1903108C" w:rsidR="00897FA0" w:rsidRDefault="009C3FB8" w:rsidP="0078149D">
      <w:pPr>
        <w:rPr>
          <w:rFonts w:eastAsia="Times New Roman"/>
          <w:iCs/>
          <w:lang w:eastAsia="fi-FI"/>
        </w:rPr>
      </w:pPr>
      <w:r>
        <w:rPr>
          <w:rFonts w:eastAsia="Times New Roman"/>
          <w:iCs/>
          <w:lang w:eastAsia="fi-FI"/>
        </w:rPr>
        <w:t>Oppaassa esitellään yleisellä tasolla mitä järjestö- ja vapaaehtoistoiminta on, kuinka sitä voidaan hyödyntää kotihoidossa</w:t>
      </w:r>
      <w:r w:rsidR="001C442D">
        <w:rPr>
          <w:rFonts w:eastAsia="Times New Roman"/>
          <w:iCs/>
          <w:lang w:eastAsia="fi-FI"/>
        </w:rPr>
        <w:t xml:space="preserve"> ja </w:t>
      </w:r>
      <w:r w:rsidR="007C0104">
        <w:rPr>
          <w:rFonts w:eastAsia="Times New Roman"/>
          <w:iCs/>
          <w:lang w:eastAsia="fi-FI"/>
        </w:rPr>
        <w:t>millaisia toimintamahdollisuuksia -ja muotoja järjestö- ja vapaaehtoistoimijoiden kautta voidaan asiakastyöhön mahdollistaa</w:t>
      </w:r>
      <w:r w:rsidR="001C442D">
        <w:rPr>
          <w:rFonts w:eastAsia="Times New Roman"/>
          <w:iCs/>
          <w:lang w:eastAsia="fi-FI"/>
        </w:rPr>
        <w:t>.</w:t>
      </w:r>
      <w:r w:rsidR="007C0104">
        <w:rPr>
          <w:rFonts w:eastAsia="Times New Roman"/>
          <w:iCs/>
          <w:lang w:eastAsia="fi-FI"/>
        </w:rPr>
        <w:t xml:space="preserve"> Oppaassa käydään läpi myös kotihoitoyksiköiden, sekä vapaaehtoistoimijoiden vastuita, velvollisuuksia ja oikeuksia. Lisäksi oppaassa on </w:t>
      </w:r>
      <w:r w:rsidR="00A2067E">
        <w:rPr>
          <w:rFonts w:eastAsia="Times New Roman"/>
          <w:iCs/>
          <w:lang w:eastAsia="fi-FI"/>
        </w:rPr>
        <w:t>ehdotelma, kuinka järjestö- ja vapaaehtoistoimintaa voidaan edistää ammattilaisten työn rinnalle, asiak</w:t>
      </w:r>
      <w:r w:rsidR="00602016">
        <w:rPr>
          <w:rFonts w:eastAsia="Times New Roman"/>
          <w:iCs/>
          <w:lang w:eastAsia="fi-FI"/>
        </w:rPr>
        <w:t>asarvoa tuottamaan</w:t>
      </w:r>
      <w:r w:rsidR="00A2067E">
        <w:rPr>
          <w:rFonts w:eastAsia="Times New Roman"/>
          <w:iCs/>
          <w:lang w:eastAsia="fi-FI"/>
        </w:rPr>
        <w:t>.</w:t>
      </w:r>
    </w:p>
    <w:p w14:paraId="2B1019DF" w14:textId="2AAC4BB1" w:rsidR="00015C6C" w:rsidRDefault="00015C6C">
      <w:pPr>
        <w:rPr>
          <w:rFonts w:eastAsia="Times New Roman"/>
          <w:lang w:eastAsia="fi-FI"/>
        </w:rPr>
      </w:pPr>
    </w:p>
    <w:p w14:paraId="368C086E" w14:textId="46E394B4" w:rsidR="00015C6C" w:rsidRDefault="00015C6C" w:rsidP="006D18EE">
      <w:pPr>
        <w:pStyle w:val="Otsikko2"/>
        <w:rPr>
          <w:rFonts w:eastAsia="Times New Roman"/>
          <w:lang w:eastAsia="fi-FI"/>
        </w:rPr>
      </w:pPr>
      <w:bookmarkStart w:id="38" w:name="_Toc160003875"/>
      <w:r w:rsidRPr="44DC5AE2">
        <w:rPr>
          <w:rFonts w:eastAsia="Times New Roman"/>
          <w:lang w:eastAsia="fi-FI"/>
        </w:rPr>
        <w:t>3.3. Riittävä ja osaava henkilöstö turvaa kotiin annettavien palvelujen laadun</w:t>
      </w:r>
      <w:bookmarkEnd w:id="38"/>
    </w:p>
    <w:p w14:paraId="352B03AE" w14:textId="77777777" w:rsidR="006D18EE" w:rsidRDefault="009B102C" w:rsidP="006D18EE">
      <w:pPr>
        <w:pStyle w:val="Otsikko3"/>
      </w:pPr>
      <w:bookmarkStart w:id="39" w:name="_Toc160003876"/>
      <w:r>
        <w:t xml:space="preserve">3.3.1. </w:t>
      </w:r>
      <w:r w:rsidR="006D18EE" w:rsidRPr="44DC5AE2">
        <w:rPr>
          <w:rFonts w:asciiTheme="majorHAnsi" w:hAnsiTheme="majorHAnsi"/>
        </w:rPr>
        <w:t>Toimintamallit</w:t>
      </w:r>
      <w:bookmarkEnd w:id="39"/>
      <w:r w:rsidR="006D18EE">
        <w:t xml:space="preserve"> </w:t>
      </w:r>
    </w:p>
    <w:p w14:paraId="122A26C8" w14:textId="24BBAE98" w:rsidR="003D2CDB" w:rsidRPr="002E57AC" w:rsidRDefault="003D2CDB" w:rsidP="003D2CDB">
      <w:pPr>
        <w:pStyle w:val="Leipteksti"/>
        <w:ind w:left="0"/>
        <w:rPr>
          <w:rFonts w:asciiTheme="minorHAnsi" w:hAnsiTheme="minorHAnsi" w:cstheme="minorHAnsi"/>
          <w:b/>
          <w:i/>
          <w:iCs/>
          <w:color w:val="auto"/>
          <w:sz w:val="22"/>
          <w:szCs w:val="22"/>
        </w:rPr>
      </w:pPr>
      <w:r w:rsidRPr="002E57AC">
        <w:rPr>
          <w:rFonts w:asciiTheme="minorHAnsi" w:hAnsiTheme="minorHAnsi" w:cstheme="minorHAnsi"/>
          <w:b/>
          <w:i/>
          <w:iCs/>
          <w:color w:val="auto"/>
          <w:sz w:val="22"/>
          <w:szCs w:val="22"/>
        </w:rPr>
        <w:t>Toimintamalli 1: Päivystävä</w:t>
      </w:r>
      <w:r w:rsidR="008B626C" w:rsidRPr="002E57AC">
        <w:rPr>
          <w:rFonts w:asciiTheme="minorHAnsi" w:hAnsiTheme="minorHAnsi" w:cstheme="minorHAnsi"/>
          <w:b/>
          <w:i/>
          <w:iCs/>
          <w:color w:val="auto"/>
          <w:sz w:val="22"/>
          <w:szCs w:val="22"/>
        </w:rPr>
        <w:t xml:space="preserve"> sairaanhoitaja osana kotihoidon</w:t>
      </w:r>
      <w:r w:rsidR="00194B83" w:rsidRPr="002E57AC">
        <w:rPr>
          <w:rFonts w:asciiTheme="minorHAnsi" w:hAnsiTheme="minorHAnsi" w:cstheme="minorHAnsi"/>
          <w:b/>
          <w:i/>
          <w:iCs/>
          <w:color w:val="auto"/>
          <w:sz w:val="22"/>
          <w:szCs w:val="22"/>
        </w:rPr>
        <w:t xml:space="preserve"> toimintaa</w:t>
      </w:r>
    </w:p>
    <w:p w14:paraId="4F9AD99B" w14:textId="66E71FF4" w:rsidR="00A5436D" w:rsidRPr="004237FF" w:rsidRDefault="00A5436D" w:rsidP="00A5436D">
      <w:pPr>
        <w:rPr>
          <w:b/>
          <w:bCs/>
        </w:rPr>
      </w:pPr>
      <w:r w:rsidRPr="00FB51CD">
        <w:rPr>
          <w:b/>
          <w:bCs/>
          <w:i/>
          <w:iCs/>
        </w:rPr>
        <w:t>Tavoite</w:t>
      </w:r>
    </w:p>
    <w:p w14:paraId="04B18F22" w14:textId="221F7422" w:rsidR="002E57AC" w:rsidRPr="00246A2E" w:rsidRDefault="00483535" w:rsidP="00A5436D">
      <w:r>
        <w:lastRenderedPageBreak/>
        <w:t xml:space="preserve">Päivystävän sairaanhoitajan </w:t>
      </w:r>
      <w:r w:rsidR="00F97219">
        <w:t>tehtävällä t</w:t>
      </w:r>
      <w:r w:rsidR="00F27CD8">
        <w:t>avoit</w:t>
      </w:r>
      <w:r w:rsidR="00F97219">
        <w:t>ellaan</w:t>
      </w:r>
      <w:r w:rsidR="00F27CD8">
        <w:t xml:space="preserve"> asiakaslähtöisten kotihoitopalveluiden tuottamista</w:t>
      </w:r>
      <w:r w:rsidR="00656A22" w:rsidRPr="00581D70">
        <w:t xml:space="preserve"> tehokka</w:t>
      </w:r>
      <w:r w:rsidR="00176F5D">
        <w:t xml:space="preserve">asti ja </w:t>
      </w:r>
      <w:r w:rsidR="00656A22" w:rsidRPr="00581D70">
        <w:t>vaikuttav</w:t>
      </w:r>
      <w:r w:rsidR="00176F5D">
        <w:t>asti</w:t>
      </w:r>
      <w:r w:rsidR="00656A22">
        <w:t>.</w:t>
      </w:r>
      <w:r w:rsidR="00F27CD8">
        <w:t xml:space="preserve"> </w:t>
      </w:r>
      <w:r w:rsidR="002F76E8" w:rsidRPr="002F76E8">
        <w:rPr>
          <w:rFonts w:cstheme="minorHAnsi"/>
        </w:rPr>
        <w:t>T</w:t>
      </w:r>
      <w:r w:rsidR="002F76E8" w:rsidRPr="00FB51CD">
        <w:rPr>
          <w:rFonts w:cstheme="minorHAnsi"/>
          <w:color w:val="22262A"/>
          <w:shd w:val="clear" w:color="auto" w:fill="FFFFFF"/>
        </w:rPr>
        <w:t xml:space="preserve">avoitteena on varmistaa, että sairaanhoitajien työpanos </w:t>
      </w:r>
      <w:r w:rsidR="00FB4872">
        <w:rPr>
          <w:rFonts w:cstheme="minorHAnsi"/>
          <w:color w:val="22262A"/>
          <w:shd w:val="clear" w:color="auto" w:fill="FFFFFF"/>
        </w:rPr>
        <w:t>kohdentuu</w:t>
      </w:r>
      <w:r w:rsidR="003F2A0F">
        <w:rPr>
          <w:rFonts w:cstheme="minorHAnsi"/>
          <w:color w:val="22262A"/>
          <w:shd w:val="clear" w:color="auto" w:fill="FFFFFF"/>
        </w:rPr>
        <w:t xml:space="preserve"> sairaanhoitajan</w:t>
      </w:r>
      <w:r w:rsidR="002F76E8" w:rsidRPr="00FB51CD">
        <w:rPr>
          <w:rFonts w:cstheme="minorHAnsi"/>
          <w:color w:val="22262A"/>
          <w:shd w:val="clear" w:color="auto" w:fill="FFFFFF"/>
        </w:rPr>
        <w:t xml:space="preserve"> osaamista vaativi</w:t>
      </w:r>
      <w:r w:rsidR="00C052FB">
        <w:rPr>
          <w:rFonts w:cstheme="minorHAnsi"/>
          <w:color w:val="22262A"/>
          <w:shd w:val="clear" w:color="auto" w:fill="FFFFFF"/>
        </w:rPr>
        <w:t>in</w:t>
      </w:r>
      <w:r w:rsidR="002F76E8" w:rsidRPr="00FB51CD">
        <w:rPr>
          <w:rFonts w:cstheme="minorHAnsi"/>
          <w:color w:val="22262A"/>
          <w:shd w:val="clear" w:color="auto" w:fill="FFFFFF"/>
        </w:rPr>
        <w:t xml:space="preserve"> työtehtäviin</w:t>
      </w:r>
      <w:r w:rsidR="00620D4A">
        <w:rPr>
          <w:rFonts w:ascii="Source Sans Pro" w:hAnsi="Source Sans Pro"/>
          <w:color w:val="22262A"/>
          <w:shd w:val="clear" w:color="auto" w:fill="FFFFFF"/>
        </w:rPr>
        <w:t xml:space="preserve"> ja</w:t>
      </w:r>
      <w:r w:rsidR="00B37D63">
        <w:t xml:space="preserve"> tukea resurssitehokasta henkilöstökokonaisuutta kotihoidossa työntekijöiden työhyvinvointi huomioiden.  </w:t>
      </w:r>
    </w:p>
    <w:p w14:paraId="299DA6AA" w14:textId="77777777" w:rsidR="00656A22" w:rsidRDefault="00656A22" w:rsidP="00656A22">
      <w:r w:rsidRPr="00FB51CD">
        <w:rPr>
          <w:b/>
          <w:i/>
        </w:rPr>
        <w:t>Toimintamalli</w:t>
      </w:r>
      <w:r w:rsidRPr="006D18EE">
        <w:t xml:space="preserve"> </w:t>
      </w:r>
      <w:r w:rsidRPr="009F4B35">
        <w:t xml:space="preserve"> </w:t>
      </w:r>
    </w:p>
    <w:p w14:paraId="244FC349" w14:textId="1CBBED79" w:rsidR="00482A00" w:rsidRDefault="00FF7391" w:rsidP="00656A22">
      <w:r>
        <w:t>Päivystävän sairaanhoitajan tehtävää</w:t>
      </w:r>
      <w:r w:rsidR="005A59EE">
        <w:t xml:space="preserve"> </w:t>
      </w:r>
      <w:r w:rsidR="00271211">
        <w:t>pilotoitiin</w:t>
      </w:r>
      <w:r w:rsidR="00C2291D">
        <w:t xml:space="preserve"> </w:t>
      </w:r>
      <w:r w:rsidR="00427456">
        <w:t>nel</w:t>
      </w:r>
      <w:r w:rsidR="00C95C09">
        <w:t>jän</w:t>
      </w:r>
      <w:r w:rsidR="00023199">
        <w:t xml:space="preserve"> </w:t>
      </w:r>
      <w:r w:rsidR="0064117B">
        <w:t>kotihoi</w:t>
      </w:r>
      <w:r w:rsidR="007E6487">
        <w:t>don</w:t>
      </w:r>
      <w:r w:rsidR="0064117B">
        <w:t xml:space="preserve"> </w:t>
      </w:r>
      <w:r w:rsidR="008D74BC">
        <w:t>al</w:t>
      </w:r>
      <w:r w:rsidR="00023199">
        <w:t>ueell</w:t>
      </w:r>
      <w:r w:rsidR="00C95C09">
        <w:t>a</w:t>
      </w:r>
      <w:r w:rsidR="00CB17AD">
        <w:t xml:space="preserve"> ketterän kehittämisen </w:t>
      </w:r>
      <w:r w:rsidR="00001607">
        <w:t>mallilla</w:t>
      </w:r>
      <w:r w:rsidR="00A14D0E">
        <w:t>.</w:t>
      </w:r>
      <w:r w:rsidR="00006286">
        <w:t xml:space="preserve"> </w:t>
      </w:r>
      <w:r w:rsidR="006C1F88">
        <w:t>Toimintamallissa</w:t>
      </w:r>
      <w:r w:rsidR="00482A00">
        <w:t xml:space="preserve"> </w:t>
      </w:r>
      <w:r w:rsidR="007B3BD6">
        <w:t xml:space="preserve">päivystävä </w:t>
      </w:r>
      <w:r w:rsidR="00482A00">
        <w:t>sairaanhoitaja toimi</w:t>
      </w:r>
      <w:r w:rsidR="00F51A78">
        <w:t>i</w:t>
      </w:r>
      <w:r w:rsidR="00482A00">
        <w:t xml:space="preserve"> iltavuorossa jakaen työpanostaan useamman kotihoitoyksikön tueksi, ensisijaisesti konsultoitavana tahona. </w:t>
      </w:r>
      <w:r w:rsidR="005B156E">
        <w:t>P</w:t>
      </w:r>
      <w:r w:rsidR="00795AF6">
        <w:t>äivystys</w:t>
      </w:r>
      <w:r w:rsidR="00211ABE">
        <w:rPr>
          <w:rStyle w:val="ui-provider"/>
        </w:rPr>
        <w:t xml:space="preserve"> tapahtuu pääasiassa puhelimitse ja työtä voi tehdä </w:t>
      </w:r>
      <w:r w:rsidR="003D18FF">
        <w:rPr>
          <w:rStyle w:val="ui-provider"/>
        </w:rPr>
        <w:t xml:space="preserve">myös </w:t>
      </w:r>
      <w:r w:rsidR="00211ABE">
        <w:rPr>
          <w:rStyle w:val="ui-provider"/>
        </w:rPr>
        <w:t xml:space="preserve">etätyönä. Päivystävä sairaanhoitaja voi tilanteen salliessa tehdä </w:t>
      </w:r>
      <w:r w:rsidR="00C74013">
        <w:rPr>
          <w:rStyle w:val="ui-provider"/>
        </w:rPr>
        <w:t xml:space="preserve">myös </w:t>
      </w:r>
      <w:r w:rsidR="00211ABE">
        <w:rPr>
          <w:rStyle w:val="ui-provider"/>
        </w:rPr>
        <w:t xml:space="preserve">asiakaskäyntejä pääasiallisesti oman kotihoidon alueella. </w:t>
      </w:r>
      <w:r w:rsidR="00332AAA" w:rsidRPr="00366DD4">
        <w:rPr>
          <w:rStyle w:val="ui-provider"/>
        </w:rPr>
        <w:t>K</w:t>
      </w:r>
      <w:r w:rsidR="008E1364" w:rsidRPr="00366DD4">
        <w:t>otihoidon henkilöstön osaamista vahvistettiin hoidon tarpeen arviointi koulutuskokonaisuudella</w:t>
      </w:r>
      <w:r w:rsidR="00A20C11">
        <w:t xml:space="preserve"> yhteistyössä </w:t>
      </w:r>
      <w:proofErr w:type="spellStart"/>
      <w:r w:rsidR="00A20C11">
        <w:t>TulSote</w:t>
      </w:r>
      <w:proofErr w:type="spellEnd"/>
      <w:r w:rsidR="00A20C11">
        <w:t>-hankkeen kanssa</w:t>
      </w:r>
      <w:r w:rsidR="008E1364" w:rsidRPr="00366DD4">
        <w:t>.</w:t>
      </w:r>
      <w:r w:rsidR="008E1364">
        <w:t xml:space="preserve"> </w:t>
      </w:r>
      <w:r w:rsidR="001863E3">
        <w:t>Y</w:t>
      </w:r>
      <w:r w:rsidR="00211ABE">
        <w:rPr>
          <w:rStyle w:val="ui-provider"/>
        </w:rPr>
        <w:t>hteistyötä</w:t>
      </w:r>
      <w:r w:rsidR="008C4754" w:rsidRPr="008C4754">
        <w:rPr>
          <w:rStyle w:val="ui-provider"/>
        </w:rPr>
        <w:t xml:space="preserve"> </w:t>
      </w:r>
      <w:r w:rsidR="008C4754">
        <w:rPr>
          <w:rStyle w:val="ui-provider"/>
        </w:rPr>
        <w:t xml:space="preserve">pelastuslaitoksen </w:t>
      </w:r>
      <w:r w:rsidR="001863E3">
        <w:rPr>
          <w:rStyle w:val="ui-provider"/>
        </w:rPr>
        <w:t xml:space="preserve">ja yhden henkilön yksikön </w:t>
      </w:r>
      <w:r w:rsidR="008C4754">
        <w:rPr>
          <w:rStyle w:val="ui-provider"/>
        </w:rPr>
        <w:t>kanssa</w:t>
      </w:r>
      <w:r w:rsidR="00211ABE">
        <w:rPr>
          <w:rStyle w:val="ui-provider"/>
        </w:rPr>
        <w:t xml:space="preserve"> </w:t>
      </w:r>
      <w:r w:rsidR="006B69D5">
        <w:rPr>
          <w:rStyle w:val="ui-provider"/>
        </w:rPr>
        <w:t xml:space="preserve">lisättiin </w:t>
      </w:r>
      <w:r w:rsidR="00211ABE">
        <w:rPr>
          <w:rStyle w:val="ui-provider"/>
        </w:rPr>
        <w:t>asiakkaiden hoidon järjestämiseksi.</w:t>
      </w:r>
    </w:p>
    <w:p w14:paraId="27378AC9" w14:textId="5E2D5EC5" w:rsidR="000A3668" w:rsidRDefault="000A3668" w:rsidP="008C4754">
      <w:pPr>
        <w:spacing w:after="0"/>
        <w:rPr>
          <w:rFonts w:cstheme="minorHAnsi"/>
          <w:i/>
        </w:rPr>
      </w:pPr>
      <w:r w:rsidRPr="006D18EE">
        <w:rPr>
          <w:rFonts w:cstheme="minorHAnsi"/>
          <w:b/>
          <w:bCs/>
          <w:i/>
        </w:rPr>
        <w:t>Toimintamallin vaikutukset ja vaikuttavuus</w:t>
      </w:r>
    </w:p>
    <w:p w14:paraId="64743DB0" w14:textId="77777777" w:rsidR="008C4754" w:rsidRPr="00FB51CD" w:rsidRDefault="008C4754" w:rsidP="00FB51CD">
      <w:pPr>
        <w:spacing w:after="0"/>
        <w:rPr>
          <w:rFonts w:cstheme="minorHAnsi"/>
          <w:i/>
        </w:rPr>
      </w:pPr>
    </w:p>
    <w:p w14:paraId="48F27220" w14:textId="0F7284B8" w:rsidR="00CB7356" w:rsidRPr="00CB7356" w:rsidRDefault="00CB7356" w:rsidP="002341CA">
      <w:r>
        <w:t xml:space="preserve">Pilotin kokemukset osoittautuivat hyväksi ja päivystävä sairaanhoitaja jäi pysyväksi käytännöksi. </w:t>
      </w:r>
      <w:r w:rsidRPr="0059606F">
        <w:t>Sairaanhoitajan läsnäolo iltavuoroi</w:t>
      </w:r>
      <w:r>
        <w:t>ssa</w:t>
      </w:r>
      <w:r w:rsidRPr="0059606F">
        <w:t xml:space="preserve"> todettiin tärkeäksi</w:t>
      </w:r>
      <w:r w:rsidRPr="00E426F7">
        <w:t xml:space="preserve"> </w:t>
      </w:r>
      <w:r w:rsidRPr="0059606F">
        <w:t>tukemaan moniammatillis</w:t>
      </w:r>
      <w:r>
        <w:t>t</w:t>
      </w:r>
      <w:r w:rsidRPr="0059606F">
        <w:t>en tiimi</w:t>
      </w:r>
      <w:r>
        <w:t>e</w:t>
      </w:r>
      <w:r w:rsidRPr="0059606F">
        <w:t>n toimintaa</w:t>
      </w:r>
      <w:r>
        <w:t>.</w:t>
      </w:r>
      <w:r w:rsidRPr="00E426F7">
        <w:t xml:space="preserve"> </w:t>
      </w:r>
      <w:r>
        <w:t xml:space="preserve">Työvuoron toteutus useamman kotihoitoyksikön yhteistyönä on resurssitehokas ja vaikuttava keino asiakkaiden </w:t>
      </w:r>
      <w:r w:rsidR="00225427">
        <w:t>koti</w:t>
      </w:r>
      <w:r w:rsidR="000C3706">
        <w:t xml:space="preserve">hoidon </w:t>
      </w:r>
      <w:r>
        <w:t xml:space="preserve">tueksi. </w:t>
      </w:r>
      <w:r w:rsidR="00B102F3">
        <w:t>T</w:t>
      </w:r>
      <w:r w:rsidR="004A2661">
        <w:t xml:space="preserve">yön koordinointi on sujunut joustavasti ja </w:t>
      </w:r>
      <w:r w:rsidR="007D51CC">
        <w:t>t</w:t>
      </w:r>
      <w:r w:rsidR="00B102F3">
        <w:t xml:space="preserve">ehtävä on </w:t>
      </w:r>
      <w:r w:rsidR="00C52143">
        <w:t>tehostanut</w:t>
      </w:r>
      <w:r w:rsidR="00B102F3">
        <w:t xml:space="preserve"> yksiköiden välistä yhteistyötä</w:t>
      </w:r>
      <w:r w:rsidR="000D3AB9">
        <w:t>.</w:t>
      </w:r>
    </w:p>
    <w:p w14:paraId="177F907E" w14:textId="1D23F526" w:rsidR="000A3668" w:rsidRPr="00246A2E" w:rsidRDefault="00C15765" w:rsidP="00246A2E">
      <w:r w:rsidRPr="44DC5AE2">
        <w:t>Työntekijät ovat kokeneet toimintamallin hyvänä</w:t>
      </w:r>
      <w:r w:rsidR="00EE7092" w:rsidRPr="44DC5AE2">
        <w:t xml:space="preserve"> ja sillä on osaltaan tuettu sairaanhoitajien veto- ja pitovoimaa</w:t>
      </w:r>
      <w:r w:rsidR="007762D3">
        <w:t xml:space="preserve"> (aiemmin sairaanhoitajan tehtävät</w:t>
      </w:r>
      <w:r w:rsidR="00B72708">
        <w:t xml:space="preserve"> iltavuoroissa</w:t>
      </w:r>
      <w:r w:rsidR="007762D3">
        <w:t xml:space="preserve"> painottui</w:t>
      </w:r>
      <w:r w:rsidR="00B72708">
        <w:t>vat</w:t>
      </w:r>
      <w:r w:rsidR="007762D3">
        <w:t xml:space="preserve"> enimmäkseen hoivatehtävi</w:t>
      </w:r>
      <w:r w:rsidR="36497270">
        <w:t>i</w:t>
      </w:r>
      <w:r w:rsidR="007762D3">
        <w:t>n</w:t>
      </w:r>
      <w:r w:rsidR="00B72708">
        <w:t>)</w:t>
      </w:r>
      <w:r w:rsidR="00EE7092" w:rsidRPr="44DC5AE2">
        <w:t xml:space="preserve">. </w:t>
      </w:r>
      <w:r w:rsidR="002341CA">
        <w:t>Tehtävämallia laajen</w:t>
      </w:r>
      <w:r w:rsidR="007D6180">
        <w:t xml:space="preserve">netaan </w:t>
      </w:r>
      <w:r w:rsidR="002341CA">
        <w:t>hyvinvointialueell</w:t>
      </w:r>
      <w:r w:rsidR="00B62840">
        <w:t>a</w:t>
      </w:r>
      <w:r w:rsidR="002341CA">
        <w:t xml:space="preserve"> </w:t>
      </w:r>
      <w:r w:rsidR="00B62840">
        <w:t>vuonna 2024</w:t>
      </w:r>
      <w:r w:rsidR="002341CA">
        <w:t>.</w:t>
      </w:r>
    </w:p>
    <w:p w14:paraId="13D6E254" w14:textId="77777777" w:rsidR="000A3668" w:rsidRDefault="000A3668" w:rsidP="000A3668">
      <w:pPr>
        <w:pStyle w:val="Leipteksti"/>
        <w:spacing w:after="0"/>
        <w:ind w:left="0"/>
        <w:rPr>
          <w:rFonts w:asciiTheme="minorHAnsi" w:hAnsiTheme="minorHAnsi" w:cstheme="minorHAnsi"/>
          <w:b/>
          <w:i/>
          <w:iCs/>
          <w:color w:val="auto"/>
          <w:sz w:val="22"/>
          <w:szCs w:val="22"/>
        </w:rPr>
      </w:pPr>
      <w:r w:rsidRPr="006D18EE">
        <w:rPr>
          <w:rFonts w:asciiTheme="minorHAnsi" w:hAnsiTheme="minorHAnsi" w:cstheme="minorHAnsi"/>
          <w:b/>
          <w:i/>
          <w:iCs/>
          <w:color w:val="auto"/>
          <w:sz w:val="22"/>
          <w:szCs w:val="22"/>
        </w:rPr>
        <w:t>Toimintamallin arviointi</w:t>
      </w:r>
    </w:p>
    <w:p w14:paraId="35B57EF7" w14:textId="77777777" w:rsidR="000A3668" w:rsidRPr="000C3706" w:rsidRDefault="000A3668" w:rsidP="000A3668">
      <w:pPr>
        <w:pStyle w:val="Leipteksti"/>
        <w:spacing w:after="0"/>
        <w:ind w:left="0"/>
        <w:rPr>
          <w:rFonts w:asciiTheme="minorHAnsi" w:hAnsiTheme="minorHAnsi" w:cstheme="minorHAnsi"/>
          <w:b/>
          <w:i/>
          <w:iCs/>
          <w:color w:val="auto"/>
          <w:sz w:val="22"/>
          <w:szCs w:val="22"/>
        </w:rPr>
      </w:pPr>
    </w:p>
    <w:p w14:paraId="09FA8816" w14:textId="66765B0C" w:rsidR="003D4FBE" w:rsidRDefault="00C93299" w:rsidP="000C3706">
      <w:pPr>
        <w:rPr>
          <w:color w:val="22262A"/>
          <w:shd w:val="clear" w:color="auto" w:fill="FFFFFF"/>
        </w:rPr>
      </w:pPr>
      <w:r w:rsidRPr="000C3706">
        <w:t xml:space="preserve">Päivystävän sairaanhoitajan tehtävä on koettu hyvänä ja sen avulla tuetaan hyvinvointialueen strategisten tavoitteiden toteutumista. </w:t>
      </w:r>
      <w:r w:rsidR="000D4A00">
        <w:t>U</w:t>
      </w:r>
      <w:r w:rsidR="009E53F9" w:rsidRPr="00FB51CD">
        <w:rPr>
          <w:color w:val="22262A"/>
          <w:shd w:val="clear" w:color="auto" w:fill="FFFFFF"/>
        </w:rPr>
        <w:t>seamman kotihoitoyksikön yhteisty</w:t>
      </w:r>
      <w:r w:rsidR="00AA7CD0" w:rsidRPr="00FB51CD">
        <w:rPr>
          <w:color w:val="22262A"/>
          <w:shd w:val="clear" w:color="auto" w:fill="FFFFFF"/>
        </w:rPr>
        <w:t>ö</w:t>
      </w:r>
      <w:r w:rsidR="007154BE">
        <w:rPr>
          <w:color w:val="22262A"/>
          <w:shd w:val="clear" w:color="auto" w:fill="FFFFFF"/>
        </w:rPr>
        <w:t>n</w:t>
      </w:r>
      <w:r w:rsidR="009E53F9" w:rsidRPr="00FB51CD">
        <w:rPr>
          <w:color w:val="22262A"/>
          <w:shd w:val="clear" w:color="auto" w:fill="FFFFFF"/>
        </w:rPr>
        <w:t xml:space="preserve"> on todettu olevan tehokas ja toimiva tapa tukea asiakastarpeisiin vastaa</w:t>
      </w:r>
      <w:r w:rsidR="00E52380">
        <w:rPr>
          <w:color w:val="22262A"/>
          <w:shd w:val="clear" w:color="auto" w:fill="FFFFFF"/>
        </w:rPr>
        <w:t>mista.</w:t>
      </w:r>
      <w:r w:rsidR="009E53F9" w:rsidRPr="00FB51CD">
        <w:rPr>
          <w:color w:val="22262A"/>
          <w:shd w:val="clear" w:color="auto" w:fill="FFFFFF"/>
        </w:rPr>
        <w:t xml:space="preserve"> Resurssinäkökulmasta yhteistoteutus </w:t>
      </w:r>
      <w:r w:rsidR="005217F8">
        <w:rPr>
          <w:color w:val="22262A"/>
          <w:shd w:val="clear" w:color="auto" w:fill="FFFFFF"/>
        </w:rPr>
        <w:t>mahdollistaa</w:t>
      </w:r>
      <w:r w:rsidR="009E53F9" w:rsidRPr="00FB51CD">
        <w:rPr>
          <w:color w:val="22262A"/>
          <w:shd w:val="clear" w:color="auto" w:fill="FFFFFF"/>
        </w:rPr>
        <w:t xml:space="preserve"> työntekijöiden riittävyy</w:t>
      </w:r>
      <w:r w:rsidR="005217F8">
        <w:rPr>
          <w:color w:val="22262A"/>
          <w:shd w:val="clear" w:color="auto" w:fill="FFFFFF"/>
        </w:rPr>
        <w:t>den</w:t>
      </w:r>
      <w:r w:rsidR="009E53F9" w:rsidRPr="00FB51CD">
        <w:rPr>
          <w:color w:val="22262A"/>
          <w:shd w:val="clear" w:color="auto" w:fill="FFFFFF"/>
        </w:rPr>
        <w:t xml:space="preserve"> päivystävän sairaanhoitajan työvuoroon iltaisin. Moniammatillinen työtiimi vahvistuu sairaanhoitajan tukeman hoito- ja hoivatyön kautta ja työntekijät kokevat, että ammattitaito kohdentuu osaamista vaativiin työtehtäviin. </w:t>
      </w:r>
    </w:p>
    <w:p w14:paraId="6181723D" w14:textId="35F8B49E" w:rsidR="00482A00" w:rsidRPr="000C3706" w:rsidRDefault="009E53F9" w:rsidP="000C3706">
      <w:r w:rsidRPr="00FB51CD">
        <w:rPr>
          <w:color w:val="22262A"/>
          <w:shd w:val="clear" w:color="auto" w:fill="FFFFFF"/>
        </w:rPr>
        <w:t>Asiakasnäkökulmasta asiakkaat saavat asiakastarpeita vastaavaa hoitoa ja hoivaa</w:t>
      </w:r>
      <w:r w:rsidR="00AB1ABC">
        <w:rPr>
          <w:color w:val="22262A"/>
          <w:shd w:val="clear" w:color="auto" w:fill="FFFFFF"/>
        </w:rPr>
        <w:t>.</w:t>
      </w:r>
      <w:r w:rsidRPr="00FB51CD">
        <w:rPr>
          <w:color w:val="22262A"/>
          <w:shd w:val="clear" w:color="auto" w:fill="FFFFFF"/>
        </w:rPr>
        <w:t xml:space="preserve"> </w:t>
      </w:r>
      <w:r w:rsidR="00AB1ABC">
        <w:rPr>
          <w:color w:val="22262A"/>
          <w:shd w:val="clear" w:color="auto" w:fill="FFFFFF"/>
        </w:rPr>
        <w:t>Kotihoidon</w:t>
      </w:r>
      <w:r w:rsidRPr="00FB51CD">
        <w:rPr>
          <w:color w:val="22262A"/>
          <w:shd w:val="clear" w:color="auto" w:fill="FFFFFF"/>
        </w:rPr>
        <w:t xml:space="preserve"> päivystävä sairaanhoitaja</w:t>
      </w:r>
      <w:r w:rsidR="00FE1AA4">
        <w:rPr>
          <w:color w:val="22262A"/>
          <w:shd w:val="clear" w:color="auto" w:fill="FFFFFF"/>
        </w:rPr>
        <w:t xml:space="preserve"> tuntee </w:t>
      </w:r>
      <w:r w:rsidR="00D04074">
        <w:rPr>
          <w:color w:val="22262A"/>
          <w:shd w:val="clear" w:color="auto" w:fill="FFFFFF"/>
        </w:rPr>
        <w:t xml:space="preserve">kotihoidon toimintaympäristön ja </w:t>
      </w:r>
      <w:r w:rsidR="00883791">
        <w:rPr>
          <w:color w:val="22262A"/>
          <w:shd w:val="clear" w:color="auto" w:fill="FFFFFF"/>
        </w:rPr>
        <w:t>tämän</w:t>
      </w:r>
      <w:r w:rsidR="008E0980">
        <w:rPr>
          <w:color w:val="22262A"/>
          <w:shd w:val="clear" w:color="auto" w:fill="FFFFFF"/>
        </w:rPr>
        <w:t xml:space="preserve"> asiantuntemuksen</w:t>
      </w:r>
      <w:r w:rsidRPr="00FB51CD">
        <w:rPr>
          <w:color w:val="22262A"/>
          <w:shd w:val="clear" w:color="auto" w:fill="FFFFFF"/>
        </w:rPr>
        <w:t xml:space="preserve"> avulla on voitu välttää ikäihmisille raskaita siirtymisiä kotoa yhteispäivystykseen.</w:t>
      </w:r>
      <w:r w:rsidR="002341CA" w:rsidRPr="000C3706">
        <w:t xml:space="preserve"> </w:t>
      </w:r>
    </w:p>
    <w:p w14:paraId="747312E1" w14:textId="77777777" w:rsidR="00A5436D" w:rsidRDefault="00A5436D" w:rsidP="003D2CDB">
      <w:pPr>
        <w:pStyle w:val="Leipteksti"/>
        <w:ind w:left="0"/>
        <w:rPr>
          <w:rFonts w:asciiTheme="minorHAnsi" w:hAnsiTheme="minorHAnsi" w:cstheme="minorHAnsi"/>
          <w:b/>
          <w:color w:val="FF0000"/>
          <w:sz w:val="22"/>
          <w:szCs w:val="22"/>
        </w:rPr>
      </w:pPr>
    </w:p>
    <w:p w14:paraId="76D73BB0" w14:textId="0A4E1249" w:rsidR="00874F5D" w:rsidRPr="002E57AC" w:rsidRDefault="00874F5D" w:rsidP="00874F5D">
      <w:pPr>
        <w:rPr>
          <w:b/>
          <w:bCs/>
          <w:i/>
          <w:iCs/>
        </w:rPr>
      </w:pPr>
      <w:r w:rsidRPr="002E57AC">
        <w:rPr>
          <w:b/>
          <w:bCs/>
          <w:i/>
          <w:iCs/>
        </w:rPr>
        <w:t>Toimintamalli 2.: Kotiavustajan tehtävä kotihoidossa</w:t>
      </w:r>
    </w:p>
    <w:p w14:paraId="1E695DB4" w14:textId="34A9E691" w:rsidR="004C184C" w:rsidRPr="004237FF" w:rsidRDefault="004C184C" w:rsidP="004C184C">
      <w:pPr>
        <w:rPr>
          <w:b/>
          <w:bCs/>
        </w:rPr>
      </w:pPr>
      <w:r w:rsidRPr="00FB51CD">
        <w:rPr>
          <w:b/>
          <w:bCs/>
          <w:i/>
          <w:iCs/>
        </w:rPr>
        <w:t>Tavoite</w:t>
      </w:r>
      <w:r w:rsidR="00F26CDE">
        <w:rPr>
          <w:b/>
          <w:bCs/>
        </w:rPr>
        <w:t xml:space="preserve"> </w:t>
      </w:r>
    </w:p>
    <w:p w14:paraId="0D5F8A11" w14:textId="2A92BB81" w:rsidR="002E57AC" w:rsidRPr="000D242A" w:rsidRDefault="00F94FBA" w:rsidP="00874F5D">
      <w:r w:rsidRPr="00BB681C">
        <w:lastRenderedPageBreak/>
        <w:t>Kotihoidon henkilöstörakenteen</w:t>
      </w:r>
      <w:r w:rsidR="004C542B">
        <w:t xml:space="preserve"> tavoitteena </w:t>
      </w:r>
      <w:r w:rsidR="00AA63A3">
        <w:t>o</w:t>
      </w:r>
      <w:r w:rsidR="00F42392">
        <w:t>n</w:t>
      </w:r>
      <w:r w:rsidR="00AA63A3">
        <w:t xml:space="preserve"> </w:t>
      </w:r>
      <w:r w:rsidR="000C650E">
        <w:t>kokonaisuus</w:t>
      </w:r>
      <w:r w:rsidR="00AA63A3">
        <w:t xml:space="preserve">, jossa työntekijöiden tehtävät on organisoitu </w:t>
      </w:r>
      <w:r w:rsidR="001C1092">
        <w:t xml:space="preserve">osaamista ja </w:t>
      </w:r>
      <w:r w:rsidR="0008066E">
        <w:t>koulutusta</w:t>
      </w:r>
      <w:r w:rsidR="00AA63A3">
        <w:t xml:space="preserve"> vastaaviin </w:t>
      </w:r>
      <w:r w:rsidR="000C650E">
        <w:t>työ</w:t>
      </w:r>
      <w:r w:rsidR="00AA63A3">
        <w:t>tehtäviin</w:t>
      </w:r>
      <w:r w:rsidR="00E112B8">
        <w:t>.</w:t>
      </w:r>
      <w:r w:rsidR="00AA63A3">
        <w:t xml:space="preserve"> </w:t>
      </w:r>
      <w:r w:rsidR="00C36AAC">
        <w:t>Tarkoituksena oli rekrytoida kotiavustajia</w:t>
      </w:r>
      <w:r w:rsidR="004806E2">
        <w:t xml:space="preserve"> tukemaan</w:t>
      </w:r>
      <w:r>
        <w:t xml:space="preserve"> </w:t>
      </w:r>
      <w:r w:rsidR="00485B09">
        <w:t>kotihoito</w:t>
      </w:r>
      <w:r w:rsidR="00054F33">
        <w:t xml:space="preserve">asiakkaiden </w:t>
      </w:r>
      <w:r w:rsidR="00635511">
        <w:t xml:space="preserve">kotona pärjäämistä </w:t>
      </w:r>
      <w:r w:rsidR="00CA32BE">
        <w:t xml:space="preserve">ja </w:t>
      </w:r>
      <w:r w:rsidR="00E3768A">
        <w:t>moniammatillisen tiimin toimintaa</w:t>
      </w:r>
      <w:r>
        <w:t>. Eri ammattiryhmien välinen yhteistyö, vastuujako ja mahdollisuuksien tehokas hyödyntäminen nähtiin tärkeäksi kehittämiskohteeksi.</w:t>
      </w:r>
    </w:p>
    <w:p w14:paraId="6AC3A800" w14:textId="0F24F06E" w:rsidR="00606611" w:rsidRPr="00FB51CD" w:rsidRDefault="00C17015" w:rsidP="00FB51CD">
      <w:r w:rsidRPr="00FB51CD">
        <w:rPr>
          <w:b/>
          <w:i/>
        </w:rPr>
        <w:t>Toimintamalli</w:t>
      </w:r>
      <w:r w:rsidRPr="006D18EE">
        <w:t xml:space="preserve"> </w:t>
      </w:r>
      <w:r w:rsidRPr="009F4B35">
        <w:t xml:space="preserve"> </w:t>
      </w:r>
    </w:p>
    <w:p w14:paraId="657F0C83" w14:textId="798C2A00" w:rsidR="00C17015" w:rsidRDefault="008612C0" w:rsidP="00C17015">
      <w:r>
        <w:t>H</w:t>
      </w:r>
      <w:r w:rsidR="00606611">
        <w:t>yvinvointialueelle palkattiin kotiavustaj</w:t>
      </w:r>
      <w:r w:rsidR="00961E6C">
        <w:t>ia</w:t>
      </w:r>
      <w:r w:rsidR="00EF546C">
        <w:t xml:space="preserve"> aluksi määräaikaisesti.</w:t>
      </w:r>
      <w:r w:rsidR="006C25C4">
        <w:t xml:space="preserve"> </w:t>
      </w:r>
      <w:r w:rsidR="00606611">
        <w:t>Kotiavustajalla ei ole ammatillisen koulutuksen vaadetta</w:t>
      </w:r>
      <w:r w:rsidR="0074777D">
        <w:t>, t</w:t>
      </w:r>
      <w:r w:rsidR="00396BBA">
        <w:t>yötehtävät</w:t>
      </w:r>
      <w:r w:rsidR="00992342">
        <w:t xml:space="preserve"> täydentävät </w:t>
      </w:r>
      <w:r w:rsidR="00995715">
        <w:t xml:space="preserve">koulutetun hoitohenkilöstön </w:t>
      </w:r>
      <w:r w:rsidR="0074777D">
        <w:t>tehtäviä.</w:t>
      </w:r>
      <w:r w:rsidR="00992342">
        <w:t xml:space="preserve"> </w:t>
      </w:r>
      <w:r w:rsidR="00606611">
        <w:t>Kotiavustajan tehtävänkuvaan sisältyy hoitotyötä avustavia tehtäviä kuten kauppa-</w:t>
      </w:r>
      <w:r w:rsidR="00C22C60">
        <w:t>, -</w:t>
      </w:r>
      <w:r w:rsidR="000E447A">
        <w:t xml:space="preserve">pankki </w:t>
      </w:r>
      <w:r w:rsidR="00C22C60">
        <w:t xml:space="preserve">ja apteekki </w:t>
      </w:r>
      <w:r w:rsidR="00606611">
        <w:t>asi</w:t>
      </w:r>
      <w:r w:rsidR="00145131">
        <w:t>at</w:t>
      </w:r>
      <w:r w:rsidR="00606611">
        <w:t xml:space="preserve">, </w:t>
      </w:r>
      <w:r w:rsidR="00901F9B">
        <w:t xml:space="preserve">kotihoidon </w:t>
      </w:r>
      <w:r w:rsidR="00606611">
        <w:t>autojen huoltokäyn</w:t>
      </w:r>
      <w:r w:rsidR="00145131">
        <w:t>nit</w:t>
      </w:r>
      <w:r w:rsidR="00606611">
        <w:t>, lääkerobottien täyttäm</w:t>
      </w:r>
      <w:r w:rsidR="00145131">
        <w:t>inen</w:t>
      </w:r>
      <w:r w:rsidR="00606611">
        <w:t xml:space="preserve"> annosjakelulääkkeillä</w:t>
      </w:r>
      <w:r w:rsidR="00D722CF">
        <w:t>,</w:t>
      </w:r>
      <w:r w:rsidR="00836B6F">
        <w:t xml:space="preserve"> </w:t>
      </w:r>
      <w:r w:rsidR="00242CC4">
        <w:t xml:space="preserve">asiakkaiden </w:t>
      </w:r>
      <w:r w:rsidR="00836B6F">
        <w:t>saattoapu,</w:t>
      </w:r>
      <w:r w:rsidR="00635C56">
        <w:t xml:space="preserve"> avain</w:t>
      </w:r>
      <w:r w:rsidR="00901F9B">
        <w:t>säilöjen</w:t>
      </w:r>
      <w:r w:rsidR="00635C56">
        <w:t xml:space="preserve"> asennukset,</w:t>
      </w:r>
      <w:r w:rsidR="00D722CF">
        <w:t xml:space="preserve"> turva</w:t>
      </w:r>
      <w:r w:rsidR="00901F9B">
        <w:t>laite</w:t>
      </w:r>
      <w:r w:rsidR="005F0BCA">
        <w:t>asennuks</w:t>
      </w:r>
      <w:r w:rsidR="00635C56">
        <w:t>et</w:t>
      </w:r>
      <w:r w:rsidR="00606611">
        <w:t xml:space="preserve"> ja turvallisuuskartoitu</w:t>
      </w:r>
      <w:r w:rsidR="00145131">
        <w:t>kset</w:t>
      </w:r>
      <w:r w:rsidR="00606611">
        <w:t xml:space="preserve">. </w:t>
      </w:r>
    </w:p>
    <w:p w14:paraId="560FEA16" w14:textId="77777777" w:rsidR="00C17015" w:rsidRDefault="00C17015" w:rsidP="00C17015">
      <w:pPr>
        <w:spacing w:after="0"/>
        <w:rPr>
          <w:rFonts w:cstheme="minorHAnsi"/>
          <w:b/>
          <w:bCs/>
          <w:i/>
        </w:rPr>
      </w:pPr>
      <w:r w:rsidRPr="006D18EE">
        <w:rPr>
          <w:rFonts w:cstheme="minorHAnsi"/>
          <w:b/>
          <w:bCs/>
          <w:i/>
        </w:rPr>
        <w:t>Toimintamallin vaikutukset ja vaikuttavuus</w:t>
      </w:r>
    </w:p>
    <w:p w14:paraId="5338E10C" w14:textId="77777777" w:rsidR="005C30B3" w:rsidRDefault="005C30B3" w:rsidP="00C17015">
      <w:pPr>
        <w:spacing w:after="0"/>
        <w:rPr>
          <w:rFonts w:cstheme="minorHAnsi"/>
          <w:b/>
          <w:bCs/>
          <w:i/>
        </w:rPr>
      </w:pPr>
    </w:p>
    <w:p w14:paraId="5081BA10" w14:textId="7FB89347" w:rsidR="005C30B3" w:rsidRPr="00194E5B" w:rsidRDefault="00744B4E" w:rsidP="00C17015">
      <w:pPr>
        <w:spacing w:after="0"/>
        <w:rPr>
          <w:rFonts w:cstheme="minorHAnsi"/>
          <w:iCs/>
        </w:rPr>
      </w:pPr>
      <w:r w:rsidRPr="00194E5B">
        <w:rPr>
          <w:rFonts w:cstheme="minorHAnsi"/>
        </w:rPr>
        <w:t>Pilottikokemuksen myötä kotiavustajan tehtävä vakioitiin osaksi kotihoidon ammattirakennetta</w:t>
      </w:r>
      <w:r w:rsidR="00A370A5">
        <w:rPr>
          <w:rFonts w:cstheme="minorHAnsi"/>
        </w:rPr>
        <w:t>. Tehtävään</w:t>
      </w:r>
      <w:r w:rsidR="00166566">
        <w:rPr>
          <w:rFonts w:cstheme="minorHAnsi"/>
        </w:rPr>
        <w:t xml:space="preserve"> </w:t>
      </w:r>
      <w:r w:rsidR="00805CED">
        <w:rPr>
          <w:rFonts w:cstheme="minorHAnsi"/>
        </w:rPr>
        <w:t>vahvistett</w:t>
      </w:r>
      <w:r w:rsidR="006A2D32">
        <w:rPr>
          <w:rFonts w:cstheme="minorHAnsi"/>
        </w:rPr>
        <w:t>iin</w:t>
      </w:r>
      <w:r w:rsidR="00805CED">
        <w:rPr>
          <w:rFonts w:cstheme="minorHAnsi"/>
        </w:rPr>
        <w:t xml:space="preserve"> </w:t>
      </w:r>
      <w:r w:rsidR="00594572">
        <w:rPr>
          <w:rFonts w:cstheme="minorHAnsi"/>
        </w:rPr>
        <w:t xml:space="preserve">työnkuva </w:t>
      </w:r>
      <w:r w:rsidR="00805CED">
        <w:rPr>
          <w:rFonts w:cstheme="minorHAnsi"/>
        </w:rPr>
        <w:t xml:space="preserve">ja </w:t>
      </w:r>
      <w:r w:rsidR="00166566">
        <w:rPr>
          <w:rFonts w:cstheme="minorHAnsi"/>
        </w:rPr>
        <w:t>luot</w:t>
      </w:r>
      <w:r w:rsidR="006A2D32">
        <w:rPr>
          <w:rFonts w:cstheme="minorHAnsi"/>
        </w:rPr>
        <w:t>iin</w:t>
      </w:r>
      <w:r w:rsidR="00166566">
        <w:rPr>
          <w:rFonts w:cstheme="minorHAnsi"/>
        </w:rPr>
        <w:t xml:space="preserve"> </w:t>
      </w:r>
      <w:r w:rsidR="00B42652">
        <w:rPr>
          <w:rFonts w:cstheme="minorHAnsi"/>
        </w:rPr>
        <w:t>työn vaativuuden arviointi</w:t>
      </w:r>
      <w:r w:rsidRPr="00194E5B">
        <w:rPr>
          <w:rFonts w:cstheme="minorHAnsi"/>
        </w:rPr>
        <w:t>.</w:t>
      </w:r>
      <w:r w:rsidRPr="00194E5B">
        <w:rPr>
          <w:rFonts w:cstheme="minorHAnsi"/>
          <w:iCs/>
        </w:rPr>
        <w:t xml:space="preserve"> </w:t>
      </w:r>
      <w:r w:rsidR="005C30B3" w:rsidRPr="00194E5B">
        <w:rPr>
          <w:rFonts w:cstheme="minorHAnsi"/>
          <w:iCs/>
        </w:rPr>
        <w:t>Kotiavustaj</w:t>
      </w:r>
      <w:r w:rsidR="009A05F6" w:rsidRPr="00194E5B">
        <w:rPr>
          <w:rFonts w:cstheme="minorHAnsi"/>
          <w:iCs/>
        </w:rPr>
        <w:t>at ovat osaltaan tukeneet kotihoidon re</w:t>
      </w:r>
      <w:r w:rsidR="00344117" w:rsidRPr="00194E5B">
        <w:rPr>
          <w:rFonts w:cstheme="minorHAnsi"/>
          <w:iCs/>
        </w:rPr>
        <w:t>s</w:t>
      </w:r>
      <w:r w:rsidR="009A05F6" w:rsidRPr="00194E5B">
        <w:rPr>
          <w:rFonts w:cstheme="minorHAnsi"/>
          <w:iCs/>
        </w:rPr>
        <w:t xml:space="preserve">urssiriittävyyttä sekä tuoneet veto- ja pitovoimaa kotihoidon </w:t>
      </w:r>
      <w:r w:rsidR="006A6414" w:rsidRPr="00194E5B">
        <w:rPr>
          <w:rFonts w:cstheme="minorHAnsi"/>
          <w:iCs/>
        </w:rPr>
        <w:t>työ</w:t>
      </w:r>
      <w:r w:rsidR="005670DC">
        <w:rPr>
          <w:rFonts w:cstheme="minorHAnsi"/>
          <w:iCs/>
        </w:rPr>
        <w:t>hön</w:t>
      </w:r>
      <w:r w:rsidR="009A05F6" w:rsidRPr="00194E5B">
        <w:rPr>
          <w:rFonts w:cstheme="minorHAnsi"/>
          <w:iCs/>
        </w:rPr>
        <w:t xml:space="preserve"> ohjaten ammattilaisten osaamista </w:t>
      </w:r>
      <w:r w:rsidR="00897FE0">
        <w:rPr>
          <w:rFonts w:cstheme="minorHAnsi"/>
          <w:iCs/>
        </w:rPr>
        <w:t xml:space="preserve">koulutusta </w:t>
      </w:r>
      <w:r w:rsidR="00554DB3" w:rsidRPr="00194E5B">
        <w:rPr>
          <w:rFonts w:cstheme="minorHAnsi"/>
          <w:iCs/>
        </w:rPr>
        <w:t>vaativiin</w:t>
      </w:r>
      <w:r w:rsidR="009A05F6" w:rsidRPr="00194E5B">
        <w:rPr>
          <w:rFonts w:cstheme="minorHAnsi"/>
          <w:iCs/>
        </w:rPr>
        <w:t xml:space="preserve"> työtehtäviin. </w:t>
      </w:r>
      <w:r w:rsidR="004517FF" w:rsidRPr="00194E5B">
        <w:rPr>
          <w:rFonts w:cstheme="minorHAnsi"/>
          <w:iCs/>
        </w:rPr>
        <w:t xml:space="preserve">Kotiavustajien tehtävänkuvat ovat selkeytyneet ja </w:t>
      </w:r>
      <w:r w:rsidR="00340118" w:rsidRPr="00194E5B">
        <w:rPr>
          <w:rFonts w:cstheme="minorHAnsi"/>
          <w:iCs/>
        </w:rPr>
        <w:t>tehtävistä on muodostunut vastuualueita kotiavustajille</w:t>
      </w:r>
      <w:r w:rsidR="00C62F8A" w:rsidRPr="00194E5B">
        <w:rPr>
          <w:rFonts w:cstheme="minorHAnsi"/>
          <w:iCs/>
        </w:rPr>
        <w:t xml:space="preserve"> mm. </w:t>
      </w:r>
      <w:proofErr w:type="spellStart"/>
      <w:r w:rsidR="00C62F8A" w:rsidRPr="00194E5B">
        <w:rPr>
          <w:rFonts w:cstheme="minorHAnsi"/>
          <w:iCs/>
        </w:rPr>
        <w:t>Evondos</w:t>
      </w:r>
      <w:proofErr w:type="spellEnd"/>
      <w:r w:rsidR="00C62F8A" w:rsidRPr="00194E5B">
        <w:rPr>
          <w:rFonts w:cstheme="minorHAnsi"/>
          <w:iCs/>
        </w:rPr>
        <w:t xml:space="preserve">- </w:t>
      </w:r>
      <w:proofErr w:type="spellStart"/>
      <w:r w:rsidR="00C62F8A" w:rsidRPr="00194E5B">
        <w:rPr>
          <w:rFonts w:cstheme="minorHAnsi"/>
          <w:iCs/>
        </w:rPr>
        <w:t>pääkäyttäjyys</w:t>
      </w:r>
      <w:proofErr w:type="spellEnd"/>
      <w:r w:rsidR="00C62F8A" w:rsidRPr="00194E5B">
        <w:rPr>
          <w:rFonts w:cstheme="minorHAnsi"/>
          <w:iCs/>
        </w:rPr>
        <w:t xml:space="preserve"> ja turvapuhelinvast</w:t>
      </w:r>
      <w:r w:rsidR="004768EF" w:rsidRPr="00194E5B">
        <w:rPr>
          <w:rFonts w:cstheme="minorHAnsi"/>
          <w:iCs/>
        </w:rPr>
        <w:t>aava</w:t>
      </w:r>
      <w:r w:rsidR="00340118" w:rsidRPr="00194E5B">
        <w:rPr>
          <w:rFonts w:cstheme="minorHAnsi"/>
          <w:iCs/>
        </w:rPr>
        <w:t>.</w:t>
      </w:r>
      <w:r w:rsidR="00310468" w:rsidRPr="00194E5B">
        <w:rPr>
          <w:rFonts w:cstheme="minorHAnsi"/>
          <w:iCs/>
        </w:rPr>
        <w:t xml:space="preserve"> </w:t>
      </w:r>
      <w:r w:rsidR="002B6EC2">
        <w:rPr>
          <w:rFonts w:cstheme="minorHAnsi"/>
          <w:iCs/>
        </w:rPr>
        <w:t>Y</w:t>
      </w:r>
      <w:r w:rsidR="00897FE0">
        <w:rPr>
          <w:rFonts w:cstheme="minorHAnsi"/>
          <w:iCs/>
        </w:rPr>
        <w:t>ksiköiden välisen yhteistyön on koettu tiivistyneen</w:t>
      </w:r>
      <w:r w:rsidR="007634CF">
        <w:rPr>
          <w:rFonts w:cstheme="minorHAnsi"/>
          <w:iCs/>
        </w:rPr>
        <w:t xml:space="preserve"> eri yksiköiden yhteisellä kotiavustajalla.</w:t>
      </w:r>
    </w:p>
    <w:p w14:paraId="51AE633D" w14:textId="77777777" w:rsidR="00C17015" w:rsidRDefault="00C17015" w:rsidP="00C17015">
      <w:pPr>
        <w:pStyle w:val="Leipteksti"/>
        <w:spacing w:after="0"/>
        <w:ind w:left="0"/>
        <w:rPr>
          <w:rFonts w:asciiTheme="minorHAnsi" w:hAnsiTheme="minorHAnsi" w:cstheme="minorHAnsi"/>
          <w:b/>
          <w:i/>
          <w:iCs/>
          <w:color w:val="FF0000"/>
          <w:sz w:val="22"/>
          <w:szCs w:val="22"/>
        </w:rPr>
      </w:pPr>
    </w:p>
    <w:p w14:paraId="63C7A5AE" w14:textId="68813873" w:rsidR="00874F5D" w:rsidRDefault="00C17015" w:rsidP="00254C19">
      <w:pPr>
        <w:pStyle w:val="Leipteksti"/>
        <w:spacing w:after="0"/>
        <w:ind w:left="0"/>
        <w:rPr>
          <w:rFonts w:asciiTheme="minorHAnsi" w:hAnsiTheme="minorHAnsi" w:cstheme="minorHAnsi"/>
          <w:b/>
          <w:i/>
          <w:iCs/>
          <w:color w:val="auto"/>
          <w:sz w:val="22"/>
          <w:szCs w:val="22"/>
        </w:rPr>
      </w:pPr>
      <w:r w:rsidRPr="006D18EE">
        <w:rPr>
          <w:rFonts w:asciiTheme="minorHAnsi" w:hAnsiTheme="minorHAnsi" w:cstheme="minorHAnsi"/>
          <w:b/>
          <w:i/>
          <w:iCs/>
          <w:color w:val="auto"/>
          <w:sz w:val="22"/>
          <w:szCs w:val="22"/>
        </w:rPr>
        <w:t>Toimintamallin arviointi</w:t>
      </w:r>
    </w:p>
    <w:p w14:paraId="2960DAC3" w14:textId="77777777" w:rsidR="003A468C" w:rsidRDefault="003A468C" w:rsidP="00254C19">
      <w:pPr>
        <w:pStyle w:val="Leipteksti"/>
        <w:spacing w:after="0"/>
        <w:ind w:left="0"/>
        <w:rPr>
          <w:rFonts w:asciiTheme="minorHAnsi" w:hAnsiTheme="minorHAnsi" w:cstheme="minorHAnsi"/>
          <w:b/>
          <w:i/>
          <w:iCs/>
          <w:color w:val="auto"/>
          <w:sz w:val="22"/>
          <w:szCs w:val="22"/>
        </w:rPr>
      </w:pPr>
    </w:p>
    <w:p w14:paraId="01445E8B" w14:textId="15A11D6C" w:rsidR="007D2DCF" w:rsidRPr="00FB51CD" w:rsidRDefault="003A468C" w:rsidP="44DC5AE2">
      <w:pPr>
        <w:spacing w:after="0"/>
      </w:pPr>
      <w:r w:rsidRPr="44DC5AE2">
        <w:t>Toiminnan arviointi on monitasoista.</w:t>
      </w:r>
      <w:r w:rsidR="00CC58C0" w:rsidRPr="44DC5AE2">
        <w:t xml:space="preserve"> </w:t>
      </w:r>
      <w:r w:rsidR="00254C19" w:rsidRPr="44DC5AE2">
        <w:t>Kotiavustajan käyttöönotto</w:t>
      </w:r>
      <w:r w:rsidR="00A01DB0" w:rsidRPr="44DC5AE2">
        <w:t xml:space="preserve"> </w:t>
      </w:r>
      <w:r w:rsidR="00254C19" w:rsidRPr="44DC5AE2">
        <w:t xml:space="preserve">on </w:t>
      </w:r>
      <w:r w:rsidRPr="44DC5AE2">
        <w:t>lisännyt</w:t>
      </w:r>
      <w:r w:rsidR="00254C19" w:rsidRPr="44DC5AE2">
        <w:t xml:space="preserve"> </w:t>
      </w:r>
      <w:r w:rsidR="00D97223">
        <w:t xml:space="preserve">kotihoidon </w:t>
      </w:r>
      <w:r w:rsidR="00254C19" w:rsidRPr="44DC5AE2">
        <w:t>työntekijöi</w:t>
      </w:r>
      <w:r w:rsidR="00836B6F" w:rsidRPr="44DC5AE2">
        <w:t>den</w:t>
      </w:r>
      <w:r w:rsidR="00254C19" w:rsidRPr="44DC5AE2">
        <w:t xml:space="preserve"> työhyvinvointia </w:t>
      </w:r>
      <w:r w:rsidR="00C3079D">
        <w:t xml:space="preserve">mahdollistamalla </w:t>
      </w:r>
      <w:r w:rsidR="00BB74FC">
        <w:t>osaamista vaativien tehtävien keskittämis</w:t>
      </w:r>
      <w:r w:rsidR="00015EEA">
        <w:t>en hoitohenkilökunnalle</w:t>
      </w:r>
      <w:r w:rsidR="005C2EDB">
        <w:t xml:space="preserve"> ja </w:t>
      </w:r>
      <w:r w:rsidR="0021112F">
        <w:t xml:space="preserve">avustavien tehtävien keskittämisen </w:t>
      </w:r>
      <w:r w:rsidR="00220542">
        <w:t>kotiavustajalle. Tämä on</w:t>
      </w:r>
      <w:r w:rsidR="00BB74FC">
        <w:t xml:space="preserve"> </w:t>
      </w:r>
      <w:r w:rsidR="00857853">
        <w:t>vähentä</w:t>
      </w:r>
      <w:r w:rsidR="00220542">
        <w:t xml:space="preserve">nyt </w:t>
      </w:r>
      <w:r w:rsidR="00857853">
        <w:t xml:space="preserve">kiireen tuntua </w:t>
      </w:r>
      <w:r w:rsidR="00254C19" w:rsidRPr="44DC5AE2">
        <w:t xml:space="preserve">ja </w:t>
      </w:r>
      <w:r w:rsidR="00E97AB4">
        <w:t>tukenut</w:t>
      </w:r>
      <w:r w:rsidR="00A77B33">
        <w:t xml:space="preserve"> ammattilaisten työajan kohdentamisen asiakastyöhön.</w:t>
      </w:r>
      <w:r w:rsidR="00220542">
        <w:t xml:space="preserve"> </w:t>
      </w:r>
      <w:r w:rsidR="00A40DFD" w:rsidRPr="44DC5AE2">
        <w:t>Henkilöstöä osallistettiin alusta alkaen kehittämistyöhön kotiavustajan tehtävänkuvan määrittelytyön kautta</w:t>
      </w:r>
      <w:r w:rsidR="00E35127" w:rsidRPr="44DC5AE2">
        <w:t xml:space="preserve">, </w:t>
      </w:r>
      <w:r w:rsidR="00784677" w:rsidRPr="44DC5AE2">
        <w:t>joka</w:t>
      </w:r>
      <w:r w:rsidR="008A5B33" w:rsidRPr="44DC5AE2">
        <w:t xml:space="preserve"> lisäsi </w:t>
      </w:r>
      <w:r w:rsidR="00F45A31" w:rsidRPr="44DC5AE2">
        <w:t>muutosmyönteisyyttä</w:t>
      </w:r>
      <w:r w:rsidR="00A40DFD" w:rsidRPr="44DC5AE2">
        <w:t>.</w:t>
      </w:r>
      <w:r w:rsidR="00F45A31" w:rsidRPr="44DC5AE2">
        <w:t xml:space="preserve"> Alueellisia eroja on havaittu kotiavustajien tehtävänkuvissa ja </w:t>
      </w:r>
      <w:r w:rsidR="00243A21" w:rsidRPr="44DC5AE2">
        <w:t xml:space="preserve">käytettävyydessä, </w:t>
      </w:r>
      <w:r w:rsidR="00693A98" w:rsidRPr="44DC5AE2">
        <w:t>joten</w:t>
      </w:r>
      <w:r w:rsidR="00243A21" w:rsidRPr="44DC5AE2">
        <w:t xml:space="preserve"> </w:t>
      </w:r>
      <w:r w:rsidR="00F52E1B" w:rsidRPr="44DC5AE2">
        <w:t>t</w:t>
      </w:r>
      <w:r w:rsidR="00EA38DA" w:rsidRPr="44DC5AE2">
        <w:t>ehtävänkuvaa</w:t>
      </w:r>
      <w:r w:rsidR="00F52E1B" w:rsidRPr="44DC5AE2">
        <w:t xml:space="preserve"> </w:t>
      </w:r>
      <w:r w:rsidR="002F4900" w:rsidRPr="44DC5AE2">
        <w:t>muokataan</w:t>
      </w:r>
      <w:r w:rsidR="001B05DA" w:rsidRPr="44DC5AE2">
        <w:t xml:space="preserve"> edelleen</w:t>
      </w:r>
      <w:r w:rsidR="00F52E1B" w:rsidRPr="44DC5AE2">
        <w:t xml:space="preserve"> tarko</w:t>
      </w:r>
      <w:r w:rsidR="00EA38DA" w:rsidRPr="44DC5AE2">
        <w:t>i</w:t>
      </w:r>
      <w:r w:rsidR="00F52E1B" w:rsidRPr="44DC5AE2">
        <w:t>tuksenmukaiseksi.</w:t>
      </w:r>
      <w:r w:rsidR="00A43B63" w:rsidRPr="44DC5AE2">
        <w:t xml:space="preserve"> </w:t>
      </w:r>
      <w:r w:rsidR="00943936" w:rsidRPr="44DC5AE2">
        <w:t xml:space="preserve">Kotiavustajat palkataan organisaatioon </w:t>
      </w:r>
      <w:r w:rsidR="00DE0B2B" w:rsidRPr="44DC5AE2">
        <w:t xml:space="preserve">jatkossa </w:t>
      </w:r>
      <w:r w:rsidR="00943936" w:rsidRPr="44DC5AE2">
        <w:t>hoivatyöntekijöinä</w:t>
      </w:r>
      <w:r w:rsidR="008F06F6" w:rsidRPr="44DC5AE2">
        <w:t>, mutta</w:t>
      </w:r>
      <w:r w:rsidR="00847D1A" w:rsidRPr="44DC5AE2">
        <w:t xml:space="preserve"> tehtävänkuva ei sisällä hoiva- ja hoitotyötä</w:t>
      </w:r>
      <w:r w:rsidR="00943936" w:rsidRPr="44DC5AE2">
        <w:t>.</w:t>
      </w:r>
      <w:r w:rsidR="0087715B">
        <w:t xml:space="preserve"> </w:t>
      </w:r>
      <w:r w:rsidR="00375076">
        <w:t>Tehtäviin on ollut hyvin hakijoita.</w:t>
      </w:r>
    </w:p>
    <w:p w14:paraId="2F6E5577" w14:textId="12B0D0D9" w:rsidR="006540CA" w:rsidRDefault="006540CA" w:rsidP="002E57AC">
      <w:pPr>
        <w:spacing w:after="240" w:line="360" w:lineRule="auto"/>
        <w:rPr>
          <w:i/>
          <w:iCs/>
          <w:color w:val="FF0000"/>
        </w:rPr>
      </w:pPr>
    </w:p>
    <w:p w14:paraId="003949BB" w14:textId="10F7F960" w:rsidR="00163FB4" w:rsidRPr="005F3F33" w:rsidRDefault="00163FB4" w:rsidP="00163FB4">
      <w:pPr>
        <w:rPr>
          <w:b/>
          <w:bCs/>
          <w:i/>
          <w:iCs/>
        </w:rPr>
      </w:pPr>
      <w:r w:rsidRPr="005F3F33">
        <w:rPr>
          <w:b/>
          <w:bCs/>
          <w:i/>
          <w:iCs/>
        </w:rPr>
        <w:t xml:space="preserve">Toimintamalli </w:t>
      </w:r>
      <w:r>
        <w:rPr>
          <w:b/>
          <w:bCs/>
          <w:i/>
          <w:iCs/>
        </w:rPr>
        <w:t>3</w:t>
      </w:r>
      <w:r w:rsidRPr="005F3F33">
        <w:rPr>
          <w:b/>
          <w:bCs/>
          <w:i/>
          <w:iCs/>
        </w:rPr>
        <w:t xml:space="preserve">.: Kotihoidon tiimin </w:t>
      </w:r>
      <w:r w:rsidRPr="005F3F33">
        <w:rPr>
          <w:rFonts w:eastAsia="Times New Roman"/>
          <w:b/>
          <w:bCs/>
          <w:i/>
          <w:iCs/>
          <w:lang w:eastAsia="fi-FI"/>
        </w:rPr>
        <w:t>itseohjautuvuuden</w:t>
      </w:r>
      <w:r w:rsidRPr="005F3F33">
        <w:rPr>
          <w:b/>
          <w:bCs/>
          <w:i/>
          <w:iCs/>
        </w:rPr>
        <w:t xml:space="preserve"> valmennuksen toimintamalli</w:t>
      </w:r>
    </w:p>
    <w:p w14:paraId="30CE3678" w14:textId="77777777" w:rsidR="00163FB4" w:rsidRDefault="00163FB4" w:rsidP="00163FB4">
      <w:pPr>
        <w:pStyle w:val="Leipteksti"/>
        <w:ind w:left="0"/>
        <w:rPr>
          <w:rFonts w:asciiTheme="minorHAnsi" w:hAnsiTheme="minorHAnsi" w:cstheme="minorHAnsi"/>
          <w:i/>
          <w:iCs/>
          <w:color w:val="auto"/>
          <w:sz w:val="22"/>
          <w:szCs w:val="22"/>
        </w:rPr>
      </w:pPr>
      <w:r w:rsidRPr="006D18EE">
        <w:rPr>
          <w:rFonts w:asciiTheme="minorHAnsi" w:hAnsiTheme="minorHAnsi" w:cstheme="minorHAnsi"/>
          <w:b/>
          <w:i/>
          <w:iCs/>
          <w:color w:val="auto"/>
          <w:sz w:val="22"/>
          <w:szCs w:val="22"/>
        </w:rPr>
        <w:t>Tavoite</w:t>
      </w:r>
      <w:r w:rsidRPr="006D18EE">
        <w:rPr>
          <w:rFonts w:asciiTheme="minorHAnsi" w:hAnsiTheme="minorHAnsi" w:cstheme="minorHAnsi"/>
          <w:i/>
          <w:iCs/>
          <w:color w:val="auto"/>
          <w:sz w:val="22"/>
          <w:szCs w:val="22"/>
        </w:rPr>
        <w:t xml:space="preserve"> </w:t>
      </w:r>
      <w:r>
        <w:rPr>
          <w:rFonts w:asciiTheme="minorHAnsi" w:hAnsiTheme="minorHAnsi" w:cstheme="minorHAnsi"/>
          <w:i/>
          <w:iCs/>
          <w:color w:val="auto"/>
          <w:sz w:val="22"/>
          <w:szCs w:val="22"/>
        </w:rPr>
        <w:t xml:space="preserve"> </w:t>
      </w:r>
    </w:p>
    <w:p w14:paraId="720C6186" w14:textId="77777777" w:rsidR="00163FB4" w:rsidRPr="0011242A" w:rsidRDefault="00163FB4" w:rsidP="00163FB4">
      <w:pPr>
        <w:pStyle w:val="Leipteksti"/>
        <w:ind w:left="0"/>
        <w:rPr>
          <w:rFonts w:asciiTheme="minorHAnsi" w:hAnsiTheme="minorHAnsi" w:cstheme="minorHAnsi"/>
          <w:color w:val="FF0000"/>
          <w:sz w:val="22"/>
          <w:szCs w:val="22"/>
        </w:rPr>
      </w:pPr>
      <w:r>
        <w:rPr>
          <w:rFonts w:asciiTheme="minorHAnsi" w:hAnsiTheme="minorHAnsi" w:cstheme="minorHAnsi"/>
          <w:color w:val="auto"/>
          <w:sz w:val="22"/>
          <w:szCs w:val="22"/>
        </w:rPr>
        <w:t>Tavoitteena oli p</w:t>
      </w:r>
      <w:r w:rsidRPr="0011242A">
        <w:rPr>
          <w:rFonts w:asciiTheme="minorHAnsi" w:hAnsiTheme="minorHAnsi" w:cstheme="minorHAnsi"/>
          <w:color w:val="auto"/>
          <w:sz w:val="22"/>
          <w:szCs w:val="22"/>
        </w:rPr>
        <w:t>arantaa kotihoidon työntekijöiden työhyvinvointia ja työtyyväisyyttä itseohjautuvuutta lisäämällä.</w:t>
      </w:r>
    </w:p>
    <w:p w14:paraId="6006484A" w14:textId="77777777" w:rsidR="00163FB4" w:rsidRDefault="00163FB4" w:rsidP="00163FB4">
      <w:pPr>
        <w:pStyle w:val="Leipteksti"/>
        <w:spacing w:after="0"/>
        <w:ind w:left="0"/>
        <w:rPr>
          <w:rFonts w:asciiTheme="minorHAnsi" w:hAnsiTheme="minorHAnsi" w:cstheme="minorHAnsi"/>
          <w:i/>
          <w:iCs/>
          <w:color w:val="FF0000"/>
          <w:sz w:val="22"/>
          <w:szCs w:val="22"/>
        </w:rPr>
      </w:pPr>
      <w:r w:rsidRPr="006D18EE">
        <w:rPr>
          <w:rFonts w:asciiTheme="minorHAnsi" w:hAnsiTheme="minorHAnsi" w:cstheme="minorHAnsi"/>
          <w:b/>
          <w:i/>
          <w:iCs/>
          <w:color w:val="auto"/>
          <w:sz w:val="22"/>
          <w:szCs w:val="22"/>
        </w:rPr>
        <w:t>Toimintamalli</w:t>
      </w:r>
    </w:p>
    <w:p w14:paraId="6C102D66" w14:textId="77777777" w:rsidR="00163FB4" w:rsidRPr="005F3F33" w:rsidRDefault="00163FB4" w:rsidP="00163FB4">
      <w:pPr>
        <w:pStyle w:val="Leipteksti"/>
        <w:spacing w:after="0"/>
        <w:ind w:left="0"/>
        <w:rPr>
          <w:rFonts w:asciiTheme="minorHAnsi" w:hAnsiTheme="minorHAnsi" w:cstheme="minorHAnsi"/>
          <w:i/>
          <w:iCs/>
          <w:color w:val="FF0000"/>
          <w:sz w:val="22"/>
          <w:szCs w:val="22"/>
        </w:rPr>
      </w:pPr>
    </w:p>
    <w:p w14:paraId="43AA9F2F" w14:textId="77777777" w:rsidR="00163FB4" w:rsidRPr="00D87344" w:rsidRDefault="00163FB4" w:rsidP="00163FB4">
      <w:pPr>
        <w:pStyle w:val="Leipteksti"/>
        <w:ind w:left="0"/>
        <w:rPr>
          <w:rFonts w:asciiTheme="minorHAnsi" w:hAnsiTheme="minorHAnsi" w:cstheme="minorHAnsi"/>
          <w:bCs/>
          <w:color w:val="FF0000"/>
          <w:sz w:val="22"/>
          <w:szCs w:val="22"/>
        </w:rPr>
      </w:pPr>
      <w:r w:rsidRPr="00D87344">
        <w:rPr>
          <w:rFonts w:asciiTheme="minorHAnsi" w:hAnsiTheme="minorHAnsi" w:cstheme="minorHAnsi"/>
          <w:bCs/>
          <w:color w:val="auto"/>
          <w:sz w:val="22"/>
          <w:szCs w:val="22"/>
        </w:rPr>
        <w:t>Hankkeen aikana rakennettiin itseohjautuvuuden  valmennuskokonaisuus, jonka tavoitteena oli lisätä kotihoitotiimin ymmärrystä itseohjautuvuudesta ja ottaa käyttöön itseohjatuva toimintamalli yhdessä hyvinvo</w:t>
      </w:r>
      <w:r>
        <w:rPr>
          <w:rFonts w:asciiTheme="minorHAnsi" w:hAnsiTheme="minorHAnsi" w:cstheme="minorHAnsi"/>
          <w:bCs/>
          <w:color w:val="auto"/>
          <w:sz w:val="22"/>
          <w:szCs w:val="22"/>
        </w:rPr>
        <w:t>i</w:t>
      </w:r>
      <w:r w:rsidRPr="00D87344">
        <w:rPr>
          <w:rFonts w:asciiTheme="minorHAnsi" w:hAnsiTheme="minorHAnsi" w:cstheme="minorHAnsi"/>
          <w:bCs/>
          <w:color w:val="auto"/>
          <w:sz w:val="22"/>
          <w:szCs w:val="22"/>
        </w:rPr>
        <w:t>ntialueen kotihoitotiimissä.</w:t>
      </w:r>
    </w:p>
    <w:p w14:paraId="03A9B51B" w14:textId="77777777" w:rsidR="00163FB4" w:rsidRPr="00D87344" w:rsidRDefault="00163FB4" w:rsidP="00163FB4">
      <w:pPr>
        <w:pStyle w:val="Leipteksti"/>
        <w:ind w:left="0"/>
        <w:rPr>
          <w:rFonts w:asciiTheme="minorHAnsi" w:hAnsiTheme="minorHAnsi" w:cstheme="minorBidi"/>
          <w:color w:val="FF0000"/>
          <w:sz w:val="22"/>
          <w:szCs w:val="22"/>
        </w:rPr>
      </w:pPr>
      <w:r w:rsidRPr="44DC5AE2">
        <w:rPr>
          <w:rFonts w:asciiTheme="minorHAnsi" w:hAnsiTheme="minorHAnsi" w:cstheme="minorBidi"/>
          <w:color w:val="auto"/>
          <w:sz w:val="22"/>
          <w:szCs w:val="22"/>
        </w:rPr>
        <w:lastRenderedPageBreak/>
        <w:t xml:space="preserve">Kehittämisen alussa kartoitettiin tiimin työtyytyväisyyttä yksinkertaisella kyselyllä. Tiimiä valmennettiin itseohjautuvuuteen  alkuinfon jälkeen kahdella erillisellä työpajalla. Hanketyöntekijät toimivat valmentajina. Valmennuksessa hyödynnettiin Kati Toikan; Itseohjautuvaa yhteispeliä, oivalluksia ja oppeja Järvenpään kotihoidon pilottihankkeesta materiaalia </w:t>
      </w:r>
      <w:hyperlink r:id="rId13" w:anchor="pid=1">
        <w:r w:rsidRPr="44DC5AE2">
          <w:rPr>
            <w:rStyle w:val="Hyperlinkki"/>
          </w:rPr>
          <w:t>Järvenpää - Itseohjautuvaa yhteispeliä (e-julkaisu.fi)</w:t>
        </w:r>
      </w:hyperlink>
      <w:r w:rsidRPr="44DC5AE2">
        <w:rPr>
          <w:rFonts w:asciiTheme="minorHAnsi" w:hAnsiTheme="minorHAnsi" w:cstheme="minorBidi"/>
          <w:color w:val="auto"/>
          <w:sz w:val="22"/>
          <w:szCs w:val="22"/>
        </w:rPr>
        <w:t xml:space="preserve">sekä organisaation LEAN -oppeja. </w:t>
      </w:r>
    </w:p>
    <w:p w14:paraId="209576EC" w14:textId="77777777" w:rsidR="00163FB4" w:rsidRDefault="00163FB4" w:rsidP="00163FB4">
      <w:pPr>
        <w:pStyle w:val="Leipteksti"/>
        <w:spacing w:after="0"/>
        <w:ind w:left="0"/>
        <w:rPr>
          <w:rFonts w:asciiTheme="minorHAnsi" w:hAnsiTheme="minorHAnsi" w:cstheme="minorBidi"/>
          <w:color w:val="FF0000"/>
          <w:sz w:val="22"/>
          <w:szCs w:val="22"/>
        </w:rPr>
      </w:pPr>
      <w:r w:rsidRPr="3309E9F9">
        <w:rPr>
          <w:rFonts w:asciiTheme="minorHAnsi" w:hAnsiTheme="minorHAnsi" w:cstheme="minorBidi"/>
          <w:color w:val="auto"/>
          <w:sz w:val="22"/>
          <w:szCs w:val="22"/>
        </w:rPr>
        <w:t xml:space="preserve">Toimintamalli koostui </w:t>
      </w:r>
      <w:r w:rsidRPr="422297DD">
        <w:rPr>
          <w:rFonts w:asciiTheme="minorHAnsi" w:hAnsiTheme="minorHAnsi" w:cstheme="minorBidi"/>
          <w:color w:val="auto"/>
          <w:sz w:val="22"/>
          <w:szCs w:val="22"/>
        </w:rPr>
        <w:t xml:space="preserve">kolmesta työpajasta ja </w:t>
      </w:r>
      <w:r w:rsidRPr="552378EF">
        <w:rPr>
          <w:rFonts w:asciiTheme="minorHAnsi" w:hAnsiTheme="minorHAnsi" w:cstheme="minorBidi"/>
          <w:color w:val="auto"/>
          <w:sz w:val="22"/>
          <w:szCs w:val="22"/>
        </w:rPr>
        <w:t>välitehtävistä</w:t>
      </w:r>
      <w:r w:rsidRPr="7A2829D4">
        <w:rPr>
          <w:rFonts w:asciiTheme="minorHAnsi" w:hAnsiTheme="minorHAnsi" w:cstheme="minorBidi"/>
          <w:color w:val="auto"/>
          <w:sz w:val="22"/>
          <w:szCs w:val="22"/>
        </w:rPr>
        <w:t xml:space="preserve"> ja </w:t>
      </w:r>
      <w:r w:rsidRPr="4761A47D">
        <w:rPr>
          <w:rFonts w:asciiTheme="minorHAnsi" w:hAnsiTheme="minorHAnsi" w:cstheme="minorBidi"/>
          <w:color w:val="auto"/>
          <w:sz w:val="22"/>
          <w:szCs w:val="22"/>
        </w:rPr>
        <w:t>seurantapalaverista</w:t>
      </w:r>
      <w:r>
        <w:rPr>
          <w:rFonts w:asciiTheme="minorHAnsi" w:hAnsiTheme="minorHAnsi" w:cstheme="minorBidi"/>
          <w:color w:val="auto"/>
          <w:sz w:val="22"/>
          <w:szCs w:val="22"/>
        </w:rPr>
        <w:t xml:space="preserve">. </w:t>
      </w:r>
      <w:r w:rsidRPr="459F2F8E">
        <w:rPr>
          <w:rFonts w:asciiTheme="minorHAnsi" w:hAnsiTheme="minorHAnsi" w:cstheme="minorBidi"/>
          <w:color w:val="auto"/>
          <w:sz w:val="22"/>
          <w:szCs w:val="22"/>
        </w:rPr>
        <w:t>Valmennuksen ja itseohjautuvuuden toteutumisesta tehtiin loppukysely</w:t>
      </w:r>
      <w:r w:rsidRPr="459F2F8E">
        <w:rPr>
          <w:rFonts w:asciiTheme="minorHAnsi" w:hAnsiTheme="minorHAnsi" w:cstheme="minorBidi"/>
          <w:color w:val="FF0000"/>
          <w:sz w:val="22"/>
          <w:szCs w:val="22"/>
        </w:rPr>
        <w:t>.</w:t>
      </w:r>
    </w:p>
    <w:p w14:paraId="20FFF25C" w14:textId="77777777" w:rsidR="00163FB4" w:rsidRPr="006740F0" w:rsidRDefault="00163FB4" w:rsidP="00163FB4">
      <w:pPr>
        <w:pStyle w:val="Leipteksti"/>
        <w:spacing w:after="0"/>
        <w:ind w:left="0"/>
        <w:rPr>
          <w:rFonts w:asciiTheme="minorHAnsi" w:hAnsiTheme="minorHAnsi" w:cstheme="minorBidi"/>
          <w:color w:val="auto"/>
          <w:sz w:val="22"/>
          <w:szCs w:val="22"/>
        </w:rPr>
      </w:pPr>
    </w:p>
    <w:p w14:paraId="160176DC" w14:textId="77777777" w:rsidR="00163FB4" w:rsidRPr="006D18EE" w:rsidDel="002C3E82" w:rsidRDefault="00163FB4" w:rsidP="00163FB4">
      <w:pPr>
        <w:spacing w:after="0"/>
        <w:rPr>
          <w:rFonts w:cstheme="minorHAnsi"/>
          <w:i/>
        </w:rPr>
      </w:pPr>
      <w:r w:rsidRPr="006D18EE">
        <w:rPr>
          <w:rFonts w:cstheme="minorHAnsi"/>
          <w:b/>
          <w:bCs/>
          <w:i/>
        </w:rPr>
        <w:t>Toimintamallin vaikutukset ja vaikuttavuus</w:t>
      </w:r>
    </w:p>
    <w:p w14:paraId="51399BAE" w14:textId="77777777" w:rsidR="00163FB4" w:rsidRPr="006740F0" w:rsidRDefault="00163FB4" w:rsidP="00163FB4">
      <w:r w:rsidRPr="006740F0">
        <w:t xml:space="preserve">Itseohjautuvan tiimin esihenkilö on tuonut esiin, että valmennuksen saanut tiimi pystyy paremmin keskenään ratkaisemaan esiin tulevia haasteita, verrattuna ei valmennusta saaneisiin yksiköihin. Hän kokee, että valmennusta ja itseohjautuvaa toimintamallia kannattaa laajentaa muihinkin yksiköihin. </w:t>
      </w:r>
    </w:p>
    <w:p w14:paraId="2A16402C" w14:textId="77777777" w:rsidR="00163FB4" w:rsidRPr="006740F0" w:rsidRDefault="00163FB4" w:rsidP="00163FB4">
      <w:r w:rsidRPr="006740F0">
        <w:t>Valmennuksen ja itseohjautuvuuden vaikutuksia työtyyväisyyteen ei saatu luotettavasti arvioitua, koska vain muutama työntekijä vastasi siihen liittyvään kyselyyn.</w:t>
      </w:r>
    </w:p>
    <w:p w14:paraId="32A8A948" w14:textId="77777777" w:rsidR="00163FB4" w:rsidRPr="00A665F3" w:rsidRDefault="00163FB4" w:rsidP="00163FB4">
      <w:pPr>
        <w:pStyle w:val="Leipteksti"/>
        <w:spacing w:after="0"/>
        <w:ind w:left="0"/>
        <w:rPr>
          <w:rFonts w:asciiTheme="minorHAnsi" w:hAnsiTheme="minorHAnsi" w:cstheme="minorHAnsi"/>
          <w:b/>
          <w:i/>
          <w:iCs/>
          <w:color w:val="auto"/>
          <w:sz w:val="22"/>
          <w:szCs w:val="22"/>
        </w:rPr>
      </w:pPr>
    </w:p>
    <w:p w14:paraId="0B730C12" w14:textId="77777777" w:rsidR="00163FB4" w:rsidRPr="006D18EE" w:rsidRDefault="00163FB4" w:rsidP="00163FB4">
      <w:pPr>
        <w:pStyle w:val="Leipteksti"/>
        <w:spacing w:after="0"/>
        <w:ind w:left="0"/>
        <w:rPr>
          <w:rFonts w:asciiTheme="minorHAnsi" w:hAnsiTheme="minorHAnsi" w:cstheme="minorHAnsi"/>
          <w:b/>
          <w:i/>
          <w:iCs/>
          <w:color w:val="auto"/>
          <w:sz w:val="22"/>
          <w:szCs w:val="22"/>
        </w:rPr>
      </w:pPr>
      <w:r w:rsidRPr="006D18EE">
        <w:rPr>
          <w:rFonts w:asciiTheme="minorHAnsi" w:hAnsiTheme="minorHAnsi" w:cstheme="minorHAnsi"/>
          <w:b/>
          <w:i/>
          <w:iCs/>
          <w:color w:val="auto"/>
          <w:sz w:val="22"/>
          <w:szCs w:val="22"/>
        </w:rPr>
        <w:t>Toimintamallin arviointi</w:t>
      </w:r>
    </w:p>
    <w:p w14:paraId="57A2CB01" w14:textId="77777777" w:rsidR="00163FB4" w:rsidRPr="006740F0" w:rsidRDefault="00163FB4" w:rsidP="00163FB4">
      <w:r w:rsidRPr="006740F0">
        <w:t xml:space="preserve">Työntekijöille tehdyn kyselyn perusteella valmennus todettiin riittäväksi ja itseohjautuvuus toteutuu tiimissä suhteellisen hyvin kolmen kuukauden seurannan jälkeen.  </w:t>
      </w:r>
    </w:p>
    <w:p w14:paraId="091EDE0D" w14:textId="4BA099C1" w:rsidR="00163FB4" w:rsidRPr="00163FB4" w:rsidRDefault="00163FB4" w:rsidP="00163FB4">
      <w:r w:rsidRPr="006740F0">
        <w:t>Työntekijöiden mielestä itseohjautuvuutta olisi hyvä laajentaa muihinkin yksiköihin ja näin lyhytkin valmennus voi olla riittävä</w:t>
      </w:r>
      <w:r>
        <w:t>.</w:t>
      </w:r>
    </w:p>
    <w:p w14:paraId="55F825AF" w14:textId="77777777" w:rsidR="006540CA" w:rsidRPr="00CC1B55" w:rsidRDefault="006540CA" w:rsidP="00CC1B55">
      <w:pPr>
        <w:spacing w:after="240"/>
        <w:ind w:left="360"/>
        <w:rPr>
          <w:rFonts w:cstheme="minorHAnsi"/>
          <w:i/>
          <w:color w:val="FF0000"/>
        </w:rPr>
      </w:pPr>
    </w:p>
    <w:p w14:paraId="721A7D07" w14:textId="57FD5A3F" w:rsidR="006D18EE" w:rsidRDefault="006D18EE" w:rsidP="006D18EE">
      <w:pPr>
        <w:pStyle w:val="Otsikko3"/>
      </w:pPr>
      <w:bookmarkStart w:id="40" w:name="_Toc160003877"/>
      <w:r>
        <w:t xml:space="preserve">3.3.2. Muut mahdolliset hankkeen </w:t>
      </w:r>
      <w:r w:rsidRPr="44DC5AE2">
        <w:rPr>
          <w:rFonts w:asciiTheme="majorHAnsi" w:hAnsiTheme="majorHAnsi"/>
        </w:rPr>
        <w:t>tuotokset</w:t>
      </w:r>
      <w:r>
        <w:t>/tulokset</w:t>
      </w:r>
      <w:bookmarkEnd w:id="40"/>
    </w:p>
    <w:p w14:paraId="66F5C01A" w14:textId="13EFD79C" w:rsidR="002B2405" w:rsidRPr="002E57AC" w:rsidRDefault="002B2405" w:rsidP="002B2405">
      <w:pPr>
        <w:pStyle w:val="Leipteksti"/>
        <w:ind w:left="0"/>
        <w:rPr>
          <w:rFonts w:asciiTheme="minorHAnsi" w:hAnsiTheme="minorHAnsi" w:cstheme="minorHAnsi"/>
          <w:b/>
          <w:i/>
          <w:iCs/>
          <w:color w:val="FF0000"/>
          <w:sz w:val="22"/>
          <w:szCs w:val="22"/>
        </w:rPr>
      </w:pPr>
      <w:r w:rsidRPr="002E57AC">
        <w:rPr>
          <w:rFonts w:asciiTheme="minorHAnsi" w:hAnsiTheme="minorHAnsi" w:cstheme="minorHAnsi"/>
          <w:b/>
          <w:bCs/>
          <w:i/>
          <w:iCs/>
          <w:color w:val="auto"/>
          <w:sz w:val="22"/>
          <w:szCs w:val="22"/>
        </w:rPr>
        <w:t>Ennakoiva resurssoin</w:t>
      </w:r>
      <w:r w:rsidR="00885011" w:rsidRPr="002E57AC">
        <w:rPr>
          <w:rFonts w:asciiTheme="minorHAnsi" w:hAnsiTheme="minorHAnsi" w:cstheme="minorHAnsi"/>
          <w:b/>
          <w:bCs/>
          <w:i/>
          <w:iCs/>
          <w:color w:val="auto"/>
          <w:sz w:val="22"/>
          <w:szCs w:val="22"/>
        </w:rPr>
        <w:t>ti</w:t>
      </w:r>
      <w:r w:rsidR="006F0CF9" w:rsidRPr="002E57AC">
        <w:rPr>
          <w:rFonts w:asciiTheme="minorHAnsi" w:hAnsiTheme="minorHAnsi" w:cstheme="minorHAnsi"/>
          <w:b/>
          <w:bCs/>
          <w:i/>
          <w:iCs/>
          <w:color w:val="auto"/>
          <w:sz w:val="22"/>
          <w:szCs w:val="22"/>
        </w:rPr>
        <w:t xml:space="preserve"> </w:t>
      </w:r>
      <w:r w:rsidR="009F1643" w:rsidRPr="002E57AC">
        <w:rPr>
          <w:rFonts w:asciiTheme="minorHAnsi" w:hAnsiTheme="minorHAnsi" w:cstheme="minorHAnsi"/>
          <w:b/>
          <w:bCs/>
          <w:i/>
          <w:iCs/>
          <w:color w:val="auto"/>
          <w:sz w:val="22"/>
          <w:szCs w:val="22"/>
        </w:rPr>
        <w:t xml:space="preserve">ja osa-aikaisten työntekijöiden </w:t>
      </w:r>
      <w:r w:rsidR="006C6472" w:rsidRPr="002E57AC">
        <w:rPr>
          <w:rFonts w:asciiTheme="minorHAnsi" w:hAnsiTheme="minorHAnsi" w:cstheme="minorHAnsi"/>
          <w:b/>
          <w:bCs/>
          <w:i/>
          <w:iCs/>
          <w:color w:val="auto"/>
          <w:sz w:val="22"/>
          <w:szCs w:val="22"/>
        </w:rPr>
        <w:t>resurssin hyödyntäminen</w:t>
      </w:r>
    </w:p>
    <w:p w14:paraId="63595B27" w14:textId="4492141F" w:rsidR="00083AA8" w:rsidRDefault="00885011" w:rsidP="44DC5AE2">
      <w:pPr>
        <w:pStyle w:val="Leipteksti"/>
        <w:ind w:left="0"/>
        <w:rPr>
          <w:rFonts w:asciiTheme="minorHAnsi" w:eastAsiaTheme="minorEastAsia" w:hAnsiTheme="minorHAnsi" w:cstheme="minorBidi"/>
          <w:color w:val="auto"/>
          <w:sz w:val="22"/>
          <w:szCs w:val="22"/>
          <w:lang w:eastAsia="en-US"/>
        </w:rPr>
      </w:pPr>
      <w:r w:rsidRPr="44DC5AE2">
        <w:rPr>
          <w:rFonts w:asciiTheme="minorHAnsi" w:eastAsiaTheme="minorEastAsia" w:hAnsiTheme="minorHAnsi" w:cstheme="minorBidi"/>
          <w:color w:val="auto"/>
          <w:sz w:val="22"/>
          <w:szCs w:val="22"/>
          <w:lang w:eastAsia="en-US"/>
        </w:rPr>
        <w:t>Ennakkoivan</w:t>
      </w:r>
      <w:r w:rsidR="002B2405" w:rsidRPr="44DC5AE2">
        <w:rPr>
          <w:rFonts w:asciiTheme="minorHAnsi" w:eastAsiaTheme="minorEastAsia" w:hAnsiTheme="minorHAnsi" w:cstheme="minorBidi"/>
          <w:color w:val="auto"/>
          <w:sz w:val="22"/>
          <w:szCs w:val="22"/>
          <w:lang w:eastAsia="en-US"/>
        </w:rPr>
        <w:t xml:space="preserve"> </w:t>
      </w:r>
      <w:r w:rsidR="00083AA8" w:rsidRPr="44DC5AE2">
        <w:rPr>
          <w:rFonts w:asciiTheme="minorHAnsi" w:eastAsiaTheme="minorEastAsia" w:hAnsiTheme="minorHAnsi" w:cstheme="minorBidi"/>
          <w:color w:val="auto"/>
          <w:sz w:val="22"/>
          <w:szCs w:val="22"/>
          <w:lang w:eastAsia="en-US"/>
        </w:rPr>
        <w:t xml:space="preserve">resurssoinnin </w:t>
      </w:r>
      <w:r w:rsidR="002B2405" w:rsidRPr="44DC5AE2">
        <w:rPr>
          <w:rFonts w:asciiTheme="minorHAnsi" w:eastAsiaTheme="minorEastAsia" w:hAnsiTheme="minorHAnsi" w:cstheme="minorBidi"/>
          <w:color w:val="auto"/>
          <w:sz w:val="22"/>
          <w:szCs w:val="22"/>
          <w:lang w:eastAsia="en-US"/>
        </w:rPr>
        <w:t xml:space="preserve">tavoitteena on kehittää kotihoidon henkilöstöresursointia ja työnjakoa siten, että voidaan vastata asiakkaan muuttuviin palvelutarpeisiin resurssoimalla kotihoitoa niin, että  turvataan asiakkaan palvelutarpeen mukainen hoito ja hoiva. Tavoitteena on myös tasata henkilöstön työkuormaa ja näin vaikuttaa henkilöstön työhyvinvointiin positiivisesti.  </w:t>
      </w:r>
    </w:p>
    <w:p w14:paraId="08DBA742" w14:textId="084D58DD" w:rsidR="00955C6F" w:rsidRDefault="003949BC" w:rsidP="44DC5AE2">
      <w:pPr>
        <w:pStyle w:val="Leipteksti"/>
        <w:spacing w:after="0" w:line="276" w:lineRule="auto"/>
        <w:ind w:left="0"/>
        <w:rPr>
          <w:rFonts w:asciiTheme="minorHAnsi" w:hAnsiTheme="minorHAnsi" w:cstheme="minorBidi"/>
          <w:sz w:val="22"/>
          <w:szCs w:val="22"/>
        </w:rPr>
      </w:pPr>
      <w:r w:rsidRPr="44DC5AE2">
        <w:rPr>
          <w:rFonts w:asciiTheme="minorHAnsi" w:eastAsiaTheme="minorEastAsia" w:hAnsiTheme="minorHAnsi" w:cstheme="minorBidi"/>
          <w:color w:val="auto"/>
          <w:sz w:val="22"/>
          <w:szCs w:val="22"/>
          <w:lang w:eastAsia="en-US"/>
        </w:rPr>
        <w:t>Ennakoivaa resurssointia pilotoitiin yhteen yksikköön perustamalla om</w:t>
      </w:r>
      <w:r w:rsidRPr="44DC5AE2">
        <w:rPr>
          <w:rFonts w:asciiTheme="minorHAnsi" w:hAnsiTheme="minorHAnsi" w:cstheme="minorBidi"/>
          <w:color w:val="auto"/>
          <w:sz w:val="22"/>
          <w:szCs w:val="22"/>
        </w:rPr>
        <w:t xml:space="preserve">a resurssipooli, johon määriteltiin yksikön oma perus- ja puskurihenkilöstö. </w:t>
      </w:r>
      <w:r w:rsidR="00810F66" w:rsidRPr="44DC5AE2">
        <w:rPr>
          <w:rFonts w:asciiTheme="minorHAnsi" w:hAnsiTheme="minorHAnsi" w:cstheme="minorBidi"/>
          <w:color w:val="auto"/>
          <w:sz w:val="22"/>
          <w:szCs w:val="22"/>
        </w:rPr>
        <w:t xml:space="preserve"> </w:t>
      </w:r>
      <w:r w:rsidR="00A1048A" w:rsidRPr="44DC5AE2">
        <w:rPr>
          <w:rFonts w:asciiTheme="minorHAnsi" w:hAnsiTheme="minorHAnsi" w:cstheme="minorBidi"/>
          <w:sz w:val="22"/>
          <w:szCs w:val="22"/>
        </w:rPr>
        <w:t>Työtekijöiden kokemukset yksikön omasta resurssipoolista kuormitti työntekijöitä enemmän</w:t>
      </w:r>
      <w:r w:rsidR="005A138D" w:rsidRPr="44DC5AE2">
        <w:rPr>
          <w:rFonts w:asciiTheme="minorHAnsi" w:hAnsiTheme="minorHAnsi" w:cstheme="minorBidi"/>
          <w:sz w:val="22"/>
          <w:szCs w:val="22"/>
        </w:rPr>
        <w:t xml:space="preserve"> eikä </w:t>
      </w:r>
      <w:r w:rsidR="00E64CBD" w:rsidRPr="44DC5AE2">
        <w:rPr>
          <w:rFonts w:asciiTheme="minorHAnsi" w:hAnsiTheme="minorHAnsi" w:cstheme="minorBidi"/>
          <w:sz w:val="22"/>
          <w:szCs w:val="22"/>
        </w:rPr>
        <w:t xml:space="preserve">sillä ollut </w:t>
      </w:r>
      <w:r w:rsidR="005A138D" w:rsidRPr="44DC5AE2">
        <w:rPr>
          <w:rFonts w:asciiTheme="minorHAnsi" w:hAnsiTheme="minorHAnsi" w:cstheme="minorBidi"/>
          <w:sz w:val="22"/>
          <w:szCs w:val="22"/>
        </w:rPr>
        <w:t>merkittävää vaikutusta välittömän työajan toteumaan</w:t>
      </w:r>
      <w:r w:rsidR="00AE758D" w:rsidRPr="44DC5AE2">
        <w:rPr>
          <w:rFonts w:asciiTheme="minorHAnsi" w:hAnsiTheme="minorHAnsi" w:cstheme="minorBidi"/>
          <w:sz w:val="22"/>
          <w:szCs w:val="22"/>
        </w:rPr>
        <w:t>.</w:t>
      </w:r>
      <w:r w:rsidR="00A1048A" w:rsidRPr="44DC5AE2">
        <w:rPr>
          <w:rFonts w:asciiTheme="minorHAnsi" w:hAnsiTheme="minorHAnsi" w:cstheme="minorBidi"/>
          <w:sz w:val="22"/>
          <w:szCs w:val="22"/>
        </w:rPr>
        <w:t xml:space="preserve"> </w:t>
      </w:r>
      <w:r w:rsidR="00AE758D" w:rsidRPr="44DC5AE2">
        <w:rPr>
          <w:rFonts w:asciiTheme="minorHAnsi" w:hAnsiTheme="minorHAnsi" w:cstheme="minorBidi"/>
          <w:sz w:val="22"/>
          <w:szCs w:val="22"/>
        </w:rPr>
        <w:t xml:space="preserve"> Omalla resurssipoolilla ei </w:t>
      </w:r>
      <w:r w:rsidR="00A1048A" w:rsidRPr="44DC5AE2">
        <w:rPr>
          <w:rFonts w:asciiTheme="minorHAnsi" w:hAnsiTheme="minorHAnsi" w:cstheme="minorBidi"/>
          <w:sz w:val="22"/>
          <w:szCs w:val="22"/>
        </w:rPr>
        <w:t xml:space="preserve"> ollut vaikutusta asiakkaiden hoitoon</w:t>
      </w:r>
      <w:r w:rsidR="006C55EA">
        <w:rPr>
          <w:rFonts w:asciiTheme="minorHAnsi" w:hAnsiTheme="minorHAnsi" w:cstheme="minorBidi"/>
          <w:sz w:val="22"/>
          <w:szCs w:val="22"/>
        </w:rPr>
        <w:t>,</w:t>
      </w:r>
      <w:r w:rsidR="007A0F99" w:rsidRPr="44DC5AE2">
        <w:rPr>
          <w:rFonts w:asciiTheme="minorHAnsi" w:hAnsiTheme="minorHAnsi" w:cstheme="minorBidi"/>
          <w:sz w:val="22"/>
          <w:szCs w:val="22"/>
        </w:rPr>
        <w:t xml:space="preserve"> </w:t>
      </w:r>
      <w:r w:rsidR="00354ED8" w:rsidRPr="44DC5AE2">
        <w:rPr>
          <w:rFonts w:asciiTheme="minorHAnsi" w:hAnsiTheme="minorHAnsi" w:cstheme="minorBidi"/>
          <w:sz w:val="22"/>
          <w:szCs w:val="22"/>
        </w:rPr>
        <w:t>hoidon</w:t>
      </w:r>
      <w:r w:rsidR="00386B11" w:rsidRPr="44DC5AE2">
        <w:rPr>
          <w:rFonts w:asciiTheme="minorHAnsi" w:hAnsiTheme="minorHAnsi" w:cstheme="minorBidi"/>
          <w:sz w:val="22"/>
          <w:szCs w:val="22"/>
        </w:rPr>
        <w:t xml:space="preserve"> </w:t>
      </w:r>
      <w:r w:rsidR="007A0F99" w:rsidRPr="44DC5AE2">
        <w:rPr>
          <w:rFonts w:asciiTheme="minorHAnsi" w:hAnsiTheme="minorHAnsi" w:cstheme="minorBidi"/>
          <w:sz w:val="22"/>
          <w:szCs w:val="22"/>
        </w:rPr>
        <w:t xml:space="preserve">saatavuuteen </w:t>
      </w:r>
      <w:r w:rsidR="00B02F84">
        <w:rPr>
          <w:rFonts w:asciiTheme="minorHAnsi" w:hAnsiTheme="minorHAnsi" w:cstheme="minorBidi"/>
          <w:sz w:val="22"/>
          <w:szCs w:val="22"/>
        </w:rPr>
        <w:t>ja</w:t>
      </w:r>
      <w:r w:rsidR="00AE758D" w:rsidRPr="44DC5AE2">
        <w:rPr>
          <w:rFonts w:asciiTheme="minorHAnsi" w:hAnsiTheme="minorHAnsi" w:cstheme="minorBidi"/>
          <w:sz w:val="22"/>
          <w:szCs w:val="22"/>
        </w:rPr>
        <w:t xml:space="preserve"> </w:t>
      </w:r>
      <w:r w:rsidR="00A1048A" w:rsidRPr="44DC5AE2">
        <w:rPr>
          <w:rFonts w:asciiTheme="minorHAnsi" w:hAnsiTheme="minorHAnsi" w:cstheme="minorBidi"/>
          <w:sz w:val="22"/>
          <w:szCs w:val="22"/>
        </w:rPr>
        <w:t>omahoitajuuteen</w:t>
      </w:r>
      <w:r w:rsidR="00F12D25" w:rsidRPr="44DC5AE2">
        <w:rPr>
          <w:rFonts w:asciiTheme="minorHAnsi" w:hAnsiTheme="minorHAnsi" w:cstheme="minorBidi"/>
          <w:sz w:val="22"/>
          <w:szCs w:val="22"/>
        </w:rPr>
        <w:t>.</w:t>
      </w:r>
      <w:r w:rsidR="00816782" w:rsidRPr="44DC5AE2">
        <w:rPr>
          <w:rFonts w:asciiTheme="minorHAnsi" w:hAnsiTheme="minorHAnsi" w:cstheme="minorBidi"/>
          <w:sz w:val="22"/>
          <w:szCs w:val="22"/>
        </w:rPr>
        <w:t xml:space="preserve"> </w:t>
      </w:r>
      <w:r w:rsidR="00522A0E" w:rsidRPr="44DC5AE2">
        <w:rPr>
          <w:rFonts w:asciiTheme="minorHAnsi" w:hAnsiTheme="minorHAnsi" w:cstheme="minorBidi"/>
          <w:sz w:val="22"/>
          <w:szCs w:val="22"/>
        </w:rPr>
        <w:t xml:space="preserve">Yksikön oma resurssipooli ei ole ratkaisu ennakoivaan resurssointiin. </w:t>
      </w:r>
      <w:r w:rsidR="00816782" w:rsidRPr="44DC5AE2">
        <w:rPr>
          <w:rFonts w:asciiTheme="minorHAnsi" w:hAnsiTheme="minorHAnsi" w:cstheme="minorBidi"/>
          <w:sz w:val="22"/>
          <w:szCs w:val="22"/>
        </w:rPr>
        <w:t>Ennakoiva resurssointi vaatii jatkokehittämistä, jotta se olisi asiakaslähtöistä ja vaikuttaisi myös työntekijöiden työhyvinvointiin.  Ennakoivan resurssoinnin edistämiseksi tarvitaan sovelluksia helpottamaan työnsuunnittelua optimoinnissa ja reittisuunnittelussa.</w:t>
      </w:r>
    </w:p>
    <w:p w14:paraId="331CDA56" w14:textId="77777777" w:rsidR="00955C6F" w:rsidRDefault="00955C6F" w:rsidP="00955C6F">
      <w:pPr>
        <w:pStyle w:val="Leipteksti"/>
        <w:spacing w:after="0" w:line="276" w:lineRule="auto"/>
        <w:ind w:left="0"/>
        <w:rPr>
          <w:rFonts w:asciiTheme="minorHAnsi" w:hAnsiTheme="minorHAnsi" w:cstheme="minorHAnsi"/>
          <w:sz w:val="22"/>
          <w:szCs w:val="22"/>
        </w:rPr>
      </w:pPr>
    </w:p>
    <w:p w14:paraId="0146A7F9" w14:textId="6E370A3F" w:rsidR="002B2405" w:rsidRPr="00FB51CD" w:rsidRDefault="002745B8" w:rsidP="44DC5AE2">
      <w:pPr>
        <w:pStyle w:val="Leipteksti"/>
        <w:spacing w:after="0" w:line="276" w:lineRule="auto"/>
        <w:ind w:left="0"/>
        <w:rPr>
          <w:rFonts w:eastAsia="Times New Roman"/>
          <w:lang w:eastAsia="fi-FI"/>
        </w:rPr>
      </w:pPr>
      <w:r w:rsidRPr="44DC5AE2">
        <w:rPr>
          <w:rFonts w:asciiTheme="minorHAnsi" w:eastAsiaTheme="minorEastAsia" w:hAnsiTheme="minorHAnsi" w:cstheme="minorBidi"/>
          <w:color w:val="auto"/>
          <w:sz w:val="22"/>
          <w:szCs w:val="22"/>
          <w:lang w:eastAsia="fi-FI"/>
        </w:rPr>
        <w:t>Oman resurssipooli oli iso muutos kotihoidon yksikölle</w:t>
      </w:r>
      <w:r w:rsidR="00AF2255" w:rsidRPr="44DC5AE2">
        <w:rPr>
          <w:rFonts w:asciiTheme="minorHAnsi" w:eastAsiaTheme="minorEastAsia" w:hAnsiTheme="minorHAnsi" w:cstheme="minorBidi"/>
          <w:color w:val="auto"/>
          <w:sz w:val="22"/>
          <w:szCs w:val="22"/>
          <w:lang w:eastAsia="fi-FI"/>
        </w:rPr>
        <w:t>,</w:t>
      </w:r>
      <w:r w:rsidRPr="44DC5AE2">
        <w:rPr>
          <w:rFonts w:asciiTheme="minorHAnsi" w:eastAsiaTheme="minorEastAsia" w:hAnsiTheme="minorHAnsi" w:cstheme="minorBidi"/>
          <w:color w:val="auto"/>
          <w:sz w:val="22"/>
          <w:szCs w:val="22"/>
          <w:lang w:eastAsia="fi-FI"/>
        </w:rPr>
        <w:t xml:space="preserve"> ja tämä muutos olisi vaatinut vielä enemmän uuden mallin sisäistämistä, soveltamista ja yhteistä keskustelua asiasta koko työyhteisössä.</w:t>
      </w:r>
      <w:r w:rsidR="00AA6860" w:rsidRPr="44DC5AE2">
        <w:rPr>
          <w:rFonts w:asciiTheme="minorHAnsi" w:eastAsiaTheme="minorEastAsia" w:hAnsiTheme="minorHAnsi" w:cstheme="minorBidi"/>
          <w:color w:val="auto"/>
          <w:sz w:val="22"/>
          <w:szCs w:val="22"/>
          <w:lang w:eastAsia="fi-FI"/>
        </w:rPr>
        <w:t xml:space="preserve"> </w:t>
      </w:r>
      <w:r w:rsidR="008B720F" w:rsidRPr="44DC5AE2">
        <w:rPr>
          <w:rFonts w:asciiTheme="minorHAnsi" w:eastAsiaTheme="minorEastAsia" w:hAnsiTheme="minorHAnsi" w:cstheme="minorBidi"/>
          <w:color w:val="auto"/>
          <w:sz w:val="22"/>
          <w:szCs w:val="22"/>
          <w:lang w:eastAsia="fi-FI"/>
        </w:rPr>
        <w:t xml:space="preserve">Pilottia arvioidessa todettiin, että toimintamallin johtaminen vaatii tilannekohtaista reagointikykyä ja aluekohtaisten tarpeiden </w:t>
      </w:r>
      <w:r w:rsidR="008B720F" w:rsidRPr="44DC5AE2">
        <w:rPr>
          <w:rFonts w:asciiTheme="minorHAnsi" w:eastAsiaTheme="minorEastAsia" w:hAnsiTheme="minorHAnsi" w:cstheme="minorBidi"/>
          <w:color w:val="auto"/>
          <w:sz w:val="22"/>
          <w:szCs w:val="22"/>
          <w:lang w:eastAsia="fi-FI"/>
        </w:rPr>
        <w:lastRenderedPageBreak/>
        <w:t xml:space="preserve">soveltamistaitoa. </w:t>
      </w:r>
      <w:r w:rsidR="007261F5" w:rsidRPr="44DC5AE2">
        <w:rPr>
          <w:rFonts w:asciiTheme="minorHAnsi" w:eastAsiaTheme="minorEastAsia" w:hAnsiTheme="minorHAnsi" w:cstheme="minorBidi"/>
          <w:color w:val="auto"/>
          <w:sz w:val="22"/>
          <w:szCs w:val="22"/>
          <w:lang w:eastAsia="fi-FI"/>
        </w:rPr>
        <w:t xml:space="preserve"> Lisäksi tarvitaan</w:t>
      </w:r>
      <w:r w:rsidR="002B2405" w:rsidRPr="44DC5AE2">
        <w:rPr>
          <w:rFonts w:asciiTheme="minorHAnsi" w:eastAsiaTheme="minorEastAsia" w:hAnsiTheme="minorHAnsi" w:cstheme="minorBidi"/>
          <w:color w:val="auto"/>
          <w:sz w:val="22"/>
          <w:szCs w:val="22"/>
          <w:lang w:eastAsia="fi-FI"/>
        </w:rPr>
        <w:t xml:space="preserve"> muutosjohtamista </w:t>
      </w:r>
      <w:r w:rsidR="007D4157" w:rsidRPr="44DC5AE2">
        <w:rPr>
          <w:rFonts w:asciiTheme="minorHAnsi" w:eastAsiaTheme="minorEastAsia" w:hAnsiTheme="minorHAnsi" w:cstheme="minorBidi"/>
          <w:noProof w:val="0"/>
          <w:color w:val="auto"/>
          <w:sz w:val="22"/>
          <w:szCs w:val="22"/>
          <w:lang w:eastAsia="fi-FI"/>
        </w:rPr>
        <w:t xml:space="preserve">ja </w:t>
      </w:r>
      <w:r w:rsidR="008C75A9" w:rsidRPr="44DC5AE2">
        <w:rPr>
          <w:rFonts w:asciiTheme="minorHAnsi" w:eastAsiaTheme="minorEastAsia" w:hAnsiTheme="minorHAnsi" w:cstheme="minorBidi"/>
          <w:noProof w:val="0"/>
          <w:color w:val="auto"/>
          <w:sz w:val="22"/>
          <w:szCs w:val="22"/>
          <w:lang w:eastAsia="fi-FI"/>
        </w:rPr>
        <w:t xml:space="preserve">työntekijöiden </w:t>
      </w:r>
      <w:r w:rsidR="007D4157" w:rsidRPr="44DC5AE2">
        <w:rPr>
          <w:rFonts w:asciiTheme="minorHAnsi" w:eastAsiaTheme="minorEastAsia" w:hAnsiTheme="minorHAnsi" w:cstheme="minorBidi"/>
          <w:noProof w:val="0"/>
          <w:color w:val="auto"/>
          <w:sz w:val="22"/>
          <w:szCs w:val="22"/>
          <w:lang w:eastAsia="fi-FI"/>
        </w:rPr>
        <w:t xml:space="preserve">itseohjautuvuutta </w:t>
      </w:r>
      <w:r w:rsidR="002B2405" w:rsidRPr="44DC5AE2">
        <w:rPr>
          <w:rFonts w:asciiTheme="minorHAnsi" w:eastAsiaTheme="minorEastAsia" w:hAnsiTheme="minorHAnsi" w:cstheme="minorBidi"/>
          <w:color w:val="auto"/>
          <w:sz w:val="22"/>
          <w:szCs w:val="22"/>
          <w:lang w:eastAsia="fi-FI"/>
        </w:rPr>
        <w:t xml:space="preserve">entisten toimintatapojen muuttamiseksi </w:t>
      </w:r>
      <w:r w:rsidR="002B2405" w:rsidRPr="44DC5AE2">
        <w:rPr>
          <w:rFonts w:asciiTheme="minorHAnsi" w:eastAsiaTheme="minorEastAsia" w:hAnsiTheme="minorHAnsi" w:cstheme="minorBidi"/>
          <w:noProof w:val="0"/>
          <w:color w:val="auto"/>
          <w:sz w:val="22"/>
          <w:szCs w:val="22"/>
          <w:lang w:eastAsia="fi-FI"/>
        </w:rPr>
        <w:t xml:space="preserve">työntekijälähtöistä toimintatavoista asiakaslähtöisempiin toimintatapoihin. </w:t>
      </w:r>
      <w:r w:rsidR="00330165" w:rsidRPr="44DC5AE2">
        <w:rPr>
          <w:rFonts w:asciiTheme="minorHAnsi" w:eastAsiaTheme="minorEastAsia" w:hAnsiTheme="minorHAnsi" w:cstheme="minorBidi"/>
          <w:color w:val="auto"/>
          <w:sz w:val="22"/>
          <w:szCs w:val="22"/>
          <w:lang w:eastAsia="fi-FI"/>
        </w:rPr>
        <w:t>Tällöin ennakoivasta resurssoinnista voidaan saada pilottikokemuksia parempia tuloksia.</w:t>
      </w:r>
    </w:p>
    <w:p w14:paraId="17BB9A9D" w14:textId="5B068CED" w:rsidR="003E0DBB" w:rsidRDefault="005852E4" w:rsidP="000909E4">
      <w:pPr>
        <w:rPr>
          <w:rFonts w:eastAsia="Times New Roman"/>
          <w:lang w:eastAsia="fi-FI"/>
        </w:rPr>
      </w:pPr>
      <w:r>
        <w:br/>
      </w:r>
      <w:r w:rsidR="00F73F5A" w:rsidRPr="44DC5AE2">
        <w:rPr>
          <w:rFonts w:eastAsia="Times New Roman"/>
          <w:lang w:eastAsia="fi-FI"/>
        </w:rPr>
        <w:t>Kehittämistyön osana selvitettiin myös</w:t>
      </w:r>
      <w:r w:rsidR="002E6435" w:rsidRPr="44DC5AE2">
        <w:rPr>
          <w:rFonts w:eastAsia="Times New Roman"/>
          <w:lang w:eastAsia="fi-FI"/>
        </w:rPr>
        <w:t>,</w:t>
      </w:r>
      <w:r w:rsidR="008F7B9E" w:rsidRPr="44DC5AE2">
        <w:rPr>
          <w:rFonts w:eastAsia="Times New Roman"/>
          <w:lang w:eastAsia="fi-FI"/>
        </w:rPr>
        <w:t xml:space="preserve"> voidaanko</w:t>
      </w:r>
      <w:r w:rsidR="00CA2215" w:rsidRPr="44DC5AE2">
        <w:rPr>
          <w:rFonts w:eastAsia="Times New Roman"/>
          <w:lang w:eastAsia="fi-FI"/>
        </w:rPr>
        <w:t xml:space="preserve"> </w:t>
      </w:r>
      <w:r w:rsidR="00697A06" w:rsidRPr="44DC5AE2">
        <w:rPr>
          <w:rFonts w:eastAsia="Times New Roman"/>
          <w:lang w:eastAsia="fi-FI"/>
        </w:rPr>
        <w:t xml:space="preserve">kotihoidossa </w:t>
      </w:r>
      <w:r w:rsidR="00CA2215" w:rsidRPr="44DC5AE2">
        <w:rPr>
          <w:rFonts w:eastAsia="Times New Roman"/>
          <w:lang w:eastAsia="fi-FI"/>
        </w:rPr>
        <w:t>olemassa olevien osa-aikaisten työpanosta hyödyntämään paremmin resurssivajeissa</w:t>
      </w:r>
      <w:r w:rsidR="00CA2215" w:rsidRPr="44DC5AE2">
        <w:rPr>
          <w:rFonts w:eastAsia="Times New Roman"/>
          <w:color w:val="0070C0"/>
          <w:lang w:eastAsia="fi-FI"/>
        </w:rPr>
        <w:t xml:space="preserve">. </w:t>
      </w:r>
      <w:r w:rsidR="00F22054" w:rsidRPr="44DC5AE2">
        <w:rPr>
          <w:rFonts w:eastAsia="Times New Roman"/>
          <w:lang w:eastAsia="fi-FI"/>
        </w:rPr>
        <w:t>Osa-aikaiset työntekijät</w:t>
      </w:r>
      <w:r w:rsidR="00CA2215" w:rsidRPr="44DC5AE2">
        <w:rPr>
          <w:rFonts w:eastAsia="Times New Roman"/>
          <w:lang w:eastAsia="fi-FI"/>
        </w:rPr>
        <w:t xml:space="preserve"> työskentelivät enimmäkseen osa-aikaisena omasta tahdostaan eli halusivat osa-aikaisen työsopimuksen.  </w:t>
      </w:r>
      <w:r w:rsidR="00066F34" w:rsidRPr="44DC5AE2">
        <w:rPr>
          <w:rFonts w:eastAsia="Times New Roman"/>
          <w:lang w:eastAsia="fi-FI"/>
        </w:rPr>
        <w:t>O</w:t>
      </w:r>
      <w:r w:rsidR="00CA2215" w:rsidRPr="44DC5AE2">
        <w:rPr>
          <w:rFonts w:eastAsia="Times New Roman"/>
          <w:lang w:eastAsia="fi-FI"/>
        </w:rPr>
        <w:t xml:space="preserve">sa-aikaisuuksien taustalla </w:t>
      </w:r>
      <w:r w:rsidR="00066F34" w:rsidRPr="44DC5AE2">
        <w:rPr>
          <w:rFonts w:eastAsia="Times New Roman"/>
          <w:lang w:eastAsia="fi-FI"/>
        </w:rPr>
        <w:t xml:space="preserve">on yleensä </w:t>
      </w:r>
      <w:r w:rsidR="00CA2215" w:rsidRPr="44DC5AE2">
        <w:rPr>
          <w:rFonts w:eastAsia="Times New Roman"/>
          <w:lang w:eastAsia="fi-FI"/>
        </w:rPr>
        <w:t>osittainen hoitovapaa</w:t>
      </w:r>
      <w:r w:rsidR="00980294" w:rsidRPr="44DC5AE2">
        <w:rPr>
          <w:rFonts w:eastAsia="Times New Roman"/>
          <w:lang w:eastAsia="fi-FI"/>
        </w:rPr>
        <w:t xml:space="preserve"> tai</w:t>
      </w:r>
      <w:r w:rsidR="00CA2215" w:rsidRPr="44DC5AE2">
        <w:rPr>
          <w:rFonts w:eastAsia="Times New Roman"/>
          <w:lang w:eastAsia="fi-FI"/>
        </w:rPr>
        <w:t xml:space="preserve"> varhennettu vanhuuseläke</w:t>
      </w:r>
      <w:r w:rsidR="008731F7" w:rsidRPr="44DC5AE2">
        <w:rPr>
          <w:rFonts w:eastAsia="Times New Roman"/>
          <w:lang w:eastAsia="fi-FI"/>
        </w:rPr>
        <w:t xml:space="preserve">, </w:t>
      </w:r>
      <w:r w:rsidR="00CA2215" w:rsidRPr="44DC5AE2">
        <w:rPr>
          <w:rFonts w:eastAsia="Times New Roman"/>
          <w:lang w:eastAsia="fi-FI"/>
        </w:rPr>
        <w:t>osatyökyvyttömyyseläke</w:t>
      </w:r>
      <w:r w:rsidR="00D05E4F" w:rsidRPr="44DC5AE2">
        <w:rPr>
          <w:rFonts w:eastAsia="Times New Roman"/>
          <w:lang w:eastAsia="fi-FI"/>
        </w:rPr>
        <w:t>, työkyky, op</w:t>
      </w:r>
      <w:r w:rsidR="008260EF" w:rsidRPr="44DC5AE2">
        <w:rPr>
          <w:rFonts w:eastAsia="Times New Roman"/>
          <w:lang w:eastAsia="fi-FI"/>
        </w:rPr>
        <w:t>iskelu tai perhesyyt</w:t>
      </w:r>
      <w:r w:rsidR="00CA2215" w:rsidRPr="44DC5AE2">
        <w:rPr>
          <w:rFonts w:eastAsia="Times New Roman"/>
          <w:lang w:eastAsia="fi-FI"/>
        </w:rPr>
        <w:t xml:space="preserve">. </w:t>
      </w:r>
      <w:r w:rsidR="00066F34" w:rsidRPr="44DC5AE2">
        <w:rPr>
          <w:rFonts w:eastAsia="Times New Roman"/>
          <w:color w:val="0070C0"/>
          <w:lang w:eastAsia="fi-FI"/>
        </w:rPr>
        <w:t xml:space="preserve"> </w:t>
      </w:r>
      <w:r w:rsidR="000909E4" w:rsidRPr="44DC5AE2">
        <w:rPr>
          <w:rFonts w:eastAsia="Times New Roman"/>
          <w:lang w:eastAsia="fi-FI"/>
        </w:rPr>
        <w:t xml:space="preserve">Selvityksen perusteella tässä vaiheessa ei lähdetty edelleen pohtimaan osa-aikaisten työntekijöiden lisätyön tukemista alueilla. Laskennallisesti mahdollisia </w:t>
      </w:r>
      <w:r w:rsidR="000909E4" w:rsidRPr="006D184E">
        <w:rPr>
          <w:rFonts w:eastAsia="Times New Roman"/>
          <w:lang w:eastAsia="fi-FI"/>
        </w:rPr>
        <w:t>uusia resursseja olisi</w:t>
      </w:r>
      <w:r w:rsidR="007C532D">
        <w:rPr>
          <w:rFonts w:eastAsia="Times New Roman"/>
          <w:lang w:eastAsia="fi-FI"/>
        </w:rPr>
        <w:t xml:space="preserve"> tätä kautta</w:t>
      </w:r>
      <w:r w:rsidR="000909E4" w:rsidRPr="44DC5AE2">
        <w:rPr>
          <w:rFonts w:eastAsia="Times New Roman"/>
          <w:lang w:eastAsia="fi-FI"/>
        </w:rPr>
        <w:t xml:space="preserve"> saatu vähän</w:t>
      </w:r>
      <w:r w:rsidR="001F0A07">
        <w:rPr>
          <w:rFonts w:eastAsia="Times New Roman"/>
          <w:lang w:eastAsia="fi-FI"/>
        </w:rPr>
        <w:t>.</w:t>
      </w:r>
      <w:r w:rsidR="007C532D">
        <w:rPr>
          <w:rFonts w:eastAsia="Times New Roman"/>
          <w:lang w:eastAsia="fi-FI"/>
        </w:rPr>
        <w:t xml:space="preserve"> </w:t>
      </w:r>
      <w:r w:rsidR="001F0A07">
        <w:rPr>
          <w:rFonts w:eastAsia="Times New Roman"/>
          <w:lang w:eastAsia="fi-FI"/>
        </w:rPr>
        <w:t>H</w:t>
      </w:r>
      <w:r w:rsidR="007C532D">
        <w:rPr>
          <w:rFonts w:eastAsia="Times New Roman"/>
          <w:lang w:eastAsia="fi-FI"/>
        </w:rPr>
        <w:t xml:space="preserve">uomioitavaa on myös, että suuri osa </w:t>
      </w:r>
      <w:r w:rsidR="001F0A07">
        <w:rPr>
          <w:rFonts w:eastAsia="Times New Roman"/>
          <w:lang w:eastAsia="fi-FI"/>
        </w:rPr>
        <w:t xml:space="preserve">osa-aikaisista työntekijöistä </w:t>
      </w:r>
      <w:r w:rsidR="007C532D">
        <w:rPr>
          <w:rFonts w:eastAsia="Times New Roman"/>
          <w:lang w:eastAsia="fi-FI"/>
        </w:rPr>
        <w:t xml:space="preserve">tekee lisävuoroja </w:t>
      </w:r>
      <w:r w:rsidR="001F0A07">
        <w:rPr>
          <w:rFonts w:eastAsia="Times New Roman"/>
          <w:lang w:eastAsia="fi-FI"/>
        </w:rPr>
        <w:t xml:space="preserve">joko omassa tai muussa yksikössä </w:t>
      </w:r>
      <w:r w:rsidR="007C532D">
        <w:rPr>
          <w:rFonts w:eastAsia="Times New Roman"/>
          <w:lang w:eastAsia="fi-FI"/>
        </w:rPr>
        <w:t>henkilökohtaisen tilanteen niin salliessa</w:t>
      </w:r>
      <w:r w:rsidR="007368C0" w:rsidRPr="44DC5AE2">
        <w:rPr>
          <w:rFonts w:eastAsia="Times New Roman"/>
          <w:lang w:eastAsia="fi-FI"/>
        </w:rPr>
        <w:t>.</w:t>
      </w:r>
    </w:p>
    <w:p w14:paraId="4BF19E62" w14:textId="77777777" w:rsidR="002E57AC" w:rsidRPr="002E57AC" w:rsidRDefault="002E57AC" w:rsidP="000909E4">
      <w:pPr>
        <w:rPr>
          <w:rFonts w:eastAsia="Times New Roman"/>
          <w:lang w:eastAsia="fi-FI"/>
        </w:rPr>
      </w:pPr>
    </w:p>
    <w:p w14:paraId="0C0136D8" w14:textId="4C7EA461" w:rsidR="002350FD" w:rsidRPr="002E57AC" w:rsidRDefault="003E0DBB" w:rsidP="00DF7A45">
      <w:pPr>
        <w:rPr>
          <w:rFonts w:eastAsia="Times New Roman"/>
          <w:i/>
          <w:lang w:eastAsia="fi-FI"/>
        </w:rPr>
      </w:pPr>
      <w:r w:rsidRPr="002E57AC">
        <w:rPr>
          <w:rFonts w:eastAsia="Times New Roman"/>
          <w:b/>
          <w:bCs/>
          <w:i/>
          <w:lang w:eastAsia="fi-FI"/>
        </w:rPr>
        <w:t>Toiminta</w:t>
      </w:r>
      <w:r w:rsidR="00F0061B" w:rsidRPr="002E57AC">
        <w:rPr>
          <w:rFonts w:eastAsia="Times New Roman"/>
          <w:b/>
          <w:bCs/>
          <w:i/>
          <w:lang w:eastAsia="fi-FI"/>
        </w:rPr>
        <w:t>suunnitelma</w:t>
      </w:r>
      <w:r w:rsidR="00D878F8" w:rsidRPr="002E57AC">
        <w:rPr>
          <w:rFonts w:eastAsia="Times New Roman"/>
          <w:b/>
          <w:bCs/>
          <w:i/>
          <w:lang w:eastAsia="fi-FI"/>
        </w:rPr>
        <w:t xml:space="preserve"> ikäpalvelujen</w:t>
      </w:r>
      <w:r w:rsidRPr="002E57AC">
        <w:rPr>
          <w:rFonts w:eastAsia="Times New Roman"/>
          <w:b/>
          <w:bCs/>
          <w:i/>
          <w:lang w:eastAsia="fi-FI"/>
        </w:rPr>
        <w:t xml:space="preserve"> a</w:t>
      </w:r>
      <w:r w:rsidR="006F7AB5" w:rsidRPr="002E57AC">
        <w:rPr>
          <w:rStyle w:val="eop"/>
          <w:rFonts w:cstheme="minorHAnsi"/>
          <w:b/>
          <w:bCs/>
          <w:i/>
          <w:shd w:val="clear" w:color="auto" w:fill="FFFFFF"/>
        </w:rPr>
        <w:t>siantuntija- ja johtotehtävien vetovoimaisuutta</w:t>
      </w:r>
      <w:r w:rsidR="00C31945" w:rsidRPr="002E57AC">
        <w:rPr>
          <w:rStyle w:val="eop"/>
          <w:rFonts w:cstheme="minorHAnsi"/>
          <w:b/>
          <w:bCs/>
          <w:i/>
          <w:shd w:val="clear" w:color="auto" w:fill="FFFFFF"/>
        </w:rPr>
        <w:t xml:space="preserve"> kasvattamaan</w:t>
      </w:r>
    </w:p>
    <w:p w14:paraId="7C6C56B8" w14:textId="7F3570F5" w:rsidR="0064674F" w:rsidRPr="00FB51CD" w:rsidRDefault="002350FD" w:rsidP="000909E4">
      <w:r>
        <w:t>TulKoti-hanke osallistui THL vetämään Hyvä- veto hankkeen kokonaisuuteen</w:t>
      </w:r>
      <w:r w:rsidR="00AA2F96">
        <w:t xml:space="preserve">. </w:t>
      </w:r>
      <w:r>
        <w:t>Hyvä veto- hankkeen tavoitteena oli edistää ikäihmisten parissa työskentelevien työhyvinvointia keskittymällä muun muassa eettisen organisaatiokulttuurin vahvistamiseen, valmentavan johtamisen edistämiseen, sekä nuorten ja kokeneiden työntekijöiden yhteistyön tiivistämisee</w:t>
      </w:r>
      <w:r w:rsidR="00976511">
        <w:t>n</w:t>
      </w:r>
      <w:r>
        <w:t>.</w:t>
      </w:r>
      <w:r w:rsidR="007448E6">
        <w:t xml:space="preserve"> </w:t>
      </w:r>
      <w:r>
        <w:t xml:space="preserve">TulKoti- hankkeen aikana Hyvä veto- hankkeen tuloksia hyödynnettiin laajentamalla mentorointitoimintaa esihenkilöiden työhön ja tuomalla hankkeen tuotoksia työvälineiksi kotihoitoyksiköihin. Vanhustyön vatupassi – mallia on otettu käyttöön eettisen kuormituksen hallintaan työyhteisöissä.  Tavoitteena toiminnalle on veto- ja pitovoiman lisääminen ikäalueella. Toiminnan vaikuttavuutta tullaan seuraamaan muun muassa vuosittaisen Mitä </w:t>
      </w:r>
      <w:proofErr w:type="spellStart"/>
      <w:r>
        <w:t>s</w:t>
      </w:r>
      <w:r w:rsidR="392CDBF3">
        <w:t>i</w:t>
      </w:r>
      <w:r>
        <w:t>ulle</w:t>
      </w:r>
      <w:proofErr w:type="spellEnd"/>
      <w:r>
        <w:t xml:space="preserve"> kuuluu- kyselyn avulla.</w:t>
      </w:r>
    </w:p>
    <w:p w14:paraId="263D9B5B" w14:textId="03532120" w:rsidR="00015C6C" w:rsidRDefault="00015C6C" w:rsidP="00FB51CD"/>
    <w:p w14:paraId="2B449D4E" w14:textId="77777777" w:rsidR="006B3771" w:rsidRDefault="006B3771" w:rsidP="006B3771">
      <w:pPr>
        <w:rPr>
          <w:b/>
          <w:bCs/>
        </w:rPr>
      </w:pPr>
      <w:r w:rsidRPr="00C93D4F">
        <w:rPr>
          <w:b/>
          <w:bCs/>
        </w:rPr>
        <w:t>Kiertävien perhehoitajien ja kotihoidon yhteistyömalli</w:t>
      </w:r>
    </w:p>
    <w:p w14:paraId="02538325" w14:textId="77777777" w:rsidR="006B3771" w:rsidRDefault="006B3771" w:rsidP="006B3771">
      <w:r w:rsidRPr="00CE2906">
        <w:t xml:space="preserve">Hankkeen aikana </w:t>
      </w:r>
      <w:r>
        <w:t>tavoiteltiin myös kiertävien perhehoitajien ja kotihoidon yhteistyön tiivistämisen mallia. Ideana on a</w:t>
      </w:r>
      <w:r w:rsidRPr="0008024A">
        <w:t xml:space="preserve">siakkaan turvallisen kotona asumisen tukeminen </w:t>
      </w:r>
      <w:r>
        <w:t xml:space="preserve">perhehoitajan viipyilevän läsnäolon avulla, täydentämään kotihoidon palveluita. </w:t>
      </w:r>
    </w:p>
    <w:p w14:paraId="58DAD2B2" w14:textId="24E8201F" w:rsidR="006B3771" w:rsidRPr="002C1672" w:rsidRDefault="008839CD" w:rsidP="006B3771">
      <w:r>
        <w:t>H</w:t>
      </w:r>
      <w:r w:rsidR="006B3771">
        <w:t>yvinvointialuee</w:t>
      </w:r>
      <w:r w:rsidR="006C024A">
        <w:t>n näkökulmasta</w:t>
      </w:r>
      <w:r>
        <w:t xml:space="preserve"> kehittämistyön tav</w:t>
      </w:r>
      <w:r w:rsidR="006C024A">
        <w:t xml:space="preserve">oitteena on </w:t>
      </w:r>
      <w:r w:rsidR="00DD564B">
        <w:t>saavuttaa</w:t>
      </w:r>
      <w:r w:rsidR="006B3771">
        <w:t xml:space="preserve"> toimiva kiertävien perhehoitajien prosessi, sekä</w:t>
      </w:r>
      <w:r w:rsidR="000D35DC">
        <w:t xml:space="preserve"> </w:t>
      </w:r>
      <w:r w:rsidR="006B3771" w:rsidRPr="0008024A">
        <w:t>tuoda kiertäv</w:t>
      </w:r>
      <w:r w:rsidR="003C11EF">
        <w:t>ien perhehoitajien työpano</w:t>
      </w:r>
      <w:r w:rsidR="00062EE4">
        <w:t>s</w:t>
      </w:r>
      <w:r w:rsidR="003E47ED">
        <w:t xml:space="preserve"> tehokkaast</w:t>
      </w:r>
      <w:r w:rsidR="00977B14">
        <w:t xml:space="preserve">i </w:t>
      </w:r>
      <w:r w:rsidR="00062EE4">
        <w:t xml:space="preserve">hyvinvointialueen </w:t>
      </w:r>
      <w:r w:rsidR="00977B14">
        <w:t>asiak</w:t>
      </w:r>
      <w:r w:rsidR="0052009F">
        <w:t xml:space="preserve">kaiden </w:t>
      </w:r>
      <w:r w:rsidR="008D2519">
        <w:t>avuk</w:t>
      </w:r>
      <w:r w:rsidR="000D35DC">
        <w:t>si</w:t>
      </w:r>
      <w:r w:rsidR="006B3771" w:rsidRPr="007B5539">
        <w:t xml:space="preserve">. </w:t>
      </w:r>
      <w:r w:rsidR="006B3771" w:rsidRPr="0008024A">
        <w:t>Toimintamallia kehitettiin yhteistyössä Tulevaisuuden sotekeskus-hankkeen</w:t>
      </w:r>
      <w:r w:rsidR="006B3771">
        <w:t>, sekä</w:t>
      </w:r>
      <w:r w:rsidR="006B3771" w:rsidRPr="0008024A">
        <w:t xml:space="preserve"> omais- ja perhehoi</w:t>
      </w:r>
      <w:r w:rsidR="006B3771">
        <w:t>tokeskuksen</w:t>
      </w:r>
      <w:r w:rsidR="006B3771" w:rsidRPr="0008024A">
        <w:t xml:space="preserve"> kanssa. TulKoti-hank</w:t>
      </w:r>
      <w:r w:rsidR="007C5BC2">
        <w:t>keen rooliksi asetettiin</w:t>
      </w:r>
      <w:r w:rsidR="006B3771">
        <w:t xml:space="preserve"> </w:t>
      </w:r>
      <w:r w:rsidR="006B3771" w:rsidRPr="0008024A">
        <w:t xml:space="preserve">kotihoidon ja kiertävän perhehoidon yhteistyön </w:t>
      </w:r>
      <w:r w:rsidR="006B3771">
        <w:t xml:space="preserve">tiivistämisen </w:t>
      </w:r>
      <w:r w:rsidR="006B3771" w:rsidRPr="0008024A">
        <w:t xml:space="preserve">näkökulma. </w:t>
      </w:r>
    </w:p>
    <w:p w14:paraId="5DD1CF9B" w14:textId="05D77D2F" w:rsidR="006B3771" w:rsidRPr="00FB51CD" w:rsidRDefault="008E2B31" w:rsidP="006B3771">
      <w:pPr>
        <w:rPr>
          <w:rFonts w:cstheme="minorHAnsi"/>
          <w:b/>
          <w:i/>
          <w:iCs/>
        </w:rPr>
      </w:pPr>
      <w:r>
        <w:t>A</w:t>
      </w:r>
      <w:r w:rsidR="00F80084">
        <w:t>lueella olevien kiireiden</w:t>
      </w:r>
      <w:r w:rsidR="00FD65E0">
        <w:t xml:space="preserve">, </w:t>
      </w:r>
      <w:r>
        <w:t>henkilöstömuutosten</w:t>
      </w:r>
      <w:r w:rsidR="00FD65E0">
        <w:t xml:space="preserve"> sekä </w:t>
      </w:r>
      <w:r w:rsidR="00FD65E0" w:rsidRPr="00FB51CD">
        <w:t>toiminnanohjausjärjestelmän viivästy</w:t>
      </w:r>
      <w:r w:rsidR="00FD65E0" w:rsidRPr="00FD65E0">
        <w:t>misen</w:t>
      </w:r>
      <w:r w:rsidR="00FD65E0">
        <w:rPr>
          <w:rFonts w:cstheme="minorHAnsi"/>
          <w:b/>
          <w:i/>
          <w:iCs/>
        </w:rPr>
        <w:t xml:space="preserve"> </w:t>
      </w:r>
      <w:r w:rsidR="00201C42">
        <w:t>vuoksi</w:t>
      </w:r>
      <w:r w:rsidR="006B3771">
        <w:t xml:space="preserve"> tämä</w:t>
      </w:r>
      <w:r w:rsidR="006B3771" w:rsidRPr="00377569">
        <w:t xml:space="preserve"> kokonaisuus on edennyt kokonaisuutena verkkaisesti. </w:t>
      </w:r>
      <w:r w:rsidR="00201C42">
        <w:t>Hankeaikana</w:t>
      </w:r>
      <w:r w:rsidR="006B3771" w:rsidRPr="00377569">
        <w:t xml:space="preserve"> saatiin luotua kiertävä</w:t>
      </w:r>
      <w:r w:rsidR="00DA243F">
        <w:t>n</w:t>
      </w:r>
      <w:r w:rsidR="006B3771" w:rsidRPr="00377569">
        <w:t xml:space="preserve"> perhehoito</w:t>
      </w:r>
      <w:r w:rsidR="00CD632F">
        <w:t>työn</w:t>
      </w:r>
      <w:r w:rsidR="006B3771" w:rsidRPr="00377569">
        <w:t xml:space="preserve"> ja kotihoidon yhteistyömallille raameja ja tavoitteita.</w:t>
      </w:r>
      <w:r w:rsidR="006B3771">
        <w:t xml:space="preserve"> Valtakunnallinen verkostoituminen oli tärkeä osa tausta-aineistoa.</w:t>
      </w:r>
      <w:r w:rsidR="006B3771" w:rsidRPr="00377569">
        <w:t xml:space="preserve"> </w:t>
      </w:r>
      <w:r w:rsidR="006B3771">
        <w:t>Kehittämistyön on sovittu jatkuvat toimialueella.</w:t>
      </w:r>
    </w:p>
    <w:p w14:paraId="2D8A31F4" w14:textId="76BD0513" w:rsidR="00015C6C" w:rsidRDefault="00015C6C">
      <w:pPr>
        <w:rPr>
          <w:rFonts w:eastAsia="Times New Roman"/>
          <w:lang w:eastAsia="fi-FI"/>
        </w:rPr>
      </w:pPr>
    </w:p>
    <w:p w14:paraId="4CC50264" w14:textId="3F5A832D" w:rsidR="00015C6C" w:rsidRDefault="00015C6C" w:rsidP="00A65E62">
      <w:pPr>
        <w:pStyle w:val="Otsikko2"/>
        <w:rPr>
          <w:rFonts w:eastAsia="Times New Roman"/>
          <w:lang w:eastAsia="fi-FI"/>
        </w:rPr>
      </w:pPr>
      <w:bookmarkStart w:id="41" w:name="_Toc160003878"/>
      <w:r w:rsidRPr="44DC5AE2">
        <w:rPr>
          <w:rFonts w:eastAsia="Times New Roman"/>
          <w:lang w:eastAsia="fi-FI"/>
        </w:rPr>
        <w:lastRenderedPageBreak/>
        <w:t>3.4. Palvelujen laatu varmistetaan järjestelmällisellä seurannalla</w:t>
      </w:r>
      <w:bookmarkEnd w:id="41"/>
    </w:p>
    <w:p w14:paraId="0DBB5A0D" w14:textId="520A274F" w:rsidR="000871B7" w:rsidRPr="000871B7" w:rsidRDefault="009B102C" w:rsidP="000871B7">
      <w:pPr>
        <w:pStyle w:val="Otsikko3"/>
      </w:pPr>
      <w:bookmarkStart w:id="42" w:name="_Toc160003879"/>
      <w:r>
        <w:t xml:space="preserve">3.4.1. </w:t>
      </w:r>
      <w:r w:rsidR="006D18EE" w:rsidRPr="005F3F33">
        <w:t>Toimintamallit</w:t>
      </w:r>
      <w:bookmarkEnd w:id="42"/>
      <w:r w:rsidR="006D18EE">
        <w:t xml:space="preserve"> </w:t>
      </w:r>
    </w:p>
    <w:p w14:paraId="4D9BB2D4" w14:textId="258E9939" w:rsidR="000B55EE" w:rsidRPr="000B55EE" w:rsidRDefault="000B55EE" w:rsidP="000B55EE">
      <w:pPr>
        <w:rPr>
          <w:rFonts w:ascii="Calibri" w:eastAsia="Calibri" w:hAnsi="Calibri" w:cs="Calibri"/>
          <w:b/>
          <w:bCs/>
          <w:i/>
          <w:noProof/>
        </w:rPr>
      </w:pPr>
      <w:r w:rsidRPr="000B55EE">
        <w:rPr>
          <w:b/>
          <w:i/>
        </w:rPr>
        <w:t xml:space="preserve">Toimintamalli 1: </w:t>
      </w:r>
      <w:r w:rsidRPr="000B55EE">
        <w:rPr>
          <w:rFonts w:ascii="Calibri" w:eastAsia="Calibri" w:hAnsi="Calibri" w:cs="Calibri"/>
          <w:b/>
          <w:bCs/>
          <w:i/>
          <w:noProof/>
        </w:rPr>
        <w:t>Itsearviointilomake johtamisen työkaluna kotikuntoutuksen ja kotihoidon moniammatillisen yhteistyön laadun varmistamisessa ja kehittämisessä</w:t>
      </w:r>
    </w:p>
    <w:p w14:paraId="69284136" w14:textId="1A03D62C" w:rsidR="000B55EE" w:rsidRPr="00FB51CD" w:rsidRDefault="000B55EE" w:rsidP="000B55EE">
      <w:pPr>
        <w:rPr>
          <w:rFonts w:ascii="Calibri" w:eastAsia="Calibri" w:hAnsi="Calibri" w:cs="Calibri"/>
          <w:noProof/>
        </w:rPr>
      </w:pPr>
      <w:r w:rsidRPr="00FB51CD">
        <w:rPr>
          <w:rFonts w:ascii="Calibri" w:eastAsia="Calibri" w:hAnsi="Calibri" w:cs="Calibri"/>
          <w:noProof/>
        </w:rPr>
        <w:t xml:space="preserve">Hankkeen alussa nykytilan selvityksessä todettiin kotikuntoutuksen palvelujen toteutumisessa ja laadussa alueellisia eroja. Yhteisesti sovittujen toimintamallien laadukas toteutuminen vaatii yhteistä ymmärrystä, säännöllistä seurantaa ja yhteen sovittavaa johtamista.  </w:t>
      </w:r>
      <w:r w:rsidRPr="66C1BCB4">
        <w:rPr>
          <w:rFonts w:ascii="Calibri" w:eastAsia="Calibri" w:hAnsi="Calibri" w:cs="Calibri"/>
          <w:noProof/>
        </w:rPr>
        <w:t>H</w:t>
      </w:r>
      <w:r w:rsidRPr="00FB51CD">
        <w:rPr>
          <w:rFonts w:ascii="Calibri" w:eastAsia="Calibri" w:hAnsi="Calibri" w:cs="Calibri"/>
          <w:noProof/>
        </w:rPr>
        <w:t xml:space="preserve">ankkeessa lähdettiin pohtimaan yhteen sovittavan johtamisen toimintamallia ja kokeilemaan itsearviointilomaketta johtamisen  ja laadunvarmistamisen tukena. </w:t>
      </w:r>
      <w:r w:rsidRPr="6644BAF0">
        <w:rPr>
          <w:rFonts w:ascii="Calibri" w:eastAsia="Calibri" w:hAnsi="Calibri" w:cs="Calibri"/>
          <w:noProof/>
        </w:rPr>
        <w:t xml:space="preserve"> </w:t>
      </w:r>
      <w:r w:rsidRPr="490F8496">
        <w:rPr>
          <w:rFonts w:ascii="Calibri" w:eastAsia="Calibri" w:hAnsi="Calibri" w:cs="Calibri"/>
          <w:noProof/>
        </w:rPr>
        <w:t>Yhteensovittavan johtamisen malliin kuuluu</w:t>
      </w:r>
      <w:r w:rsidRPr="471EE335">
        <w:rPr>
          <w:rFonts w:ascii="Calibri" w:eastAsia="Calibri" w:hAnsi="Calibri" w:cs="Calibri"/>
          <w:noProof/>
        </w:rPr>
        <w:t xml:space="preserve"> kerran vuodessa </w:t>
      </w:r>
      <w:r w:rsidRPr="3E568CFC">
        <w:rPr>
          <w:rFonts w:ascii="Calibri" w:eastAsia="Calibri" w:hAnsi="Calibri" w:cs="Calibri"/>
          <w:noProof/>
        </w:rPr>
        <w:t xml:space="preserve">pidettävä </w:t>
      </w:r>
      <w:r w:rsidRPr="015E6D38">
        <w:rPr>
          <w:rFonts w:ascii="Calibri" w:eastAsia="Calibri" w:hAnsi="Calibri" w:cs="Calibri"/>
          <w:noProof/>
        </w:rPr>
        <w:t xml:space="preserve">kokoava palaveri, </w:t>
      </w:r>
      <w:r w:rsidRPr="28786AD3">
        <w:rPr>
          <w:rFonts w:ascii="Calibri" w:eastAsia="Calibri" w:hAnsi="Calibri" w:cs="Calibri"/>
          <w:noProof/>
        </w:rPr>
        <w:t xml:space="preserve">jossa on mukana </w:t>
      </w:r>
      <w:r w:rsidRPr="1D529F2F">
        <w:rPr>
          <w:rFonts w:ascii="Calibri" w:eastAsia="Calibri" w:hAnsi="Calibri" w:cs="Calibri"/>
          <w:noProof/>
        </w:rPr>
        <w:t>pää</w:t>
      </w:r>
      <w:r w:rsidR="00A51A13">
        <w:rPr>
          <w:rFonts w:ascii="Calibri" w:eastAsia="Calibri" w:hAnsi="Calibri" w:cs="Calibri"/>
          <w:noProof/>
        </w:rPr>
        <w:t>l</w:t>
      </w:r>
      <w:r w:rsidRPr="1D529F2F">
        <w:rPr>
          <w:rFonts w:ascii="Calibri" w:eastAsia="Calibri" w:hAnsi="Calibri" w:cs="Calibri"/>
          <w:noProof/>
        </w:rPr>
        <w:t>likkö</w:t>
      </w:r>
      <w:r w:rsidRPr="378AC99D">
        <w:rPr>
          <w:rFonts w:ascii="Calibri" w:eastAsia="Calibri" w:hAnsi="Calibri" w:cs="Calibri"/>
          <w:noProof/>
        </w:rPr>
        <w:t>-,</w:t>
      </w:r>
      <w:r w:rsidRPr="1A6AAF06">
        <w:rPr>
          <w:rFonts w:ascii="Calibri" w:eastAsia="Calibri" w:hAnsi="Calibri" w:cs="Calibri"/>
          <w:noProof/>
        </w:rPr>
        <w:t xml:space="preserve"> esihenkilö </w:t>
      </w:r>
      <w:r w:rsidR="005847DD">
        <w:rPr>
          <w:rFonts w:ascii="Calibri" w:eastAsia="Calibri" w:hAnsi="Calibri" w:cs="Calibri"/>
          <w:noProof/>
        </w:rPr>
        <w:t>ja</w:t>
      </w:r>
      <w:r w:rsidRPr="1A6AAF06">
        <w:rPr>
          <w:rFonts w:ascii="Calibri" w:eastAsia="Calibri" w:hAnsi="Calibri" w:cs="Calibri"/>
          <w:noProof/>
        </w:rPr>
        <w:t xml:space="preserve"> </w:t>
      </w:r>
      <w:r w:rsidRPr="5A830D97">
        <w:rPr>
          <w:rFonts w:ascii="Calibri" w:eastAsia="Calibri" w:hAnsi="Calibri" w:cs="Calibri"/>
          <w:noProof/>
        </w:rPr>
        <w:t>työntekijätaso</w:t>
      </w:r>
      <w:r w:rsidRPr="378AC99D">
        <w:rPr>
          <w:rFonts w:ascii="Calibri" w:eastAsia="Calibri" w:hAnsi="Calibri" w:cs="Calibri"/>
          <w:noProof/>
        </w:rPr>
        <w:t xml:space="preserve"> </w:t>
      </w:r>
      <w:r w:rsidRPr="5697A8A3">
        <w:rPr>
          <w:rFonts w:ascii="Calibri" w:eastAsia="Calibri" w:hAnsi="Calibri" w:cs="Calibri"/>
          <w:noProof/>
        </w:rPr>
        <w:t xml:space="preserve">sekä kotihoidosta että </w:t>
      </w:r>
      <w:r w:rsidRPr="658BAB32">
        <w:rPr>
          <w:rFonts w:ascii="Calibri" w:eastAsia="Calibri" w:hAnsi="Calibri" w:cs="Calibri"/>
          <w:noProof/>
        </w:rPr>
        <w:t>terapiapalveluista.</w:t>
      </w:r>
      <w:r w:rsidRPr="5A830D97">
        <w:rPr>
          <w:rFonts w:ascii="Calibri" w:eastAsia="Calibri" w:hAnsi="Calibri" w:cs="Calibri"/>
          <w:noProof/>
        </w:rPr>
        <w:t xml:space="preserve"> </w:t>
      </w:r>
      <w:r w:rsidRPr="346A80F6">
        <w:rPr>
          <w:rFonts w:ascii="Calibri" w:eastAsia="Calibri" w:hAnsi="Calibri" w:cs="Calibri"/>
          <w:noProof/>
        </w:rPr>
        <w:t xml:space="preserve">Palaveri pidetään jokaisessa </w:t>
      </w:r>
      <w:r w:rsidRPr="0A938DDE">
        <w:rPr>
          <w:rFonts w:ascii="Calibri" w:eastAsia="Calibri" w:hAnsi="Calibri" w:cs="Calibri"/>
          <w:noProof/>
        </w:rPr>
        <w:t xml:space="preserve">kotihoitoyksikössä erikseen. </w:t>
      </w:r>
      <w:r w:rsidRPr="68B5AFC9">
        <w:rPr>
          <w:rFonts w:ascii="Calibri" w:eastAsia="Calibri" w:hAnsi="Calibri" w:cs="Calibri"/>
          <w:noProof/>
        </w:rPr>
        <w:t>Ennen tätä palaveria</w:t>
      </w:r>
      <w:r w:rsidRPr="00FB51CD">
        <w:rPr>
          <w:rFonts w:ascii="Calibri" w:eastAsia="Calibri" w:hAnsi="Calibri" w:cs="Calibri"/>
          <w:noProof/>
        </w:rPr>
        <w:t xml:space="preserve"> yksikköjen kotikuntoutuksen terapeutit ja kotihoidon työntekijät keskustellen arvioivat </w:t>
      </w:r>
      <w:r w:rsidRPr="78733116">
        <w:rPr>
          <w:rFonts w:ascii="Calibri" w:eastAsia="Calibri" w:hAnsi="Calibri" w:cs="Calibri"/>
          <w:noProof/>
        </w:rPr>
        <w:t xml:space="preserve">omaa </w:t>
      </w:r>
      <w:r w:rsidRPr="00FB51CD">
        <w:rPr>
          <w:rFonts w:ascii="Calibri" w:eastAsia="Calibri" w:hAnsi="Calibri" w:cs="Calibri"/>
          <w:noProof/>
        </w:rPr>
        <w:t>toimintaansa ja moniammatillisen yhteistyön toteutumista</w:t>
      </w:r>
      <w:r>
        <w:rPr>
          <w:rFonts w:ascii="Calibri" w:eastAsia="Calibri" w:hAnsi="Calibri" w:cs="Calibri"/>
          <w:noProof/>
        </w:rPr>
        <w:t xml:space="preserve"> </w:t>
      </w:r>
      <w:r w:rsidRPr="1563E76D">
        <w:rPr>
          <w:rFonts w:ascii="Calibri" w:eastAsia="Calibri" w:hAnsi="Calibri" w:cs="Calibri"/>
          <w:noProof/>
        </w:rPr>
        <w:t xml:space="preserve">vakioidun </w:t>
      </w:r>
      <w:r w:rsidRPr="3887D102">
        <w:rPr>
          <w:rFonts w:ascii="Calibri" w:eastAsia="Calibri" w:hAnsi="Calibri" w:cs="Calibri"/>
          <w:noProof/>
        </w:rPr>
        <w:t xml:space="preserve">itsearviointilomakkeen </w:t>
      </w:r>
      <w:r w:rsidRPr="46FFC68B">
        <w:rPr>
          <w:rFonts w:ascii="Calibri" w:eastAsia="Calibri" w:hAnsi="Calibri" w:cs="Calibri"/>
          <w:noProof/>
        </w:rPr>
        <w:t>avulla</w:t>
      </w:r>
      <w:r w:rsidRPr="00FB51CD">
        <w:rPr>
          <w:rFonts w:ascii="Calibri" w:eastAsia="Calibri" w:hAnsi="Calibri" w:cs="Calibri"/>
          <w:noProof/>
        </w:rPr>
        <w:t>.</w:t>
      </w:r>
    </w:p>
    <w:p w14:paraId="485A986C" w14:textId="77777777" w:rsidR="000B55EE" w:rsidRPr="00FB51CD" w:rsidRDefault="000B55EE" w:rsidP="000B55EE">
      <w:pPr>
        <w:rPr>
          <w:rFonts w:ascii="Calibri" w:eastAsia="Calibri" w:hAnsi="Calibri" w:cs="Calibri"/>
          <w:color w:val="FF0000"/>
        </w:rPr>
      </w:pPr>
      <w:r w:rsidRPr="00FB51CD">
        <w:rPr>
          <w:rFonts w:ascii="Calibri" w:eastAsia="Calibri" w:hAnsi="Calibri" w:cs="Calibri"/>
          <w:noProof/>
        </w:rPr>
        <w:t xml:space="preserve">Lomakkeeseen on nostettu keskusteluun </w:t>
      </w:r>
      <w:r w:rsidRPr="3E8FFFF8">
        <w:rPr>
          <w:rFonts w:ascii="Calibri" w:eastAsia="Calibri" w:hAnsi="Calibri" w:cs="Calibri"/>
          <w:noProof/>
        </w:rPr>
        <w:t>l</w:t>
      </w:r>
      <w:r>
        <w:rPr>
          <w:rFonts w:ascii="Calibri" w:eastAsia="Calibri" w:hAnsi="Calibri" w:cs="Calibri"/>
          <w:noProof/>
        </w:rPr>
        <w:t>a</w:t>
      </w:r>
      <w:r w:rsidRPr="3E8FFFF8">
        <w:rPr>
          <w:rFonts w:ascii="Calibri" w:eastAsia="Calibri" w:hAnsi="Calibri" w:cs="Calibri"/>
          <w:noProof/>
        </w:rPr>
        <w:t>aduk</w:t>
      </w:r>
      <w:r>
        <w:rPr>
          <w:rFonts w:ascii="Calibri" w:eastAsia="Calibri" w:hAnsi="Calibri" w:cs="Calibri"/>
          <w:noProof/>
        </w:rPr>
        <w:t>k</w:t>
      </w:r>
      <w:r w:rsidRPr="3E8FFFF8">
        <w:rPr>
          <w:rFonts w:ascii="Calibri" w:eastAsia="Calibri" w:hAnsi="Calibri" w:cs="Calibri"/>
          <w:noProof/>
        </w:rPr>
        <w:t>aan</w:t>
      </w:r>
      <w:r w:rsidRPr="3E8FFFF8">
        <w:rPr>
          <w:rFonts w:ascii="Calibri" w:eastAsia="Calibri" w:hAnsi="Calibri" w:cs="Calibri"/>
        </w:rPr>
        <w:t xml:space="preserve"> </w:t>
      </w:r>
      <w:r w:rsidRPr="00FB51CD">
        <w:rPr>
          <w:rFonts w:ascii="Calibri" w:eastAsia="Calibri" w:hAnsi="Calibri" w:cs="Calibri"/>
          <w:noProof/>
        </w:rPr>
        <w:t>asiakaslähtöi</w:t>
      </w:r>
      <w:r>
        <w:rPr>
          <w:rFonts w:ascii="Calibri" w:eastAsia="Calibri" w:hAnsi="Calibri" w:cs="Calibri"/>
          <w:noProof/>
        </w:rPr>
        <w:t>s</w:t>
      </w:r>
      <w:r w:rsidRPr="00FB51CD">
        <w:rPr>
          <w:rFonts w:ascii="Calibri" w:eastAsia="Calibri" w:hAnsi="Calibri" w:cs="Calibri"/>
          <w:noProof/>
        </w:rPr>
        <w:t>en moniammatilli</w:t>
      </w:r>
      <w:r>
        <w:rPr>
          <w:rFonts w:ascii="Calibri" w:eastAsia="Calibri" w:hAnsi="Calibri" w:cs="Calibri"/>
          <w:noProof/>
        </w:rPr>
        <w:t>s</w:t>
      </w:r>
      <w:r w:rsidRPr="00FB51CD">
        <w:rPr>
          <w:rFonts w:ascii="Calibri" w:eastAsia="Calibri" w:hAnsi="Calibri" w:cs="Calibri"/>
          <w:noProof/>
        </w:rPr>
        <w:t>en kuntouttava</w:t>
      </w:r>
      <w:r>
        <w:rPr>
          <w:rFonts w:ascii="Calibri" w:eastAsia="Calibri" w:hAnsi="Calibri" w:cs="Calibri"/>
          <w:noProof/>
        </w:rPr>
        <w:t>n</w:t>
      </w:r>
      <w:r w:rsidRPr="00FB51CD">
        <w:rPr>
          <w:rFonts w:ascii="Calibri" w:eastAsia="Calibri" w:hAnsi="Calibri" w:cs="Calibri"/>
          <w:noProof/>
        </w:rPr>
        <w:t xml:space="preserve"> tiimityö</w:t>
      </w:r>
      <w:r>
        <w:rPr>
          <w:rFonts w:ascii="Calibri" w:eastAsia="Calibri" w:hAnsi="Calibri" w:cs="Calibri"/>
          <w:noProof/>
        </w:rPr>
        <w:t>n</w:t>
      </w:r>
      <w:r w:rsidRPr="00FB51CD">
        <w:rPr>
          <w:rFonts w:ascii="Calibri" w:eastAsia="Calibri" w:hAnsi="Calibri" w:cs="Calibri"/>
          <w:noProof/>
        </w:rPr>
        <w:t xml:space="preserve"> vaati</w:t>
      </w:r>
      <w:r w:rsidRPr="5FD09287">
        <w:rPr>
          <w:rFonts w:ascii="Calibri" w:eastAsia="Calibri" w:hAnsi="Calibri" w:cs="Calibri"/>
          <w:noProof/>
        </w:rPr>
        <w:t>mia</w:t>
      </w:r>
      <w:r w:rsidRPr="13E700E5">
        <w:rPr>
          <w:rFonts w:ascii="Calibri" w:eastAsia="Calibri" w:hAnsi="Calibri" w:cs="Calibri"/>
        </w:rPr>
        <w:t xml:space="preserve"> </w:t>
      </w:r>
      <w:r w:rsidRPr="267BAF02">
        <w:rPr>
          <w:rFonts w:ascii="Calibri" w:eastAsia="Calibri" w:hAnsi="Calibri" w:cs="Calibri"/>
          <w:noProof/>
        </w:rPr>
        <w:t>tekijöitä</w:t>
      </w:r>
      <w:r w:rsidRPr="00FB51CD">
        <w:rPr>
          <w:rFonts w:ascii="Calibri" w:eastAsia="Calibri" w:hAnsi="Calibri" w:cs="Calibri"/>
          <w:noProof/>
        </w:rPr>
        <w:t xml:space="preserve"> (Niskanen Satu; Voimin oy, Arkikuntoutuksen toteutumisen tarkistuslista- lomake, 14.12.2020</w:t>
      </w:r>
      <w:r>
        <w:rPr>
          <w:rFonts w:ascii="Calibri" w:eastAsia="Calibri" w:hAnsi="Calibri" w:cs="Calibri"/>
          <w:noProof/>
        </w:rPr>
        <w:t xml:space="preserve">, </w:t>
      </w:r>
      <w:r w:rsidRPr="00FB51CD">
        <w:rPr>
          <w:rFonts w:ascii="Calibri" w:eastAsia="Calibri" w:hAnsi="Calibri" w:cs="Calibri"/>
          <w:noProof/>
        </w:rPr>
        <w:t>Profession etäkoulutus: Asiakaslähtöinen ja vaikuttava kotikuntoutus, 2.9.2021)</w:t>
      </w:r>
      <w:r w:rsidRPr="23E364DA">
        <w:rPr>
          <w:rFonts w:ascii="Calibri" w:eastAsia="Calibri" w:hAnsi="Calibri" w:cs="Calibri"/>
        </w:rPr>
        <w:t xml:space="preserve"> </w:t>
      </w:r>
      <w:r>
        <w:rPr>
          <w:rFonts w:ascii="Calibri" w:eastAsia="Calibri" w:hAnsi="Calibri" w:cs="Calibri"/>
        </w:rPr>
        <w:t>s</w:t>
      </w:r>
      <w:r w:rsidRPr="23E364DA">
        <w:rPr>
          <w:rFonts w:ascii="Calibri" w:eastAsia="Calibri" w:hAnsi="Calibri" w:cs="Calibri"/>
          <w:noProof/>
        </w:rPr>
        <w:t>ekä</w:t>
      </w:r>
      <w:r w:rsidRPr="00FB51CD">
        <w:rPr>
          <w:rFonts w:ascii="Calibri" w:eastAsia="Calibri" w:hAnsi="Calibri" w:cs="Calibri"/>
          <w:noProof/>
        </w:rPr>
        <w:t xml:space="preserve"> yhdessä toimintamallien toteutumiseen liittyviä yhteisesti sovittuja tärkeitä kaikkia koskevia elementtejä.  </w:t>
      </w:r>
    </w:p>
    <w:p w14:paraId="56963EF9" w14:textId="55EE3F55" w:rsidR="000B55EE" w:rsidRPr="00B87968" w:rsidRDefault="000B55EE" w:rsidP="000B55EE">
      <w:pPr>
        <w:rPr>
          <w:rFonts w:ascii="Calibri" w:eastAsia="Calibri" w:hAnsi="Calibri" w:cs="Calibri"/>
        </w:rPr>
      </w:pPr>
      <w:r w:rsidRPr="00FB51CD">
        <w:rPr>
          <w:rFonts w:ascii="Calibri" w:eastAsia="Calibri" w:hAnsi="Calibri" w:cs="Calibri"/>
          <w:noProof/>
        </w:rPr>
        <w:t>Lomakkeen avulla yksikö</w:t>
      </w:r>
      <w:r w:rsidR="00BE1695">
        <w:rPr>
          <w:rFonts w:ascii="Calibri" w:eastAsia="Calibri" w:hAnsi="Calibri" w:cs="Calibri"/>
          <w:noProof/>
        </w:rPr>
        <w:t>ide</w:t>
      </w:r>
      <w:r w:rsidRPr="00FB51CD">
        <w:rPr>
          <w:rFonts w:ascii="Calibri" w:eastAsia="Calibri" w:hAnsi="Calibri" w:cs="Calibri"/>
          <w:noProof/>
        </w:rPr>
        <w:t>n työntekijät nostavat yhdessä esiin kehittämisen tarpeet ja asettavat seuraavan vuoden kehittämiselle tavoitteet, joiden toteutumista seurataan.</w:t>
      </w:r>
      <w:r w:rsidRPr="1B425D52">
        <w:rPr>
          <w:rFonts w:ascii="Calibri" w:eastAsia="Calibri" w:hAnsi="Calibri" w:cs="Calibri"/>
          <w:noProof/>
        </w:rPr>
        <w:t xml:space="preserve"> </w:t>
      </w:r>
    </w:p>
    <w:p w14:paraId="5CFACB32" w14:textId="77777777" w:rsidR="000B55EE" w:rsidRPr="002C79F2" w:rsidRDefault="000B55EE" w:rsidP="000B55EE">
      <w:pPr>
        <w:rPr>
          <w:i/>
          <w:iCs/>
        </w:rPr>
      </w:pPr>
      <w:r w:rsidRPr="002C79F2">
        <w:rPr>
          <w:rFonts w:ascii="Calibri" w:eastAsia="Calibri" w:hAnsi="Calibri" w:cs="Calibri"/>
          <w:b/>
          <w:bCs/>
          <w:i/>
          <w:iCs/>
          <w:noProof/>
          <w:color w:val="303030"/>
        </w:rPr>
        <w:t>Toimintamallin arviointi</w:t>
      </w:r>
    </w:p>
    <w:p w14:paraId="1C5216DB" w14:textId="77777777" w:rsidR="000B55EE" w:rsidRDefault="000B55EE" w:rsidP="000B55EE">
      <w:pPr>
        <w:rPr>
          <w:rFonts w:ascii="Calibri" w:eastAsia="Calibri" w:hAnsi="Calibri" w:cs="Calibri"/>
        </w:rPr>
      </w:pPr>
      <w:r w:rsidRPr="48C1559D">
        <w:rPr>
          <w:rFonts w:ascii="Calibri" w:eastAsia="Calibri" w:hAnsi="Calibri" w:cs="Calibri"/>
          <w:noProof/>
          <w:color w:val="303030"/>
        </w:rPr>
        <w:t xml:space="preserve">Itsearviointilomakkeen toimivuutta ja käytettävyyttä arvioitiin syksyllä 2022 </w:t>
      </w:r>
      <w:r>
        <w:rPr>
          <w:rFonts w:ascii="Calibri" w:eastAsia="Calibri" w:hAnsi="Calibri" w:cs="Calibri"/>
          <w:noProof/>
          <w:color w:val="303030"/>
        </w:rPr>
        <w:t xml:space="preserve">käyttäjille osoitetulla </w:t>
      </w:r>
      <w:r w:rsidRPr="48C1559D">
        <w:rPr>
          <w:rFonts w:ascii="Calibri" w:eastAsia="Calibri" w:hAnsi="Calibri" w:cs="Calibri"/>
          <w:noProof/>
          <w:color w:val="303030"/>
        </w:rPr>
        <w:t>kyselyllä. Kaikki vastaajat olivat sitä mieltä, että lomake toimi</w:t>
      </w:r>
      <w:r>
        <w:rPr>
          <w:rFonts w:ascii="Calibri" w:eastAsia="Calibri" w:hAnsi="Calibri" w:cs="Calibri"/>
          <w:noProof/>
          <w:color w:val="303030"/>
        </w:rPr>
        <w:t>i</w:t>
      </w:r>
      <w:r w:rsidRPr="48C1559D">
        <w:rPr>
          <w:rFonts w:ascii="Calibri" w:eastAsia="Calibri" w:hAnsi="Calibri" w:cs="Calibri"/>
          <w:noProof/>
          <w:color w:val="303030"/>
        </w:rPr>
        <w:t xml:space="preserve"> hyvin moniammatillisen työn laadun arvioinnin välineenä. Syksyllä 2023 lomakkeeseen nostettiin uusina asioina mm. Miun aktiivinen arki kuntoutusjaksoon ja RAI:n liittyviä kysymyksiä.</w:t>
      </w:r>
      <w:r>
        <w:rPr>
          <w:rFonts w:ascii="Calibri" w:eastAsia="Calibri" w:hAnsi="Calibri" w:cs="Calibri"/>
          <w:noProof/>
          <w:color w:val="303030"/>
        </w:rPr>
        <w:t xml:space="preserve"> </w:t>
      </w:r>
      <w:r w:rsidRPr="242A2231">
        <w:rPr>
          <w:rFonts w:ascii="Calibri" w:eastAsia="Calibri" w:hAnsi="Calibri" w:cs="Calibri"/>
          <w:noProof/>
        </w:rPr>
        <w:t>Toimintamalli on otettu  Siun sotessa käyttöön yhteensovittavan johtamisen laatutyökaluna.</w:t>
      </w:r>
    </w:p>
    <w:p w14:paraId="1443934C" w14:textId="77777777" w:rsidR="000B55EE" w:rsidRPr="002C79F2" w:rsidRDefault="000B55EE" w:rsidP="000B55EE">
      <w:pPr>
        <w:rPr>
          <w:rFonts w:ascii="Calibri" w:eastAsia="Calibri" w:hAnsi="Calibri" w:cs="Calibri"/>
          <w:b/>
          <w:bCs/>
          <w:i/>
          <w:iCs/>
          <w:noProof/>
        </w:rPr>
      </w:pPr>
      <w:r w:rsidRPr="002C79F2">
        <w:rPr>
          <w:rFonts w:ascii="Calibri" w:eastAsia="Calibri" w:hAnsi="Calibri" w:cs="Calibri"/>
          <w:b/>
          <w:bCs/>
          <w:i/>
          <w:iCs/>
          <w:noProof/>
        </w:rPr>
        <w:t>Toimintamallin vaikutukset ja vaikuttavuus</w:t>
      </w:r>
    </w:p>
    <w:p w14:paraId="7F7685E0" w14:textId="4AACF591" w:rsidR="000B55EE" w:rsidRDefault="000B55EE" w:rsidP="000B55EE">
      <w:pPr>
        <w:rPr>
          <w:rFonts w:ascii="Calibri" w:eastAsia="Calibri" w:hAnsi="Calibri" w:cs="Calibri"/>
          <w:noProof/>
        </w:rPr>
      </w:pPr>
      <w:r w:rsidRPr="1B425D52">
        <w:rPr>
          <w:rFonts w:ascii="Calibri" w:eastAsia="Calibri" w:hAnsi="Calibri" w:cs="Calibri"/>
          <w:noProof/>
        </w:rPr>
        <w:t xml:space="preserve">Tehdyn kyselyn ja syksyllä </w:t>
      </w:r>
      <w:r>
        <w:rPr>
          <w:rFonts w:ascii="Calibri" w:eastAsia="Calibri" w:hAnsi="Calibri" w:cs="Calibri"/>
          <w:noProof/>
        </w:rPr>
        <w:t>2022 ja 2023</w:t>
      </w:r>
      <w:r w:rsidRPr="1B425D52">
        <w:rPr>
          <w:rFonts w:ascii="Calibri" w:eastAsia="Calibri" w:hAnsi="Calibri" w:cs="Calibri"/>
          <w:noProof/>
        </w:rPr>
        <w:t xml:space="preserve"> läpikäy</w:t>
      </w:r>
      <w:r w:rsidR="00E61A8B">
        <w:rPr>
          <w:rFonts w:ascii="Calibri" w:eastAsia="Calibri" w:hAnsi="Calibri" w:cs="Calibri"/>
          <w:noProof/>
        </w:rPr>
        <w:t>tyje</w:t>
      </w:r>
      <w:r w:rsidRPr="1B425D52">
        <w:rPr>
          <w:rFonts w:ascii="Calibri" w:eastAsia="Calibri" w:hAnsi="Calibri" w:cs="Calibri"/>
          <w:noProof/>
        </w:rPr>
        <w:t xml:space="preserve">n </w:t>
      </w:r>
      <w:r>
        <w:rPr>
          <w:rFonts w:ascii="Calibri" w:eastAsia="Calibri" w:hAnsi="Calibri" w:cs="Calibri"/>
          <w:noProof/>
        </w:rPr>
        <w:t>keskustelukierro</w:t>
      </w:r>
      <w:r w:rsidR="00E61A8B">
        <w:rPr>
          <w:rFonts w:ascii="Calibri" w:eastAsia="Calibri" w:hAnsi="Calibri" w:cs="Calibri"/>
          <w:noProof/>
        </w:rPr>
        <w:t>sten</w:t>
      </w:r>
      <w:r w:rsidRPr="1B425D52">
        <w:rPr>
          <w:rFonts w:ascii="Calibri" w:eastAsia="Calibri" w:hAnsi="Calibri" w:cs="Calibri"/>
          <w:noProof/>
        </w:rPr>
        <w:t xml:space="preserve"> perusteella itsearviointilomake luo rakennetta yhteiseen keskusteluun ja auttaa yhteisen ymmärryksen saavuttamista. Pisteytys helpottaa tunnistamaan eri yksikköjen haasteita ja auttaa siten esimiehiä kohdentamaan ohjaamista ja kehittämistä tarpeen mukaan.</w:t>
      </w:r>
    </w:p>
    <w:p w14:paraId="0C4BB26F" w14:textId="3A9B5A21" w:rsidR="000871B7" w:rsidRPr="0006628C" w:rsidRDefault="0006628C" w:rsidP="0006628C">
      <w:pPr>
        <w:rPr>
          <w:rFonts w:ascii="Calibri" w:eastAsia="Calibri" w:hAnsi="Calibri" w:cs="Calibri"/>
          <w:noProof/>
        </w:rPr>
      </w:pPr>
      <w:r>
        <w:rPr>
          <w:rFonts w:ascii="Calibri" w:eastAsia="Calibri" w:hAnsi="Calibri" w:cs="Calibri"/>
          <w:noProof/>
        </w:rPr>
        <w:t>E</w:t>
      </w:r>
      <w:r w:rsidR="000B55EE" w:rsidRPr="1B425D52">
        <w:rPr>
          <w:rFonts w:ascii="Calibri" w:eastAsia="Calibri" w:hAnsi="Calibri" w:cs="Calibri"/>
          <w:noProof/>
        </w:rPr>
        <w:t xml:space="preserve">sihenkilöt pystyvät käyttämään itsearviointia </w:t>
      </w:r>
      <w:r>
        <w:rPr>
          <w:rFonts w:ascii="Calibri" w:eastAsia="Calibri" w:hAnsi="Calibri" w:cs="Calibri"/>
          <w:noProof/>
        </w:rPr>
        <w:t>myös</w:t>
      </w:r>
      <w:r w:rsidR="000B55EE" w:rsidRPr="1B425D52">
        <w:rPr>
          <w:rFonts w:ascii="Calibri" w:eastAsia="Calibri" w:hAnsi="Calibri" w:cs="Calibri"/>
          <w:noProof/>
        </w:rPr>
        <w:t xml:space="preserve"> palkitsemisen perusteena.  </w:t>
      </w:r>
      <w:r w:rsidR="000B55EE" w:rsidRPr="1AFAC868">
        <w:rPr>
          <w:rFonts w:ascii="Calibri" w:eastAsia="Calibri" w:hAnsi="Calibri" w:cs="Calibri"/>
          <w:noProof/>
        </w:rPr>
        <w:t xml:space="preserve">Syksyn 2023 </w:t>
      </w:r>
      <w:r w:rsidR="000B55EE" w:rsidRPr="7585E418">
        <w:rPr>
          <w:rFonts w:ascii="Calibri" w:eastAsia="Calibri" w:hAnsi="Calibri" w:cs="Calibri"/>
          <w:noProof/>
        </w:rPr>
        <w:t xml:space="preserve">itsearviointikierros osoitti, </w:t>
      </w:r>
      <w:r w:rsidR="000B55EE" w:rsidRPr="3698C338">
        <w:rPr>
          <w:rFonts w:ascii="Calibri" w:eastAsia="Calibri" w:hAnsi="Calibri" w:cs="Calibri"/>
          <w:noProof/>
        </w:rPr>
        <w:t>että</w:t>
      </w:r>
      <w:r w:rsidR="000B55EE" w:rsidRPr="1AFAC868">
        <w:rPr>
          <w:rFonts w:ascii="Calibri" w:eastAsia="Calibri" w:hAnsi="Calibri" w:cs="Calibri"/>
          <w:noProof/>
        </w:rPr>
        <w:t xml:space="preserve"> </w:t>
      </w:r>
      <w:r w:rsidR="000B55EE" w:rsidRPr="312E1AD7">
        <w:rPr>
          <w:rFonts w:ascii="Calibri" w:eastAsia="Calibri" w:hAnsi="Calibri" w:cs="Calibri"/>
          <w:noProof/>
        </w:rPr>
        <w:t xml:space="preserve">pysähtyminen </w:t>
      </w:r>
      <w:r w:rsidR="000B55EE" w:rsidRPr="7D45D8EB">
        <w:rPr>
          <w:rFonts w:ascii="Calibri" w:eastAsia="Calibri" w:hAnsi="Calibri" w:cs="Calibri"/>
          <w:noProof/>
        </w:rPr>
        <w:t>arvioinnin äärelle</w:t>
      </w:r>
      <w:r w:rsidR="000B55EE" w:rsidRPr="1AFAC868">
        <w:rPr>
          <w:rFonts w:ascii="Calibri" w:eastAsia="Calibri" w:hAnsi="Calibri" w:cs="Calibri"/>
          <w:noProof/>
        </w:rPr>
        <w:t xml:space="preserve"> on tärkeää</w:t>
      </w:r>
      <w:r w:rsidR="000B55EE" w:rsidRPr="3698C338">
        <w:rPr>
          <w:rFonts w:ascii="Calibri" w:eastAsia="Calibri" w:hAnsi="Calibri" w:cs="Calibri"/>
          <w:noProof/>
        </w:rPr>
        <w:t xml:space="preserve">. </w:t>
      </w:r>
      <w:r w:rsidR="000B55EE" w:rsidRPr="4A801CE2">
        <w:rPr>
          <w:rFonts w:ascii="Calibri" w:eastAsia="Calibri" w:hAnsi="Calibri" w:cs="Calibri"/>
          <w:noProof/>
        </w:rPr>
        <w:t>Sovitut</w:t>
      </w:r>
      <w:r w:rsidR="000B55EE" w:rsidRPr="08523FC5">
        <w:rPr>
          <w:rFonts w:ascii="Calibri" w:eastAsia="Calibri" w:hAnsi="Calibri" w:cs="Calibri"/>
          <w:noProof/>
        </w:rPr>
        <w:t xml:space="preserve"> käytännöt </w:t>
      </w:r>
      <w:r w:rsidR="000B55EE" w:rsidRPr="768B14B3">
        <w:rPr>
          <w:rFonts w:ascii="Calibri" w:eastAsia="Calibri" w:hAnsi="Calibri" w:cs="Calibri"/>
          <w:noProof/>
        </w:rPr>
        <w:t xml:space="preserve">eivät aina </w:t>
      </w:r>
      <w:r w:rsidR="000B55EE" w:rsidRPr="3DE4CA61">
        <w:rPr>
          <w:rFonts w:ascii="Calibri" w:eastAsia="Calibri" w:hAnsi="Calibri" w:cs="Calibri"/>
          <w:noProof/>
        </w:rPr>
        <w:t>toteudu</w:t>
      </w:r>
      <w:r w:rsidR="000B55EE" w:rsidRPr="1AFAC868">
        <w:rPr>
          <w:rFonts w:ascii="Calibri" w:eastAsia="Calibri" w:hAnsi="Calibri" w:cs="Calibri"/>
          <w:noProof/>
        </w:rPr>
        <w:t xml:space="preserve"> </w:t>
      </w:r>
      <w:r w:rsidR="000B55EE" w:rsidRPr="0D199074">
        <w:rPr>
          <w:rFonts w:ascii="Calibri" w:eastAsia="Calibri" w:hAnsi="Calibri" w:cs="Calibri"/>
          <w:noProof/>
        </w:rPr>
        <w:t>arjessa</w:t>
      </w:r>
      <w:r w:rsidR="000B55EE" w:rsidRPr="1AFAC868">
        <w:rPr>
          <w:rFonts w:ascii="Calibri" w:eastAsia="Calibri" w:hAnsi="Calibri" w:cs="Calibri"/>
          <w:noProof/>
        </w:rPr>
        <w:t xml:space="preserve"> tavoitteiden </w:t>
      </w:r>
      <w:r w:rsidR="000B55EE" w:rsidRPr="7F6ACCE1">
        <w:rPr>
          <w:rFonts w:ascii="Calibri" w:eastAsia="Calibri" w:hAnsi="Calibri" w:cs="Calibri"/>
          <w:noProof/>
        </w:rPr>
        <w:t>mukaisesti.</w:t>
      </w:r>
      <w:r w:rsidR="000B55EE" w:rsidRPr="1AFAC868">
        <w:rPr>
          <w:rFonts w:ascii="Calibri" w:eastAsia="Calibri" w:hAnsi="Calibri" w:cs="Calibri"/>
          <w:noProof/>
        </w:rPr>
        <w:t xml:space="preserve"> </w:t>
      </w:r>
      <w:r w:rsidR="000B55EE" w:rsidRPr="5F0A31BD">
        <w:rPr>
          <w:rFonts w:ascii="Calibri" w:eastAsia="Calibri" w:hAnsi="Calibri" w:cs="Calibri"/>
          <w:noProof/>
        </w:rPr>
        <w:t>Kehittäminen</w:t>
      </w:r>
      <w:r w:rsidR="000B55EE" w:rsidRPr="1AFAC868">
        <w:rPr>
          <w:rFonts w:ascii="Calibri" w:eastAsia="Calibri" w:hAnsi="Calibri" w:cs="Calibri"/>
          <w:noProof/>
        </w:rPr>
        <w:t xml:space="preserve"> unohtuu</w:t>
      </w:r>
      <w:r w:rsidR="000B55EE" w:rsidRPr="0D199074">
        <w:rPr>
          <w:rFonts w:ascii="Calibri" w:eastAsia="Calibri" w:hAnsi="Calibri" w:cs="Calibri"/>
          <w:noProof/>
        </w:rPr>
        <w:t>,</w:t>
      </w:r>
      <w:r w:rsidR="000B55EE" w:rsidRPr="1AFAC868">
        <w:rPr>
          <w:rFonts w:ascii="Calibri" w:eastAsia="Calibri" w:hAnsi="Calibri" w:cs="Calibri"/>
          <w:noProof/>
        </w:rPr>
        <w:t xml:space="preserve"> ellei sitä </w:t>
      </w:r>
      <w:r w:rsidR="000B55EE" w:rsidRPr="14CD68A1">
        <w:rPr>
          <w:rFonts w:ascii="Calibri" w:eastAsia="Calibri" w:hAnsi="Calibri" w:cs="Calibri"/>
          <w:noProof/>
        </w:rPr>
        <w:t>säännöllisesti</w:t>
      </w:r>
      <w:r w:rsidR="000B55EE" w:rsidRPr="1AFAC868">
        <w:rPr>
          <w:rFonts w:ascii="Calibri" w:eastAsia="Calibri" w:hAnsi="Calibri" w:cs="Calibri"/>
          <w:noProof/>
        </w:rPr>
        <w:t xml:space="preserve"> seurata ja johdeta. </w:t>
      </w:r>
    </w:p>
    <w:p w14:paraId="5AC77782" w14:textId="77777777" w:rsidR="000871B7" w:rsidRDefault="000871B7" w:rsidP="44DC5AE2">
      <w:pPr>
        <w:pStyle w:val="Leipteksti"/>
        <w:ind w:left="0"/>
        <w:rPr>
          <w:rFonts w:asciiTheme="minorHAnsi" w:hAnsiTheme="minorHAnsi" w:cstheme="minorBidi"/>
          <w:b/>
          <w:bCs/>
          <w:i/>
          <w:iCs/>
          <w:color w:val="FF0000"/>
          <w:sz w:val="22"/>
          <w:szCs w:val="22"/>
        </w:rPr>
      </w:pPr>
    </w:p>
    <w:p w14:paraId="4F3C4DDE" w14:textId="23AB2257" w:rsidR="006D18EE" w:rsidRDefault="006D18EE" w:rsidP="006D18EE">
      <w:pPr>
        <w:pStyle w:val="Otsikko3"/>
      </w:pPr>
      <w:bookmarkStart w:id="43" w:name="_Toc160003880"/>
      <w:r>
        <w:t>3.4.2. Muut mahdolliset hankkeen tuotokset/tulokset</w:t>
      </w:r>
      <w:bookmarkEnd w:id="43"/>
    </w:p>
    <w:p w14:paraId="054AEA0F" w14:textId="21284A86" w:rsidR="00F41FC6" w:rsidRPr="003B2BD8" w:rsidRDefault="005638CA" w:rsidP="005638CA">
      <w:pPr>
        <w:rPr>
          <w:b/>
          <w:bCs/>
          <w:i/>
          <w:iCs/>
          <w:lang w:eastAsia="fi-FI"/>
        </w:rPr>
      </w:pPr>
      <w:r w:rsidRPr="003B2BD8">
        <w:rPr>
          <w:b/>
          <w:bCs/>
          <w:i/>
          <w:iCs/>
          <w:lang w:eastAsia="fi-FI"/>
        </w:rPr>
        <w:lastRenderedPageBreak/>
        <w:t>Luotettavat arviointimenetelmät hoidon laadun seuraamiseksi</w:t>
      </w:r>
    </w:p>
    <w:p w14:paraId="547EB8CA" w14:textId="7A8EB595" w:rsidR="00523510" w:rsidRDefault="00523510" w:rsidP="005638CA">
      <w:pPr>
        <w:rPr>
          <w:lang w:eastAsia="fi-FI"/>
        </w:rPr>
      </w:pPr>
      <w:proofErr w:type="spellStart"/>
      <w:r>
        <w:rPr>
          <w:lang w:eastAsia="fi-FI"/>
        </w:rPr>
        <w:t>Tulkoti</w:t>
      </w:r>
      <w:proofErr w:type="spellEnd"/>
      <w:r>
        <w:rPr>
          <w:lang w:eastAsia="fi-FI"/>
        </w:rPr>
        <w:t xml:space="preserve">- hankkeen aikana kehitettiin kotiin annettavien palveluiden </w:t>
      </w:r>
      <w:r w:rsidR="008B4129">
        <w:rPr>
          <w:lang w:eastAsia="fi-FI"/>
        </w:rPr>
        <w:t>järjestelmällistä seurantaa</w:t>
      </w:r>
      <w:r w:rsidR="001D4B55">
        <w:rPr>
          <w:lang w:eastAsia="fi-FI"/>
        </w:rPr>
        <w:t xml:space="preserve"> ja laatutyötä monin eri keinoin</w:t>
      </w:r>
      <w:r w:rsidR="008B4129">
        <w:rPr>
          <w:lang w:eastAsia="fi-FI"/>
        </w:rPr>
        <w:t xml:space="preserve">. Laatutyötä edistettiin </w:t>
      </w:r>
      <w:r w:rsidR="001D4B55">
        <w:rPr>
          <w:lang w:eastAsia="fi-FI"/>
        </w:rPr>
        <w:t xml:space="preserve">mm. </w:t>
      </w:r>
      <w:r w:rsidR="008B4129">
        <w:rPr>
          <w:lang w:eastAsia="fi-FI"/>
        </w:rPr>
        <w:t xml:space="preserve">organisaatiolle </w:t>
      </w:r>
      <w:r w:rsidR="001E7C80">
        <w:rPr>
          <w:lang w:eastAsia="fi-FI"/>
        </w:rPr>
        <w:t xml:space="preserve">käyttöön otetun Laatuportti- ohjelman </w:t>
      </w:r>
      <w:r w:rsidR="001D4B55">
        <w:rPr>
          <w:lang w:eastAsia="fi-FI"/>
        </w:rPr>
        <w:t>avulla</w:t>
      </w:r>
      <w:r w:rsidR="00303AE0">
        <w:rPr>
          <w:lang w:eastAsia="fi-FI"/>
        </w:rPr>
        <w:t xml:space="preserve">. </w:t>
      </w:r>
      <w:r w:rsidR="0078520E">
        <w:rPr>
          <w:lang w:eastAsia="fi-FI"/>
        </w:rPr>
        <w:t>Hanketyönä tuetti</w:t>
      </w:r>
      <w:r w:rsidR="006D2D08">
        <w:rPr>
          <w:lang w:eastAsia="fi-FI"/>
        </w:rPr>
        <w:t>i</w:t>
      </w:r>
      <w:r w:rsidR="0078520E">
        <w:rPr>
          <w:lang w:eastAsia="fi-FI"/>
        </w:rPr>
        <w:t>n myös kotihoitoyksiköiden toimintaa omavalvontasuunnitelm</w:t>
      </w:r>
      <w:r w:rsidR="00132091">
        <w:rPr>
          <w:lang w:eastAsia="fi-FI"/>
        </w:rPr>
        <w:t>a</w:t>
      </w:r>
      <w:r w:rsidR="006D2D08">
        <w:rPr>
          <w:lang w:eastAsia="fi-FI"/>
        </w:rPr>
        <w:t xml:space="preserve">n </w:t>
      </w:r>
      <w:r w:rsidR="00802388">
        <w:rPr>
          <w:lang w:eastAsia="fi-FI"/>
        </w:rPr>
        <w:t>ajantasaistamistyön</w:t>
      </w:r>
      <w:r w:rsidR="00DB512B">
        <w:rPr>
          <w:lang w:eastAsia="fi-FI"/>
        </w:rPr>
        <w:t xml:space="preserve"> kautta. </w:t>
      </w:r>
      <w:r w:rsidR="00AF1060">
        <w:rPr>
          <w:lang w:eastAsia="fi-FI"/>
        </w:rPr>
        <w:t xml:space="preserve">Kattava RAI-arviointivälineen käyttöönotto on edistymässä organisaatiossa, mutta toimijat tarvitsevat tukea </w:t>
      </w:r>
      <w:r w:rsidR="00873F85">
        <w:rPr>
          <w:lang w:eastAsia="fi-FI"/>
        </w:rPr>
        <w:t xml:space="preserve">ohjelmiston käyttöön ja mittaritulosten tulkintaan. </w:t>
      </w:r>
      <w:r w:rsidR="00574088">
        <w:rPr>
          <w:lang w:eastAsia="fi-FI"/>
        </w:rPr>
        <w:t xml:space="preserve"> Hanketyö</w:t>
      </w:r>
      <w:r w:rsidR="00AF6693">
        <w:rPr>
          <w:lang w:eastAsia="fi-FI"/>
        </w:rPr>
        <w:t>nä syntyneet toimintam</w:t>
      </w:r>
      <w:r w:rsidR="002C6FD6">
        <w:rPr>
          <w:lang w:eastAsia="fi-FI"/>
        </w:rPr>
        <w:t>a</w:t>
      </w:r>
      <w:r w:rsidR="00AF6693">
        <w:rPr>
          <w:lang w:eastAsia="fi-FI"/>
        </w:rPr>
        <w:t xml:space="preserve">llit </w:t>
      </w:r>
      <w:r w:rsidR="00C941B5">
        <w:rPr>
          <w:lang w:eastAsia="fi-FI"/>
        </w:rPr>
        <w:t xml:space="preserve">mm. </w:t>
      </w:r>
      <w:proofErr w:type="spellStart"/>
      <w:r w:rsidR="002C6FD6">
        <w:rPr>
          <w:lang w:eastAsia="fi-FI"/>
        </w:rPr>
        <w:t>Miun</w:t>
      </w:r>
      <w:proofErr w:type="spellEnd"/>
      <w:r w:rsidR="002C6FD6">
        <w:rPr>
          <w:lang w:eastAsia="fi-FI"/>
        </w:rPr>
        <w:t xml:space="preserve"> aktiivinen arki kuntoutusjakso </w:t>
      </w:r>
      <w:r w:rsidR="00AF6693">
        <w:rPr>
          <w:lang w:eastAsia="fi-FI"/>
        </w:rPr>
        <w:t>tukivat</w:t>
      </w:r>
      <w:r w:rsidR="00F81647">
        <w:rPr>
          <w:lang w:eastAsia="fi-FI"/>
        </w:rPr>
        <w:t xml:space="preserve"> </w:t>
      </w:r>
      <w:r w:rsidR="008A7466">
        <w:rPr>
          <w:lang w:eastAsia="fi-FI"/>
        </w:rPr>
        <w:t>os</w:t>
      </w:r>
      <w:r w:rsidR="009A1566">
        <w:rPr>
          <w:lang w:eastAsia="fi-FI"/>
        </w:rPr>
        <w:t>a</w:t>
      </w:r>
      <w:r w:rsidR="008A7466">
        <w:rPr>
          <w:lang w:eastAsia="fi-FI"/>
        </w:rPr>
        <w:t>ltaan</w:t>
      </w:r>
      <w:r w:rsidR="007E20E4">
        <w:rPr>
          <w:lang w:eastAsia="fi-FI"/>
        </w:rPr>
        <w:t xml:space="preserve"> työntekijöit</w:t>
      </w:r>
      <w:r w:rsidR="007C1181">
        <w:rPr>
          <w:lang w:eastAsia="fi-FI"/>
        </w:rPr>
        <w:t>ä</w:t>
      </w:r>
      <w:r w:rsidR="00F81647">
        <w:rPr>
          <w:lang w:eastAsia="fi-FI"/>
        </w:rPr>
        <w:t xml:space="preserve"> RAI:n käyttöönotta</w:t>
      </w:r>
      <w:r w:rsidR="002C6FD6">
        <w:rPr>
          <w:lang w:eastAsia="fi-FI"/>
        </w:rPr>
        <w:t>mis</w:t>
      </w:r>
      <w:r w:rsidR="007C1181">
        <w:rPr>
          <w:lang w:eastAsia="fi-FI"/>
        </w:rPr>
        <w:t>essa</w:t>
      </w:r>
      <w:r w:rsidR="002C6FD6">
        <w:rPr>
          <w:lang w:eastAsia="fi-FI"/>
        </w:rPr>
        <w:t xml:space="preserve"> </w:t>
      </w:r>
      <w:r w:rsidR="00DA134F">
        <w:rPr>
          <w:lang w:eastAsia="fi-FI"/>
        </w:rPr>
        <w:t xml:space="preserve">ja </w:t>
      </w:r>
      <w:r w:rsidR="006D72E2">
        <w:rPr>
          <w:lang w:eastAsia="fi-FI"/>
        </w:rPr>
        <w:t xml:space="preserve">RAI:n </w:t>
      </w:r>
      <w:r w:rsidR="00DA134F">
        <w:rPr>
          <w:lang w:eastAsia="fi-FI"/>
        </w:rPr>
        <w:t xml:space="preserve">hyödyntämistä vaikuttavuuden </w:t>
      </w:r>
      <w:r w:rsidR="009A1566">
        <w:rPr>
          <w:lang w:eastAsia="fi-FI"/>
        </w:rPr>
        <w:t>j</w:t>
      </w:r>
      <w:r w:rsidR="00DA134F">
        <w:rPr>
          <w:lang w:eastAsia="fi-FI"/>
        </w:rPr>
        <w:t xml:space="preserve">a laadun arvioinnissa. </w:t>
      </w:r>
      <w:r w:rsidR="00873F85">
        <w:rPr>
          <w:lang w:eastAsia="fi-FI"/>
        </w:rPr>
        <w:t xml:space="preserve">Hanketyö tuki alueiden toimijoita </w:t>
      </w:r>
      <w:r w:rsidR="001B19FD">
        <w:rPr>
          <w:lang w:eastAsia="fi-FI"/>
        </w:rPr>
        <w:t>selvittämällä kipupisteitä nykytilassa ja edesauttamalla kohdennettua koulutusta arviointivälineen käyttöön.</w:t>
      </w:r>
      <w:r w:rsidR="00765CE6">
        <w:rPr>
          <w:lang w:eastAsia="fi-FI"/>
        </w:rPr>
        <w:t xml:space="preserve"> Luotettavien arviointivälineiden käyttöönottoa tuki myös organisaatiossa etenevä prosessien kuvaamisen </w:t>
      </w:r>
      <w:r w:rsidR="00307559">
        <w:rPr>
          <w:lang w:eastAsia="fi-FI"/>
        </w:rPr>
        <w:t>työ, jota TulKoti-hanke oli kotihoidon osalta osaltaan t</w:t>
      </w:r>
      <w:r w:rsidR="000D49D4">
        <w:rPr>
          <w:lang w:eastAsia="fi-FI"/>
        </w:rPr>
        <w:t>yöstämässä</w:t>
      </w:r>
      <w:r w:rsidR="001346F3">
        <w:rPr>
          <w:lang w:eastAsia="fi-FI"/>
        </w:rPr>
        <w:t xml:space="preserve"> </w:t>
      </w:r>
      <w:r w:rsidR="00170865">
        <w:rPr>
          <w:lang w:eastAsia="fi-FI"/>
        </w:rPr>
        <w:t>(</w:t>
      </w:r>
      <w:r w:rsidR="001346F3">
        <w:rPr>
          <w:lang w:eastAsia="fi-FI"/>
        </w:rPr>
        <w:t>prosessikuvaukset IMS- järjestelmään</w:t>
      </w:r>
      <w:r w:rsidR="00170865">
        <w:rPr>
          <w:lang w:eastAsia="fi-FI"/>
        </w:rPr>
        <w:t>)</w:t>
      </w:r>
      <w:r w:rsidR="00307559">
        <w:rPr>
          <w:lang w:eastAsia="fi-FI"/>
        </w:rPr>
        <w:t>.</w:t>
      </w:r>
    </w:p>
    <w:p w14:paraId="2EF8B446" w14:textId="7C99C09B" w:rsidR="001640AC" w:rsidRDefault="00A17A7B">
      <w:pPr>
        <w:rPr>
          <w:rFonts w:eastAsia="Times New Roman"/>
          <w:iCs/>
          <w:lang w:eastAsia="fi-FI"/>
        </w:rPr>
      </w:pPr>
      <w:r w:rsidRPr="00FB51CD">
        <w:rPr>
          <w:rFonts w:eastAsia="Times New Roman"/>
          <w:iCs/>
          <w:lang w:eastAsia="fi-FI"/>
        </w:rPr>
        <w:t>Hankkeen aikana pyrittiin myös selkeyttämään</w:t>
      </w:r>
      <w:r>
        <w:rPr>
          <w:rFonts w:eastAsia="Times New Roman"/>
          <w:iCs/>
          <w:lang w:eastAsia="fi-FI"/>
        </w:rPr>
        <w:t xml:space="preserve"> ja sujuvoittamaan</w:t>
      </w:r>
      <w:r w:rsidRPr="00FB51CD">
        <w:rPr>
          <w:rFonts w:eastAsia="Times New Roman"/>
          <w:iCs/>
          <w:lang w:eastAsia="fi-FI"/>
        </w:rPr>
        <w:t xml:space="preserve"> kotihoidon raportoinnin kokonaisuutta. Tätä varten kokosimme kattavan kokonaispaketin ICT- yksikölle nykyisistä raportointikäytännöistä sekä</w:t>
      </w:r>
      <w:r w:rsidR="00116C18">
        <w:rPr>
          <w:rFonts w:eastAsia="Times New Roman"/>
          <w:iCs/>
          <w:lang w:eastAsia="fi-FI"/>
        </w:rPr>
        <w:t xml:space="preserve"> </w:t>
      </w:r>
      <w:r w:rsidRPr="00FB51CD">
        <w:rPr>
          <w:rFonts w:eastAsia="Times New Roman"/>
          <w:iCs/>
          <w:lang w:eastAsia="fi-FI"/>
        </w:rPr>
        <w:t>toiveita tulevaisuuden raportoinnille. Tässä kokonaisuudessa huomioitiin myös THL</w:t>
      </w:r>
      <w:r w:rsidR="00116C18">
        <w:rPr>
          <w:rFonts w:eastAsia="Times New Roman"/>
          <w:iCs/>
          <w:lang w:eastAsia="fi-FI"/>
        </w:rPr>
        <w:t>:n</w:t>
      </w:r>
      <w:r w:rsidRPr="00FB51CD">
        <w:rPr>
          <w:rFonts w:eastAsia="Times New Roman"/>
          <w:iCs/>
          <w:lang w:eastAsia="fi-FI"/>
        </w:rPr>
        <w:t xml:space="preserve"> vaateet kotihoidon raportointia varten.</w:t>
      </w:r>
      <w:r w:rsidR="00AD0DE0">
        <w:rPr>
          <w:rFonts w:eastAsia="Times New Roman"/>
          <w:iCs/>
          <w:lang w:eastAsia="fi-FI"/>
        </w:rPr>
        <w:t xml:space="preserve"> </w:t>
      </w:r>
      <w:r w:rsidRPr="00FB51CD">
        <w:rPr>
          <w:rFonts w:eastAsia="Times New Roman"/>
          <w:iCs/>
          <w:lang w:eastAsia="fi-FI"/>
        </w:rPr>
        <w:t>Tavoitteena oli, että raportointia saataisiin automati</w:t>
      </w:r>
      <w:r>
        <w:rPr>
          <w:rFonts w:eastAsia="Times New Roman"/>
          <w:iCs/>
          <w:lang w:eastAsia="fi-FI"/>
        </w:rPr>
        <w:t>s</w:t>
      </w:r>
      <w:r w:rsidRPr="00FB51CD">
        <w:rPr>
          <w:rFonts w:eastAsia="Times New Roman"/>
          <w:iCs/>
          <w:lang w:eastAsia="fi-FI"/>
        </w:rPr>
        <w:t xml:space="preserve">oitua sähköisistä ohjelmista nostettavien mittareiden avulla. Aikatauluhaasteet osoittautuivat mittaviksi, </w:t>
      </w:r>
      <w:r w:rsidR="003A75DD">
        <w:rPr>
          <w:rFonts w:eastAsia="Times New Roman"/>
          <w:iCs/>
          <w:lang w:eastAsia="fi-FI"/>
        </w:rPr>
        <w:t>jonka vuoksi</w:t>
      </w:r>
      <w:r w:rsidRPr="00FB51CD">
        <w:rPr>
          <w:rFonts w:eastAsia="Times New Roman"/>
          <w:iCs/>
          <w:lang w:eastAsia="fi-FI"/>
        </w:rPr>
        <w:t xml:space="preserve"> ICT yhteistyö </w:t>
      </w:r>
      <w:r w:rsidR="003A75DD">
        <w:rPr>
          <w:rFonts w:eastAsia="Times New Roman"/>
          <w:iCs/>
          <w:lang w:eastAsia="fi-FI"/>
        </w:rPr>
        <w:t xml:space="preserve">jäi </w:t>
      </w:r>
      <w:r w:rsidR="00A60E5B">
        <w:rPr>
          <w:rFonts w:eastAsia="Times New Roman"/>
          <w:iCs/>
          <w:lang w:eastAsia="fi-FI"/>
        </w:rPr>
        <w:t>selvitystyöasteelle</w:t>
      </w:r>
      <w:r w:rsidRPr="00FB51CD">
        <w:rPr>
          <w:rFonts w:eastAsia="Times New Roman"/>
          <w:iCs/>
          <w:lang w:eastAsia="fi-FI"/>
        </w:rPr>
        <w:t>.</w:t>
      </w:r>
      <w:r w:rsidR="002223B7">
        <w:rPr>
          <w:rFonts w:eastAsia="Times New Roman"/>
          <w:iCs/>
          <w:lang w:eastAsia="fi-FI"/>
        </w:rPr>
        <w:t xml:space="preserve"> Koottu materiaali jää käytettäväksi </w:t>
      </w:r>
      <w:r w:rsidR="00CD6C14">
        <w:rPr>
          <w:rFonts w:eastAsia="Times New Roman"/>
          <w:iCs/>
          <w:lang w:eastAsia="fi-FI"/>
        </w:rPr>
        <w:t>tulevaisuutta varten</w:t>
      </w:r>
      <w:r>
        <w:rPr>
          <w:rFonts w:eastAsia="Times New Roman"/>
          <w:lang w:eastAsia="fi-FI"/>
        </w:rPr>
        <w:t>.</w:t>
      </w:r>
    </w:p>
    <w:p w14:paraId="5A194E9F" w14:textId="77777777" w:rsidR="000D52C9" w:rsidRPr="000D52C9" w:rsidRDefault="000D52C9">
      <w:pPr>
        <w:rPr>
          <w:rFonts w:eastAsia="Times New Roman"/>
          <w:iCs/>
          <w:lang w:eastAsia="fi-FI"/>
        </w:rPr>
      </w:pPr>
    </w:p>
    <w:p w14:paraId="5B58FA4C" w14:textId="73B229A2" w:rsidR="0026779E" w:rsidRPr="009C613D" w:rsidRDefault="00B63371" w:rsidP="009C613D">
      <w:pPr>
        <w:pStyle w:val="Otsikko1"/>
        <w:numPr>
          <w:ilvl w:val="0"/>
          <w:numId w:val="1"/>
        </w:numPr>
        <w:spacing w:after="240"/>
        <w:rPr>
          <w:rFonts w:eastAsia="Times New Roman"/>
          <w:lang w:eastAsia="fi-FI"/>
        </w:rPr>
      </w:pPr>
      <w:bookmarkStart w:id="44" w:name="_Toc103004428"/>
      <w:bookmarkStart w:id="45" w:name="_Toc160003881"/>
      <w:bookmarkEnd w:id="31"/>
      <w:bookmarkEnd w:id="32"/>
      <w:r w:rsidRPr="44DC5AE2">
        <w:rPr>
          <w:rFonts w:eastAsia="Times New Roman"/>
          <w:lang w:eastAsia="fi-FI"/>
        </w:rPr>
        <w:t>J</w:t>
      </w:r>
      <w:r w:rsidR="002C3E82" w:rsidRPr="44DC5AE2">
        <w:rPr>
          <w:rFonts w:eastAsia="Times New Roman"/>
          <w:lang w:eastAsia="fi-FI"/>
        </w:rPr>
        <w:t>ohtopäätökset</w:t>
      </w:r>
      <w:bookmarkEnd w:id="44"/>
      <w:bookmarkEnd w:id="45"/>
      <w:r w:rsidR="002C3E82" w:rsidRPr="44DC5AE2">
        <w:rPr>
          <w:rFonts w:eastAsia="Times New Roman"/>
          <w:lang w:eastAsia="fi-FI"/>
        </w:rPr>
        <w:t xml:space="preserve"> </w:t>
      </w:r>
    </w:p>
    <w:p w14:paraId="62FF35F4" w14:textId="35D965CF" w:rsidR="00F5763F" w:rsidRDefault="00207ED1">
      <w:pPr>
        <w:rPr>
          <w:color w:val="000000" w:themeColor="text1"/>
        </w:rPr>
      </w:pPr>
      <w:r>
        <w:rPr>
          <w:color w:val="000000" w:themeColor="text1"/>
        </w:rPr>
        <w:t xml:space="preserve">Hankesuunnitelmassa oli </w:t>
      </w:r>
      <w:r w:rsidR="00080A0A">
        <w:rPr>
          <w:color w:val="000000" w:themeColor="text1"/>
        </w:rPr>
        <w:t xml:space="preserve">nimetty tavoitteita kaikkiin valtakunnallisen </w:t>
      </w:r>
      <w:proofErr w:type="spellStart"/>
      <w:r w:rsidR="00080A0A">
        <w:rPr>
          <w:color w:val="000000" w:themeColor="text1"/>
        </w:rPr>
        <w:t>TulKoti</w:t>
      </w:r>
      <w:proofErr w:type="spellEnd"/>
      <w:r w:rsidR="00080A0A">
        <w:rPr>
          <w:color w:val="000000" w:themeColor="text1"/>
        </w:rPr>
        <w:t xml:space="preserve">-hankkeen </w:t>
      </w:r>
      <w:r w:rsidR="008D3497">
        <w:rPr>
          <w:color w:val="000000" w:themeColor="text1"/>
        </w:rPr>
        <w:t xml:space="preserve">tavoitteisiin ja laatusuosituksiin. Hankeaikana todettiin, että </w:t>
      </w:r>
      <w:r w:rsidR="00D36A62">
        <w:rPr>
          <w:color w:val="000000" w:themeColor="text1"/>
        </w:rPr>
        <w:t xml:space="preserve">kaikkia tavoitteita ei hankesuunnitelman mukaisessa laajuudessa pystytä toteuttamaan käytettävissä olevin resurssein. </w:t>
      </w:r>
      <w:r w:rsidR="002F7017">
        <w:rPr>
          <w:color w:val="000000" w:themeColor="text1"/>
        </w:rPr>
        <w:t xml:space="preserve">Kehittämistyötä kohdennettiin </w:t>
      </w:r>
      <w:r w:rsidR="00EB1865">
        <w:rPr>
          <w:color w:val="000000" w:themeColor="text1"/>
        </w:rPr>
        <w:t xml:space="preserve">käytettävissä olevien resurssien mukaan </w:t>
      </w:r>
      <w:r w:rsidR="00754C28">
        <w:rPr>
          <w:color w:val="000000" w:themeColor="text1"/>
        </w:rPr>
        <w:t xml:space="preserve">tarpeellisimmiksi katsottuihin hanketavoitteisiin. </w:t>
      </w:r>
      <w:r w:rsidR="00980AFF" w:rsidRPr="00FB51CD">
        <w:rPr>
          <w:color w:val="000000" w:themeColor="text1"/>
        </w:rPr>
        <w:t xml:space="preserve">Kokonaisuutena </w:t>
      </w:r>
      <w:r w:rsidR="009A7274" w:rsidRPr="00FB51CD">
        <w:rPr>
          <w:color w:val="000000" w:themeColor="text1"/>
        </w:rPr>
        <w:t>hankkeen saavutukset</w:t>
      </w:r>
      <w:r w:rsidR="002F7017">
        <w:rPr>
          <w:color w:val="000000" w:themeColor="text1"/>
        </w:rPr>
        <w:t xml:space="preserve"> kuitenkin</w:t>
      </w:r>
      <w:r w:rsidR="009A7274" w:rsidRPr="00FB51CD">
        <w:rPr>
          <w:color w:val="000000" w:themeColor="text1"/>
        </w:rPr>
        <w:t xml:space="preserve"> vastaavat hyvin hanke</w:t>
      </w:r>
      <w:r w:rsidR="00DB0A51">
        <w:rPr>
          <w:color w:val="000000" w:themeColor="text1"/>
        </w:rPr>
        <w:t>suunnitelman</w:t>
      </w:r>
      <w:r w:rsidR="009A7274" w:rsidRPr="00FB51CD">
        <w:rPr>
          <w:color w:val="000000" w:themeColor="text1"/>
        </w:rPr>
        <w:t xml:space="preserve"> tavoitt</w:t>
      </w:r>
      <w:r w:rsidR="009A3234">
        <w:rPr>
          <w:color w:val="000000" w:themeColor="text1"/>
        </w:rPr>
        <w:t xml:space="preserve">eita. </w:t>
      </w:r>
      <w:r w:rsidR="00BF0C02" w:rsidRPr="00FB51CD">
        <w:rPr>
          <w:color w:val="000000" w:themeColor="text1"/>
        </w:rPr>
        <w:t>Kotihoitoasiakkaiden asemaa pystytiin hanketyön kautta tasapuolistamaan, kotihoitopalveluiden saatavuutta paran</w:t>
      </w:r>
      <w:r w:rsidR="00B0280F">
        <w:rPr>
          <w:color w:val="000000" w:themeColor="text1"/>
        </w:rPr>
        <w:t>tamaan</w:t>
      </w:r>
      <w:r w:rsidR="009241E0" w:rsidRPr="00FB51CD">
        <w:rPr>
          <w:color w:val="000000" w:themeColor="text1"/>
        </w:rPr>
        <w:t xml:space="preserve"> ja kehittämistyössä huomio</w:t>
      </w:r>
      <w:r w:rsidR="00B0280F">
        <w:rPr>
          <w:color w:val="000000" w:themeColor="text1"/>
        </w:rPr>
        <w:t xml:space="preserve">imaan </w:t>
      </w:r>
      <w:r w:rsidR="005A54BF">
        <w:rPr>
          <w:color w:val="000000" w:themeColor="text1"/>
        </w:rPr>
        <w:t>kattavasti</w:t>
      </w:r>
      <w:r w:rsidR="009241E0" w:rsidRPr="00FB51CD">
        <w:rPr>
          <w:color w:val="000000" w:themeColor="text1"/>
        </w:rPr>
        <w:t xml:space="preserve"> myös oikea-aikaisuuden ja jatkuvuuden näkökulmia. </w:t>
      </w:r>
      <w:r w:rsidR="00CA5109">
        <w:rPr>
          <w:color w:val="000000" w:themeColor="text1"/>
        </w:rPr>
        <w:t xml:space="preserve">Erityisinä onnistumisina voidaan nostaa muun muassa henkilöstörakenteen </w:t>
      </w:r>
      <w:r w:rsidR="007B4E52">
        <w:rPr>
          <w:color w:val="000000" w:themeColor="text1"/>
        </w:rPr>
        <w:t>kehittämi</w:t>
      </w:r>
      <w:r w:rsidR="00022DC5">
        <w:rPr>
          <w:color w:val="000000" w:themeColor="text1"/>
        </w:rPr>
        <w:t>nen</w:t>
      </w:r>
      <w:r w:rsidR="007B4E52">
        <w:rPr>
          <w:color w:val="000000" w:themeColor="text1"/>
        </w:rPr>
        <w:t>,</w:t>
      </w:r>
      <w:r w:rsidR="00A07ADA">
        <w:rPr>
          <w:color w:val="000000" w:themeColor="text1"/>
        </w:rPr>
        <w:t xml:space="preserve"> </w:t>
      </w:r>
      <w:r w:rsidR="001D74DF">
        <w:rPr>
          <w:color w:val="000000" w:themeColor="text1"/>
        </w:rPr>
        <w:t xml:space="preserve">ikäihmisten kuntoutukseen ja toimintakyvyn </w:t>
      </w:r>
      <w:r w:rsidR="006457A4">
        <w:rPr>
          <w:color w:val="000000" w:themeColor="text1"/>
        </w:rPr>
        <w:t>arvioinnin kehitt</w:t>
      </w:r>
      <w:r w:rsidR="00716419">
        <w:rPr>
          <w:color w:val="000000" w:themeColor="text1"/>
        </w:rPr>
        <w:t>äminen</w:t>
      </w:r>
      <w:r w:rsidR="001D74DF">
        <w:rPr>
          <w:color w:val="000000" w:themeColor="text1"/>
        </w:rPr>
        <w:t xml:space="preserve"> sekä palvelutarpeen arvioinnin vaiheeseen tuotu asiantuntijasairaanhoitaja geriatrisessa sosiaalityössä. </w:t>
      </w:r>
    </w:p>
    <w:p w14:paraId="49301E14" w14:textId="4B39C744" w:rsidR="000F47CD" w:rsidRPr="00FB51CD" w:rsidRDefault="00FB26D7">
      <w:pPr>
        <w:rPr>
          <w:color w:val="000000" w:themeColor="text1"/>
        </w:rPr>
      </w:pPr>
      <w:r w:rsidRPr="44DC5AE2">
        <w:rPr>
          <w:color w:val="000000" w:themeColor="text1"/>
        </w:rPr>
        <w:t>Palveluiden laatu</w:t>
      </w:r>
      <w:r w:rsidR="000D0A20" w:rsidRPr="44DC5AE2">
        <w:rPr>
          <w:color w:val="000000" w:themeColor="text1"/>
        </w:rPr>
        <w:t>-</w:t>
      </w:r>
      <w:r w:rsidRPr="44DC5AE2">
        <w:rPr>
          <w:color w:val="000000" w:themeColor="text1"/>
        </w:rPr>
        <w:t xml:space="preserve"> ja </w:t>
      </w:r>
      <w:r w:rsidR="000D0A20" w:rsidRPr="44DC5AE2">
        <w:rPr>
          <w:color w:val="000000" w:themeColor="text1"/>
        </w:rPr>
        <w:t>vaikuttavuusnäkökulmat kulkivat punaisena lankana läpi hankeajan</w:t>
      </w:r>
      <w:r w:rsidR="00F5763F" w:rsidRPr="44DC5AE2">
        <w:rPr>
          <w:color w:val="000000" w:themeColor="text1"/>
        </w:rPr>
        <w:t>. E</w:t>
      </w:r>
      <w:r w:rsidR="00777E24" w:rsidRPr="44DC5AE2">
        <w:rPr>
          <w:color w:val="000000" w:themeColor="text1"/>
        </w:rPr>
        <w:t xml:space="preserve">simerkkinä </w:t>
      </w:r>
      <w:r w:rsidR="00F5763F" w:rsidRPr="44DC5AE2">
        <w:rPr>
          <w:color w:val="000000" w:themeColor="text1"/>
        </w:rPr>
        <w:t>o</w:t>
      </w:r>
      <w:r w:rsidR="007A4432" w:rsidRPr="44DC5AE2">
        <w:rPr>
          <w:color w:val="000000" w:themeColor="text1"/>
        </w:rPr>
        <w:t xml:space="preserve">vat </w:t>
      </w:r>
      <w:r w:rsidR="00BF095B">
        <w:t xml:space="preserve">hoito- ja </w:t>
      </w:r>
      <w:r w:rsidR="00777E24">
        <w:t>palvelu</w:t>
      </w:r>
      <w:r w:rsidR="00BF095B">
        <w:t>ketjujen</w:t>
      </w:r>
      <w:r w:rsidR="00777E24">
        <w:t xml:space="preserve"> </w:t>
      </w:r>
      <w:r w:rsidR="00777E24" w:rsidRPr="44DC5AE2">
        <w:rPr>
          <w:color w:val="000000" w:themeColor="text1"/>
        </w:rPr>
        <w:t>kuvaukset</w:t>
      </w:r>
      <w:r w:rsidR="005E64EA" w:rsidRPr="44DC5AE2">
        <w:rPr>
          <w:color w:val="000000" w:themeColor="text1"/>
        </w:rPr>
        <w:t>,</w:t>
      </w:r>
      <w:r w:rsidR="00777E24" w:rsidRPr="44DC5AE2">
        <w:rPr>
          <w:color w:val="000000" w:themeColor="text1"/>
        </w:rPr>
        <w:t xml:space="preserve"> jotka selkeyttävät</w:t>
      </w:r>
      <w:r w:rsidR="00A1224B" w:rsidRPr="44DC5AE2">
        <w:rPr>
          <w:color w:val="000000" w:themeColor="text1"/>
        </w:rPr>
        <w:t xml:space="preserve"> asiakkuusprosesseja sekä asiakkaille että ammattilaisille</w:t>
      </w:r>
      <w:r w:rsidR="001726ED" w:rsidRPr="44DC5AE2">
        <w:rPr>
          <w:color w:val="000000" w:themeColor="text1"/>
        </w:rPr>
        <w:t>. Lisäksi kehittämistyössä pystyttiin huomioimaan taloudelliset näkökulmat</w:t>
      </w:r>
      <w:r w:rsidR="007A4432" w:rsidRPr="44DC5AE2">
        <w:rPr>
          <w:color w:val="000000" w:themeColor="text1"/>
        </w:rPr>
        <w:t xml:space="preserve"> ja</w:t>
      </w:r>
      <w:r w:rsidR="001726ED" w:rsidRPr="44DC5AE2">
        <w:rPr>
          <w:color w:val="000000" w:themeColor="text1"/>
        </w:rPr>
        <w:t xml:space="preserve"> </w:t>
      </w:r>
      <w:r w:rsidR="00F16963" w:rsidRPr="44DC5AE2">
        <w:rPr>
          <w:color w:val="000000" w:themeColor="text1"/>
        </w:rPr>
        <w:t>toimintojen yhteensovittamisen mahdollisuudet</w:t>
      </w:r>
      <w:r w:rsidR="00880FDD" w:rsidRPr="44DC5AE2">
        <w:rPr>
          <w:color w:val="000000" w:themeColor="text1"/>
        </w:rPr>
        <w:t xml:space="preserve"> kuten</w:t>
      </w:r>
      <w:r w:rsidR="00C85684" w:rsidRPr="44DC5AE2">
        <w:rPr>
          <w:color w:val="000000" w:themeColor="text1"/>
        </w:rPr>
        <w:t xml:space="preserve"> ikäihmisten päivätoimintaryhmät</w:t>
      </w:r>
      <w:r w:rsidR="00B51DE1" w:rsidRPr="44DC5AE2">
        <w:rPr>
          <w:color w:val="000000" w:themeColor="text1"/>
        </w:rPr>
        <w:t>,</w:t>
      </w:r>
      <w:r w:rsidR="00C85684" w:rsidRPr="44DC5AE2">
        <w:rPr>
          <w:color w:val="000000" w:themeColor="text1"/>
        </w:rPr>
        <w:t xml:space="preserve"> jotka toteutetaan yhteistoiminnallisesti asumispalveluiden ja kotihoidon kesken</w:t>
      </w:r>
      <w:r w:rsidR="007B290E" w:rsidRPr="44DC5AE2">
        <w:rPr>
          <w:color w:val="000000" w:themeColor="text1"/>
        </w:rPr>
        <w:t xml:space="preserve">. TulKoti-hankkeen työntekijät tekivät tiivistä yhteistyötä muiden hanketoimijoiden </w:t>
      </w:r>
      <w:r w:rsidR="006671F6">
        <w:rPr>
          <w:color w:val="000000" w:themeColor="text1"/>
        </w:rPr>
        <w:t xml:space="preserve">ja palvelualueiden </w:t>
      </w:r>
      <w:r w:rsidR="007B290E" w:rsidRPr="44DC5AE2">
        <w:rPr>
          <w:color w:val="000000" w:themeColor="text1"/>
        </w:rPr>
        <w:t>kanssa</w:t>
      </w:r>
      <w:r w:rsidR="00EF7BF8" w:rsidRPr="44DC5AE2">
        <w:rPr>
          <w:color w:val="000000" w:themeColor="text1"/>
        </w:rPr>
        <w:t xml:space="preserve">. </w:t>
      </w:r>
      <w:r w:rsidR="00AA5083" w:rsidRPr="44DC5AE2">
        <w:rPr>
          <w:color w:val="000000" w:themeColor="text1"/>
        </w:rPr>
        <w:t>Tästä esimerkkinä</w:t>
      </w:r>
      <w:r w:rsidR="00700037" w:rsidRPr="44DC5AE2">
        <w:rPr>
          <w:color w:val="000000" w:themeColor="text1"/>
        </w:rPr>
        <w:t xml:space="preserve"> pelastuslaitoksen ja ikäalueen yhteistoimintamalli</w:t>
      </w:r>
      <w:r w:rsidR="00E422ED" w:rsidRPr="44DC5AE2">
        <w:rPr>
          <w:color w:val="000000" w:themeColor="text1"/>
        </w:rPr>
        <w:t xml:space="preserve"> yöaikaisen kotihoidon tarjoamiseksi haja-asutusalueille</w:t>
      </w:r>
      <w:r w:rsidR="00AA5083" w:rsidRPr="44DC5AE2">
        <w:rPr>
          <w:color w:val="000000" w:themeColor="text1"/>
        </w:rPr>
        <w:t>.</w:t>
      </w:r>
    </w:p>
    <w:p w14:paraId="01B80EF1" w14:textId="51076F46" w:rsidR="003F3E55" w:rsidRDefault="000F47CD">
      <w:pPr>
        <w:rPr>
          <w:color w:val="000000" w:themeColor="text1"/>
        </w:rPr>
      </w:pPr>
      <w:r w:rsidRPr="00FB51CD">
        <w:rPr>
          <w:color w:val="000000" w:themeColor="text1"/>
        </w:rPr>
        <w:t xml:space="preserve">Haasteita </w:t>
      </w:r>
      <w:r w:rsidR="00792E34">
        <w:rPr>
          <w:color w:val="000000" w:themeColor="text1"/>
        </w:rPr>
        <w:t xml:space="preserve">hankkeen aikana </w:t>
      </w:r>
      <w:r w:rsidR="00B425B2" w:rsidRPr="00FB51CD">
        <w:rPr>
          <w:color w:val="000000" w:themeColor="text1"/>
        </w:rPr>
        <w:t>aiheutti henkilöstövaihtuvuu</w:t>
      </w:r>
      <w:r w:rsidR="00C2462B">
        <w:rPr>
          <w:color w:val="000000" w:themeColor="text1"/>
        </w:rPr>
        <w:t>s</w:t>
      </w:r>
      <w:r w:rsidR="00C828AE" w:rsidRPr="00FB51CD">
        <w:rPr>
          <w:color w:val="000000" w:themeColor="text1"/>
        </w:rPr>
        <w:t xml:space="preserve">, mutta </w:t>
      </w:r>
      <w:r w:rsidR="00D30E0E">
        <w:rPr>
          <w:color w:val="000000" w:themeColor="text1"/>
        </w:rPr>
        <w:t xml:space="preserve">hanketyö herätti kiinnostusta ja </w:t>
      </w:r>
      <w:r w:rsidR="00C2462B">
        <w:rPr>
          <w:color w:val="000000" w:themeColor="text1"/>
        </w:rPr>
        <w:t>uusissa rekrytoinneissa</w:t>
      </w:r>
      <w:r w:rsidR="00F06A9A" w:rsidRPr="00FB51CD">
        <w:rPr>
          <w:color w:val="000000" w:themeColor="text1"/>
        </w:rPr>
        <w:t xml:space="preserve"> </w:t>
      </w:r>
      <w:r w:rsidR="00C2462B">
        <w:rPr>
          <w:color w:val="000000" w:themeColor="text1"/>
        </w:rPr>
        <w:t>onnistuttiin</w:t>
      </w:r>
      <w:r w:rsidR="00F06A9A" w:rsidRPr="00FB51CD">
        <w:rPr>
          <w:color w:val="000000" w:themeColor="text1"/>
        </w:rPr>
        <w:t xml:space="preserve">. </w:t>
      </w:r>
      <w:r w:rsidR="00090B00" w:rsidRPr="00FB51CD">
        <w:rPr>
          <w:color w:val="000000" w:themeColor="text1"/>
        </w:rPr>
        <w:t>Hankkeeseen osallistui sekä kokoaikaisia että osa-aikaisia työntekijöitä. Myös hankepäällikkö jakoi työaikansa peruste</w:t>
      </w:r>
      <w:r w:rsidR="00D1250B" w:rsidRPr="00FB51CD">
        <w:rPr>
          <w:color w:val="000000" w:themeColor="text1"/>
        </w:rPr>
        <w:t>h</w:t>
      </w:r>
      <w:r w:rsidR="00090B00" w:rsidRPr="00FB51CD">
        <w:rPr>
          <w:color w:val="000000" w:themeColor="text1"/>
        </w:rPr>
        <w:t xml:space="preserve">tävän ja hankepäällikön vastuisiin. </w:t>
      </w:r>
      <w:r w:rsidR="00F06A9A" w:rsidRPr="00FB51CD">
        <w:rPr>
          <w:color w:val="000000" w:themeColor="text1"/>
        </w:rPr>
        <w:t xml:space="preserve">Ajoittaisia haasteita </w:t>
      </w:r>
      <w:r w:rsidR="00C51AF5" w:rsidRPr="00FB51CD">
        <w:rPr>
          <w:color w:val="000000" w:themeColor="text1"/>
        </w:rPr>
        <w:t xml:space="preserve">muodostui </w:t>
      </w:r>
      <w:r w:rsidR="00C51AF5" w:rsidRPr="00FB51CD">
        <w:rPr>
          <w:color w:val="000000" w:themeColor="text1"/>
        </w:rPr>
        <w:lastRenderedPageBreak/>
        <w:t xml:space="preserve">myös </w:t>
      </w:r>
      <w:r w:rsidR="001C3AE9" w:rsidRPr="00FB51CD">
        <w:rPr>
          <w:color w:val="000000" w:themeColor="text1"/>
        </w:rPr>
        <w:t>organisaation sisäisen yhteistyön</w:t>
      </w:r>
      <w:r w:rsidR="004E72FD" w:rsidRPr="00FB51CD">
        <w:rPr>
          <w:color w:val="000000" w:themeColor="text1"/>
        </w:rPr>
        <w:t xml:space="preserve"> näkökulmasta </w:t>
      </w:r>
      <w:r w:rsidR="008350E4">
        <w:rPr>
          <w:color w:val="000000" w:themeColor="text1"/>
        </w:rPr>
        <w:t>perustyös</w:t>
      </w:r>
      <w:r w:rsidR="00382957">
        <w:rPr>
          <w:color w:val="000000" w:themeColor="text1"/>
        </w:rPr>
        <w:t>t</w:t>
      </w:r>
      <w:r w:rsidR="008350E4">
        <w:rPr>
          <w:color w:val="000000" w:themeColor="text1"/>
        </w:rPr>
        <w:t xml:space="preserve">ä aiheutuvien kiireiden </w:t>
      </w:r>
      <w:r w:rsidR="00E13FF6">
        <w:rPr>
          <w:color w:val="000000" w:themeColor="text1"/>
        </w:rPr>
        <w:t xml:space="preserve">ja tavoitettavuuden </w:t>
      </w:r>
      <w:r w:rsidR="008350E4">
        <w:rPr>
          <w:color w:val="000000" w:themeColor="text1"/>
        </w:rPr>
        <w:t>vuoksi</w:t>
      </w:r>
      <w:r w:rsidR="0021440D" w:rsidRPr="00FB51CD">
        <w:rPr>
          <w:color w:val="000000" w:themeColor="text1"/>
        </w:rPr>
        <w:t xml:space="preserve">. </w:t>
      </w:r>
      <w:r w:rsidR="00226EFE" w:rsidRPr="00FB51CD">
        <w:rPr>
          <w:color w:val="000000" w:themeColor="text1"/>
        </w:rPr>
        <w:t xml:space="preserve">Hankkeen sisällölliset tavoitteet linkittyivät monelta osin muihin ikäalueen hankkeisiin ja yhteistyötarpeisiin. </w:t>
      </w:r>
      <w:r w:rsidR="0087609C">
        <w:rPr>
          <w:color w:val="000000" w:themeColor="text1"/>
        </w:rPr>
        <w:t>Päällekkäisyyksien välttämiseksi</w:t>
      </w:r>
      <w:r w:rsidR="00226EFE" w:rsidRPr="00FB51CD">
        <w:rPr>
          <w:color w:val="000000" w:themeColor="text1"/>
        </w:rPr>
        <w:t xml:space="preserve"> hanketoimij</w:t>
      </w:r>
      <w:r w:rsidR="00382722">
        <w:rPr>
          <w:color w:val="000000" w:themeColor="text1"/>
        </w:rPr>
        <w:t>at tekivät tiivistä yhteistyötä</w:t>
      </w:r>
      <w:r w:rsidR="00453568">
        <w:rPr>
          <w:color w:val="000000" w:themeColor="text1"/>
        </w:rPr>
        <w:t xml:space="preserve"> ja</w:t>
      </w:r>
      <w:r w:rsidR="00226EFE" w:rsidRPr="00FB51CD">
        <w:rPr>
          <w:color w:val="000000" w:themeColor="text1"/>
        </w:rPr>
        <w:t xml:space="preserve"> viestintää</w:t>
      </w:r>
      <w:r w:rsidR="00D16AE6">
        <w:rPr>
          <w:color w:val="000000" w:themeColor="text1"/>
        </w:rPr>
        <w:t xml:space="preserve"> </w:t>
      </w:r>
      <w:r w:rsidR="00226EFE" w:rsidRPr="00FB51CD">
        <w:rPr>
          <w:color w:val="000000" w:themeColor="text1"/>
        </w:rPr>
        <w:t xml:space="preserve">sekä suunnitelmallisuutta yhteisten </w:t>
      </w:r>
      <w:r w:rsidR="00AC4FC6" w:rsidRPr="00FB51CD">
        <w:rPr>
          <w:color w:val="000000" w:themeColor="text1"/>
        </w:rPr>
        <w:t>hanke</w:t>
      </w:r>
      <w:r w:rsidR="00226EFE" w:rsidRPr="00FB51CD">
        <w:rPr>
          <w:color w:val="000000" w:themeColor="text1"/>
        </w:rPr>
        <w:t xml:space="preserve">tavoitteiden </w:t>
      </w:r>
      <w:r w:rsidR="00DA6ADD" w:rsidRPr="00FB51CD">
        <w:rPr>
          <w:color w:val="000000" w:themeColor="text1"/>
        </w:rPr>
        <w:t xml:space="preserve">ja rajapintojen työstämiselle. </w:t>
      </w:r>
      <w:r w:rsidR="009F3E31">
        <w:rPr>
          <w:color w:val="000000" w:themeColor="text1"/>
        </w:rPr>
        <w:t>E</w:t>
      </w:r>
      <w:r w:rsidR="00AC4FC6" w:rsidRPr="00FB51CD">
        <w:rPr>
          <w:color w:val="000000" w:themeColor="text1"/>
        </w:rPr>
        <w:t xml:space="preserve">dellä mainitut </w:t>
      </w:r>
      <w:r w:rsidR="00ED2DA7" w:rsidRPr="00FB51CD">
        <w:rPr>
          <w:color w:val="000000" w:themeColor="text1"/>
        </w:rPr>
        <w:t xml:space="preserve">haasteet </w:t>
      </w:r>
      <w:r w:rsidR="00EF0B34">
        <w:rPr>
          <w:color w:val="000000" w:themeColor="text1"/>
        </w:rPr>
        <w:t>nostettiin</w:t>
      </w:r>
      <w:r w:rsidR="00ED2DA7" w:rsidRPr="00FB51CD">
        <w:rPr>
          <w:color w:val="000000" w:themeColor="text1"/>
        </w:rPr>
        <w:t xml:space="preserve"> esille jo hankesuunnitelman riskianalyysissä, joten </w:t>
      </w:r>
      <w:r w:rsidR="00D3181C" w:rsidRPr="00FB51CD">
        <w:rPr>
          <w:color w:val="000000" w:themeColor="text1"/>
        </w:rPr>
        <w:t xml:space="preserve">riskianalyysi osoittautui hyvin suunnitelluksi ja tuki osaltaan hankeajan </w:t>
      </w:r>
      <w:r w:rsidR="003C6DD0" w:rsidRPr="00FB51CD">
        <w:rPr>
          <w:color w:val="000000" w:themeColor="text1"/>
        </w:rPr>
        <w:t>mahdollisiin haastekohtiin varautumista.</w:t>
      </w:r>
      <w:r w:rsidR="00D124A8">
        <w:rPr>
          <w:color w:val="000000" w:themeColor="text1"/>
        </w:rPr>
        <w:t xml:space="preserve"> </w:t>
      </w:r>
    </w:p>
    <w:p w14:paraId="1A71B801" w14:textId="6B99C73B" w:rsidR="00D70803" w:rsidRPr="006D18EE" w:rsidRDefault="00D124A8" w:rsidP="00D70803">
      <w:pPr>
        <w:rPr>
          <w:rFonts w:cstheme="minorHAnsi"/>
        </w:rPr>
      </w:pPr>
      <w:r>
        <w:rPr>
          <w:color w:val="000000" w:themeColor="text1"/>
        </w:rPr>
        <w:t>Hanke tuotti runsaasti</w:t>
      </w:r>
      <w:r w:rsidR="00101E72">
        <w:rPr>
          <w:color w:val="000000" w:themeColor="text1"/>
        </w:rPr>
        <w:t xml:space="preserve"> materiaalia ja</w:t>
      </w:r>
      <w:r>
        <w:rPr>
          <w:color w:val="000000" w:themeColor="text1"/>
        </w:rPr>
        <w:t xml:space="preserve"> jatkokehittämisehdotuksia, jotka </w:t>
      </w:r>
      <w:r w:rsidR="00C739E4">
        <w:rPr>
          <w:color w:val="000000" w:themeColor="text1"/>
        </w:rPr>
        <w:t>vaativat jatkovastuuttamista ja suunnitelmaa.</w:t>
      </w:r>
      <w:r w:rsidR="002F08F1">
        <w:rPr>
          <w:color w:val="000000" w:themeColor="text1"/>
        </w:rPr>
        <w:t xml:space="preserve"> Näiden osalta hanketyöntekijät ja ikäalueen johto käv</w:t>
      </w:r>
      <w:r w:rsidR="00EE64EB">
        <w:rPr>
          <w:color w:val="000000" w:themeColor="text1"/>
        </w:rPr>
        <w:t>iv</w:t>
      </w:r>
      <w:r w:rsidR="002F08F1">
        <w:rPr>
          <w:color w:val="000000" w:themeColor="text1"/>
        </w:rPr>
        <w:t xml:space="preserve">ät vuoropuhelua ja </w:t>
      </w:r>
      <w:r w:rsidR="00055C58">
        <w:rPr>
          <w:color w:val="000000" w:themeColor="text1"/>
        </w:rPr>
        <w:t>sopivat tarvittavat keinot teemojen edistämiseksi</w:t>
      </w:r>
      <w:r w:rsidR="00EE64EB">
        <w:rPr>
          <w:color w:val="000000" w:themeColor="text1"/>
        </w:rPr>
        <w:t xml:space="preserve"> hankkeen päättymisen jälkeen</w:t>
      </w:r>
      <w:r w:rsidR="00055C58">
        <w:rPr>
          <w:color w:val="000000" w:themeColor="text1"/>
        </w:rPr>
        <w:t>.</w:t>
      </w:r>
      <w:r w:rsidR="00617210">
        <w:rPr>
          <w:color w:val="000000" w:themeColor="text1"/>
        </w:rPr>
        <w:t xml:space="preserve"> </w:t>
      </w:r>
      <w:r w:rsidR="00E15547">
        <w:rPr>
          <w:color w:val="000000" w:themeColor="text1"/>
        </w:rPr>
        <w:t xml:space="preserve">Hankkeen </w:t>
      </w:r>
      <w:r w:rsidR="00674FD1">
        <w:rPr>
          <w:color w:val="000000" w:themeColor="text1"/>
        </w:rPr>
        <w:t xml:space="preserve">aikana </w:t>
      </w:r>
      <w:r w:rsidR="00E15547">
        <w:rPr>
          <w:color w:val="000000" w:themeColor="text1"/>
        </w:rPr>
        <w:t>kokonaisuutta ja t</w:t>
      </w:r>
      <w:r w:rsidR="00D70803">
        <w:rPr>
          <w:color w:val="000000" w:themeColor="text1"/>
        </w:rPr>
        <w:t xml:space="preserve">oimintamalleja on esitelty </w:t>
      </w:r>
      <w:r w:rsidR="00674FD1">
        <w:rPr>
          <w:color w:val="000000" w:themeColor="text1"/>
        </w:rPr>
        <w:t>ja tiedotettu</w:t>
      </w:r>
      <w:r w:rsidR="00D70803">
        <w:rPr>
          <w:color w:val="000000" w:themeColor="text1"/>
        </w:rPr>
        <w:t xml:space="preserve"> ammattilaisille, esihenkilöille sekä </w:t>
      </w:r>
      <w:r w:rsidR="00285866">
        <w:rPr>
          <w:color w:val="000000" w:themeColor="text1"/>
        </w:rPr>
        <w:t xml:space="preserve">ikäpalvelujen </w:t>
      </w:r>
      <w:r w:rsidR="00D70803">
        <w:rPr>
          <w:color w:val="000000" w:themeColor="text1"/>
        </w:rPr>
        <w:t xml:space="preserve">päälliköille ja johtajille. </w:t>
      </w:r>
      <w:r w:rsidR="00674FD1">
        <w:rPr>
          <w:lang w:eastAsia="fi-FI"/>
        </w:rPr>
        <w:t>Hankekokonaisuutta ja toimintamalleja on esitelty</w:t>
      </w:r>
      <w:r w:rsidR="00397CFE">
        <w:rPr>
          <w:lang w:eastAsia="fi-FI"/>
        </w:rPr>
        <w:t xml:space="preserve"> lisäksi</w:t>
      </w:r>
      <w:r w:rsidR="00674FD1">
        <w:rPr>
          <w:lang w:eastAsia="fi-FI"/>
        </w:rPr>
        <w:t xml:space="preserve"> vanhusneuvostolle</w:t>
      </w:r>
      <w:r w:rsidR="00CC1F88">
        <w:rPr>
          <w:lang w:eastAsia="fi-FI"/>
        </w:rPr>
        <w:t>, potilasjärjestöille</w:t>
      </w:r>
      <w:r w:rsidR="00285866">
        <w:rPr>
          <w:lang w:eastAsia="fi-FI"/>
        </w:rPr>
        <w:t xml:space="preserve"> </w:t>
      </w:r>
      <w:r w:rsidR="00CC1F88">
        <w:rPr>
          <w:lang w:eastAsia="fi-FI"/>
        </w:rPr>
        <w:t>sekä</w:t>
      </w:r>
      <w:r w:rsidR="00285866">
        <w:rPr>
          <w:lang w:eastAsia="fi-FI"/>
        </w:rPr>
        <w:t xml:space="preserve"> ammattijärjestöjen edustajille</w:t>
      </w:r>
      <w:r w:rsidR="00674FD1">
        <w:rPr>
          <w:lang w:eastAsia="fi-FI"/>
        </w:rPr>
        <w:t xml:space="preserve">. </w:t>
      </w:r>
      <w:proofErr w:type="spellStart"/>
      <w:r w:rsidR="00400061">
        <w:rPr>
          <w:lang w:eastAsia="fi-FI"/>
        </w:rPr>
        <w:t>Tulkoti</w:t>
      </w:r>
      <w:proofErr w:type="spellEnd"/>
      <w:r w:rsidR="002E5D44">
        <w:rPr>
          <w:lang w:eastAsia="fi-FI"/>
        </w:rPr>
        <w:t>-</w:t>
      </w:r>
      <w:r w:rsidR="00400061">
        <w:rPr>
          <w:lang w:eastAsia="fi-FI"/>
        </w:rPr>
        <w:t>hankkeen tulosten juurruttami</w:t>
      </w:r>
      <w:r w:rsidR="002E5D44">
        <w:rPr>
          <w:lang w:eastAsia="fi-FI"/>
        </w:rPr>
        <w:t>n</w:t>
      </w:r>
      <w:r w:rsidR="00400061">
        <w:rPr>
          <w:lang w:eastAsia="fi-FI"/>
        </w:rPr>
        <w:t>en on aloitettu jo hankkeen aikana ja tulosten jalkauttamista jatketaan hankkeen jälkeen</w:t>
      </w:r>
      <w:r w:rsidR="00082EBC">
        <w:rPr>
          <w:lang w:eastAsia="fi-FI"/>
        </w:rPr>
        <w:t>, suunnitelmat jalkauttamiselle on tehty</w:t>
      </w:r>
      <w:r w:rsidR="00400061">
        <w:rPr>
          <w:lang w:eastAsia="fi-FI"/>
        </w:rPr>
        <w:t xml:space="preserve">. </w:t>
      </w:r>
      <w:r w:rsidR="00507FA2">
        <w:rPr>
          <w:lang w:eastAsia="fi-FI"/>
        </w:rPr>
        <w:t>Hankkeessa tehty työ nivoutui tiiviisti hyvinvointialueen strategiaan</w:t>
      </w:r>
      <w:r w:rsidR="00A91604">
        <w:rPr>
          <w:lang w:eastAsia="fi-FI"/>
        </w:rPr>
        <w:t xml:space="preserve">, joten hankkeessa tuotettujen toimintamallien juurruttamiselle on vahva </w:t>
      </w:r>
      <w:r w:rsidR="00EE1698">
        <w:rPr>
          <w:lang w:eastAsia="fi-FI"/>
        </w:rPr>
        <w:t>peruste</w:t>
      </w:r>
      <w:r w:rsidR="00507FA2">
        <w:rPr>
          <w:lang w:eastAsia="fi-FI"/>
        </w:rPr>
        <w:t xml:space="preserve">. </w:t>
      </w:r>
      <w:r w:rsidR="00165E0F">
        <w:rPr>
          <w:lang w:eastAsia="fi-FI"/>
        </w:rPr>
        <w:t xml:space="preserve">Hankkeen toimintamalleja on kytketty osaksi </w:t>
      </w:r>
      <w:r w:rsidR="006E4423">
        <w:rPr>
          <w:lang w:eastAsia="fi-FI"/>
        </w:rPr>
        <w:t>ikääntyneiden palvelujen, lähinnä kotihoidon toimintasuunnitelmaa.</w:t>
      </w:r>
      <w:r w:rsidR="00165E0F">
        <w:rPr>
          <w:lang w:eastAsia="fi-FI"/>
        </w:rPr>
        <w:t xml:space="preserve"> </w:t>
      </w:r>
      <w:r w:rsidR="00400061">
        <w:rPr>
          <w:lang w:eastAsia="fi-FI"/>
        </w:rPr>
        <w:t>Osa toimintamalleista tarvitsee vielä jatkokehittämistä</w:t>
      </w:r>
      <w:r w:rsidR="004A279B">
        <w:rPr>
          <w:lang w:eastAsia="fi-FI"/>
        </w:rPr>
        <w:t xml:space="preserve"> ja </w:t>
      </w:r>
      <w:r w:rsidR="00884917">
        <w:rPr>
          <w:lang w:eastAsia="fi-FI"/>
        </w:rPr>
        <w:t xml:space="preserve">osittain </w:t>
      </w:r>
      <w:r w:rsidR="004A279B">
        <w:rPr>
          <w:lang w:eastAsia="fi-FI"/>
        </w:rPr>
        <w:t>niiden eteenpäin viemise</w:t>
      </w:r>
      <w:r w:rsidR="00884917">
        <w:rPr>
          <w:lang w:eastAsia="fi-FI"/>
        </w:rPr>
        <w:t xml:space="preserve">n tukena </w:t>
      </w:r>
      <w:r w:rsidR="00EE1698">
        <w:rPr>
          <w:lang w:eastAsia="fi-FI"/>
        </w:rPr>
        <w:t>t</w:t>
      </w:r>
      <w:r w:rsidR="00884917">
        <w:rPr>
          <w:lang w:eastAsia="fi-FI"/>
        </w:rPr>
        <w:t>oteutetaan YAMK-opinnäytetöitä</w:t>
      </w:r>
      <w:r w:rsidR="000C2C3B">
        <w:rPr>
          <w:lang w:eastAsia="fi-FI"/>
        </w:rPr>
        <w:t xml:space="preserve"> vuonna 2024–2025</w:t>
      </w:r>
      <w:r w:rsidR="00400061">
        <w:rPr>
          <w:lang w:eastAsia="fi-FI"/>
        </w:rPr>
        <w:t xml:space="preserve">. </w:t>
      </w:r>
    </w:p>
    <w:p w14:paraId="620CBAC3" w14:textId="1A82088E" w:rsidR="004B3285" w:rsidRDefault="00097B22" w:rsidP="00FB51CD">
      <w:pPr>
        <w:rPr>
          <w:color w:val="000000" w:themeColor="text1"/>
        </w:rPr>
        <w:sectPr w:rsidR="004B3285" w:rsidSect="004E246A">
          <w:headerReference w:type="default" r:id="rId14"/>
          <w:pgSz w:w="11906" w:h="16838"/>
          <w:pgMar w:top="1417" w:right="1134" w:bottom="1417" w:left="1134" w:header="708" w:footer="708" w:gutter="0"/>
          <w:cols w:space="708"/>
          <w:titlePg/>
          <w:docGrid w:linePitch="360"/>
        </w:sectPr>
      </w:pPr>
      <w:r>
        <w:rPr>
          <w:color w:val="000000" w:themeColor="text1"/>
        </w:rPr>
        <w:t xml:space="preserve">Kokonaisuutena voidaan todeta, että hankesuunnitelman mukaiset tavoitteet saatiin </w:t>
      </w:r>
      <w:r w:rsidR="00082EBC">
        <w:rPr>
          <w:color w:val="000000" w:themeColor="text1"/>
        </w:rPr>
        <w:t>pääosin</w:t>
      </w:r>
      <w:r>
        <w:rPr>
          <w:color w:val="000000" w:themeColor="text1"/>
        </w:rPr>
        <w:t xml:space="preserve"> täytettyä</w:t>
      </w:r>
      <w:r w:rsidR="008C71FE">
        <w:rPr>
          <w:color w:val="000000" w:themeColor="text1"/>
        </w:rPr>
        <w:t>. H</w:t>
      </w:r>
      <w:r>
        <w:rPr>
          <w:color w:val="000000" w:themeColor="text1"/>
        </w:rPr>
        <w:t>anketyön tuotokset</w:t>
      </w:r>
      <w:r w:rsidR="0059079D">
        <w:rPr>
          <w:color w:val="000000" w:themeColor="text1"/>
        </w:rPr>
        <w:t xml:space="preserve"> </w:t>
      </w:r>
      <w:r w:rsidR="00C54D8F">
        <w:rPr>
          <w:color w:val="000000" w:themeColor="text1"/>
        </w:rPr>
        <w:t>vastaavat</w:t>
      </w:r>
      <w:r w:rsidR="0059079D">
        <w:rPr>
          <w:color w:val="000000" w:themeColor="text1"/>
        </w:rPr>
        <w:t xml:space="preserve"> </w:t>
      </w:r>
      <w:r w:rsidR="00D2447D">
        <w:rPr>
          <w:color w:val="000000" w:themeColor="text1"/>
        </w:rPr>
        <w:t>lain</w:t>
      </w:r>
      <w:r w:rsidR="004B4CB3">
        <w:rPr>
          <w:color w:val="000000" w:themeColor="text1"/>
        </w:rPr>
        <w:t xml:space="preserve"> </w:t>
      </w:r>
      <w:r w:rsidR="000E0E0D">
        <w:rPr>
          <w:color w:val="000000" w:themeColor="text1"/>
        </w:rPr>
        <w:t>tuomi</w:t>
      </w:r>
      <w:r w:rsidR="00C54D8F">
        <w:rPr>
          <w:color w:val="000000" w:themeColor="text1"/>
        </w:rPr>
        <w:t>in</w:t>
      </w:r>
      <w:r w:rsidR="00980B7F">
        <w:rPr>
          <w:color w:val="000000" w:themeColor="text1"/>
        </w:rPr>
        <w:t xml:space="preserve"> vaat</w:t>
      </w:r>
      <w:r w:rsidR="00DC598E">
        <w:rPr>
          <w:color w:val="000000" w:themeColor="text1"/>
        </w:rPr>
        <w:t>imuksi</w:t>
      </w:r>
      <w:r w:rsidR="00C54D8F">
        <w:rPr>
          <w:color w:val="000000" w:themeColor="text1"/>
        </w:rPr>
        <w:t>in</w:t>
      </w:r>
      <w:r w:rsidR="00980B7F">
        <w:rPr>
          <w:color w:val="000000" w:themeColor="text1"/>
        </w:rPr>
        <w:t xml:space="preserve"> ja </w:t>
      </w:r>
      <w:r w:rsidR="0059079D">
        <w:rPr>
          <w:color w:val="000000" w:themeColor="text1"/>
        </w:rPr>
        <w:t>hyvinvointialueen strategisi</w:t>
      </w:r>
      <w:r w:rsidR="003077DA">
        <w:rPr>
          <w:color w:val="000000" w:themeColor="text1"/>
        </w:rPr>
        <w:t>in</w:t>
      </w:r>
      <w:r w:rsidR="0059079D">
        <w:rPr>
          <w:color w:val="000000" w:themeColor="text1"/>
        </w:rPr>
        <w:t xml:space="preserve"> tavoittei</w:t>
      </w:r>
      <w:r w:rsidR="003077DA">
        <w:rPr>
          <w:color w:val="000000" w:themeColor="text1"/>
        </w:rPr>
        <w:t>siin</w:t>
      </w:r>
      <w:r w:rsidR="006F1347">
        <w:rPr>
          <w:color w:val="000000" w:themeColor="text1"/>
        </w:rPr>
        <w:t xml:space="preserve">, </w:t>
      </w:r>
      <w:r w:rsidR="00B25978">
        <w:rPr>
          <w:color w:val="000000" w:themeColor="text1"/>
        </w:rPr>
        <w:t>tukien</w:t>
      </w:r>
      <w:r w:rsidR="004A3DED">
        <w:rPr>
          <w:color w:val="000000" w:themeColor="text1"/>
        </w:rPr>
        <w:t xml:space="preserve"> </w:t>
      </w:r>
      <w:r w:rsidR="0059079D">
        <w:rPr>
          <w:color w:val="000000" w:themeColor="text1"/>
        </w:rPr>
        <w:t>ikä</w:t>
      </w:r>
      <w:r w:rsidR="00B25978">
        <w:rPr>
          <w:color w:val="000000" w:themeColor="text1"/>
        </w:rPr>
        <w:t xml:space="preserve">äntyneiden </w:t>
      </w:r>
      <w:r w:rsidR="0059079D">
        <w:rPr>
          <w:color w:val="000000" w:themeColor="text1"/>
        </w:rPr>
        <w:t>mielekästä kotona pärjäämistä sekä saatavilla olevien resurssien tehokasta käyttöä.</w:t>
      </w:r>
      <w:r w:rsidR="004A3DED">
        <w:rPr>
          <w:color w:val="000000" w:themeColor="text1"/>
        </w:rPr>
        <w:t xml:space="preserve"> </w:t>
      </w:r>
      <w:bookmarkStart w:id="46" w:name="_Toc83033888"/>
      <w:bookmarkStart w:id="47" w:name="_Toc83033990"/>
      <w:bookmarkStart w:id="48" w:name="_Toc520968581"/>
      <w:bookmarkStart w:id="49" w:name="_Toc83033918"/>
      <w:bookmarkStart w:id="50" w:name="_Toc83034020"/>
      <w:bookmarkStart w:id="51" w:name="_Toc83033919"/>
      <w:bookmarkStart w:id="52" w:name="_Toc83034021"/>
      <w:bookmarkStart w:id="53" w:name="_Toc83033920"/>
      <w:bookmarkStart w:id="54" w:name="_Toc83034022"/>
      <w:bookmarkStart w:id="55" w:name="_Toc520968584"/>
      <w:bookmarkStart w:id="56" w:name="_Toc83033921"/>
      <w:bookmarkStart w:id="57" w:name="_Toc83034023"/>
      <w:bookmarkStart w:id="58" w:name="_Toc520968585"/>
      <w:bookmarkStart w:id="59" w:name="_Toc83033923"/>
      <w:bookmarkStart w:id="60" w:name="_Toc83034025"/>
      <w:bookmarkStart w:id="61" w:name="_Toc83033924"/>
      <w:bookmarkStart w:id="62" w:name="_Toc83034026"/>
      <w:bookmarkStart w:id="63" w:name="_Toc83033925"/>
      <w:bookmarkStart w:id="64" w:name="_Toc83034027"/>
      <w:bookmarkStart w:id="65" w:name="_Toc520968587"/>
      <w:bookmarkStart w:id="66" w:name="_Toc520968582"/>
      <w:bookmarkStart w:id="67" w:name="_Toc520968583"/>
      <w:bookmarkStart w:id="68" w:name="_Toc52096858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49DEA91" w14:textId="041D9A21" w:rsidR="00477FBE" w:rsidRPr="00BE0E51" w:rsidRDefault="00477FBE" w:rsidP="005F5197">
      <w:pPr>
        <w:rPr>
          <w:color w:val="000000" w:themeColor="text1"/>
        </w:rPr>
      </w:pPr>
    </w:p>
    <w:sectPr w:rsidR="00477FBE" w:rsidRPr="00BE0E51" w:rsidSect="004E246A">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5517" w14:textId="77777777" w:rsidR="00F552B9" w:rsidRDefault="00F552B9" w:rsidP="00631404">
      <w:pPr>
        <w:spacing w:after="0" w:line="240" w:lineRule="auto"/>
      </w:pPr>
      <w:r>
        <w:separator/>
      </w:r>
    </w:p>
  </w:endnote>
  <w:endnote w:type="continuationSeparator" w:id="0">
    <w:p w14:paraId="1DE8B878" w14:textId="77777777" w:rsidR="00F552B9" w:rsidRDefault="00F552B9" w:rsidP="00631404">
      <w:pPr>
        <w:spacing w:after="0" w:line="240" w:lineRule="auto"/>
      </w:pPr>
      <w:r>
        <w:continuationSeparator/>
      </w:r>
    </w:p>
  </w:endnote>
  <w:endnote w:type="continuationNotice" w:id="1">
    <w:p w14:paraId="1B6B596A" w14:textId="77777777" w:rsidR="00F552B9" w:rsidRDefault="00F5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C4F3" w14:textId="77777777" w:rsidR="00F552B9" w:rsidRDefault="00F552B9" w:rsidP="00631404">
      <w:pPr>
        <w:spacing w:after="0" w:line="240" w:lineRule="auto"/>
      </w:pPr>
      <w:r>
        <w:separator/>
      </w:r>
    </w:p>
  </w:footnote>
  <w:footnote w:type="continuationSeparator" w:id="0">
    <w:p w14:paraId="5EB3FC48" w14:textId="77777777" w:rsidR="00F552B9" w:rsidRDefault="00F552B9" w:rsidP="00631404">
      <w:pPr>
        <w:spacing w:after="0" w:line="240" w:lineRule="auto"/>
      </w:pPr>
      <w:r>
        <w:continuationSeparator/>
      </w:r>
    </w:p>
  </w:footnote>
  <w:footnote w:type="continuationNotice" w:id="1">
    <w:p w14:paraId="39DBA752" w14:textId="77777777" w:rsidR="00F552B9" w:rsidRDefault="00F55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F706BE" w14:paraId="7900EF8D" w14:textId="77777777">
      <w:trPr>
        <w:trHeight w:val="720"/>
      </w:trPr>
      <w:tc>
        <w:tcPr>
          <w:tcW w:w="1667" w:type="pct"/>
        </w:tcPr>
        <w:p w14:paraId="46A4F6D8" w14:textId="7438E480" w:rsidR="00F706BE" w:rsidRDefault="00F706BE" w:rsidP="00F706BE">
          <w:pPr>
            <w:pStyle w:val="Yltunniste"/>
            <w:jc w:val="center"/>
            <w:rPr>
              <w:color w:val="4F81BD" w:themeColor="accent1"/>
            </w:rPr>
          </w:pPr>
        </w:p>
      </w:tc>
      <w:tc>
        <w:tcPr>
          <w:tcW w:w="1667" w:type="pct"/>
        </w:tcPr>
        <w:p w14:paraId="419E9110" w14:textId="0982D100" w:rsidR="00F706BE" w:rsidRDefault="00FD4BD9">
          <w:pPr>
            <w:pStyle w:val="Yltunniste"/>
            <w:jc w:val="center"/>
            <w:rPr>
              <w:color w:val="4F81BD" w:themeColor="accent1"/>
            </w:rPr>
          </w:pPr>
          <w:r>
            <w:rPr>
              <w:color w:val="4F81BD" w:themeColor="accent1"/>
            </w:rPr>
            <w:t>Pohjois-Karjala</w:t>
          </w:r>
          <w:r w:rsidR="00726EF3">
            <w:rPr>
              <w:color w:val="4F81BD" w:themeColor="accent1"/>
            </w:rPr>
            <w:t xml:space="preserve">n </w:t>
          </w:r>
          <w:proofErr w:type="spellStart"/>
          <w:r w:rsidR="004B4178">
            <w:rPr>
              <w:color w:val="4F81BD" w:themeColor="accent1"/>
            </w:rPr>
            <w:t>Meijän</w:t>
          </w:r>
          <w:proofErr w:type="spellEnd"/>
          <w:r w:rsidR="004B4178">
            <w:rPr>
              <w:color w:val="4F81BD" w:themeColor="accent1"/>
            </w:rPr>
            <w:t xml:space="preserve"> oma ja </w:t>
          </w:r>
          <w:r w:rsidR="00726EF3">
            <w:rPr>
              <w:color w:val="4F81BD" w:themeColor="accent1"/>
            </w:rPr>
            <w:t>t</w:t>
          </w:r>
          <w:r w:rsidR="004B4178">
            <w:rPr>
              <w:color w:val="4F81BD" w:themeColor="accent1"/>
            </w:rPr>
            <w:t>urvallinen arki</w:t>
          </w:r>
          <w:r w:rsidR="00726EF3">
            <w:rPr>
              <w:color w:val="4F81BD" w:themeColor="accent1"/>
            </w:rPr>
            <w:t xml:space="preserve"> (</w:t>
          </w:r>
          <w:proofErr w:type="spellStart"/>
          <w:r w:rsidR="00726EF3">
            <w:rPr>
              <w:color w:val="4F81BD" w:themeColor="accent1"/>
            </w:rPr>
            <w:t>TulKoti</w:t>
          </w:r>
          <w:proofErr w:type="spellEnd"/>
          <w:r w:rsidR="00566A45">
            <w:rPr>
              <w:color w:val="4F81BD" w:themeColor="accent1"/>
            </w:rPr>
            <w:t>-hanke</w:t>
          </w:r>
          <w:r w:rsidR="00726EF3">
            <w:rPr>
              <w:color w:val="4F81BD" w:themeColor="accent1"/>
            </w:rPr>
            <w:t>)</w:t>
          </w:r>
          <w:r w:rsidR="00566A45">
            <w:rPr>
              <w:color w:val="4F81BD" w:themeColor="accent1"/>
            </w:rPr>
            <w:t>, l</w:t>
          </w:r>
          <w:r w:rsidR="00F706BE">
            <w:rPr>
              <w:color w:val="4F81BD" w:themeColor="accent1"/>
            </w:rPr>
            <w:t>oppuraportti</w:t>
          </w:r>
        </w:p>
      </w:tc>
      <w:tc>
        <w:tcPr>
          <w:tcW w:w="1666" w:type="pct"/>
        </w:tcPr>
        <w:p w14:paraId="7B2FEF6C" w14:textId="5D5F3C73" w:rsidR="00F706BE" w:rsidRDefault="00F706BE">
          <w:pPr>
            <w:pStyle w:val="Yltunnist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0B0BBE">
            <w:rPr>
              <w:noProof/>
              <w:color w:val="4F81BD" w:themeColor="accent1"/>
              <w:sz w:val="24"/>
              <w:szCs w:val="24"/>
            </w:rPr>
            <w:t>12</w:t>
          </w:r>
          <w:r>
            <w:rPr>
              <w:color w:val="4F81BD" w:themeColor="accent1"/>
              <w:sz w:val="24"/>
              <w:szCs w:val="24"/>
            </w:rPr>
            <w:fldChar w:fldCharType="end"/>
          </w:r>
        </w:p>
      </w:tc>
    </w:tr>
  </w:tbl>
  <w:p w14:paraId="43584515" w14:textId="77777777" w:rsidR="004E246A" w:rsidRDefault="004E246A">
    <w:pPr>
      <w:pStyle w:val="Yltunniste"/>
    </w:pPr>
  </w:p>
</w:hdr>
</file>

<file path=word/intelligence2.xml><?xml version="1.0" encoding="utf-8"?>
<int2:intelligence xmlns:int2="http://schemas.microsoft.com/office/intelligence/2020/intelligence" xmlns:oel="http://schemas.microsoft.com/office/2019/extlst">
  <int2:observations>
    <int2:bookmark int2:bookmarkName="_Int_PuOSjARJ" int2:invalidationBookmarkName="" int2:hashCode="72dluKJ1sGmYXe" int2:id="lmgkycV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336"/>
    <w:multiLevelType w:val="hybridMultilevel"/>
    <w:tmpl w:val="F796CF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A65478"/>
    <w:multiLevelType w:val="hybridMultilevel"/>
    <w:tmpl w:val="E6B41AA2"/>
    <w:lvl w:ilvl="0" w:tplc="3BBC1048">
      <w:start w:val="1"/>
      <w:numFmt w:val="bullet"/>
      <w:lvlText w:val="·"/>
      <w:lvlJc w:val="left"/>
      <w:pPr>
        <w:ind w:left="720" w:hanging="360"/>
      </w:pPr>
      <w:rPr>
        <w:rFonts w:ascii="Symbol" w:hAnsi="Symbol" w:hint="default"/>
      </w:rPr>
    </w:lvl>
    <w:lvl w:ilvl="1" w:tplc="12B64F9A">
      <w:start w:val="1"/>
      <w:numFmt w:val="bullet"/>
      <w:lvlText w:val="o"/>
      <w:lvlJc w:val="left"/>
      <w:pPr>
        <w:ind w:left="1440" w:hanging="360"/>
      </w:pPr>
      <w:rPr>
        <w:rFonts w:ascii="Courier New" w:hAnsi="Courier New" w:hint="default"/>
      </w:rPr>
    </w:lvl>
    <w:lvl w:ilvl="2" w:tplc="54F4700C">
      <w:start w:val="1"/>
      <w:numFmt w:val="bullet"/>
      <w:lvlText w:val=""/>
      <w:lvlJc w:val="left"/>
      <w:pPr>
        <w:ind w:left="2160" w:hanging="360"/>
      </w:pPr>
      <w:rPr>
        <w:rFonts w:ascii="Wingdings" w:hAnsi="Wingdings" w:hint="default"/>
      </w:rPr>
    </w:lvl>
    <w:lvl w:ilvl="3" w:tplc="08B6AACA">
      <w:start w:val="1"/>
      <w:numFmt w:val="bullet"/>
      <w:lvlText w:val=""/>
      <w:lvlJc w:val="left"/>
      <w:pPr>
        <w:ind w:left="2880" w:hanging="360"/>
      </w:pPr>
      <w:rPr>
        <w:rFonts w:ascii="Symbol" w:hAnsi="Symbol" w:hint="default"/>
      </w:rPr>
    </w:lvl>
    <w:lvl w:ilvl="4" w:tplc="8D081796">
      <w:start w:val="1"/>
      <w:numFmt w:val="bullet"/>
      <w:lvlText w:val="o"/>
      <w:lvlJc w:val="left"/>
      <w:pPr>
        <w:ind w:left="3600" w:hanging="360"/>
      </w:pPr>
      <w:rPr>
        <w:rFonts w:ascii="Courier New" w:hAnsi="Courier New" w:hint="default"/>
      </w:rPr>
    </w:lvl>
    <w:lvl w:ilvl="5" w:tplc="3C32B346">
      <w:start w:val="1"/>
      <w:numFmt w:val="bullet"/>
      <w:lvlText w:val=""/>
      <w:lvlJc w:val="left"/>
      <w:pPr>
        <w:ind w:left="4320" w:hanging="360"/>
      </w:pPr>
      <w:rPr>
        <w:rFonts w:ascii="Wingdings" w:hAnsi="Wingdings" w:hint="default"/>
      </w:rPr>
    </w:lvl>
    <w:lvl w:ilvl="6" w:tplc="31529CD6">
      <w:start w:val="1"/>
      <w:numFmt w:val="bullet"/>
      <w:lvlText w:val=""/>
      <w:lvlJc w:val="left"/>
      <w:pPr>
        <w:ind w:left="5040" w:hanging="360"/>
      </w:pPr>
      <w:rPr>
        <w:rFonts w:ascii="Symbol" w:hAnsi="Symbol" w:hint="default"/>
      </w:rPr>
    </w:lvl>
    <w:lvl w:ilvl="7" w:tplc="58008460">
      <w:start w:val="1"/>
      <w:numFmt w:val="bullet"/>
      <w:lvlText w:val="o"/>
      <w:lvlJc w:val="left"/>
      <w:pPr>
        <w:ind w:left="5760" w:hanging="360"/>
      </w:pPr>
      <w:rPr>
        <w:rFonts w:ascii="Courier New" w:hAnsi="Courier New" w:hint="default"/>
      </w:rPr>
    </w:lvl>
    <w:lvl w:ilvl="8" w:tplc="F94C8C20">
      <w:start w:val="1"/>
      <w:numFmt w:val="bullet"/>
      <w:lvlText w:val=""/>
      <w:lvlJc w:val="left"/>
      <w:pPr>
        <w:ind w:left="6480" w:hanging="360"/>
      </w:pPr>
      <w:rPr>
        <w:rFonts w:ascii="Wingdings" w:hAnsi="Wingdings" w:hint="default"/>
      </w:rPr>
    </w:lvl>
  </w:abstractNum>
  <w:abstractNum w:abstractNumId="2" w15:restartNumberingAfterBreak="0">
    <w:nsid w:val="274A062C"/>
    <w:multiLevelType w:val="hybridMultilevel"/>
    <w:tmpl w:val="0EDE9E6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82101DC"/>
    <w:multiLevelType w:val="hybridMultilevel"/>
    <w:tmpl w:val="ABD47D82"/>
    <w:lvl w:ilvl="0" w:tplc="457644FE">
      <w:start w:val="1"/>
      <w:numFmt w:val="bullet"/>
      <w:lvlText w:val="·"/>
      <w:lvlJc w:val="left"/>
      <w:pPr>
        <w:ind w:left="720" w:hanging="360"/>
      </w:pPr>
      <w:rPr>
        <w:rFonts w:ascii="Symbol" w:hAnsi="Symbol" w:hint="default"/>
      </w:rPr>
    </w:lvl>
    <w:lvl w:ilvl="1" w:tplc="332479E0">
      <w:start w:val="1"/>
      <w:numFmt w:val="bullet"/>
      <w:lvlText w:val="o"/>
      <w:lvlJc w:val="left"/>
      <w:pPr>
        <w:ind w:left="1440" w:hanging="360"/>
      </w:pPr>
      <w:rPr>
        <w:rFonts w:ascii="Courier New" w:hAnsi="Courier New" w:hint="default"/>
      </w:rPr>
    </w:lvl>
    <w:lvl w:ilvl="2" w:tplc="2A6A9B38">
      <w:start w:val="1"/>
      <w:numFmt w:val="bullet"/>
      <w:lvlText w:val=""/>
      <w:lvlJc w:val="left"/>
      <w:pPr>
        <w:ind w:left="2160" w:hanging="360"/>
      </w:pPr>
      <w:rPr>
        <w:rFonts w:ascii="Wingdings" w:hAnsi="Wingdings" w:hint="default"/>
      </w:rPr>
    </w:lvl>
    <w:lvl w:ilvl="3" w:tplc="62861740">
      <w:start w:val="1"/>
      <w:numFmt w:val="bullet"/>
      <w:lvlText w:val=""/>
      <w:lvlJc w:val="left"/>
      <w:pPr>
        <w:ind w:left="2880" w:hanging="360"/>
      </w:pPr>
      <w:rPr>
        <w:rFonts w:ascii="Symbol" w:hAnsi="Symbol" w:hint="default"/>
      </w:rPr>
    </w:lvl>
    <w:lvl w:ilvl="4" w:tplc="45483A18">
      <w:start w:val="1"/>
      <w:numFmt w:val="bullet"/>
      <w:lvlText w:val="o"/>
      <w:lvlJc w:val="left"/>
      <w:pPr>
        <w:ind w:left="3600" w:hanging="360"/>
      </w:pPr>
      <w:rPr>
        <w:rFonts w:ascii="Courier New" w:hAnsi="Courier New" w:hint="default"/>
      </w:rPr>
    </w:lvl>
    <w:lvl w:ilvl="5" w:tplc="0400C0A6">
      <w:start w:val="1"/>
      <w:numFmt w:val="bullet"/>
      <w:lvlText w:val=""/>
      <w:lvlJc w:val="left"/>
      <w:pPr>
        <w:ind w:left="4320" w:hanging="360"/>
      </w:pPr>
      <w:rPr>
        <w:rFonts w:ascii="Wingdings" w:hAnsi="Wingdings" w:hint="default"/>
      </w:rPr>
    </w:lvl>
    <w:lvl w:ilvl="6" w:tplc="1598E8A4">
      <w:start w:val="1"/>
      <w:numFmt w:val="bullet"/>
      <w:lvlText w:val=""/>
      <w:lvlJc w:val="left"/>
      <w:pPr>
        <w:ind w:left="5040" w:hanging="360"/>
      </w:pPr>
      <w:rPr>
        <w:rFonts w:ascii="Symbol" w:hAnsi="Symbol" w:hint="default"/>
      </w:rPr>
    </w:lvl>
    <w:lvl w:ilvl="7" w:tplc="9C32D1AC">
      <w:start w:val="1"/>
      <w:numFmt w:val="bullet"/>
      <w:lvlText w:val="o"/>
      <w:lvlJc w:val="left"/>
      <w:pPr>
        <w:ind w:left="5760" w:hanging="360"/>
      </w:pPr>
      <w:rPr>
        <w:rFonts w:ascii="Courier New" w:hAnsi="Courier New" w:hint="default"/>
      </w:rPr>
    </w:lvl>
    <w:lvl w:ilvl="8" w:tplc="6950B392">
      <w:start w:val="1"/>
      <w:numFmt w:val="bullet"/>
      <w:lvlText w:val=""/>
      <w:lvlJc w:val="left"/>
      <w:pPr>
        <w:ind w:left="6480" w:hanging="360"/>
      </w:pPr>
      <w:rPr>
        <w:rFonts w:ascii="Wingdings" w:hAnsi="Wingdings" w:hint="default"/>
      </w:rPr>
    </w:lvl>
  </w:abstractNum>
  <w:abstractNum w:abstractNumId="4" w15:restartNumberingAfterBreak="0">
    <w:nsid w:val="2962D887"/>
    <w:multiLevelType w:val="hybridMultilevel"/>
    <w:tmpl w:val="D2BAD6FC"/>
    <w:lvl w:ilvl="0" w:tplc="296A2FB6">
      <w:start w:val="1"/>
      <w:numFmt w:val="bullet"/>
      <w:lvlText w:val="·"/>
      <w:lvlJc w:val="left"/>
      <w:pPr>
        <w:ind w:left="720" w:hanging="360"/>
      </w:pPr>
      <w:rPr>
        <w:rFonts w:ascii="Symbol" w:hAnsi="Symbol" w:hint="default"/>
      </w:rPr>
    </w:lvl>
    <w:lvl w:ilvl="1" w:tplc="E8C8D9B8">
      <w:start w:val="1"/>
      <w:numFmt w:val="bullet"/>
      <w:lvlText w:val="o"/>
      <w:lvlJc w:val="left"/>
      <w:pPr>
        <w:ind w:left="1440" w:hanging="360"/>
      </w:pPr>
      <w:rPr>
        <w:rFonts w:ascii="Courier New" w:hAnsi="Courier New" w:hint="default"/>
      </w:rPr>
    </w:lvl>
    <w:lvl w:ilvl="2" w:tplc="2076BE12">
      <w:start w:val="1"/>
      <w:numFmt w:val="bullet"/>
      <w:lvlText w:val=""/>
      <w:lvlJc w:val="left"/>
      <w:pPr>
        <w:ind w:left="2160" w:hanging="360"/>
      </w:pPr>
      <w:rPr>
        <w:rFonts w:ascii="Wingdings" w:hAnsi="Wingdings" w:hint="default"/>
      </w:rPr>
    </w:lvl>
    <w:lvl w:ilvl="3" w:tplc="6972ADEC">
      <w:start w:val="1"/>
      <w:numFmt w:val="bullet"/>
      <w:lvlText w:val=""/>
      <w:lvlJc w:val="left"/>
      <w:pPr>
        <w:ind w:left="2880" w:hanging="360"/>
      </w:pPr>
      <w:rPr>
        <w:rFonts w:ascii="Symbol" w:hAnsi="Symbol" w:hint="default"/>
      </w:rPr>
    </w:lvl>
    <w:lvl w:ilvl="4" w:tplc="C7D258BC">
      <w:start w:val="1"/>
      <w:numFmt w:val="bullet"/>
      <w:lvlText w:val="o"/>
      <w:lvlJc w:val="left"/>
      <w:pPr>
        <w:ind w:left="3600" w:hanging="360"/>
      </w:pPr>
      <w:rPr>
        <w:rFonts w:ascii="Courier New" w:hAnsi="Courier New" w:hint="default"/>
      </w:rPr>
    </w:lvl>
    <w:lvl w:ilvl="5" w:tplc="B2BC7256">
      <w:start w:val="1"/>
      <w:numFmt w:val="bullet"/>
      <w:lvlText w:val=""/>
      <w:lvlJc w:val="left"/>
      <w:pPr>
        <w:ind w:left="4320" w:hanging="360"/>
      </w:pPr>
      <w:rPr>
        <w:rFonts w:ascii="Wingdings" w:hAnsi="Wingdings" w:hint="default"/>
      </w:rPr>
    </w:lvl>
    <w:lvl w:ilvl="6" w:tplc="C5C0CCAE">
      <w:start w:val="1"/>
      <w:numFmt w:val="bullet"/>
      <w:lvlText w:val=""/>
      <w:lvlJc w:val="left"/>
      <w:pPr>
        <w:ind w:left="5040" w:hanging="360"/>
      </w:pPr>
      <w:rPr>
        <w:rFonts w:ascii="Symbol" w:hAnsi="Symbol" w:hint="default"/>
      </w:rPr>
    </w:lvl>
    <w:lvl w:ilvl="7" w:tplc="CC3EF60A">
      <w:start w:val="1"/>
      <w:numFmt w:val="bullet"/>
      <w:lvlText w:val="o"/>
      <w:lvlJc w:val="left"/>
      <w:pPr>
        <w:ind w:left="5760" w:hanging="360"/>
      </w:pPr>
      <w:rPr>
        <w:rFonts w:ascii="Courier New" w:hAnsi="Courier New" w:hint="default"/>
      </w:rPr>
    </w:lvl>
    <w:lvl w:ilvl="8" w:tplc="85E400D4">
      <w:start w:val="1"/>
      <w:numFmt w:val="bullet"/>
      <w:lvlText w:val=""/>
      <w:lvlJc w:val="left"/>
      <w:pPr>
        <w:ind w:left="6480" w:hanging="360"/>
      </w:pPr>
      <w:rPr>
        <w:rFonts w:ascii="Wingdings" w:hAnsi="Wingdings" w:hint="default"/>
      </w:rPr>
    </w:lvl>
  </w:abstractNum>
  <w:abstractNum w:abstractNumId="5" w15:restartNumberingAfterBreak="0">
    <w:nsid w:val="2D292740"/>
    <w:multiLevelType w:val="hybridMultilevel"/>
    <w:tmpl w:val="5B6254A0"/>
    <w:lvl w:ilvl="0" w:tplc="B718BE62">
      <w:start w:val="1"/>
      <w:numFmt w:val="bullet"/>
      <w:lvlText w:val="-"/>
      <w:lvlJc w:val="left"/>
      <w:pPr>
        <w:ind w:left="720" w:hanging="360"/>
      </w:pPr>
      <w:rPr>
        <w:rFonts w:ascii="Calibri" w:eastAsia="SimSun"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D54DB9"/>
    <w:multiLevelType w:val="hybridMultilevel"/>
    <w:tmpl w:val="DE808F1A"/>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D06FF9"/>
    <w:multiLevelType w:val="hybridMultilevel"/>
    <w:tmpl w:val="9572D81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4C531B"/>
    <w:multiLevelType w:val="hybridMultilevel"/>
    <w:tmpl w:val="FED2493C"/>
    <w:lvl w:ilvl="0" w:tplc="040B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55434B6"/>
    <w:multiLevelType w:val="multilevel"/>
    <w:tmpl w:val="3642F9BA"/>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81D25C9"/>
    <w:multiLevelType w:val="hybridMultilevel"/>
    <w:tmpl w:val="A78AF326"/>
    <w:lvl w:ilvl="0" w:tplc="9FAC1B6A">
      <w:start w:val="1"/>
      <w:numFmt w:val="bullet"/>
      <w:lvlText w:val="•"/>
      <w:lvlJc w:val="left"/>
      <w:pPr>
        <w:tabs>
          <w:tab w:val="num" w:pos="720"/>
        </w:tabs>
        <w:ind w:left="720" w:hanging="360"/>
      </w:pPr>
      <w:rPr>
        <w:rFonts w:ascii="Arial" w:hAnsi="Arial" w:hint="default"/>
      </w:rPr>
    </w:lvl>
    <w:lvl w:ilvl="1" w:tplc="10587716" w:tentative="1">
      <w:start w:val="1"/>
      <w:numFmt w:val="bullet"/>
      <w:lvlText w:val="•"/>
      <w:lvlJc w:val="left"/>
      <w:pPr>
        <w:tabs>
          <w:tab w:val="num" w:pos="1440"/>
        </w:tabs>
        <w:ind w:left="1440" w:hanging="360"/>
      </w:pPr>
      <w:rPr>
        <w:rFonts w:ascii="Arial" w:hAnsi="Arial" w:hint="default"/>
      </w:rPr>
    </w:lvl>
    <w:lvl w:ilvl="2" w:tplc="04E062FC" w:tentative="1">
      <w:start w:val="1"/>
      <w:numFmt w:val="bullet"/>
      <w:lvlText w:val="•"/>
      <w:lvlJc w:val="left"/>
      <w:pPr>
        <w:tabs>
          <w:tab w:val="num" w:pos="2160"/>
        </w:tabs>
        <w:ind w:left="2160" w:hanging="360"/>
      </w:pPr>
      <w:rPr>
        <w:rFonts w:ascii="Arial" w:hAnsi="Arial" w:hint="default"/>
      </w:rPr>
    </w:lvl>
    <w:lvl w:ilvl="3" w:tplc="EC2E37B2" w:tentative="1">
      <w:start w:val="1"/>
      <w:numFmt w:val="bullet"/>
      <w:lvlText w:val="•"/>
      <w:lvlJc w:val="left"/>
      <w:pPr>
        <w:tabs>
          <w:tab w:val="num" w:pos="2880"/>
        </w:tabs>
        <w:ind w:left="2880" w:hanging="360"/>
      </w:pPr>
      <w:rPr>
        <w:rFonts w:ascii="Arial" w:hAnsi="Arial" w:hint="default"/>
      </w:rPr>
    </w:lvl>
    <w:lvl w:ilvl="4" w:tplc="377871E4" w:tentative="1">
      <w:start w:val="1"/>
      <w:numFmt w:val="bullet"/>
      <w:lvlText w:val="•"/>
      <w:lvlJc w:val="left"/>
      <w:pPr>
        <w:tabs>
          <w:tab w:val="num" w:pos="3600"/>
        </w:tabs>
        <w:ind w:left="3600" w:hanging="360"/>
      </w:pPr>
      <w:rPr>
        <w:rFonts w:ascii="Arial" w:hAnsi="Arial" w:hint="default"/>
      </w:rPr>
    </w:lvl>
    <w:lvl w:ilvl="5" w:tplc="A1F017CA" w:tentative="1">
      <w:start w:val="1"/>
      <w:numFmt w:val="bullet"/>
      <w:lvlText w:val="•"/>
      <w:lvlJc w:val="left"/>
      <w:pPr>
        <w:tabs>
          <w:tab w:val="num" w:pos="4320"/>
        </w:tabs>
        <w:ind w:left="4320" w:hanging="360"/>
      </w:pPr>
      <w:rPr>
        <w:rFonts w:ascii="Arial" w:hAnsi="Arial" w:hint="default"/>
      </w:rPr>
    </w:lvl>
    <w:lvl w:ilvl="6" w:tplc="F8E86B9C" w:tentative="1">
      <w:start w:val="1"/>
      <w:numFmt w:val="bullet"/>
      <w:lvlText w:val="•"/>
      <w:lvlJc w:val="left"/>
      <w:pPr>
        <w:tabs>
          <w:tab w:val="num" w:pos="5040"/>
        </w:tabs>
        <w:ind w:left="5040" w:hanging="360"/>
      </w:pPr>
      <w:rPr>
        <w:rFonts w:ascii="Arial" w:hAnsi="Arial" w:hint="default"/>
      </w:rPr>
    </w:lvl>
    <w:lvl w:ilvl="7" w:tplc="B888C746" w:tentative="1">
      <w:start w:val="1"/>
      <w:numFmt w:val="bullet"/>
      <w:lvlText w:val="•"/>
      <w:lvlJc w:val="left"/>
      <w:pPr>
        <w:tabs>
          <w:tab w:val="num" w:pos="5760"/>
        </w:tabs>
        <w:ind w:left="5760" w:hanging="360"/>
      </w:pPr>
      <w:rPr>
        <w:rFonts w:ascii="Arial" w:hAnsi="Arial" w:hint="default"/>
      </w:rPr>
    </w:lvl>
    <w:lvl w:ilvl="8" w:tplc="72409B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4271FD"/>
    <w:multiLevelType w:val="hybridMultilevel"/>
    <w:tmpl w:val="75AE1964"/>
    <w:lvl w:ilvl="0" w:tplc="A0E850C2">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2" w15:restartNumberingAfterBreak="0">
    <w:nsid w:val="5E8B7048"/>
    <w:multiLevelType w:val="hybridMultilevel"/>
    <w:tmpl w:val="B7A2490A"/>
    <w:lvl w:ilvl="0" w:tplc="79764140">
      <w:start w:val="1"/>
      <w:numFmt w:val="bullet"/>
      <w:lvlText w:val="·"/>
      <w:lvlJc w:val="left"/>
      <w:pPr>
        <w:ind w:left="720" w:hanging="360"/>
      </w:pPr>
      <w:rPr>
        <w:rFonts w:ascii="Symbol" w:hAnsi="Symbol" w:hint="default"/>
      </w:rPr>
    </w:lvl>
    <w:lvl w:ilvl="1" w:tplc="C26C2A06">
      <w:start w:val="1"/>
      <w:numFmt w:val="bullet"/>
      <w:lvlText w:val="o"/>
      <w:lvlJc w:val="left"/>
      <w:pPr>
        <w:ind w:left="1440" w:hanging="360"/>
      </w:pPr>
      <w:rPr>
        <w:rFonts w:ascii="Courier New" w:hAnsi="Courier New" w:hint="default"/>
      </w:rPr>
    </w:lvl>
    <w:lvl w:ilvl="2" w:tplc="7DEC53F8">
      <w:start w:val="1"/>
      <w:numFmt w:val="bullet"/>
      <w:lvlText w:val=""/>
      <w:lvlJc w:val="left"/>
      <w:pPr>
        <w:ind w:left="2160" w:hanging="360"/>
      </w:pPr>
      <w:rPr>
        <w:rFonts w:ascii="Wingdings" w:hAnsi="Wingdings" w:hint="default"/>
      </w:rPr>
    </w:lvl>
    <w:lvl w:ilvl="3" w:tplc="C07A7BAC">
      <w:start w:val="1"/>
      <w:numFmt w:val="bullet"/>
      <w:lvlText w:val=""/>
      <w:lvlJc w:val="left"/>
      <w:pPr>
        <w:ind w:left="2880" w:hanging="360"/>
      </w:pPr>
      <w:rPr>
        <w:rFonts w:ascii="Symbol" w:hAnsi="Symbol" w:hint="default"/>
      </w:rPr>
    </w:lvl>
    <w:lvl w:ilvl="4" w:tplc="1418492E">
      <w:start w:val="1"/>
      <w:numFmt w:val="bullet"/>
      <w:lvlText w:val="o"/>
      <w:lvlJc w:val="left"/>
      <w:pPr>
        <w:ind w:left="3600" w:hanging="360"/>
      </w:pPr>
      <w:rPr>
        <w:rFonts w:ascii="Courier New" w:hAnsi="Courier New" w:hint="default"/>
      </w:rPr>
    </w:lvl>
    <w:lvl w:ilvl="5" w:tplc="CFCE9916">
      <w:start w:val="1"/>
      <w:numFmt w:val="bullet"/>
      <w:lvlText w:val=""/>
      <w:lvlJc w:val="left"/>
      <w:pPr>
        <w:ind w:left="4320" w:hanging="360"/>
      </w:pPr>
      <w:rPr>
        <w:rFonts w:ascii="Wingdings" w:hAnsi="Wingdings" w:hint="default"/>
      </w:rPr>
    </w:lvl>
    <w:lvl w:ilvl="6" w:tplc="46E6385A">
      <w:start w:val="1"/>
      <w:numFmt w:val="bullet"/>
      <w:lvlText w:val=""/>
      <w:lvlJc w:val="left"/>
      <w:pPr>
        <w:ind w:left="5040" w:hanging="360"/>
      </w:pPr>
      <w:rPr>
        <w:rFonts w:ascii="Symbol" w:hAnsi="Symbol" w:hint="default"/>
      </w:rPr>
    </w:lvl>
    <w:lvl w:ilvl="7" w:tplc="55BED106">
      <w:start w:val="1"/>
      <w:numFmt w:val="bullet"/>
      <w:lvlText w:val="o"/>
      <w:lvlJc w:val="left"/>
      <w:pPr>
        <w:ind w:left="5760" w:hanging="360"/>
      </w:pPr>
      <w:rPr>
        <w:rFonts w:ascii="Courier New" w:hAnsi="Courier New" w:hint="default"/>
      </w:rPr>
    </w:lvl>
    <w:lvl w:ilvl="8" w:tplc="93BC0ED6">
      <w:start w:val="1"/>
      <w:numFmt w:val="bullet"/>
      <w:lvlText w:val=""/>
      <w:lvlJc w:val="left"/>
      <w:pPr>
        <w:ind w:left="6480" w:hanging="360"/>
      </w:pPr>
      <w:rPr>
        <w:rFonts w:ascii="Wingdings" w:hAnsi="Wingdings" w:hint="default"/>
      </w:rPr>
    </w:lvl>
  </w:abstractNum>
  <w:abstractNum w:abstractNumId="13" w15:restartNumberingAfterBreak="0">
    <w:nsid w:val="6DB33B9A"/>
    <w:multiLevelType w:val="hybridMultilevel"/>
    <w:tmpl w:val="6A5E181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DB90F9E"/>
    <w:multiLevelType w:val="hybridMultilevel"/>
    <w:tmpl w:val="A03C853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FD91D60"/>
    <w:multiLevelType w:val="hybridMultilevel"/>
    <w:tmpl w:val="FB881526"/>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55C1222"/>
    <w:multiLevelType w:val="hybridMultilevel"/>
    <w:tmpl w:val="A03C85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ED5A03"/>
    <w:multiLevelType w:val="hybridMultilevel"/>
    <w:tmpl w:val="ED9E8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D075135"/>
    <w:multiLevelType w:val="hybridMultilevel"/>
    <w:tmpl w:val="C876D6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43285637">
    <w:abstractNumId w:val="9"/>
  </w:num>
  <w:num w:numId="2" w16cid:durableId="1912227516">
    <w:abstractNumId w:val="2"/>
  </w:num>
  <w:num w:numId="3" w16cid:durableId="251545841">
    <w:abstractNumId w:val="7"/>
  </w:num>
  <w:num w:numId="4" w16cid:durableId="192429617">
    <w:abstractNumId w:val="0"/>
  </w:num>
  <w:num w:numId="5" w16cid:durableId="1206715577">
    <w:abstractNumId w:val="15"/>
  </w:num>
  <w:num w:numId="6" w16cid:durableId="483739991">
    <w:abstractNumId w:val="13"/>
  </w:num>
  <w:num w:numId="7" w16cid:durableId="912659560">
    <w:abstractNumId w:val="8"/>
  </w:num>
  <w:num w:numId="8" w16cid:durableId="1035621299">
    <w:abstractNumId w:val="18"/>
  </w:num>
  <w:num w:numId="9" w16cid:durableId="11105281">
    <w:abstractNumId w:val="17"/>
  </w:num>
  <w:num w:numId="10" w16cid:durableId="103817170">
    <w:abstractNumId w:val="6"/>
  </w:num>
  <w:num w:numId="11" w16cid:durableId="1759328078">
    <w:abstractNumId w:val="5"/>
  </w:num>
  <w:num w:numId="12" w16cid:durableId="2084523737">
    <w:abstractNumId w:val="14"/>
  </w:num>
  <w:num w:numId="13" w16cid:durableId="1293249941">
    <w:abstractNumId w:val="16"/>
  </w:num>
  <w:num w:numId="14" w16cid:durableId="724254678">
    <w:abstractNumId w:val="4"/>
  </w:num>
  <w:num w:numId="15" w16cid:durableId="827332021">
    <w:abstractNumId w:val="12"/>
  </w:num>
  <w:num w:numId="16" w16cid:durableId="59258792">
    <w:abstractNumId w:val="3"/>
  </w:num>
  <w:num w:numId="17" w16cid:durableId="1599630444">
    <w:abstractNumId w:val="1"/>
  </w:num>
  <w:num w:numId="18" w16cid:durableId="634874603">
    <w:abstractNumId w:val="10"/>
  </w:num>
  <w:num w:numId="19" w16cid:durableId="196785344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C5"/>
    <w:rsid w:val="000012A4"/>
    <w:rsid w:val="00001607"/>
    <w:rsid w:val="00001ACE"/>
    <w:rsid w:val="00001E8B"/>
    <w:rsid w:val="000022A3"/>
    <w:rsid w:val="00003748"/>
    <w:rsid w:val="000045C3"/>
    <w:rsid w:val="000057C0"/>
    <w:rsid w:val="00005BE8"/>
    <w:rsid w:val="00006286"/>
    <w:rsid w:val="0000665A"/>
    <w:rsid w:val="000066E5"/>
    <w:rsid w:val="000072EC"/>
    <w:rsid w:val="00007520"/>
    <w:rsid w:val="00007BD7"/>
    <w:rsid w:val="00007C05"/>
    <w:rsid w:val="00010DD9"/>
    <w:rsid w:val="00010EB1"/>
    <w:rsid w:val="0001148E"/>
    <w:rsid w:val="0001154F"/>
    <w:rsid w:val="000115A1"/>
    <w:rsid w:val="0001180A"/>
    <w:rsid w:val="00011B77"/>
    <w:rsid w:val="00011F1A"/>
    <w:rsid w:val="0001202E"/>
    <w:rsid w:val="00012368"/>
    <w:rsid w:val="00014287"/>
    <w:rsid w:val="000149F4"/>
    <w:rsid w:val="00014B8F"/>
    <w:rsid w:val="000158A5"/>
    <w:rsid w:val="00015C6C"/>
    <w:rsid w:val="00015D25"/>
    <w:rsid w:val="00015EEA"/>
    <w:rsid w:val="000178BC"/>
    <w:rsid w:val="00017AA1"/>
    <w:rsid w:val="00017DCF"/>
    <w:rsid w:val="00020A1D"/>
    <w:rsid w:val="00021EA1"/>
    <w:rsid w:val="00022D7C"/>
    <w:rsid w:val="00022DC5"/>
    <w:rsid w:val="00023199"/>
    <w:rsid w:val="000238CA"/>
    <w:rsid w:val="00023962"/>
    <w:rsid w:val="000248D6"/>
    <w:rsid w:val="00024A3D"/>
    <w:rsid w:val="0002522E"/>
    <w:rsid w:val="00025780"/>
    <w:rsid w:val="0002582F"/>
    <w:rsid w:val="0002586D"/>
    <w:rsid w:val="00025B95"/>
    <w:rsid w:val="00025C45"/>
    <w:rsid w:val="00025FC2"/>
    <w:rsid w:val="00026EF4"/>
    <w:rsid w:val="00027020"/>
    <w:rsid w:val="0002702C"/>
    <w:rsid w:val="00027507"/>
    <w:rsid w:val="00027550"/>
    <w:rsid w:val="000275C2"/>
    <w:rsid w:val="0002777D"/>
    <w:rsid w:val="00031630"/>
    <w:rsid w:val="0003182B"/>
    <w:rsid w:val="000320BB"/>
    <w:rsid w:val="0003412D"/>
    <w:rsid w:val="00034336"/>
    <w:rsid w:val="00034561"/>
    <w:rsid w:val="00034913"/>
    <w:rsid w:val="000350DF"/>
    <w:rsid w:val="0003576F"/>
    <w:rsid w:val="00035C4E"/>
    <w:rsid w:val="00035DFD"/>
    <w:rsid w:val="00036A58"/>
    <w:rsid w:val="0003789C"/>
    <w:rsid w:val="00037CF9"/>
    <w:rsid w:val="000409E1"/>
    <w:rsid w:val="00040B88"/>
    <w:rsid w:val="00040D74"/>
    <w:rsid w:val="00041004"/>
    <w:rsid w:val="00041B64"/>
    <w:rsid w:val="00041BB9"/>
    <w:rsid w:val="00042143"/>
    <w:rsid w:val="000428AE"/>
    <w:rsid w:val="00044071"/>
    <w:rsid w:val="000442E3"/>
    <w:rsid w:val="00045F7A"/>
    <w:rsid w:val="00046EBC"/>
    <w:rsid w:val="00046F78"/>
    <w:rsid w:val="00047D3A"/>
    <w:rsid w:val="0005079F"/>
    <w:rsid w:val="000509D1"/>
    <w:rsid w:val="00050AA7"/>
    <w:rsid w:val="00051F1D"/>
    <w:rsid w:val="000526E1"/>
    <w:rsid w:val="000529CF"/>
    <w:rsid w:val="00053B40"/>
    <w:rsid w:val="00053D75"/>
    <w:rsid w:val="00054DAF"/>
    <w:rsid w:val="00054F33"/>
    <w:rsid w:val="0005548E"/>
    <w:rsid w:val="000557F1"/>
    <w:rsid w:val="000559EB"/>
    <w:rsid w:val="00055C58"/>
    <w:rsid w:val="00055F33"/>
    <w:rsid w:val="00056548"/>
    <w:rsid w:val="0005692E"/>
    <w:rsid w:val="00056B29"/>
    <w:rsid w:val="000573C7"/>
    <w:rsid w:val="000579B2"/>
    <w:rsid w:val="0006019A"/>
    <w:rsid w:val="000610D4"/>
    <w:rsid w:val="0006248E"/>
    <w:rsid w:val="000626B1"/>
    <w:rsid w:val="00062EE4"/>
    <w:rsid w:val="00063BBE"/>
    <w:rsid w:val="00063C0A"/>
    <w:rsid w:val="00064F6A"/>
    <w:rsid w:val="000652C3"/>
    <w:rsid w:val="000654C9"/>
    <w:rsid w:val="000658F2"/>
    <w:rsid w:val="00065983"/>
    <w:rsid w:val="00065BE0"/>
    <w:rsid w:val="0006628C"/>
    <w:rsid w:val="00066F06"/>
    <w:rsid w:val="00066F34"/>
    <w:rsid w:val="00070407"/>
    <w:rsid w:val="00070506"/>
    <w:rsid w:val="00070834"/>
    <w:rsid w:val="00070BD9"/>
    <w:rsid w:val="00070FF6"/>
    <w:rsid w:val="00071B44"/>
    <w:rsid w:val="00071C0A"/>
    <w:rsid w:val="00071D3B"/>
    <w:rsid w:val="0007224F"/>
    <w:rsid w:val="00073072"/>
    <w:rsid w:val="00073F4D"/>
    <w:rsid w:val="00073FB2"/>
    <w:rsid w:val="00075F14"/>
    <w:rsid w:val="00076DE7"/>
    <w:rsid w:val="000776A1"/>
    <w:rsid w:val="0008024A"/>
    <w:rsid w:val="0008066E"/>
    <w:rsid w:val="00080A0A"/>
    <w:rsid w:val="00080CAB"/>
    <w:rsid w:val="00081245"/>
    <w:rsid w:val="00081721"/>
    <w:rsid w:val="000818C8"/>
    <w:rsid w:val="00081A82"/>
    <w:rsid w:val="00081F56"/>
    <w:rsid w:val="0008270F"/>
    <w:rsid w:val="00082EBC"/>
    <w:rsid w:val="00083754"/>
    <w:rsid w:val="00083AA8"/>
    <w:rsid w:val="00083DA1"/>
    <w:rsid w:val="00084101"/>
    <w:rsid w:val="000844EC"/>
    <w:rsid w:val="00084627"/>
    <w:rsid w:val="000849F5"/>
    <w:rsid w:val="00084E8C"/>
    <w:rsid w:val="00084EEC"/>
    <w:rsid w:val="000861CF"/>
    <w:rsid w:val="0008664D"/>
    <w:rsid w:val="00086898"/>
    <w:rsid w:val="000871B7"/>
    <w:rsid w:val="00087D9A"/>
    <w:rsid w:val="00090601"/>
    <w:rsid w:val="000909E4"/>
    <w:rsid w:val="00090B00"/>
    <w:rsid w:val="00090DC4"/>
    <w:rsid w:val="00091206"/>
    <w:rsid w:val="000914D0"/>
    <w:rsid w:val="00091656"/>
    <w:rsid w:val="000917AD"/>
    <w:rsid w:val="00092274"/>
    <w:rsid w:val="00092499"/>
    <w:rsid w:val="000927A1"/>
    <w:rsid w:val="00092EE5"/>
    <w:rsid w:val="0009393D"/>
    <w:rsid w:val="00093D2A"/>
    <w:rsid w:val="00094CFA"/>
    <w:rsid w:val="000954EB"/>
    <w:rsid w:val="000955F9"/>
    <w:rsid w:val="000959CB"/>
    <w:rsid w:val="000961CB"/>
    <w:rsid w:val="000968F1"/>
    <w:rsid w:val="00096901"/>
    <w:rsid w:val="00096D83"/>
    <w:rsid w:val="000974CA"/>
    <w:rsid w:val="000977B3"/>
    <w:rsid w:val="0009796F"/>
    <w:rsid w:val="00097B22"/>
    <w:rsid w:val="000A0EA2"/>
    <w:rsid w:val="000A134B"/>
    <w:rsid w:val="000A21B5"/>
    <w:rsid w:val="000A2417"/>
    <w:rsid w:val="000A2517"/>
    <w:rsid w:val="000A25AA"/>
    <w:rsid w:val="000A30F2"/>
    <w:rsid w:val="000A31E3"/>
    <w:rsid w:val="000A3668"/>
    <w:rsid w:val="000A3AA1"/>
    <w:rsid w:val="000A3DCC"/>
    <w:rsid w:val="000A4299"/>
    <w:rsid w:val="000A57A9"/>
    <w:rsid w:val="000A5ACD"/>
    <w:rsid w:val="000A6EAF"/>
    <w:rsid w:val="000A7BC5"/>
    <w:rsid w:val="000B0BBE"/>
    <w:rsid w:val="000B1412"/>
    <w:rsid w:val="000B14F5"/>
    <w:rsid w:val="000B1546"/>
    <w:rsid w:val="000B19A1"/>
    <w:rsid w:val="000B1B0B"/>
    <w:rsid w:val="000B1B7E"/>
    <w:rsid w:val="000B29D5"/>
    <w:rsid w:val="000B2B88"/>
    <w:rsid w:val="000B3396"/>
    <w:rsid w:val="000B3848"/>
    <w:rsid w:val="000B4338"/>
    <w:rsid w:val="000B4434"/>
    <w:rsid w:val="000B46D3"/>
    <w:rsid w:val="000B518C"/>
    <w:rsid w:val="000B55EE"/>
    <w:rsid w:val="000B595D"/>
    <w:rsid w:val="000B5ADA"/>
    <w:rsid w:val="000B667B"/>
    <w:rsid w:val="000B6A57"/>
    <w:rsid w:val="000B77D9"/>
    <w:rsid w:val="000B7E2E"/>
    <w:rsid w:val="000C0A0C"/>
    <w:rsid w:val="000C0C5A"/>
    <w:rsid w:val="000C0F52"/>
    <w:rsid w:val="000C1172"/>
    <w:rsid w:val="000C1466"/>
    <w:rsid w:val="000C152C"/>
    <w:rsid w:val="000C17DD"/>
    <w:rsid w:val="000C1FF5"/>
    <w:rsid w:val="000C2226"/>
    <w:rsid w:val="000C2C3B"/>
    <w:rsid w:val="000C2EAA"/>
    <w:rsid w:val="000C33B3"/>
    <w:rsid w:val="000C3706"/>
    <w:rsid w:val="000C398C"/>
    <w:rsid w:val="000C428D"/>
    <w:rsid w:val="000C449B"/>
    <w:rsid w:val="000C44B7"/>
    <w:rsid w:val="000C4B4A"/>
    <w:rsid w:val="000C5801"/>
    <w:rsid w:val="000C608D"/>
    <w:rsid w:val="000C650E"/>
    <w:rsid w:val="000C6F35"/>
    <w:rsid w:val="000C7138"/>
    <w:rsid w:val="000C7290"/>
    <w:rsid w:val="000C79ED"/>
    <w:rsid w:val="000C7D34"/>
    <w:rsid w:val="000D05F7"/>
    <w:rsid w:val="000D0A20"/>
    <w:rsid w:val="000D10AA"/>
    <w:rsid w:val="000D1904"/>
    <w:rsid w:val="000D2194"/>
    <w:rsid w:val="000D21B4"/>
    <w:rsid w:val="000D242A"/>
    <w:rsid w:val="000D2A17"/>
    <w:rsid w:val="000D3459"/>
    <w:rsid w:val="000D35DC"/>
    <w:rsid w:val="000D3637"/>
    <w:rsid w:val="000D3AB9"/>
    <w:rsid w:val="000D492B"/>
    <w:rsid w:val="000D49D4"/>
    <w:rsid w:val="000D4A00"/>
    <w:rsid w:val="000D517A"/>
    <w:rsid w:val="000D52C9"/>
    <w:rsid w:val="000D5942"/>
    <w:rsid w:val="000D5C0E"/>
    <w:rsid w:val="000D6309"/>
    <w:rsid w:val="000D6BBF"/>
    <w:rsid w:val="000D71AF"/>
    <w:rsid w:val="000E0A3D"/>
    <w:rsid w:val="000E0E0D"/>
    <w:rsid w:val="000E1446"/>
    <w:rsid w:val="000E19E5"/>
    <w:rsid w:val="000E1EE3"/>
    <w:rsid w:val="000E2AF7"/>
    <w:rsid w:val="000E2CC9"/>
    <w:rsid w:val="000E2D3C"/>
    <w:rsid w:val="000E328A"/>
    <w:rsid w:val="000E3AE6"/>
    <w:rsid w:val="000E3B0D"/>
    <w:rsid w:val="000E447A"/>
    <w:rsid w:val="000E44EA"/>
    <w:rsid w:val="000E453B"/>
    <w:rsid w:val="000E4558"/>
    <w:rsid w:val="000E49A6"/>
    <w:rsid w:val="000E4AAA"/>
    <w:rsid w:val="000E55D1"/>
    <w:rsid w:val="000E5AA8"/>
    <w:rsid w:val="000E5B12"/>
    <w:rsid w:val="000E6189"/>
    <w:rsid w:val="000E64AF"/>
    <w:rsid w:val="000E72D8"/>
    <w:rsid w:val="000E7D45"/>
    <w:rsid w:val="000F0196"/>
    <w:rsid w:val="000F0883"/>
    <w:rsid w:val="000F0BB4"/>
    <w:rsid w:val="000F0DB4"/>
    <w:rsid w:val="000F15C2"/>
    <w:rsid w:val="000F230C"/>
    <w:rsid w:val="000F3425"/>
    <w:rsid w:val="000F399D"/>
    <w:rsid w:val="000F3F5C"/>
    <w:rsid w:val="000F4356"/>
    <w:rsid w:val="000F47CD"/>
    <w:rsid w:val="000F50DC"/>
    <w:rsid w:val="000F5161"/>
    <w:rsid w:val="000F56EB"/>
    <w:rsid w:val="000F5B6E"/>
    <w:rsid w:val="000F5DFC"/>
    <w:rsid w:val="000F6B55"/>
    <w:rsid w:val="000F7791"/>
    <w:rsid w:val="000F7795"/>
    <w:rsid w:val="00100BC4"/>
    <w:rsid w:val="00100BCA"/>
    <w:rsid w:val="00100CD6"/>
    <w:rsid w:val="00101729"/>
    <w:rsid w:val="00101C6F"/>
    <w:rsid w:val="00101E72"/>
    <w:rsid w:val="0010285A"/>
    <w:rsid w:val="00103503"/>
    <w:rsid w:val="00104109"/>
    <w:rsid w:val="0010480E"/>
    <w:rsid w:val="00106FD2"/>
    <w:rsid w:val="001075A5"/>
    <w:rsid w:val="001076DA"/>
    <w:rsid w:val="00110423"/>
    <w:rsid w:val="00110695"/>
    <w:rsid w:val="001108E7"/>
    <w:rsid w:val="001109E2"/>
    <w:rsid w:val="00110EA8"/>
    <w:rsid w:val="001110E8"/>
    <w:rsid w:val="0011242A"/>
    <w:rsid w:val="001127C6"/>
    <w:rsid w:val="00113298"/>
    <w:rsid w:val="001139B8"/>
    <w:rsid w:val="001149C0"/>
    <w:rsid w:val="00115224"/>
    <w:rsid w:val="0011559E"/>
    <w:rsid w:val="00115C3C"/>
    <w:rsid w:val="001160A4"/>
    <w:rsid w:val="00116120"/>
    <w:rsid w:val="00116173"/>
    <w:rsid w:val="0011630F"/>
    <w:rsid w:val="001167A9"/>
    <w:rsid w:val="00116C18"/>
    <w:rsid w:val="00116DC8"/>
    <w:rsid w:val="00120566"/>
    <w:rsid w:val="00120749"/>
    <w:rsid w:val="0012241A"/>
    <w:rsid w:val="001224AE"/>
    <w:rsid w:val="0012318B"/>
    <w:rsid w:val="00123A70"/>
    <w:rsid w:val="001240BA"/>
    <w:rsid w:val="001240F8"/>
    <w:rsid w:val="001244FF"/>
    <w:rsid w:val="0012527A"/>
    <w:rsid w:val="001256E0"/>
    <w:rsid w:val="00125D25"/>
    <w:rsid w:val="00127096"/>
    <w:rsid w:val="0012752B"/>
    <w:rsid w:val="0012784F"/>
    <w:rsid w:val="00127AF0"/>
    <w:rsid w:val="00127BE2"/>
    <w:rsid w:val="00130281"/>
    <w:rsid w:val="001308C2"/>
    <w:rsid w:val="00130A7D"/>
    <w:rsid w:val="00130A9C"/>
    <w:rsid w:val="00131D1B"/>
    <w:rsid w:val="00132091"/>
    <w:rsid w:val="001335B3"/>
    <w:rsid w:val="00133F81"/>
    <w:rsid w:val="00134132"/>
    <w:rsid w:val="001345C0"/>
    <w:rsid w:val="001346F3"/>
    <w:rsid w:val="00134957"/>
    <w:rsid w:val="0013664E"/>
    <w:rsid w:val="001371AB"/>
    <w:rsid w:val="0014010E"/>
    <w:rsid w:val="001412FA"/>
    <w:rsid w:val="0014173E"/>
    <w:rsid w:val="00141980"/>
    <w:rsid w:val="00142DB2"/>
    <w:rsid w:val="00143C70"/>
    <w:rsid w:val="00144796"/>
    <w:rsid w:val="00145131"/>
    <w:rsid w:val="00145D39"/>
    <w:rsid w:val="00146986"/>
    <w:rsid w:val="00147A6C"/>
    <w:rsid w:val="00147D22"/>
    <w:rsid w:val="00151B28"/>
    <w:rsid w:val="00152037"/>
    <w:rsid w:val="001522C4"/>
    <w:rsid w:val="00152DE0"/>
    <w:rsid w:val="00152E09"/>
    <w:rsid w:val="00152F3E"/>
    <w:rsid w:val="001531DF"/>
    <w:rsid w:val="001538CD"/>
    <w:rsid w:val="0015507F"/>
    <w:rsid w:val="00155123"/>
    <w:rsid w:val="001552C8"/>
    <w:rsid w:val="00155F6A"/>
    <w:rsid w:val="00156352"/>
    <w:rsid w:val="0015645E"/>
    <w:rsid w:val="0015694C"/>
    <w:rsid w:val="00156E64"/>
    <w:rsid w:val="00157094"/>
    <w:rsid w:val="0015711A"/>
    <w:rsid w:val="00157391"/>
    <w:rsid w:val="00157423"/>
    <w:rsid w:val="001574C3"/>
    <w:rsid w:val="00157570"/>
    <w:rsid w:val="001575BA"/>
    <w:rsid w:val="00157A2D"/>
    <w:rsid w:val="00157C03"/>
    <w:rsid w:val="00157D71"/>
    <w:rsid w:val="00161E18"/>
    <w:rsid w:val="00163FB4"/>
    <w:rsid w:val="001640AC"/>
    <w:rsid w:val="0016425C"/>
    <w:rsid w:val="0016500C"/>
    <w:rsid w:val="00165E0F"/>
    <w:rsid w:val="00166566"/>
    <w:rsid w:val="00167A43"/>
    <w:rsid w:val="00167C33"/>
    <w:rsid w:val="00167DE3"/>
    <w:rsid w:val="001707D8"/>
    <w:rsid w:val="00170865"/>
    <w:rsid w:val="00171C57"/>
    <w:rsid w:val="00171CF1"/>
    <w:rsid w:val="00172069"/>
    <w:rsid w:val="001726ED"/>
    <w:rsid w:val="001730C8"/>
    <w:rsid w:val="001754F0"/>
    <w:rsid w:val="00176F5D"/>
    <w:rsid w:val="001774AD"/>
    <w:rsid w:val="001803FF"/>
    <w:rsid w:val="00181222"/>
    <w:rsid w:val="001815E4"/>
    <w:rsid w:val="00181E7F"/>
    <w:rsid w:val="00181FEC"/>
    <w:rsid w:val="00182087"/>
    <w:rsid w:val="001827CE"/>
    <w:rsid w:val="00184A52"/>
    <w:rsid w:val="00184BC3"/>
    <w:rsid w:val="0018590F"/>
    <w:rsid w:val="00185E96"/>
    <w:rsid w:val="001863E3"/>
    <w:rsid w:val="001875E9"/>
    <w:rsid w:val="00187950"/>
    <w:rsid w:val="00187C45"/>
    <w:rsid w:val="00187C87"/>
    <w:rsid w:val="0019031A"/>
    <w:rsid w:val="001904B6"/>
    <w:rsid w:val="00190DB6"/>
    <w:rsid w:val="00191125"/>
    <w:rsid w:val="0019137A"/>
    <w:rsid w:val="001916FB"/>
    <w:rsid w:val="00191A40"/>
    <w:rsid w:val="00191B01"/>
    <w:rsid w:val="00191D59"/>
    <w:rsid w:val="00192510"/>
    <w:rsid w:val="001925AD"/>
    <w:rsid w:val="001932FC"/>
    <w:rsid w:val="00194B83"/>
    <w:rsid w:val="00194D00"/>
    <w:rsid w:val="00194D63"/>
    <w:rsid w:val="00194E5B"/>
    <w:rsid w:val="00195058"/>
    <w:rsid w:val="00195251"/>
    <w:rsid w:val="001969C0"/>
    <w:rsid w:val="00197399"/>
    <w:rsid w:val="001A12EA"/>
    <w:rsid w:val="001A2138"/>
    <w:rsid w:val="001A33E7"/>
    <w:rsid w:val="001A4436"/>
    <w:rsid w:val="001A4C98"/>
    <w:rsid w:val="001A4F95"/>
    <w:rsid w:val="001A64BB"/>
    <w:rsid w:val="001A67F9"/>
    <w:rsid w:val="001A6ACA"/>
    <w:rsid w:val="001A6BA1"/>
    <w:rsid w:val="001A6C13"/>
    <w:rsid w:val="001A72C7"/>
    <w:rsid w:val="001A7395"/>
    <w:rsid w:val="001A73E7"/>
    <w:rsid w:val="001A7CF9"/>
    <w:rsid w:val="001B05DA"/>
    <w:rsid w:val="001B0970"/>
    <w:rsid w:val="001B0C06"/>
    <w:rsid w:val="001B0FFF"/>
    <w:rsid w:val="001B19FD"/>
    <w:rsid w:val="001B1E2C"/>
    <w:rsid w:val="001B2115"/>
    <w:rsid w:val="001B2345"/>
    <w:rsid w:val="001B2399"/>
    <w:rsid w:val="001B2957"/>
    <w:rsid w:val="001B30A7"/>
    <w:rsid w:val="001B31A4"/>
    <w:rsid w:val="001B36C0"/>
    <w:rsid w:val="001B3B6A"/>
    <w:rsid w:val="001B3D67"/>
    <w:rsid w:val="001B43DF"/>
    <w:rsid w:val="001B47D7"/>
    <w:rsid w:val="001B5303"/>
    <w:rsid w:val="001B5709"/>
    <w:rsid w:val="001B5A16"/>
    <w:rsid w:val="001B5A34"/>
    <w:rsid w:val="001B5B9E"/>
    <w:rsid w:val="001B5E91"/>
    <w:rsid w:val="001B6012"/>
    <w:rsid w:val="001B6328"/>
    <w:rsid w:val="001B6B97"/>
    <w:rsid w:val="001B7A64"/>
    <w:rsid w:val="001B7C39"/>
    <w:rsid w:val="001C000E"/>
    <w:rsid w:val="001C0046"/>
    <w:rsid w:val="001C080F"/>
    <w:rsid w:val="001C0F0F"/>
    <w:rsid w:val="001C0F81"/>
    <w:rsid w:val="001C1092"/>
    <w:rsid w:val="001C10DF"/>
    <w:rsid w:val="001C1149"/>
    <w:rsid w:val="001C133A"/>
    <w:rsid w:val="001C19C3"/>
    <w:rsid w:val="001C2491"/>
    <w:rsid w:val="001C2924"/>
    <w:rsid w:val="001C3AE9"/>
    <w:rsid w:val="001C442D"/>
    <w:rsid w:val="001C4D63"/>
    <w:rsid w:val="001C627E"/>
    <w:rsid w:val="001C6F0E"/>
    <w:rsid w:val="001D05B3"/>
    <w:rsid w:val="001D0766"/>
    <w:rsid w:val="001D1495"/>
    <w:rsid w:val="001D3053"/>
    <w:rsid w:val="001D361A"/>
    <w:rsid w:val="001D3AFF"/>
    <w:rsid w:val="001D3F43"/>
    <w:rsid w:val="001D43B1"/>
    <w:rsid w:val="001D4B55"/>
    <w:rsid w:val="001D4FBB"/>
    <w:rsid w:val="001D53D5"/>
    <w:rsid w:val="001D6CC5"/>
    <w:rsid w:val="001D711F"/>
    <w:rsid w:val="001D74DF"/>
    <w:rsid w:val="001D7507"/>
    <w:rsid w:val="001D764B"/>
    <w:rsid w:val="001D76A0"/>
    <w:rsid w:val="001D7F11"/>
    <w:rsid w:val="001E07F1"/>
    <w:rsid w:val="001E08F9"/>
    <w:rsid w:val="001E0C72"/>
    <w:rsid w:val="001E0DDB"/>
    <w:rsid w:val="001E0FEC"/>
    <w:rsid w:val="001E114A"/>
    <w:rsid w:val="001E12D1"/>
    <w:rsid w:val="001E13C5"/>
    <w:rsid w:val="001E1485"/>
    <w:rsid w:val="001E16A7"/>
    <w:rsid w:val="001E25B3"/>
    <w:rsid w:val="001E3647"/>
    <w:rsid w:val="001E468A"/>
    <w:rsid w:val="001E46B5"/>
    <w:rsid w:val="001E4AF4"/>
    <w:rsid w:val="001E4F7B"/>
    <w:rsid w:val="001E5353"/>
    <w:rsid w:val="001E5459"/>
    <w:rsid w:val="001E57AA"/>
    <w:rsid w:val="001E5D91"/>
    <w:rsid w:val="001E680F"/>
    <w:rsid w:val="001E69F7"/>
    <w:rsid w:val="001E6B22"/>
    <w:rsid w:val="001E7776"/>
    <w:rsid w:val="001E7C80"/>
    <w:rsid w:val="001E7E79"/>
    <w:rsid w:val="001F082E"/>
    <w:rsid w:val="001F0A07"/>
    <w:rsid w:val="001F1168"/>
    <w:rsid w:val="001F14CB"/>
    <w:rsid w:val="001F1765"/>
    <w:rsid w:val="001F2569"/>
    <w:rsid w:val="001F3717"/>
    <w:rsid w:val="001F389B"/>
    <w:rsid w:val="001F5349"/>
    <w:rsid w:val="001F7574"/>
    <w:rsid w:val="001F7737"/>
    <w:rsid w:val="001F78D6"/>
    <w:rsid w:val="002005C8"/>
    <w:rsid w:val="00200810"/>
    <w:rsid w:val="00200870"/>
    <w:rsid w:val="00200BA2"/>
    <w:rsid w:val="002011B3"/>
    <w:rsid w:val="00201450"/>
    <w:rsid w:val="00201550"/>
    <w:rsid w:val="00201A9D"/>
    <w:rsid w:val="00201C42"/>
    <w:rsid w:val="002027F0"/>
    <w:rsid w:val="002030B2"/>
    <w:rsid w:val="00203782"/>
    <w:rsid w:val="00203A77"/>
    <w:rsid w:val="00203BA6"/>
    <w:rsid w:val="00204148"/>
    <w:rsid w:val="00204E7D"/>
    <w:rsid w:val="00205050"/>
    <w:rsid w:val="00205298"/>
    <w:rsid w:val="00205CB7"/>
    <w:rsid w:val="00206824"/>
    <w:rsid w:val="0020684A"/>
    <w:rsid w:val="00206CE2"/>
    <w:rsid w:val="002074C3"/>
    <w:rsid w:val="002074CB"/>
    <w:rsid w:val="00207CF0"/>
    <w:rsid w:val="00207ED1"/>
    <w:rsid w:val="00207F4B"/>
    <w:rsid w:val="002106BC"/>
    <w:rsid w:val="00210AC9"/>
    <w:rsid w:val="0021112F"/>
    <w:rsid w:val="00211ABE"/>
    <w:rsid w:val="00211C64"/>
    <w:rsid w:val="00212096"/>
    <w:rsid w:val="0021268E"/>
    <w:rsid w:val="002128F8"/>
    <w:rsid w:val="002130F6"/>
    <w:rsid w:val="002131DE"/>
    <w:rsid w:val="00213277"/>
    <w:rsid w:val="002142A3"/>
    <w:rsid w:val="0021440D"/>
    <w:rsid w:val="00214A1E"/>
    <w:rsid w:val="00214C48"/>
    <w:rsid w:val="00214FD8"/>
    <w:rsid w:val="002153F5"/>
    <w:rsid w:val="00215459"/>
    <w:rsid w:val="002157BF"/>
    <w:rsid w:val="00215D31"/>
    <w:rsid w:val="00216E99"/>
    <w:rsid w:val="002170EA"/>
    <w:rsid w:val="002174C0"/>
    <w:rsid w:val="00220266"/>
    <w:rsid w:val="00220542"/>
    <w:rsid w:val="00221C28"/>
    <w:rsid w:val="00221C69"/>
    <w:rsid w:val="002221C0"/>
    <w:rsid w:val="002221F4"/>
    <w:rsid w:val="002223B7"/>
    <w:rsid w:val="00222AB0"/>
    <w:rsid w:val="00223FD3"/>
    <w:rsid w:val="002246BF"/>
    <w:rsid w:val="00224F93"/>
    <w:rsid w:val="0022520E"/>
    <w:rsid w:val="00225427"/>
    <w:rsid w:val="0022575D"/>
    <w:rsid w:val="00225BF7"/>
    <w:rsid w:val="0022661D"/>
    <w:rsid w:val="00226E54"/>
    <w:rsid w:val="00226EE6"/>
    <w:rsid w:val="00226EFE"/>
    <w:rsid w:val="002275BB"/>
    <w:rsid w:val="00227A5F"/>
    <w:rsid w:val="0023042E"/>
    <w:rsid w:val="00230BD6"/>
    <w:rsid w:val="00230D3E"/>
    <w:rsid w:val="00230D89"/>
    <w:rsid w:val="00230F3F"/>
    <w:rsid w:val="00231AD5"/>
    <w:rsid w:val="0023202D"/>
    <w:rsid w:val="0023361D"/>
    <w:rsid w:val="002341CA"/>
    <w:rsid w:val="002350FD"/>
    <w:rsid w:val="00235584"/>
    <w:rsid w:val="002362E9"/>
    <w:rsid w:val="0023695B"/>
    <w:rsid w:val="00237517"/>
    <w:rsid w:val="00237657"/>
    <w:rsid w:val="002379F5"/>
    <w:rsid w:val="00237E12"/>
    <w:rsid w:val="00240156"/>
    <w:rsid w:val="00240459"/>
    <w:rsid w:val="00240C83"/>
    <w:rsid w:val="00241564"/>
    <w:rsid w:val="00241C2D"/>
    <w:rsid w:val="00242BB7"/>
    <w:rsid w:val="00242C64"/>
    <w:rsid w:val="00242CC4"/>
    <w:rsid w:val="00242CE8"/>
    <w:rsid w:val="0024319E"/>
    <w:rsid w:val="00243A21"/>
    <w:rsid w:val="00243B9F"/>
    <w:rsid w:val="002442AC"/>
    <w:rsid w:val="00244C74"/>
    <w:rsid w:val="00244D65"/>
    <w:rsid w:val="00244F51"/>
    <w:rsid w:val="00244FEB"/>
    <w:rsid w:val="00245035"/>
    <w:rsid w:val="002456B7"/>
    <w:rsid w:val="0024594B"/>
    <w:rsid w:val="002465E6"/>
    <w:rsid w:val="00246A2E"/>
    <w:rsid w:val="00246A62"/>
    <w:rsid w:val="00247278"/>
    <w:rsid w:val="002479AD"/>
    <w:rsid w:val="00251FB7"/>
    <w:rsid w:val="0025266B"/>
    <w:rsid w:val="00252A74"/>
    <w:rsid w:val="0025403B"/>
    <w:rsid w:val="00254138"/>
    <w:rsid w:val="002549D7"/>
    <w:rsid w:val="00254C19"/>
    <w:rsid w:val="002550D9"/>
    <w:rsid w:val="0025537B"/>
    <w:rsid w:val="00255410"/>
    <w:rsid w:val="00256838"/>
    <w:rsid w:val="00257AF8"/>
    <w:rsid w:val="0026017E"/>
    <w:rsid w:val="00260869"/>
    <w:rsid w:val="00260BAE"/>
    <w:rsid w:val="00260DE5"/>
    <w:rsid w:val="00261818"/>
    <w:rsid w:val="002620D6"/>
    <w:rsid w:val="0026257F"/>
    <w:rsid w:val="00262D25"/>
    <w:rsid w:val="0026368C"/>
    <w:rsid w:val="00263B94"/>
    <w:rsid w:val="002643DB"/>
    <w:rsid w:val="00264489"/>
    <w:rsid w:val="00264AC9"/>
    <w:rsid w:val="002653E0"/>
    <w:rsid w:val="002654E4"/>
    <w:rsid w:val="002654F8"/>
    <w:rsid w:val="002660BF"/>
    <w:rsid w:val="002662A1"/>
    <w:rsid w:val="002662EE"/>
    <w:rsid w:val="00266334"/>
    <w:rsid w:val="002663F9"/>
    <w:rsid w:val="00266A1A"/>
    <w:rsid w:val="0026779E"/>
    <w:rsid w:val="00267B85"/>
    <w:rsid w:val="002701E0"/>
    <w:rsid w:val="002706AC"/>
    <w:rsid w:val="002709CC"/>
    <w:rsid w:val="00271211"/>
    <w:rsid w:val="00272664"/>
    <w:rsid w:val="00272893"/>
    <w:rsid w:val="002745B8"/>
    <w:rsid w:val="002747A4"/>
    <w:rsid w:val="00274AA0"/>
    <w:rsid w:val="00274BC4"/>
    <w:rsid w:val="00274FE0"/>
    <w:rsid w:val="00275102"/>
    <w:rsid w:val="0027579A"/>
    <w:rsid w:val="002758C3"/>
    <w:rsid w:val="002766A3"/>
    <w:rsid w:val="00277F29"/>
    <w:rsid w:val="002808C6"/>
    <w:rsid w:val="00280B4D"/>
    <w:rsid w:val="00280CAE"/>
    <w:rsid w:val="002819F0"/>
    <w:rsid w:val="00281E37"/>
    <w:rsid w:val="00282330"/>
    <w:rsid w:val="0028364E"/>
    <w:rsid w:val="00283745"/>
    <w:rsid w:val="00283A5F"/>
    <w:rsid w:val="00283ADC"/>
    <w:rsid w:val="0028466F"/>
    <w:rsid w:val="00284CF7"/>
    <w:rsid w:val="0028542B"/>
    <w:rsid w:val="00285866"/>
    <w:rsid w:val="00285C70"/>
    <w:rsid w:val="002866F5"/>
    <w:rsid w:val="00287045"/>
    <w:rsid w:val="002878A0"/>
    <w:rsid w:val="00287E0A"/>
    <w:rsid w:val="00290208"/>
    <w:rsid w:val="002909A1"/>
    <w:rsid w:val="00290B34"/>
    <w:rsid w:val="00290C08"/>
    <w:rsid w:val="00290C6C"/>
    <w:rsid w:val="002910CD"/>
    <w:rsid w:val="00292722"/>
    <w:rsid w:val="0029305E"/>
    <w:rsid w:val="00293348"/>
    <w:rsid w:val="00295956"/>
    <w:rsid w:val="002962D4"/>
    <w:rsid w:val="002973C2"/>
    <w:rsid w:val="002A102A"/>
    <w:rsid w:val="002A355A"/>
    <w:rsid w:val="002A3F6B"/>
    <w:rsid w:val="002A4CBA"/>
    <w:rsid w:val="002A5168"/>
    <w:rsid w:val="002A6B62"/>
    <w:rsid w:val="002A6EB4"/>
    <w:rsid w:val="002A7123"/>
    <w:rsid w:val="002A7A2F"/>
    <w:rsid w:val="002A7E51"/>
    <w:rsid w:val="002A7FDD"/>
    <w:rsid w:val="002B02CB"/>
    <w:rsid w:val="002B02F2"/>
    <w:rsid w:val="002B055B"/>
    <w:rsid w:val="002B0BB0"/>
    <w:rsid w:val="002B1455"/>
    <w:rsid w:val="002B1E1E"/>
    <w:rsid w:val="002B1FE0"/>
    <w:rsid w:val="002B2405"/>
    <w:rsid w:val="002B2D17"/>
    <w:rsid w:val="002B33DD"/>
    <w:rsid w:val="002B42A3"/>
    <w:rsid w:val="002B4E54"/>
    <w:rsid w:val="002B6C3F"/>
    <w:rsid w:val="002B6EC2"/>
    <w:rsid w:val="002B6FF2"/>
    <w:rsid w:val="002B70A5"/>
    <w:rsid w:val="002B7371"/>
    <w:rsid w:val="002B782A"/>
    <w:rsid w:val="002C0651"/>
    <w:rsid w:val="002C18D1"/>
    <w:rsid w:val="002C1C12"/>
    <w:rsid w:val="002C3944"/>
    <w:rsid w:val="002C3DFF"/>
    <w:rsid w:val="002C3E82"/>
    <w:rsid w:val="002C4C05"/>
    <w:rsid w:val="002C50DD"/>
    <w:rsid w:val="002C5224"/>
    <w:rsid w:val="002C5595"/>
    <w:rsid w:val="002C6C47"/>
    <w:rsid w:val="002C6FD6"/>
    <w:rsid w:val="002C73C7"/>
    <w:rsid w:val="002C79F2"/>
    <w:rsid w:val="002D0226"/>
    <w:rsid w:val="002D0326"/>
    <w:rsid w:val="002D05CF"/>
    <w:rsid w:val="002D0C3D"/>
    <w:rsid w:val="002D247D"/>
    <w:rsid w:val="002D3483"/>
    <w:rsid w:val="002D378C"/>
    <w:rsid w:val="002D3B22"/>
    <w:rsid w:val="002D3F6C"/>
    <w:rsid w:val="002D4039"/>
    <w:rsid w:val="002D52C8"/>
    <w:rsid w:val="002D5553"/>
    <w:rsid w:val="002D61CC"/>
    <w:rsid w:val="002D64C4"/>
    <w:rsid w:val="002D73A4"/>
    <w:rsid w:val="002E028F"/>
    <w:rsid w:val="002E0B9C"/>
    <w:rsid w:val="002E1169"/>
    <w:rsid w:val="002E1471"/>
    <w:rsid w:val="002E14A5"/>
    <w:rsid w:val="002E2378"/>
    <w:rsid w:val="002E3473"/>
    <w:rsid w:val="002E3B69"/>
    <w:rsid w:val="002E3BF0"/>
    <w:rsid w:val="002E4137"/>
    <w:rsid w:val="002E451D"/>
    <w:rsid w:val="002E4B87"/>
    <w:rsid w:val="002E57AC"/>
    <w:rsid w:val="002E5D27"/>
    <w:rsid w:val="002E5D44"/>
    <w:rsid w:val="002E6435"/>
    <w:rsid w:val="002E6993"/>
    <w:rsid w:val="002E6A06"/>
    <w:rsid w:val="002E6B8B"/>
    <w:rsid w:val="002E73DB"/>
    <w:rsid w:val="002E7439"/>
    <w:rsid w:val="002F0434"/>
    <w:rsid w:val="002F0667"/>
    <w:rsid w:val="002F08F1"/>
    <w:rsid w:val="002F21C4"/>
    <w:rsid w:val="002F4900"/>
    <w:rsid w:val="002F4AE4"/>
    <w:rsid w:val="002F4BCB"/>
    <w:rsid w:val="002F5B0F"/>
    <w:rsid w:val="002F6745"/>
    <w:rsid w:val="002F6908"/>
    <w:rsid w:val="002F7017"/>
    <w:rsid w:val="002F76E8"/>
    <w:rsid w:val="002F7A1D"/>
    <w:rsid w:val="003001D6"/>
    <w:rsid w:val="00300BD0"/>
    <w:rsid w:val="00301F25"/>
    <w:rsid w:val="00302261"/>
    <w:rsid w:val="00302E9A"/>
    <w:rsid w:val="00303250"/>
    <w:rsid w:val="00303AE0"/>
    <w:rsid w:val="00303AF3"/>
    <w:rsid w:val="00303F53"/>
    <w:rsid w:val="003045D7"/>
    <w:rsid w:val="003053D2"/>
    <w:rsid w:val="003054A8"/>
    <w:rsid w:val="00305BB4"/>
    <w:rsid w:val="003072DB"/>
    <w:rsid w:val="00307496"/>
    <w:rsid w:val="00307559"/>
    <w:rsid w:val="003077DA"/>
    <w:rsid w:val="00310468"/>
    <w:rsid w:val="003118E6"/>
    <w:rsid w:val="00311BE2"/>
    <w:rsid w:val="00311D4A"/>
    <w:rsid w:val="00311EEA"/>
    <w:rsid w:val="00312086"/>
    <w:rsid w:val="00312D6D"/>
    <w:rsid w:val="00312F5A"/>
    <w:rsid w:val="00313171"/>
    <w:rsid w:val="00313339"/>
    <w:rsid w:val="0031350D"/>
    <w:rsid w:val="0031467D"/>
    <w:rsid w:val="00314892"/>
    <w:rsid w:val="00314A46"/>
    <w:rsid w:val="00315F7D"/>
    <w:rsid w:val="003162AB"/>
    <w:rsid w:val="003165A4"/>
    <w:rsid w:val="003172B4"/>
    <w:rsid w:val="00317731"/>
    <w:rsid w:val="00317DFF"/>
    <w:rsid w:val="00320D09"/>
    <w:rsid w:val="003227EE"/>
    <w:rsid w:val="00322BE8"/>
    <w:rsid w:val="003236CB"/>
    <w:rsid w:val="003239A5"/>
    <w:rsid w:val="00323DD8"/>
    <w:rsid w:val="00323E98"/>
    <w:rsid w:val="003246D4"/>
    <w:rsid w:val="00324BCB"/>
    <w:rsid w:val="00325664"/>
    <w:rsid w:val="00325F47"/>
    <w:rsid w:val="00326234"/>
    <w:rsid w:val="003263A2"/>
    <w:rsid w:val="00326DDD"/>
    <w:rsid w:val="0032797B"/>
    <w:rsid w:val="00330165"/>
    <w:rsid w:val="003304D7"/>
    <w:rsid w:val="00330939"/>
    <w:rsid w:val="00331D83"/>
    <w:rsid w:val="00331F61"/>
    <w:rsid w:val="003320DF"/>
    <w:rsid w:val="003326DC"/>
    <w:rsid w:val="00332AAA"/>
    <w:rsid w:val="00332EB8"/>
    <w:rsid w:val="0033325F"/>
    <w:rsid w:val="003332E0"/>
    <w:rsid w:val="00333F29"/>
    <w:rsid w:val="003340F2"/>
    <w:rsid w:val="003346EE"/>
    <w:rsid w:val="0033487D"/>
    <w:rsid w:val="00334A22"/>
    <w:rsid w:val="00335B62"/>
    <w:rsid w:val="00335E64"/>
    <w:rsid w:val="00336D26"/>
    <w:rsid w:val="003371AB"/>
    <w:rsid w:val="003374FE"/>
    <w:rsid w:val="00340118"/>
    <w:rsid w:val="00340668"/>
    <w:rsid w:val="003408CE"/>
    <w:rsid w:val="00340A2E"/>
    <w:rsid w:val="00341272"/>
    <w:rsid w:val="00341DEB"/>
    <w:rsid w:val="003428EA"/>
    <w:rsid w:val="00342CF5"/>
    <w:rsid w:val="00342EDA"/>
    <w:rsid w:val="0034314A"/>
    <w:rsid w:val="003435F0"/>
    <w:rsid w:val="00343743"/>
    <w:rsid w:val="00343BF5"/>
    <w:rsid w:val="00344117"/>
    <w:rsid w:val="0034534E"/>
    <w:rsid w:val="003454F8"/>
    <w:rsid w:val="003458FA"/>
    <w:rsid w:val="00346163"/>
    <w:rsid w:val="00346B68"/>
    <w:rsid w:val="00346ECE"/>
    <w:rsid w:val="00346EE5"/>
    <w:rsid w:val="00347FD7"/>
    <w:rsid w:val="00350BD1"/>
    <w:rsid w:val="00350E31"/>
    <w:rsid w:val="00351A70"/>
    <w:rsid w:val="00351D24"/>
    <w:rsid w:val="00351DB0"/>
    <w:rsid w:val="00352172"/>
    <w:rsid w:val="003526BF"/>
    <w:rsid w:val="003527C2"/>
    <w:rsid w:val="00352FB8"/>
    <w:rsid w:val="00353731"/>
    <w:rsid w:val="00353CF4"/>
    <w:rsid w:val="00354176"/>
    <w:rsid w:val="00354DE9"/>
    <w:rsid w:val="00354ED8"/>
    <w:rsid w:val="00354F68"/>
    <w:rsid w:val="003554D8"/>
    <w:rsid w:val="00355951"/>
    <w:rsid w:val="00356589"/>
    <w:rsid w:val="00356D4B"/>
    <w:rsid w:val="0035736F"/>
    <w:rsid w:val="00357C16"/>
    <w:rsid w:val="00357DDB"/>
    <w:rsid w:val="003602AE"/>
    <w:rsid w:val="003602FF"/>
    <w:rsid w:val="00360A97"/>
    <w:rsid w:val="003610F2"/>
    <w:rsid w:val="0036299F"/>
    <w:rsid w:val="00362AD8"/>
    <w:rsid w:val="0036346A"/>
    <w:rsid w:val="003634A2"/>
    <w:rsid w:val="003636EC"/>
    <w:rsid w:val="00363C46"/>
    <w:rsid w:val="00364016"/>
    <w:rsid w:val="00364762"/>
    <w:rsid w:val="003647F1"/>
    <w:rsid w:val="00364E76"/>
    <w:rsid w:val="00365366"/>
    <w:rsid w:val="0036537D"/>
    <w:rsid w:val="00365E38"/>
    <w:rsid w:val="00366DD4"/>
    <w:rsid w:val="00367A22"/>
    <w:rsid w:val="00370686"/>
    <w:rsid w:val="00370F17"/>
    <w:rsid w:val="0037177C"/>
    <w:rsid w:val="00371FF2"/>
    <w:rsid w:val="00372240"/>
    <w:rsid w:val="00372782"/>
    <w:rsid w:val="003728BB"/>
    <w:rsid w:val="00372916"/>
    <w:rsid w:val="00372E2E"/>
    <w:rsid w:val="00374B50"/>
    <w:rsid w:val="00374CD0"/>
    <w:rsid w:val="00375076"/>
    <w:rsid w:val="00377569"/>
    <w:rsid w:val="003806BC"/>
    <w:rsid w:val="003807C0"/>
    <w:rsid w:val="00380837"/>
    <w:rsid w:val="003814D8"/>
    <w:rsid w:val="0038235B"/>
    <w:rsid w:val="00382722"/>
    <w:rsid w:val="00382957"/>
    <w:rsid w:val="00383420"/>
    <w:rsid w:val="00383B28"/>
    <w:rsid w:val="00384077"/>
    <w:rsid w:val="003844C9"/>
    <w:rsid w:val="00384E9C"/>
    <w:rsid w:val="0038528C"/>
    <w:rsid w:val="00385601"/>
    <w:rsid w:val="00385C94"/>
    <w:rsid w:val="00385DF5"/>
    <w:rsid w:val="00386B11"/>
    <w:rsid w:val="00386B18"/>
    <w:rsid w:val="003900EC"/>
    <w:rsid w:val="00391A2D"/>
    <w:rsid w:val="00391C20"/>
    <w:rsid w:val="00391F99"/>
    <w:rsid w:val="00392558"/>
    <w:rsid w:val="00393E03"/>
    <w:rsid w:val="00393F33"/>
    <w:rsid w:val="00394794"/>
    <w:rsid w:val="00394852"/>
    <w:rsid w:val="00394875"/>
    <w:rsid w:val="003949BC"/>
    <w:rsid w:val="00395049"/>
    <w:rsid w:val="00395176"/>
    <w:rsid w:val="0039614F"/>
    <w:rsid w:val="00396BBA"/>
    <w:rsid w:val="00397BE8"/>
    <w:rsid w:val="00397CFE"/>
    <w:rsid w:val="003A084F"/>
    <w:rsid w:val="003A0948"/>
    <w:rsid w:val="003A0AA2"/>
    <w:rsid w:val="003A3593"/>
    <w:rsid w:val="003A3E44"/>
    <w:rsid w:val="003A410D"/>
    <w:rsid w:val="003A4293"/>
    <w:rsid w:val="003A43CB"/>
    <w:rsid w:val="003A459B"/>
    <w:rsid w:val="003A468C"/>
    <w:rsid w:val="003A4C48"/>
    <w:rsid w:val="003A52EC"/>
    <w:rsid w:val="003A5F56"/>
    <w:rsid w:val="003A6408"/>
    <w:rsid w:val="003A651E"/>
    <w:rsid w:val="003A72BA"/>
    <w:rsid w:val="003A75DD"/>
    <w:rsid w:val="003A7829"/>
    <w:rsid w:val="003B00BD"/>
    <w:rsid w:val="003B02E9"/>
    <w:rsid w:val="003B0532"/>
    <w:rsid w:val="003B1142"/>
    <w:rsid w:val="003B1ACB"/>
    <w:rsid w:val="003B2580"/>
    <w:rsid w:val="003B2734"/>
    <w:rsid w:val="003B2BD8"/>
    <w:rsid w:val="003B2FF1"/>
    <w:rsid w:val="003B42BA"/>
    <w:rsid w:val="003B4453"/>
    <w:rsid w:val="003B4C16"/>
    <w:rsid w:val="003B534F"/>
    <w:rsid w:val="003B5434"/>
    <w:rsid w:val="003B6AAC"/>
    <w:rsid w:val="003B75E3"/>
    <w:rsid w:val="003B796D"/>
    <w:rsid w:val="003B7CEC"/>
    <w:rsid w:val="003B7FBB"/>
    <w:rsid w:val="003C0EF3"/>
    <w:rsid w:val="003C11EF"/>
    <w:rsid w:val="003C1B43"/>
    <w:rsid w:val="003C2C8E"/>
    <w:rsid w:val="003C2D28"/>
    <w:rsid w:val="003C3AB3"/>
    <w:rsid w:val="003C3EB3"/>
    <w:rsid w:val="003C4E2D"/>
    <w:rsid w:val="003C5112"/>
    <w:rsid w:val="003C57D1"/>
    <w:rsid w:val="003C6589"/>
    <w:rsid w:val="003C68AA"/>
    <w:rsid w:val="003C6DD0"/>
    <w:rsid w:val="003C7BF6"/>
    <w:rsid w:val="003D0572"/>
    <w:rsid w:val="003D18FF"/>
    <w:rsid w:val="003D1910"/>
    <w:rsid w:val="003D1A86"/>
    <w:rsid w:val="003D2A5F"/>
    <w:rsid w:val="003D2CDB"/>
    <w:rsid w:val="003D2EB6"/>
    <w:rsid w:val="003D3EF7"/>
    <w:rsid w:val="003D4772"/>
    <w:rsid w:val="003D4FBE"/>
    <w:rsid w:val="003D52E9"/>
    <w:rsid w:val="003D670B"/>
    <w:rsid w:val="003D7390"/>
    <w:rsid w:val="003D740E"/>
    <w:rsid w:val="003E0DBB"/>
    <w:rsid w:val="003E0E48"/>
    <w:rsid w:val="003E3CBE"/>
    <w:rsid w:val="003E47ED"/>
    <w:rsid w:val="003E60B8"/>
    <w:rsid w:val="003E6177"/>
    <w:rsid w:val="003E62DD"/>
    <w:rsid w:val="003E7011"/>
    <w:rsid w:val="003E786B"/>
    <w:rsid w:val="003F093D"/>
    <w:rsid w:val="003F104F"/>
    <w:rsid w:val="003F119C"/>
    <w:rsid w:val="003F2A0F"/>
    <w:rsid w:val="003F2A91"/>
    <w:rsid w:val="003F362A"/>
    <w:rsid w:val="003F3E55"/>
    <w:rsid w:val="003F4847"/>
    <w:rsid w:val="003F4AAC"/>
    <w:rsid w:val="003F63D0"/>
    <w:rsid w:val="003F6738"/>
    <w:rsid w:val="003F6C47"/>
    <w:rsid w:val="003F7177"/>
    <w:rsid w:val="003F7A7D"/>
    <w:rsid w:val="003F7EA7"/>
    <w:rsid w:val="00400001"/>
    <w:rsid w:val="00400061"/>
    <w:rsid w:val="00400096"/>
    <w:rsid w:val="00400325"/>
    <w:rsid w:val="0040058F"/>
    <w:rsid w:val="00400712"/>
    <w:rsid w:val="0040093C"/>
    <w:rsid w:val="0040134A"/>
    <w:rsid w:val="004016F7"/>
    <w:rsid w:val="004019D5"/>
    <w:rsid w:val="00401C9E"/>
    <w:rsid w:val="0040213C"/>
    <w:rsid w:val="004029F0"/>
    <w:rsid w:val="004035B7"/>
    <w:rsid w:val="004035D1"/>
    <w:rsid w:val="00404004"/>
    <w:rsid w:val="004049A9"/>
    <w:rsid w:val="00404A25"/>
    <w:rsid w:val="004058B7"/>
    <w:rsid w:val="00405948"/>
    <w:rsid w:val="00406BB0"/>
    <w:rsid w:val="004070EF"/>
    <w:rsid w:val="0040753E"/>
    <w:rsid w:val="0040792C"/>
    <w:rsid w:val="00407B06"/>
    <w:rsid w:val="004103DA"/>
    <w:rsid w:val="004113D7"/>
    <w:rsid w:val="004119CC"/>
    <w:rsid w:val="00412229"/>
    <w:rsid w:val="004129D4"/>
    <w:rsid w:val="00412EEC"/>
    <w:rsid w:val="00413A09"/>
    <w:rsid w:val="00413FD3"/>
    <w:rsid w:val="0041592B"/>
    <w:rsid w:val="0041600F"/>
    <w:rsid w:val="004167D0"/>
    <w:rsid w:val="004176EE"/>
    <w:rsid w:val="00417831"/>
    <w:rsid w:val="00417DE0"/>
    <w:rsid w:val="00420779"/>
    <w:rsid w:val="00421876"/>
    <w:rsid w:val="00422743"/>
    <w:rsid w:val="00422EFA"/>
    <w:rsid w:val="004239F3"/>
    <w:rsid w:val="0042439E"/>
    <w:rsid w:val="00424804"/>
    <w:rsid w:val="004249E7"/>
    <w:rsid w:val="00425588"/>
    <w:rsid w:val="004263BD"/>
    <w:rsid w:val="00426676"/>
    <w:rsid w:val="004267EB"/>
    <w:rsid w:val="004268DD"/>
    <w:rsid w:val="00426B4F"/>
    <w:rsid w:val="00427417"/>
    <w:rsid w:val="00427456"/>
    <w:rsid w:val="00427794"/>
    <w:rsid w:val="00427E9C"/>
    <w:rsid w:val="00427FEE"/>
    <w:rsid w:val="00430129"/>
    <w:rsid w:val="00430A2B"/>
    <w:rsid w:val="00430B92"/>
    <w:rsid w:val="00431811"/>
    <w:rsid w:val="00431A9B"/>
    <w:rsid w:val="0043220C"/>
    <w:rsid w:val="00432363"/>
    <w:rsid w:val="0043236A"/>
    <w:rsid w:val="00432F8A"/>
    <w:rsid w:val="00433863"/>
    <w:rsid w:val="00433A7A"/>
    <w:rsid w:val="00436214"/>
    <w:rsid w:val="0043630F"/>
    <w:rsid w:val="004365D2"/>
    <w:rsid w:val="00436658"/>
    <w:rsid w:val="00436B62"/>
    <w:rsid w:val="00437135"/>
    <w:rsid w:val="004402BF"/>
    <w:rsid w:val="0044055E"/>
    <w:rsid w:val="0044132F"/>
    <w:rsid w:val="0044164B"/>
    <w:rsid w:val="00441D01"/>
    <w:rsid w:val="004420D7"/>
    <w:rsid w:val="004423E9"/>
    <w:rsid w:val="00442A39"/>
    <w:rsid w:val="00442C3B"/>
    <w:rsid w:val="004437A6"/>
    <w:rsid w:val="00443BD9"/>
    <w:rsid w:val="00444204"/>
    <w:rsid w:val="00444300"/>
    <w:rsid w:val="00445071"/>
    <w:rsid w:val="004452ED"/>
    <w:rsid w:val="004452F1"/>
    <w:rsid w:val="00445821"/>
    <w:rsid w:val="00445982"/>
    <w:rsid w:val="00447244"/>
    <w:rsid w:val="00447483"/>
    <w:rsid w:val="0044764A"/>
    <w:rsid w:val="00447E25"/>
    <w:rsid w:val="004505C4"/>
    <w:rsid w:val="00450CF1"/>
    <w:rsid w:val="004517FF"/>
    <w:rsid w:val="00452540"/>
    <w:rsid w:val="00452D7D"/>
    <w:rsid w:val="00453211"/>
    <w:rsid w:val="00453568"/>
    <w:rsid w:val="0045427C"/>
    <w:rsid w:val="00454A59"/>
    <w:rsid w:val="00454D69"/>
    <w:rsid w:val="00454FD5"/>
    <w:rsid w:val="00455A64"/>
    <w:rsid w:val="00457B2B"/>
    <w:rsid w:val="00460477"/>
    <w:rsid w:val="004608AD"/>
    <w:rsid w:val="00460A88"/>
    <w:rsid w:val="0046208A"/>
    <w:rsid w:val="00463B30"/>
    <w:rsid w:val="00464969"/>
    <w:rsid w:val="00464C57"/>
    <w:rsid w:val="00464CF0"/>
    <w:rsid w:val="00465120"/>
    <w:rsid w:val="00465170"/>
    <w:rsid w:val="00465B48"/>
    <w:rsid w:val="0046641A"/>
    <w:rsid w:val="00466ADA"/>
    <w:rsid w:val="00466DC5"/>
    <w:rsid w:val="00466F5A"/>
    <w:rsid w:val="00467B70"/>
    <w:rsid w:val="00467BB3"/>
    <w:rsid w:val="0047057F"/>
    <w:rsid w:val="004706BD"/>
    <w:rsid w:val="004711B2"/>
    <w:rsid w:val="00471540"/>
    <w:rsid w:val="004715BD"/>
    <w:rsid w:val="00472345"/>
    <w:rsid w:val="00472982"/>
    <w:rsid w:val="00472A9C"/>
    <w:rsid w:val="00472E1A"/>
    <w:rsid w:val="0047309D"/>
    <w:rsid w:val="00473717"/>
    <w:rsid w:val="004739BD"/>
    <w:rsid w:val="004739F0"/>
    <w:rsid w:val="00473A4C"/>
    <w:rsid w:val="00474494"/>
    <w:rsid w:val="00474791"/>
    <w:rsid w:val="00475239"/>
    <w:rsid w:val="004768EF"/>
    <w:rsid w:val="00477137"/>
    <w:rsid w:val="00477564"/>
    <w:rsid w:val="00477890"/>
    <w:rsid w:val="00477FBE"/>
    <w:rsid w:val="00480549"/>
    <w:rsid w:val="004806E2"/>
    <w:rsid w:val="00480B6C"/>
    <w:rsid w:val="00481665"/>
    <w:rsid w:val="004816B9"/>
    <w:rsid w:val="00482A00"/>
    <w:rsid w:val="00483225"/>
    <w:rsid w:val="00483535"/>
    <w:rsid w:val="00483F02"/>
    <w:rsid w:val="00484D33"/>
    <w:rsid w:val="00484EAD"/>
    <w:rsid w:val="0048576B"/>
    <w:rsid w:val="0048581B"/>
    <w:rsid w:val="00485B09"/>
    <w:rsid w:val="004868D0"/>
    <w:rsid w:val="00490F51"/>
    <w:rsid w:val="0049161D"/>
    <w:rsid w:val="00491633"/>
    <w:rsid w:val="00491790"/>
    <w:rsid w:val="00491C74"/>
    <w:rsid w:val="0049200B"/>
    <w:rsid w:val="0049236A"/>
    <w:rsid w:val="00492532"/>
    <w:rsid w:val="00492C6E"/>
    <w:rsid w:val="00494CF1"/>
    <w:rsid w:val="004953E6"/>
    <w:rsid w:val="00496116"/>
    <w:rsid w:val="004962EE"/>
    <w:rsid w:val="00497D2D"/>
    <w:rsid w:val="004A0C74"/>
    <w:rsid w:val="004A1117"/>
    <w:rsid w:val="004A144E"/>
    <w:rsid w:val="004A1864"/>
    <w:rsid w:val="004A1B45"/>
    <w:rsid w:val="004A2661"/>
    <w:rsid w:val="004A279B"/>
    <w:rsid w:val="004A299E"/>
    <w:rsid w:val="004A2E2B"/>
    <w:rsid w:val="004A35D5"/>
    <w:rsid w:val="004A3772"/>
    <w:rsid w:val="004A3894"/>
    <w:rsid w:val="004A3907"/>
    <w:rsid w:val="004A3DED"/>
    <w:rsid w:val="004A480B"/>
    <w:rsid w:val="004A4BE0"/>
    <w:rsid w:val="004A618B"/>
    <w:rsid w:val="004A6213"/>
    <w:rsid w:val="004A6750"/>
    <w:rsid w:val="004A6895"/>
    <w:rsid w:val="004A769A"/>
    <w:rsid w:val="004B01E3"/>
    <w:rsid w:val="004B0742"/>
    <w:rsid w:val="004B2954"/>
    <w:rsid w:val="004B2A11"/>
    <w:rsid w:val="004B2CDF"/>
    <w:rsid w:val="004B3285"/>
    <w:rsid w:val="004B4178"/>
    <w:rsid w:val="004B46C7"/>
    <w:rsid w:val="004B47FF"/>
    <w:rsid w:val="004B49D8"/>
    <w:rsid w:val="004B4A3E"/>
    <w:rsid w:val="004B4A7E"/>
    <w:rsid w:val="004B4CB3"/>
    <w:rsid w:val="004B6E43"/>
    <w:rsid w:val="004B7E29"/>
    <w:rsid w:val="004C01E4"/>
    <w:rsid w:val="004C02A8"/>
    <w:rsid w:val="004C0DB0"/>
    <w:rsid w:val="004C0EA3"/>
    <w:rsid w:val="004C0F91"/>
    <w:rsid w:val="004C1392"/>
    <w:rsid w:val="004C1501"/>
    <w:rsid w:val="004C184C"/>
    <w:rsid w:val="004C239A"/>
    <w:rsid w:val="004C2621"/>
    <w:rsid w:val="004C266C"/>
    <w:rsid w:val="004C269E"/>
    <w:rsid w:val="004C2A1B"/>
    <w:rsid w:val="004C2A1D"/>
    <w:rsid w:val="004C2AE9"/>
    <w:rsid w:val="004C2BAA"/>
    <w:rsid w:val="004C2DC3"/>
    <w:rsid w:val="004C45B7"/>
    <w:rsid w:val="004C5294"/>
    <w:rsid w:val="004C542B"/>
    <w:rsid w:val="004C61F8"/>
    <w:rsid w:val="004C7C2A"/>
    <w:rsid w:val="004C7D43"/>
    <w:rsid w:val="004C7FF8"/>
    <w:rsid w:val="004D04D8"/>
    <w:rsid w:val="004D0EDD"/>
    <w:rsid w:val="004D0FB7"/>
    <w:rsid w:val="004D1150"/>
    <w:rsid w:val="004D11CB"/>
    <w:rsid w:val="004D254C"/>
    <w:rsid w:val="004D319A"/>
    <w:rsid w:val="004D33B9"/>
    <w:rsid w:val="004D3718"/>
    <w:rsid w:val="004D46BD"/>
    <w:rsid w:val="004D47D0"/>
    <w:rsid w:val="004D4C11"/>
    <w:rsid w:val="004D56F7"/>
    <w:rsid w:val="004D58D4"/>
    <w:rsid w:val="004D5CB1"/>
    <w:rsid w:val="004D5F02"/>
    <w:rsid w:val="004D5F21"/>
    <w:rsid w:val="004D6947"/>
    <w:rsid w:val="004D7037"/>
    <w:rsid w:val="004D762F"/>
    <w:rsid w:val="004E040F"/>
    <w:rsid w:val="004E13C4"/>
    <w:rsid w:val="004E1830"/>
    <w:rsid w:val="004E1AC4"/>
    <w:rsid w:val="004E1EAA"/>
    <w:rsid w:val="004E20DD"/>
    <w:rsid w:val="004E22F9"/>
    <w:rsid w:val="004E246A"/>
    <w:rsid w:val="004E2A91"/>
    <w:rsid w:val="004E4AB6"/>
    <w:rsid w:val="004E517B"/>
    <w:rsid w:val="004E519F"/>
    <w:rsid w:val="004E5C77"/>
    <w:rsid w:val="004E665F"/>
    <w:rsid w:val="004E6815"/>
    <w:rsid w:val="004E6ED8"/>
    <w:rsid w:val="004E6FF6"/>
    <w:rsid w:val="004E72FD"/>
    <w:rsid w:val="004F01D7"/>
    <w:rsid w:val="004F0E0B"/>
    <w:rsid w:val="004F0FD9"/>
    <w:rsid w:val="004F1449"/>
    <w:rsid w:val="004F2442"/>
    <w:rsid w:val="004F2919"/>
    <w:rsid w:val="004F3453"/>
    <w:rsid w:val="004F3615"/>
    <w:rsid w:val="004F3BB0"/>
    <w:rsid w:val="004F48C3"/>
    <w:rsid w:val="004F48D4"/>
    <w:rsid w:val="004F5A7C"/>
    <w:rsid w:val="004F5F01"/>
    <w:rsid w:val="004F614F"/>
    <w:rsid w:val="004F62B5"/>
    <w:rsid w:val="004F67E2"/>
    <w:rsid w:val="004F6E47"/>
    <w:rsid w:val="004F7866"/>
    <w:rsid w:val="004F7F31"/>
    <w:rsid w:val="004F7F34"/>
    <w:rsid w:val="005000A3"/>
    <w:rsid w:val="005000A7"/>
    <w:rsid w:val="00500600"/>
    <w:rsid w:val="00500E97"/>
    <w:rsid w:val="00500EC1"/>
    <w:rsid w:val="00501104"/>
    <w:rsid w:val="00501897"/>
    <w:rsid w:val="00503732"/>
    <w:rsid w:val="005042C4"/>
    <w:rsid w:val="00505264"/>
    <w:rsid w:val="005060F4"/>
    <w:rsid w:val="00506398"/>
    <w:rsid w:val="005075AB"/>
    <w:rsid w:val="0050778E"/>
    <w:rsid w:val="005078FF"/>
    <w:rsid w:val="00507FA2"/>
    <w:rsid w:val="00510411"/>
    <w:rsid w:val="00510F39"/>
    <w:rsid w:val="00510FE2"/>
    <w:rsid w:val="00512294"/>
    <w:rsid w:val="00512DBF"/>
    <w:rsid w:val="0051340D"/>
    <w:rsid w:val="00513E86"/>
    <w:rsid w:val="00514440"/>
    <w:rsid w:val="00514559"/>
    <w:rsid w:val="005145CB"/>
    <w:rsid w:val="005146C5"/>
    <w:rsid w:val="00514DC3"/>
    <w:rsid w:val="00515484"/>
    <w:rsid w:val="00516FF9"/>
    <w:rsid w:val="00517A88"/>
    <w:rsid w:val="0052009F"/>
    <w:rsid w:val="005208FB"/>
    <w:rsid w:val="00520B60"/>
    <w:rsid w:val="005217F8"/>
    <w:rsid w:val="00521D50"/>
    <w:rsid w:val="00522129"/>
    <w:rsid w:val="00522821"/>
    <w:rsid w:val="0052299C"/>
    <w:rsid w:val="00522A0E"/>
    <w:rsid w:val="0052306A"/>
    <w:rsid w:val="00523131"/>
    <w:rsid w:val="00523510"/>
    <w:rsid w:val="00524340"/>
    <w:rsid w:val="0052435E"/>
    <w:rsid w:val="005247E1"/>
    <w:rsid w:val="00525109"/>
    <w:rsid w:val="00525D7E"/>
    <w:rsid w:val="00526332"/>
    <w:rsid w:val="0052717D"/>
    <w:rsid w:val="005271EA"/>
    <w:rsid w:val="005279F5"/>
    <w:rsid w:val="00527AA1"/>
    <w:rsid w:val="00527D8C"/>
    <w:rsid w:val="0053012F"/>
    <w:rsid w:val="005302C2"/>
    <w:rsid w:val="005302D6"/>
    <w:rsid w:val="00530C06"/>
    <w:rsid w:val="005310B1"/>
    <w:rsid w:val="00531D2F"/>
    <w:rsid w:val="005326E5"/>
    <w:rsid w:val="00532825"/>
    <w:rsid w:val="0053285C"/>
    <w:rsid w:val="0053381A"/>
    <w:rsid w:val="00533CFD"/>
    <w:rsid w:val="005342C3"/>
    <w:rsid w:val="00534AC3"/>
    <w:rsid w:val="00534B90"/>
    <w:rsid w:val="00534E98"/>
    <w:rsid w:val="00536CE6"/>
    <w:rsid w:val="00537095"/>
    <w:rsid w:val="00537542"/>
    <w:rsid w:val="00537CCD"/>
    <w:rsid w:val="005400FE"/>
    <w:rsid w:val="00540110"/>
    <w:rsid w:val="0054153A"/>
    <w:rsid w:val="00541BA4"/>
    <w:rsid w:val="00542735"/>
    <w:rsid w:val="0054274F"/>
    <w:rsid w:val="00542910"/>
    <w:rsid w:val="00542D2A"/>
    <w:rsid w:val="00542F31"/>
    <w:rsid w:val="00542F70"/>
    <w:rsid w:val="00543E2F"/>
    <w:rsid w:val="0054406D"/>
    <w:rsid w:val="00544083"/>
    <w:rsid w:val="005445D0"/>
    <w:rsid w:val="005463E2"/>
    <w:rsid w:val="0054670F"/>
    <w:rsid w:val="00547653"/>
    <w:rsid w:val="005477F8"/>
    <w:rsid w:val="00550339"/>
    <w:rsid w:val="00550419"/>
    <w:rsid w:val="00550B51"/>
    <w:rsid w:val="00552F4B"/>
    <w:rsid w:val="00553C5D"/>
    <w:rsid w:val="005540AE"/>
    <w:rsid w:val="00554674"/>
    <w:rsid w:val="00554DB3"/>
    <w:rsid w:val="00555BC6"/>
    <w:rsid w:val="0055620F"/>
    <w:rsid w:val="0055750B"/>
    <w:rsid w:val="00560029"/>
    <w:rsid w:val="0056170B"/>
    <w:rsid w:val="00561F81"/>
    <w:rsid w:val="00562BFE"/>
    <w:rsid w:val="0056319C"/>
    <w:rsid w:val="005635C6"/>
    <w:rsid w:val="005638CA"/>
    <w:rsid w:val="00563B16"/>
    <w:rsid w:val="00564176"/>
    <w:rsid w:val="00564682"/>
    <w:rsid w:val="00564916"/>
    <w:rsid w:val="005649C5"/>
    <w:rsid w:val="005650D6"/>
    <w:rsid w:val="005657DE"/>
    <w:rsid w:val="00565E2B"/>
    <w:rsid w:val="005663F3"/>
    <w:rsid w:val="00566401"/>
    <w:rsid w:val="005669FB"/>
    <w:rsid w:val="00566A45"/>
    <w:rsid w:val="00566B28"/>
    <w:rsid w:val="005670DC"/>
    <w:rsid w:val="00567DF4"/>
    <w:rsid w:val="00570C40"/>
    <w:rsid w:val="0057128C"/>
    <w:rsid w:val="00571ED5"/>
    <w:rsid w:val="005731DD"/>
    <w:rsid w:val="00573D84"/>
    <w:rsid w:val="00573D8C"/>
    <w:rsid w:val="00574088"/>
    <w:rsid w:val="0057426D"/>
    <w:rsid w:val="00574368"/>
    <w:rsid w:val="00574646"/>
    <w:rsid w:val="00575C0B"/>
    <w:rsid w:val="00577193"/>
    <w:rsid w:val="00577DFF"/>
    <w:rsid w:val="00577F12"/>
    <w:rsid w:val="00577FDE"/>
    <w:rsid w:val="005809DB"/>
    <w:rsid w:val="00580DE5"/>
    <w:rsid w:val="00581106"/>
    <w:rsid w:val="00581D70"/>
    <w:rsid w:val="00581EA9"/>
    <w:rsid w:val="005820F9"/>
    <w:rsid w:val="00582562"/>
    <w:rsid w:val="00582A75"/>
    <w:rsid w:val="00582BF1"/>
    <w:rsid w:val="00582C31"/>
    <w:rsid w:val="00583A98"/>
    <w:rsid w:val="00584274"/>
    <w:rsid w:val="00584750"/>
    <w:rsid w:val="005847DD"/>
    <w:rsid w:val="005852E4"/>
    <w:rsid w:val="0058542D"/>
    <w:rsid w:val="00585439"/>
    <w:rsid w:val="00585548"/>
    <w:rsid w:val="005857D4"/>
    <w:rsid w:val="005859C2"/>
    <w:rsid w:val="0058621E"/>
    <w:rsid w:val="00586A28"/>
    <w:rsid w:val="00587313"/>
    <w:rsid w:val="00587730"/>
    <w:rsid w:val="005877D9"/>
    <w:rsid w:val="0058796B"/>
    <w:rsid w:val="0059019C"/>
    <w:rsid w:val="00590212"/>
    <w:rsid w:val="0059079D"/>
    <w:rsid w:val="00590BDB"/>
    <w:rsid w:val="005916D9"/>
    <w:rsid w:val="00591973"/>
    <w:rsid w:val="00591A04"/>
    <w:rsid w:val="00592C0E"/>
    <w:rsid w:val="00592E21"/>
    <w:rsid w:val="00592F1A"/>
    <w:rsid w:val="00592F65"/>
    <w:rsid w:val="00592F84"/>
    <w:rsid w:val="0059302B"/>
    <w:rsid w:val="00593826"/>
    <w:rsid w:val="00593B2E"/>
    <w:rsid w:val="00594126"/>
    <w:rsid w:val="00594572"/>
    <w:rsid w:val="00594841"/>
    <w:rsid w:val="00594B4B"/>
    <w:rsid w:val="00594FD6"/>
    <w:rsid w:val="0059602F"/>
    <w:rsid w:val="0059606F"/>
    <w:rsid w:val="0059620F"/>
    <w:rsid w:val="00596929"/>
    <w:rsid w:val="00596AE1"/>
    <w:rsid w:val="0059714C"/>
    <w:rsid w:val="0059721E"/>
    <w:rsid w:val="005A0475"/>
    <w:rsid w:val="005A059B"/>
    <w:rsid w:val="005A05EE"/>
    <w:rsid w:val="005A05FE"/>
    <w:rsid w:val="005A138D"/>
    <w:rsid w:val="005A1554"/>
    <w:rsid w:val="005A15D5"/>
    <w:rsid w:val="005A1D1B"/>
    <w:rsid w:val="005A288E"/>
    <w:rsid w:val="005A2896"/>
    <w:rsid w:val="005A2C02"/>
    <w:rsid w:val="005A3078"/>
    <w:rsid w:val="005A338B"/>
    <w:rsid w:val="005A3A8D"/>
    <w:rsid w:val="005A3B6B"/>
    <w:rsid w:val="005A480E"/>
    <w:rsid w:val="005A4B12"/>
    <w:rsid w:val="005A4F3B"/>
    <w:rsid w:val="005A526D"/>
    <w:rsid w:val="005A54BF"/>
    <w:rsid w:val="005A59EE"/>
    <w:rsid w:val="005A68D1"/>
    <w:rsid w:val="005A703D"/>
    <w:rsid w:val="005A7254"/>
    <w:rsid w:val="005A7505"/>
    <w:rsid w:val="005A76AC"/>
    <w:rsid w:val="005A76F9"/>
    <w:rsid w:val="005B04A7"/>
    <w:rsid w:val="005B1501"/>
    <w:rsid w:val="005B156E"/>
    <w:rsid w:val="005B192A"/>
    <w:rsid w:val="005B1FB3"/>
    <w:rsid w:val="005B3567"/>
    <w:rsid w:val="005B3BE9"/>
    <w:rsid w:val="005B3E98"/>
    <w:rsid w:val="005B443C"/>
    <w:rsid w:val="005B4547"/>
    <w:rsid w:val="005B48D2"/>
    <w:rsid w:val="005B50DE"/>
    <w:rsid w:val="005B6F31"/>
    <w:rsid w:val="005B72B2"/>
    <w:rsid w:val="005C0834"/>
    <w:rsid w:val="005C0E52"/>
    <w:rsid w:val="005C15A7"/>
    <w:rsid w:val="005C19C4"/>
    <w:rsid w:val="005C1C6D"/>
    <w:rsid w:val="005C24ED"/>
    <w:rsid w:val="005C2904"/>
    <w:rsid w:val="005C2EDB"/>
    <w:rsid w:val="005C30B3"/>
    <w:rsid w:val="005C33FB"/>
    <w:rsid w:val="005C3E08"/>
    <w:rsid w:val="005C444C"/>
    <w:rsid w:val="005C4FC3"/>
    <w:rsid w:val="005C53D9"/>
    <w:rsid w:val="005C5A12"/>
    <w:rsid w:val="005C5ACB"/>
    <w:rsid w:val="005C5C2A"/>
    <w:rsid w:val="005C62F6"/>
    <w:rsid w:val="005C6E52"/>
    <w:rsid w:val="005C73E3"/>
    <w:rsid w:val="005D121D"/>
    <w:rsid w:val="005D14C2"/>
    <w:rsid w:val="005D1C9E"/>
    <w:rsid w:val="005D2465"/>
    <w:rsid w:val="005D2804"/>
    <w:rsid w:val="005D2865"/>
    <w:rsid w:val="005D2C7C"/>
    <w:rsid w:val="005D3F8B"/>
    <w:rsid w:val="005D5216"/>
    <w:rsid w:val="005D58ED"/>
    <w:rsid w:val="005D5CF0"/>
    <w:rsid w:val="005D61C4"/>
    <w:rsid w:val="005D63A6"/>
    <w:rsid w:val="005D67EF"/>
    <w:rsid w:val="005D68FC"/>
    <w:rsid w:val="005D6FED"/>
    <w:rsid w:val="005D79A5"/>
    <w:rsid w:val="005E0109"/>
    <w:rsid w:val="005E0826"/>
    <w:rsid w:val="005E0AE8"/>
    <w:rsid w:val="005E1532"/>
    <w:rsid w:val="005E155C"/>
    <w:rsid w:val="005E2126"/>
    <w:rsid w:val="005E22F7"/>
    <w:rsid w:val="005E3709"/>
    <w:rsid w:val="005E4438"/>
    <w:rsid w:val="005E44A8"/>
    <w:rsid w:val="005E50DB"/>
    <w:rsid w:val="005E571C"/>
    <w:rsid w:val="005E61E2"/>
    <w:rsid w:val="005E64EA"/>
    <w:rsid w:val="005E6F58"/>
    <w:rsid w:val="005E6FEB"/>
    <w:rsid w:val="005E75CC"/>
    <w:rsid w:val="005F041D"/>
    <w:rsid w:val="005F0427"/>
    <w:rsid w:val="005F0907"/>
    <w:rsid w:val="005F0BCA"/>
    <w:rsid w:val="005F0D07"/>
    <w:rsid w:val="005F228B"/>
    <w:rsid w:val="005F2830"/>
    <w:rsid w:val="005F2A5A"/>
    <w:rsid w:val="005F2CBC"/>
    <w:rsid w:val="005F3163"/>
    <w:rsid w:val="005F3F33"/>
    <w:rsid w:val="005F4BEA"/>
    <w:rsid w:val="005F5197"/>
    <w:rsid w:val="005F5274"/>
    <w:rsid w:val="005F5B02"/>
    <w:rsid w:val="005F6A83"/>
    <w:rsid w:val="005F70F0"/>
    <w:rsid w:val="005F7BC7"/>
    <w:rsid w:val="00600298"/>
    <w:rsid w:val="006007BE"/>
    <w:rsid w:val="0060107E"/>
    <w:rsid w:val="00602016"/>
    <w:rsid w:val="00602366"/>
    <w:rsid w:val="006029B1"/>
    <w:rsid w:val="00602B2A"/>
    <w:rsid w:val="00603592"/>
    <w:rsid w:val="006042B2"/>
    <w:rsid w:val="00604ABC"/>
    <w:rsid w:val="00604D2C"/>
    <w:rsid w:val="00605298"/>
    <w:rsid w:val="00605961"/>
    <w:rsid w:val="00605B71"/>
    <w:rsid w:val="00606314"/>
    <w:rsid w:val="006063D2"/>
    <w:rsid w:val="00606611"/>
    <w:rsid w:val="00606946"/>
    <w:rsid w:val="00606B89"/>
    <w:rsid w:val="00607008"/>
    <w:rsid w:val="0060722E"/>
    <w:rsid w:val="0060724E"/>
    <w:rsid w:val="00607439"/>
    <w:rsid w:val="00607CAD"/>
    <w:rsid w:val="0061091A"/>
    <w:rsid w:val="00610B23"/>
    <w:rsid w:val="0061169D"/>
    <w:rsid w:val="006127F4"/>
    <w:rsid w:val="0061283C"/>
    <w:rsid w:val="00613C60"/>
    <w:rsid w:val="00614318"/>
    <w:rsid w:val="006150DF"/>
    <w:rsid w:val="006158B2"/>
    <w:rsid w:val="00615940"/>
    <w:rsid w:val="00616155"/>
    <w:rsid w:val="006163B2"/>
    <w:rsid w:val="00616A7A"/>
    <w:rsid w:val="00616BE1"/>
    <w:rsid w:val="00616EC8"/>
    <w:rsid w:val="0061715C"/>
    <w:rsid w:val="00617210"/>
    <w:rsid w:val="00617584"/>
    <w:rsid w:val="00617DEC"/>
    <w:rsid w:val="0062077F"/>
    <w:rsid w:val="00620D4A"/>
    <w:rsid w:val="0062197F"/>
    <w:rsid w:val="00622082"/>
    <w:rsid w:val="006222F3"/>
    <w:rsid w:val="00622987"/>
    <w:rsid w:val="00624A47"/>
    <w:rsid w:val="00626209"/>
    <w:rsid w:val="00626BB2"/>
    <w:rsid w:val="00626C00"/>
    <w:rsid w:val="00626E26"/>
    <w:rsid w:val="006274E3"/>
    <w:rsid w:val="006278A0"/>
    <w:rsid w:val="0063078B"/>
    <w:rsid w:val="00630B13"/>
    <w:rsid w:val="00630E5C"/>
    <w:rsid w:val="00630EEC"/>
    <w:rsid w:val="00631404"/>
    <w:rsid w:val="00631C84"/>
    <w:rsid w:val="00631FCD"/>
    <w:rsid w:val="00632422"/>
    <w:rsid w:val="0063524B"/>
    <w:rsid w:val="00635511"/>
    <w:rsid w:val="00635553"/>
    <w:rsid w:val="006355B5"/>
    <w:rsid w:val="00635C56"/>
    <w:rsid w:val="00636CA4"/>
    <w:rsid w:val="006400F3"/>
    <w:rsid w:val="006407D7"/>
    <w:rsid w:val="0064097F"/>
    <w:rsid w:val="0064117B"/>
    <w:rsid w:val="006417B9"/>
    <w:rsid w:val="00642413"/>
    <w:rsid w:val="00642648"/>
    <w:rsid w:val="00642AE8"/>
    <w:rsid w:val="00642EFF"/>
    <w:rsid w:val="00643357"/>
    <w:rsid w:val="006434A4"/>
    <w:rsid w:val="00643754"/>
    <w:rsid w:val="00644190"/>
    <w:rsid w:val="006444F0"/>
    <w:rsid w:val="006447CC"/>
    <w:rsid w:val="00644DA8"/>
    <w:rsid w:val="006457A4"/>
    <w:rsid w:val="00645EDB"/>
    <w:rsid w:val="00645F2A"/>
    <w:rsid w:val="006466DD"/>
    <w:rsid w:val="0064674F"/>
    <w:rsid w:val="0064695F"/>
    <w:rsid w:val="00646B5D"/>
    <w:rsid w:val="00647025"/>
    <w:rsid w:val="006476FB"/>
    <w:rsid w:val="00647B11"/>
    <w:rsid w:val="006508A1"/>
    <w:rsid w:val="00650B64"/>
    <w:rsid w:val="006517C6"/>
    <w:rsid w:val="006522F3"/>
    <w:rsid w:val="006528D5"/>
    <w:rsid w:val="00652F21"/>
    <w:rsid w:val="006530D4"/>
    <w:rsid w:val="00653887"/>
    <w:rsid w:val="00653D87"/>
    <w:rsid w:val="006540CA"/>
    <w:rsid w:val="00654A8E"/>
    <w:rsid w:val="00655437"/>
    <w:rsid w:val="00656A22"/>
    <w:rsid w:val="00656EFF"/>
    <w:rsid w:val="00657A37"/>
    <w:rsid w:val="00657C53"/>
    <w:rsid w:val="00660C8C"/>
    <w:rsid w:val="006614AB"/>
    <w:rsid w:val="00661CCF"/>
    <w:rsid w:val="00662360"/>
    <w:rsid w:val="00662526"/>
    <w:rsid w:val="006628ED"/>
    <w:rsid w:val="00662F67"/>
    <w:rsid w:val="006630AE"/>
    <w:rsid w:val="0066354A"/>
    <w:rsid w:val="0066392F"/>
    <w:rsid w:val="0066417F"/>
    <w:rsid w:val="00665934"/>
    <w:rsid w:val="00666C40"/>
    <w:rsid w:val="006671F6"/>
    <w:rsid w:val="00667204"/>
    <w:rsid w:val="006677CC"/>
    <w:rsid w:val="0066792E"/>
    <w:rsid w:val="0067040E"/>
    <w:rsid w:val="00670836"/>
    <w:rsid w:val="00670B73"/>
    <w:rsid w:val="00671172"/>
    <w:rsid w:val="00671552"/>
    <w:rsid w:val="006718B0"/>
    <w:rsid w:val="00671ACD"/>
    <w:rsid w:val="00672060"/>
    <w:rsid w:val="006720A1"/>
    <w:rsid w:val="0067210A"/>
    <w:rsid w:val="006728A3"/>
    <w:rsid w:val="00673DC5"/>
    <w:rsid w:val="00673E6F"/>
    <w:rsid w:val="006740F0"/>
    <w:rsid w:val="00674A6B"/>
    <w:rsid w:val="00674FD1"/>
    <w:rsid w:val="0067522A"/>
    <w:rsid w:val="006755E3"/>
    <w:rsid w:val="00675D6E"/>
    <w:rsid w:val="006761E8"/>
    <w:rsid w:val="00676565"/>
    <w:rsid w:val="00677A93"/>
    <w:rsid w:val="0068092E"/>
    <w:rsid w:val="00681AD5"/>
    <w:rsid w:val="00681CEB"/>
    <w:rsid w:val="00681D3B"/>
    <w:rsid w:val="00681EA1"/>
    <w:rsid w:val="00682C25"/>
    <w:rsid w:val="0068332D"/>
    <w:rsid w:val="00683546"/>
    <w:rsid w:val="0068357B"/>
    <w:rsid w:val="00683FE3"/>
    <w:rsid w:val="00684049"/>
    <w:rsid w:val="00684D81"/>
    <w:rsid w:val="0068515F"/>
    <w:rsid w:val="006853C6"/>
    <w:rsid w:val="00685EFF"/>
    <w:rsid w:val="00686672"/>
    <w:rsid w:val="00686CB2"/>
    <w:rsid w:val="00687460"/>
    <w:rsid w:val="006876EE"/>
    <w:rsid w:val="00691761"/>
    <w:rsid w:val="00691DA8"/>
    <w:rsid w:val="00692024"/>
    <w:rsid w:val="006920AE"/>
    <w:rsid w:val="00692A1F"/>
    <w:rsid w:val="00693025"/>
    <w:rsid w:val="006934B4"/>
    <w:rsid w:val="00693A98"/>
    <w:rsid w:val="00694FEC"/>
    <w:rsid w:val="006954B3"/>
    <w:rsid w:val="006955CF"/>
    <w:rsid w:val="00696319"/>
    <w:rsid w:val="006969C6"/>
    <w:rsid w:val="00696A23"/>
    <w:rsid w:val="00696BB2"/>
    <w:rsid w:val="00697588"/>
    <w:rsid w:val="00697A06"/>
    <w:rsid w:val="00697A73"/>
    <w:rsid w:val="00697D11"/>
    <w:rsid w:val="006A0318"/>
    <w:rsid w:val="006A0C26"/>
    <w:rsid w:val="006A15FE"/>
    <w:rsid w:val="006A2D32"/>
    <w:rsid w:val="006A3003"/>
    <w:rsid w:val="006A3300"/>
    <w:rsid w:val="006A3632"/>
    <w:rsid w:val="006A425B"/>
    <w:rsid w:val="006A4B2B"/>
    <w:rsid w:val="006A4C85"/>
    <w:rsid w:val="006A53AD"/>
    <w:rsid w:val="006A55E3"/>
    <w:rsid w:val="006A5670"/>
    <w:rsid w:val="006A5732"/>
    <w:rsid w:val="006A5D1D"/>
    <w:rsid w:val="006A6414"/>
    <w:rsid w:val="006A662C"/>
    <w:rsid w:val="006A66FB"/>
    <w:rsid w:val="006A6CF7"/>
    <w:rsid w:val="006A7499"/>
    <w:rsid w:val="006A7509"/>
    <w:rsid w:val="006B01E2"/>
    <w:rsid w:val="006B08CE"/>
    <w:rsid w:val="006B0CF6"/>
    <w:rsid w:val="006B0E83"/>
    <w:rsid w:val="006B143B"/>
    <w:rsid w:val="006B1EBA"/>
    <w:rsid w:val="006B2583"/>
    <w:rsid w:val="006B3262"/>
    <w:rsid w:val="006B3480"/>
    <w:rsid w:val="006B3771"/>
    <w:rsid w:val="006B4446"/>
    <w:rsid w:val="006B4C33"/>
    <w:rsid w:val="006B69D5"/>
    <w:rsid w:val="006B7066"/>
    <w:rsid w:val="006B71DB"/>
    <w:rsid w:val="006B757D"/>
    <w:rsid w:val="006B75F2"/>
    <w:rsid w:val="006B7CC4"/>
    <w:rsid w:val="006C024A"/>
    <w:rsid w:val="006C1489"/>
    <w:rsid w:val="006C1F88"/>
    <w:rsid w:val="006C25C4"/>
    <w:rsid w:val="006C3868"/>
    <w:rsid w:val="006C4C7D"/>
    <w:rsid w:val="006C55EA"/>
    <w:rsid w:val="006C599B"/>
    <w:rsid w:val="006C628D"/>
    <w:rsid w:val="006C6472"/>
    <w:rsid w:val="006C6AE1"/>
    <w:rsid w:val="006C701A"/>
    <w:rsid w:val="006D0022"/>
    <w:rsid w:val="006D0449"/>
    <w:rsid w:val="006D0569"/>
    <w:rsid w:val="006D0787"/>
    <w:rsid w:val="006D13DA"/>
    <w:rsid w:val="006D15B6"/>
    <w:rsid w:val="006D184E"/>
    <w:rsid w:val="006D18EE"/>
    <w:rsid w:val="006D2D08"/>
    <w:rsid w:val="006D3009"/>
    <w:rsid w:val="006D33B3"/>
    <w:rsid w:val="006D343A"/>
    <w:rsid w:val="006D549B"/>
    <w:rsid w:val="006D6D74"/>
    <w:rsid w:val="006D70B5"/>
    <w:rsid w:val="006D71F7"/>
    <w:rsid w:val="006D72E2"/>
    <w:rsid w:val="006D75E4"/>
    <w:rsid w:val="006E014B"/>
    <w:rsid w:val="006E04D0"/>
    <w:rsid w:val="006E05F2"/>
    <w:rsid w:val="006E0E02"/>
    <w:rsid w:val="006E0F45"/>
    <w:rsid w:val="006E166E"/>
    <w:rsid w:val="006E1DA8"/>
    <w:rsid w:val="006E2064"/>
    <w:rsid w:val="006E20FD"/>
    <w:rsid w:val="006E23A5"/>
    <w:rsid w:val="006E2AA3"/>
    <w:rsid w:val="006E2D32"/>
    <w:rsid w:val="006E3746"/>
    <w:rsid w:val="006E3B74"/>
    <w:rsid w:val="006E3C4B"/>
    <w:rsid w:val="006E4423"/>
    <w:rsid w:val="006E46FF"/>
    <w:rsid w:val="006E5098"/>
    <w:rsid w:val="006E5179"/>
    <w:rsid w:val="006E5283"/>
    <w:rsid w:val="006E5607"/>
    <w:rsid w:val="006E5A22"/>
    <w:rsid w:val="006E713D"/>
    <w:rsid w:val="006E7F37"/>
    <w:rsid w:val="006F0907"/>
    <w:rsid w:val="006F0BC0"/>
    <w:rsid w:val="006F0CF9"/>
    <w:rsid w:val="006F0FAF"/>
    <w:rsid w:val="006F1347"/>
    <w:rsid w:val="006F1AF5"/>
    <w:rsid w:val="006F1B2C"/>
    <w:rsid w:val="006F1C4D"/>
    <w:rsid w:val="006F2823"/>
    <w:rsid w:val="006F2CAE"/>
    <w:rsid w:val="006F2D19"/>
    <w:rsid w:val="006F2FB4"/>
    <w:rsid w:val="006F37B5"/>
    <w:rsid w:val="006F3AAB"/>
    <w:rsid w:val="006F3C90"/>
    <w:rsid w:val="006F3F02"/>
    <w:rsid w:val="006F4283"/>
    <w:rsid w:val="006F44E8"/>
    <w:rsid w:val="006F4BF8"/>
    <w:rsid w:val="006F514E"/>
    <w:rsid w:val="006F5972"/>
    <w:rsid w:val="006F665F"/>
    <w:rsid w:val="006F6CAF"/>
    <w:rsid w:val="006F7AB5"/>
    <w:rsid w:val="006F7FFA"/>
    <w:rsid w:val="00700037"/>
    <w:rsid w:val="00700689"/>
    <w:rsid w:val="00700A6D"/>
    <w:rsid w:val="0070122B"/>
    <w:rsid w:val="00701C4B"/>
    <w:rsid w:val="00701FA9"/>
    <w:rsid w:val="007026B2"/>
    <w:rsid w:val="00702996"/>
    <w:rsid w:val="007029C2"/>
    <w:rsid w:val="00702B9E"/>
    <w:rsid w:val="00703A3F"/>
    <w:rsid w:val="00704E20"/>
    <w:rsid w:val="00704F01"/>
    <w:rsid w:val="0070614D"/>
    <w:rsid w:val="00706B23"/>
    <w:rsid w:val="00706C58"/>
    <w:rsid w:val="00707083"/>
    <w:rsid w:val="00707C92"/>
    <w:rsid w:val="00707EE5"/>
    <w:rsid w:val="00707F18"/>
    <w:rsid w:val="00710C37"/>
    <w:rsid w:val="0071209E"/>
    <w:rsid w:val="00712369"/>
    <w:rsid w:val="007123C5"/>
    <w:rsid w:val="007123CF"/>
    <w:rsid w:val="007123FE"/>
    <w:rsid w:val="007137C3"/>
    <w:rsid w:val="00713C02"/>
    <w:rsid w:val="00713F19"/>
    <w:rsid w:val="00713F42"/>
    <w:rsid w:val="00714072"/>
    <w:rsid w:val="00714655"/>
    <w:rsid w:val="007154BE"/>
    <w:rsid w:val="0071587F"/>
    <w:rsid w:val="0071597B"/>
    <w:rsid w:val="00716419"/>
    <w:rsid w:val="00716FDD"/>
    <w:rsid w:val="00717019"/>
    <w:rsid w:val="0071752B"/>
    <w:rsid w:val="00717590"/>
    <w:rsid w:val="00717617"/>
    <w:rsid w:val="0071785F"/>
    <w:rsid w:val="00717C1E"/>
    <w:rsid w:val="007206BE"/>
    <w:rsid w:val="00720FF9"/>
    <w:rsid w:val="00721363"/>
    <w:rsid w:val="007218FE"/>
    <w:rsid w:val="00722EBB"/>
    <w:rsid w:val="007234C7"/>
    <w:rsid w:val="00723699"/>
    <w:rsid w:val="007238EA"/>
    <w:rsid w:val="00723F82"/>
    <w:rsid w:val="00724800"/>
    <w:rsid w:val="00725032"/>
    <w:rsid w:val="007258DA"/>
    <w:rsid w:val="007259EC"/>
    <w:rsid w:val="007261F5"/>
    <w:rsid w:val="007268DB"/>
    <w:rsid w:val="00726EF3"/>
    <w:rsid w:val="00727216"/>
    <w:rsid w:val="007278CB"/>
    <w:rsid w:val="00727B1D"/>
    <w:rsid w:val="00730929"/>
    <w:rsid w:val="00732267"/>
    <w:rsid w:val="00733A1C"/>
    <w:rsid w:val="00733DD3"/>
    <w:rsid w:val="00733DF0"/>
    <w:rsid w:val="0073408B"/>
    <w:rsid w:val="00734AC5"/>
    <w:rsid w:val="00734C05"/>
    <w:rsid w:val="00735A17"/>
    <w:rsid w:val="00735ECE"/>
    <w:rsid w:val="007367C0"/>
    <w:rsid w:val="007368C0"/>
    <w:rsid w:val="00736B1D"/>
    <w:rsid w:val="00736E88"/>
    <w:rsid w:val="00737B4B"/>
    <w:rsid w:val="007405AE"/>
    <w:rsid w:val="00740B96"/>
    <w:rsid w:val="007411F5"/>
    <w:rsid w:val="00741A33"/>
    <w:rsid w:val="00741ABC"/>
    <w:rsid w:val="007427D1"/>
    <w:rsid w:val="007428A9"/>
    <w:rsid w:val="007433A4"/>
    <w:rsid w:val="007437E3"/>
    <w:rsid w:val="007448E6"/>
    <w:rsid w:val="007448ED"/>
    <w:rsid w:val="00744B4E"/>
    <w:rsid w:val="00745292"/>
    <w:rsid w:val="00745AFC"/>
    <w:rsid w:val="00746124"/>
    <w:rsid w:val="00747096"/>
    <w:rsid w:val="00747117"/>
    <w:rsid w:val="007472B1"/>
    <w:rsid w:val="0074777D"/>
    <w:rsid w:val="00747903"/>
    <w:rsid w:val="00747B6C"/>
    <w:rsid w:val="00747F8C"/>
    <w:rsid w:val="00750A4B"/>
    <w:rsid w:val="00750FB3"/>
    <w:rsid w:val="007517DE"/>
    <w:rsid w:val="007518B2"/>
    <w:rsid w:val="00751A77"/>
    <w:rsid w:val="007531B0"/>
    <w:rsid w:val="007533F0"/>
    <w:rsid w:val="00754C28"/>
    <w:rsid w:val="00754D73"/>
    <w:rsid w:val="00755163"/>
    <w:rsid w:val="0075570B"/>
    <w:rsid w:val="00755C64"/>
    <w:rsid w:val="00756FB5"/>
    <w:rsid w:val="00757168"/>
    <w:rsid w:val="00757496"/>
    <w:rsid w:val="00757DF3"/>
    <w:rsid w:val="00757E23"/>
    <w:rsid w:val="00760460"/>
    <w:rsid w:val="00760722"/>
    <w:rsid w:val="00760AE2"/>
    <w:rsid w:val="007610C8"/>
    <w:rsid w:val="0076169B"/>
    <w:rsid w:val="00761A9D"/>
    <w:rsid w:val="00761E26"/>
    <w:rsid w:val="00761F74"/>
    <w:rsid w:val="00763271"/>
    <w:rsid w:val="00763273"/>
    <w:rsid w:val="007634CF"/>
    <w:rsid w:val="00763A0B"/>
    <w:rsid w:val="00763F85"/>
    <w:rsid w:val="00764084"/>
    <w:rsid w:val="0076441C"/>
    <w:rsid w:val="0076465D"/>
    <w:rsid w:val="00764F0B"/>
    <w:rsid w:val="00765644"/>
    <w:rsid w:val="00765CE6"/>
    <w:rsid w:val="00765EDE"/>
    <w:rsid w:val="00765F93"/>
    <w:rsid w:val="007663E8"/>
    <w:rsid w:val="0076729A"/>
    <w:rsid w:val="00771781"/>
    <w:rsid w:val="007719AF"/>
    <w:rsid w:val="0077383D"/>
    <w:rsid w:val="0077390D"/>
    <w:rsid w:val="007739FD"/>
    <w:rsid w:val="00773CBE"/>
    <w:rsid w:val="00773CF6"/>
    <w:rsid w:val="00773F5B"/>
    <w:rsid w:val="00774235"/>
    <w:rsid w:val="00774C98"/>
    <w:rsid w:val="00774F07"/>
    <w:rsid w:val="00775EE4"/>
    <w:rsid w:val="007762D3"/>
    <w:rsid w:val="007766A0"/>
    <w:rsid w:val="00776791"/>
    <w:rsid w:val="00777010"/>
    <w:rsid w:val="007774FD"/>
    <w:rsid w:val="00777885"/>
    <w:rsid w:val="00777E10"/>
    <w:rsid w:val="00777E24"/>
    <w:rsid w:val="0078004C"/>
    <w:rsid w:val="0078085D"/>
    <w:rsid w:val="0078089D"/>
    <w:rsid w:val="00780910"/>
    <w:rsid w:val="00780A9B"/>
    <w:rsid w:val="0078149D"/>
    <w:rsid w:val="0078204B"/>
    <w:rsid w:val="0078249A"/>
    <w:rsid w:val="007826DF"/>
    <w:rsid w:val="00784419"/>
    <w:rsid w:val="00784677"/>
    <w:rsid w:val="0078520E"/>
    <w:rsid w:val="00786062"/>
    <w:rsid w:val="007869AA"/>
    <w:rsid w:val="007872B8"/>
    <w:rsid w:val="007879E3"/>
    <w:rsid w:val="00787A18"/>
    <w:rsid w:val="00787BC1"/>
    <w:rsid w:val="00790B26"/>
    <w:rsid w:val="00791494"/>
    <w:rsid w:val="00791FDE"/>
    <w:rsid w:val="00792D90"/>
    <w:rsid w:val="00792DD1"/>
    <w:rsid w:val="00792E34"/>
    <w:rsid w:val="007932D3"/>
    <w:rsid w:val="00793873"/>
    <w:rsid w:val="00794A6D"/>
    <w:rsid w:val="00795568"/>
    <w:rsid w:val="00795AF6"/>
    <w:rsid w:val="00796E69"/>
    <w:rsid w:val="0079709F"/>
    <w:rsid w:val="007971A5"/>
    <w:rsid w:val="00797D31"/>
    <w:rsid w:val="007A0D9E"/>
    <w:rsid w:val="007A0DB4"/>
    <w:rsid w:val="007A0F99"/>
    <w:rsid w:val="007A13DE"/>
    <w:rsid w:val="007A1B74"/>
    <w:rsid w:val="007A1CD7"/>
    <w:rsid w:val="007A41D3"/>
    <w:rsid w:val="007A4432"/>
    <w:rsid w:val="007A678B"/>
    <w:rsid w:val="007A6E0C"/>
    <w:rsid w:val="007A72CD"/>
    <w:rsid w:val="007A75BD"/>
    <w:rsid w:val="007A7713"/>
    <w:rsid w:val="007A7CEA"/>
    <w:rsid w:val="007A7E2B"/>
    <w:rsid w:val="007A7E86"/>
    <w:rsid w:val="007A7F54"/>
    <w:rsid w:val="007B24C1"/>
    <w:rsid w:val="007B27F9"/>
    <w:rsid w:val="007B290E"/>
    <w:rsid w:val="007B367C"/>
    <w:rsid w:val="007B3AEF"/>
    <w:rsid w:val="007B3BD6"/>
    <w:rsid w:val="007B450B"/>
    <w:rsid w:val="007B4A8E"/>
    <w:rsid w:val="007B4B89"/>
    <w:rsid w:val="007B4E52"/>
    <w:rsid w:val="007B51D2"/>
    <w:rsid w:val="007B5539"/>
    <w:rsid w:val="007B5FD6"/>
    <w:rsid w:val="007B6D00"/>
    <w:rsid w:val="007B6E1F"/>
    <w:rsid w:val="007B6EF5"/>
    <w:rsid w:val="007B7C7A"/>
    <w:rsid w:val="007C0104"/>
    <w:rsid w:val="007C0159"/>
    <w:rsid w:val="007C1181"/>
    <w:rsid w:val="007C1421"/>
    <w:rsid w:val="007C1ABC"/>
    <w:rsid w:val="007C28E8"/>
    <w:rsid w:val="007C30E0"/>
    <w:rsid w:val="007C4274"/>
    <w:rsid w:val="007C432E"/>
    <w:rsid w:val="007C52A9"/>
    <w:rsid w:val="007C532D"/>
    <w:rsid w:val="007C5536"/>
    <w:rsid w:val="007C5943"/>
    <w:rsid w:val="007C5996"/>
    <w:rsid w:val="007C5A67"/>
    <w:rsid w:val="007C5BC2"/>
    <w:rsid w:val="007C64B0"/>
    <w:rsid w:val="007C6C68"/>
    <w:rsid w:val="007C7298"/>
    <w:rsid w:val="007D09C0"/>
    <w:rsid w:val="007D0C34"/>
    <w:rsid w:val="007D17DB"/>
    <w:rsid w:val="007D2971"/>
    <w:rsid w:val="007D2DCF"/>
    <w:rsid w:val="007D3181"/>
    <w:rsid w:val="007D3384"/>
    <w:rsid w:val="007D3894"/>
    <w:rsid w:val="007D4157"/>
    <w:rsid w:val="007D480A"/>
    <w:rsid w:val="007D51CC"/>
    <w:rsid w:val="007D6180"/>
    <w:rsid w:val="007D64FC"/>
    <w:rsid w:val="007D675C"/>
    <w:rsid w:val="007D6A06"/>
    <w:rsid w:val="007D76EE"/>
    <w:rsid w:val="007E19F8"/>
    <w:rsid w:val="007E20E4"/>
    <w:rsid w:val="007E25E4"/>
    <w:rsid w:val="007E28EA"/>
    <w:rsid w:val="007E2FEB"/>
    <w:rsid w:val="007E3340"/>
    <w:rsid w:val="007E3423"/>
    <w:rsid w:val="007E381B"/>
    <w:rsid w:val="007E3F52"/>
    <w:rsid w:val="007E44E2"/>
    <w:rsid w:val="007E4809"/>
    <w:rsid w:val="007E4E49"/>
    <w:rsid w:val="007E4F15"/>
    <w:rsid w:val="007E53B8"/>
    <w:rsid w:val="007E6487"/>
    <w:rsid w:val="007E6E6F"/>
    <w:rsid w:val="007E72B2"/>
    <w:rsid w:val="007F01D2"/>
    <w:rsid w:val="007F0D67"/>
    <w:rsid w:val="007F1ADC"/>
    <w:rsid w:val="007F1C81"/>
    <w:rsid w:val="007F1DDE"/>
    <w:rsid w:val="007F1E31"/>
    <w:rsid w:val="007F2BAD"/>
    <w:rsid w:val="007F33FA"/>
    <w:rsid w:val="007F346C"/>
    <w:rsid w:val="007F4B86"/>
    <w:rsid w:val="007F54EF"/>
    <w:rsid w:val="007F6205"/>
    <w:rsid w:val="007F6945"/>
    <w:rsid w:val="007F7429"/>
    <w:rsid w:val="007F7BEB"/>
    <w:rsid w:val="00800326"/>
    <w:rsid w:val="008003FF"/>
    <w:rsid w:val="00800C34"/>
    <w:rsid w:val="008010EF"/>
    <w:rsid w:val="0080112F"/>
    <w:rsid w:val="008018DA"/>
    <w:rsid w:val="00802388"/>
    <w:rsid w:val="00802883"/>
    <w:rsid w:val="00802A9A"/>
    <w:rsid w:val="008039C1"/>
    <w:rsid w:val="00803DAB"/>
    <w:rsid w:val="0080427C"/>
    <w:rsid w:val="00804B2D"/>
    <w:rsid w:val="00804CD4"/>
    <w:rsid w:val="00805143"/>
    <w:rsid w:val="008057B3"/>
    <w:rsid w:val="00805CED"/>
    <w:rsid w:val="00805FD1"/>
    <w:rsid w:val="00806B2A"/>
    <w:rsid w:val="00806E44"/>
    <w:rsid w:val="00807710"/>
    <w:rsid w:val="00807A23"/>
    <w:rsid w:val="00810F66"/>
    <w:rsid w:val="008113E2"/>
    <w:rsid w:val="00811803"/>
    <w:rsid w:val="00811AED"/>
    <w:rsid w:val="00812659"/>
    <w:rsid w:val="00812C63"/>
    <w:rsid w:val="00813056"/>
    <w:rsid w:val="00813379"/>
    <w:rsid w:val="00813E14"/>
    <w:rsid w:val="00813E2B"/>
    <w:rsid w:val="00814E73"/>
    <w:rsid w:val="0081549C"/>
    <w:rsid w:val="0081554B"/>
    <w:rsid w:val="00815714"/>
    <w:rsid w:val="0081595A"/>
    <w:rsid w:val="00815F04"/>
    <w:rsid w:val="008162E8"/>
    <w:rsid w:val="00816782"/>
    <w:rsid w:val="00816A48"/>
    <w:rsid w:val="00820B09"/>
    <w:rsid w:val="00820D4A"/>
    <w:rsid w:val="00821B2C"/>
    <w:rsid w:val="008223B3"/>
    <w:rsid w:val="00822726"/>
    <w:rsid w:val="008229DC"/>
    <w:rsid w:val="008231DC"/>
    <w:rsid w:val="008236F8"/>
    <w:rsid w:val="0082393B"/>
    <w:rsid w:val="00823990"/>
    <w:rsid w:val="00824B38"/>
    <w:rsid w:val="00824D98"/>
    <w:rsid w:val="00825368"/>
    <w:rsid w:val="008255E0"/>
    <w:rsid w:val="00825876"/>
    <w:rsid w:val="00825B71"/>
    <w:rsid w:val="008260EF"/>
    <w:rsid w:val="0082650C"/>
    <w:rsid w:val="00826539"/>
    <w:rsid w:val="00827776"/>
    <w:rsid w:val="00830193"/>
    <w:rsid w:val="00830290"/>
    <w:rsid w:val="00830451"/>
    <w:rsid w:val="00830E81"/>
    <w:rsid w:val="00831063"/>
    <w:rsid w:val="00831B2F"/>
    <w:rsid w:val="00831EC9"/>
    <w:rsid w:val="008323A2"/>
    <w:rsid w:val="008332A6"/>
    <w:rsid w:val="008346FD"/>
    <w:rsid w:val="00834807"/>
    <w:rsid w:val="00834BD2"/>
    <w:rsid w:val="008350E4"/>
    <w:rsid w:val="00835A36"/>
    <w:rsid w:val="008366CC"/>
    <w:rsid w:val="00836B6F"/>
    <w:rsid w:val="00836B90"/>
    <w:rsid w:val="00836C98"/>
    <w:rsid w:val="00837A5C"/>
    <w:rsid w:val="00837C2C"/>
    <w:rsid w:val="00840039"/>
    <w:rsid w:val="008404D9"/>
    <w:rsid w:val="00841350"/>
    <w:rsid w:val="00841CD2"/>
    <w:rsid w:val="00842160"/>
    <w:rsid w:val="0084358C"/>
    <w:rsid w:val="008447BD"/>
    <w:rsid w:val="00845208"/>
    <w:rsid w:val="008452A4"/>
    <w:rsid w:val="008454EC"/>
    <w:rsid w:val="008455E1"/>
    <w:rsid w:val="008456A2"/>
    <w:rsid w:val="00845FFE"/>
    <w:rsid w:val="00846066"/>
    <w:rsid w:val="008465BB"/>
    <w:rsid w:val="00846629"/>
    <w:rsid w:val="00846AA1"/>
    <w:rsid w:val="00847137"/>
    <w:rsid w:val="00847207"/>
    <w:rsid w:val="00847D1A"/>
    <w:rsid w:val="00850A02"/>
    <w:rsid w:val="00850D18"/>
    <w:rsid w:val="0085229C"/>
    <w:rsid w:val="008524B1"/>
    <w:rsid w:val="008529D3"/>
    <w:rsid w:val="00852A25"/>
    <w:rsid w:val="00854074"/>
    <w:rsid w:val="00854B07"/>
    <w:rsid w:val="0085565F"/>
    <w:rsid w:val="00856128"/>
    <w:rsid w:val="00856705"/>
    <w:rsid w:val="00856B09"/>
    <w:rsid w:val="00857853"/>
    <w:rsid w:val="00857B92"/>
    <w:rsid w:val="008602ED"/>
    <w:rsid w:val="008610DE"/>
    <w:rsid w:val="008612C0"/>
    <w:rsid w:val="00861895"/>
    <w:rsid w:val="008620AD"/>
    <w:rsid w:val="0086310D"/>
    <w:rsid w:val="00865D5A"/>
    <w:rsid w:val="00865ED1"/>
    <w:rsid w:val="008662A3"/>
    <w:rsid w:val="0087134D"/>
    <w:rsid w:val="008717EE"/>
    <w:rsid w:val="00871C9B"/>
    <w:rsid w:val="00872029"/>
    <w:rsid w:val="00872284"/>
    <w:rsid w:val="00872C5B"/>
    <w:rsid w:val="008731F7"/>
    <w:rsid w:val="008732BD"/>
    <w:rsid w:val="008733E8"/>
    <w:rsid w:val="0087376A"/>
    <w:rsid w:val="00873F85"/>
    <w:rsid w:val="00874F5D"/>
    <w:rsid w:val="0087609C"/>
    <w:rsid w:val="0087715B"/>
    <w:rsid w:val="008772D4"/>
    <w:rsid w:val="00877DB1"/>
    <w:rsid w:val="00880025"/>
    <w:rsid w:val="00880167"/>
    <w:rsid w:val="008801CD"/>
    <w:rsid w:val="00880B21"/>
    <w:rsid w:val="00880DA9"/>
    <w:rsid w:val="00880FDD"/>
    <w:rsid w:val="008818F2"/>
    <w:rsid w:val="00882669"/>
    <w:rsid w:val="00882CE2"/>
    <w:rsid w:val="0088344A"/>
    <w:rsid w:val="00883791"/>
    <w:rsid w:val="008839CD"/>
    <w:rsid w:val="00883E8C"/>
    <w:rsid w:val="008848E7"/>
    <w:rsid w:val="00884917"/>
    <w:rsid w:val="00884A37"/>
    <w:rsid w:val="00884E1C"/>
    <w:rsid w:val="00885011"/>
    <w:rsid w:val="00885067"/>
    <w:rsid w:val="0088508A"/>
    <w:rsid w:val="00885772"/>
    <w:rsid w:val="00885D48"/>
    <w:rsid w:val="00885F13"/>
    <w:rsid w:val="0088607B"/>
    <w:rsid w:val="00886573"/>
    <w:rsid w:val="0088666F"/>
    <w:rsid w:val="00886E8E"/>
    <w:rsid w:val="008902E4"/>
    <w:rsid w:val="00890640"/>
    <w:rsid w:val="00890C43"/>
    <w:rsid w:val="00890C54"/>
    <w:rsid w:val="008920CF"/>
    <w:rsid w:val="008931BF"/>
    <w:rsid w:val="008932A9"/>
    <w:rsid w:val="00893D34"/>
    <w:rsid w:val="00894657"/>
    <w:rsid w:val="00894EA6"/>
    <w:rsid w:val="00895507"/>
    <w:rsid w:val="0089632C"/>
    <w:rsid w:val="00897FA0"/>
    <w:rsid w:val="00897FE0"/>
    <w:rsid w:val="008A17B7"/>
    <w:rsid w:val="008A1AB5"/>
    <w:rsid w:val="008A2DC9"/>
    <w:rsid w:val="008A3F76"/>
    <w:rsid w:val="008A45F1"/>
    <w:rsid w:val="008A4F3E"/>
    <w:rsid w:val="008A51F5"/>
    <w:rsid w:val="008A59A7"/>
    <w:rsid w:val="008A5B33"/>
    <w:rsid w:val="008A69D0"/>
    <w:rsid w:val="008A7466"/>
    <w:rsid w:val="008A790D"/>
    <w:rsid w:val="008B080B"/>
    <w:rsid w:val="008B10B5"/>
    <w:rsid w:val="008B13BC"/>
    <w:rsid w:val="008B1A1C"/>
    <w:rsid w:val="008B23FD"/>
    <w:rsid w:val="008B36F8"/>
    <w:rsid w:val="008B3D30"/>
    <w:rsid w:val="008B3F7A"/>
    <w:rsid w:val="008B4129"/>
    <w:rsid w:val="008B5011"/>
    <w:rsid w:val="008B5A86"/>
    <w:rsid w:val="008B626C"/>
    <w:rsid w:val="008B720F"/>
    <w:rsid w:val="008C0C70"/>
    <w:rsid w:val="008C0E15"/>
    <w:rsid w:val="008C0F50"/>
    <w:rsid w:val="008C216D"/>
    <w:rsid w:val="008C3C73"/>
    <w:rsid w:val="008C4754"/>
    <w:rsid w:val="008C4BBC"/>
    <w:rsid w:val="008C4E0D"/>
    <w:rsid w:val="008C4E35"/>
    <w:rsid w:val="008C5C6E"/>
    <w:rsid w:val="008C5DF4"/>
    <w:rsid w:val="008C6116"/>
    <w:rsid w:val="008C6BC2"/>
    <w:rsid w:val="008C6D91"/>
    <w:rsid w:val="008C71FE"/>
    <w:rsid w:val="008C75A9"/>
    <w:rsid w:val="008C7BB3"/>
    <w:rsid w:val="008D0503"/>
    <w:rsid w:val="008D0649"/>
    <w:rsid w:val="008D0B24"/>
    <w:rsid w:val="008D1BCF"/>
    <w:rsid w:val="008D1CC4"/>
    <w:rsid w:val="008D1DFB"/>
    <w:rsid w:val="008D21BD"/>
    <w:rsid w:val="008D2519"/>
    <w:rsid w:val="008D3280"/>
    <w:rsid w:val="008D332F"/>
    <w:rsid w:val="008D3497"/>
    <w:rsid w:val="008D3B5F"/>
    <w:rsid w:val="008D557C"/>
    <w:rsid w:val="008D558D"/>
    <w:rsid w:val="008D5A97"/>
    <w:rsid w:val="008D5DEB"/>
    <w:rsid w:val="008D6FC4"/>
    <w:rsid w:val="008D7440"/>
    <w:rsid w:val="008D74BC"/>
    <w:rsid w:val="008E0980"/>
    <w:rsid w:val="008E1134"/>
    <w:rsid w:val="008E1364"/>
    <w:rsid w:val="008E1670"/>
    <w:rsid w:val="008E16BC"/>
    <w:rsid w:val="008E2B31"/>
    <w:rsid w:val="008E2EE2"/>
    <w:rsid w:val="008E32A5"/>
    <w:rsid w:val="008E3910"/>
    <w:rsid w:val="008E4681"/>
    <w:rsid w:val="008E4AC9"/>
    <w:rsid w:val="008E55A1"/>
    <w:rsid w:val="008E58A6"/>
    <w:rsid w:val="008E5DDC"/>
    <w:rsid w:val="008E6E78"/>
    <w:rsid w:val="008E7DBF"/>
    <w:rsid w:val="008F01FC"/>
    <w:rsid w:val="008F06F6"/>
    <w:rsid w:val="008F1C32"/>
    <w:rsid w:val="008F1ED5"/>
    <w:rsid w:val="008F20EF"/>
    <w:rsid w:val="008F3326"/>
    <w:rsid w:val="008F3A14"/>
    <w:rsid w:val="008F3ADF"/>
    <w:rsid w:val="008F5F4B"/>
    <w:rsid w:val="008F6722"/>
    <w:rsid w:val="008F69CD"/>
    <w:rsid w:val="008F6B47"/>
    <w:rsid w:val="008F6DAD"/>
    <w:rsid w:val="008F7B77"/>
    <w:rsid w:val="008F7B9E"/>
    <w:rsid w:val="008F7C8D"/>
    <w:rsid w:val="00900502"/>
    <w:rsid w:val="00900894"/>
    <w:rsid w:val="00901DDB"/>
    <w:rsid w:val="00901EBB"/>
    <w:rsid w:val="00901F9B"/>
    <w:rsid w:val="009024EA"/>
    <w:rsid w:val="0090272B"/>
    <w:rsid w:val="00902CD3"/>
    <w:rsid w:val="009040EE"/>
    <w:rsid w:val="0090476E"/>
    <w:rsid w:val="00904A9F"/>
    <w:rsid w:val="00904D70"/>
    <w:rsid w:val="0090521A"/>
    <w:rsid w:val="00905B2A"/>
    <w:rsid w:val="00906368"/>
    <w:rsid w:val="009063C3"/>
    <w:rsid w:val="009067B5"/>
    <w:rsid w:val="009068C2"/>
    <w:rsid w:val="00907311"/>
    <w:rsid w:val="009075B0"/>
    <w:rsid w:val="00907681"/>
    <w:rsid w:val="00907765"/>
    <w:rsid w:val="00907FC0"/>
    <w:rsid w:val="0091014D"/>
    <w:rsid w:val="0091068D"/>
    <w:rsid w:val="00910946"/>
    <w:rsid w:val="009112D9"/>
    <w:rsid w:val="0091290E"/>
    <w:rsid w:val="00913312"/>
    <w:rsid w:val="00913367"/>
    <w:rsid w:val="00913776"/>
    <w:rsid w:val="0091459E"/>
    <w:rsid w:val="0091492E"/>
    <w:rsid w:val="0091518C"/>
    <w:rsid w:val="00915410"/>
    <w:rsid w:val="00915B70"/>
    <w:rsid w:val="00915BF1"/>
    <w:rsid w:val="0091631D"/>
    <w:rsid w:val="00916455"/>
    <w:rsid w:val="009172DD"/>
    <w:rsid w:val="00921015"/>
    <w:rsid w:val="00921BA9"/>
    <w:rsid w:val="00921DCE"/>
    <w:rsid w:val="00922607"/>
    <w:rsid w:val="00922821"/>
    <w:rsid w:val="0092310C"/>
    <w:rsid w:val="00923823"/>
    <w:rsid w:val="00923ABB"/>
    <w:rsid w:val="00923D4A"/>
    <w:rsid w:val="00923D83"/>
    <w:rsid w:val="00923E5D"/>
    <w:rsid w:val="009241E0"/>
    <w:rsid w:val="009249B0"/>
    <w:rsid w:val="00925354"/>
    <w:rsid w:val="00925734"/>
    <w:rsid w:val="00925BBC"/>
    <w:rsid w:val="009266D1"/>
    <w:rsid w:val="00926A19"/>
    <w:rsid w:val="00926A6B"/>
    <w:rsid w:val="00927048"/>
    <w:rsid w:val="0092764F"/>
    <w:rsid w:val="0092778D"/>
    <w:rsid w:val="00930A5B"/>
    <w:rsid w:val="00931B3F"/>
    <w:rsid w:val="00932231"/>
    <w:rsid w:val="00932384"/>
    <w:rsid w:val="009337C7"/>
    <w:rsid w:val="009342D9"/>
    <w:rsid w:val="009347D1"/>
    <w:rsid w:val="0093485D"/>
    <w:rsid w:val="00934A75"/>
    <w:rsid w:val="0093513F"/>
    <w:rsid w:val="009357E2"/>
    <w:rsid w:val="009366E4"/>
    <w:rsid w:val="00936D57"/>
    <w:rsid w:val="00937FAE"/>
    <w:rsid w:val="009401A3"/>
    <w:rsid w:val="00940E8D"/>
    <w:rsid w:val="00940F45"/>
    <w:rsid w:val="0094140F"/>
    <w:rsid w:val="00941829"/>
    <w:rsid w:val="00941FFB"/>
    <w:rsid w:val="00942E82"/>
    <w:rsid w:val="00943936"/>
    <w:rsid w:val="00943C1B"/>
    <w:rsid w:val="00944EF1"/>
    <w:rsid w:val="009465F9"/>
    <w:rsid w:val="0094766B"/>
    <w:rsid w:val="009479FE"/>
    <w:rsid w:val="00950265"/>
    <w:rsid w:val="009509F7"/>
    <w:rsid w:val="009521D4"/>
    <w:rsid w:val="00952B26"/>
    <w:rsid w:val="00952BB4"/>
    <w:rsid w:val="0095360F"/>
    <w:rsid w:val="00953BAB"/>
    <w:rsid w:val="00953D8E"/>
    <w:rsid w:val="009547C8"/>
    <w:rsid w:val="00954848"/>
    <w:rsid w:val="009550FE"/>
    <w:rsid w:val="009553CD"/>
    <w:rsid w:val="00955C6F"/>
    <w:rsid w:val="00955DCA"/>
    <w:rsid w:val="0095653C"/>
    <w:rsid w:val="00957A03"/>
    <w:rsid w:val="00960CBB"/>
    <w:rsid w:val="0096139A"/>
    <w:rsid w:val="00961E6C"/>
    <w:rsid w:val="0096208B"/>
    <w:rsid w:val="00962BFC"/>
    <w:rsid w:val="009633CC"/>
    <w:rsid w:val="009637BD"/>
    <w:rsid w:val="00963A89"/>
    <w:rsid w:val="009641EB"/>
    <w:rsid w:val="009643AC"/>
    <w:rsid w:val="00964A4A"/>
    <w:rsid w:val="009661C3"/>
    <w:rsid w:val="00967239"/>
    <w:rsid w:val="00967EEF"/>
    <w:rsid w:val="0097062E"/>
    <w:rsid w:val="00970E02"/>
    <w:rsid w:val="00971041"/>
    <w:rsid w:val="00971133"/>
    <w:rsid w:val="009712A2"/>
    <w:rsid w:val="00972316"/>
    <w:rsid w:val="00972BB7"/>
    <w:rsid w:val="009737A8"/>
    <w:rsid w:val="00973816"/>
    <w:rsid w:val="00973E7B"/>
    <w:rsid w:val="00974F88"/>
    <w:rsid w:val="009752CC"/>
    <w:rsid w:val="00975954"/>
    <w:rsid w:val="00976511"/>
    <w:rsid w:val="00976A8E"/>
    <w:rsid w:val="00976F58"/>
    <w:rsid w:val="00977B14"/>
    <w:rsid w:val="00980294"/>
    <w:rsid w:val="00980AFF"/>
    <w:rsid w:val="00980B7F"/>
    <w:rsid w:val="00980BDD"/>
    <w:rsid w:val="009817CB"/>
    <w:rsid w:val="0098182D"/>
    <w:rsid w:val="009818D9"/>
    <w:rsid w:val="0098219C"/>
    <w:rsid w:val="00982CBF"/>
    <w:rsid w:val="00982D58"/>
    <w:rsid w:val="00983ACF"/>
    <w:rsid w:val="00983BDF"/>
    <w:rsid w:val="009845FA"/>
    <w:rsid w:val="009846BE"/>
    <w:rsid w:val="0098487D"/>
    <w:rsid w:val="00985005"/>
    <w:rsid w:val="009851B8"/>
    <w:rsid w:val="0098537F"/>
    <w:rsid w:val="00985B5B"/>
    <w:rsid w:val="00985BF3"/>
    <w:rsid w:val="009866BD"/>
    <w:rsid w:val="00986868"/>
    <w:rsid w:val="00986B49"/>
    <w:rsid w:val="00986B6B"/>
    <w:rsid w:val="00987772"/>
    <w:rsid w:val="00987E37"/>
    <w:rsid w:val="00990312"/>
    <w:rsid w:val="009908C7"/>
    <w:rsid w:val="00990B47"/>
    <w:rsid w:val="00990BAD"/>
    <w:rsid w:val="0099110B"/>
    <w:rsid w:val="0099112B"/>
    <w:rsid w:val="0099122F"/>
    <w:rsid w:val="009915A4"/>
    <w:rsid w:val="00992342"/>
    <w:rsid w:val="00993064"/>
    <w:rsid w:val="0099311D"/>
    <w:rsid w:val="0099326E"/>
    <w:rsid w:val="00994214"/>
    <w:rsid w:val="00994894"/>
    <w:rsid w:val="00994F31"/>
    <w:rsid w:val="0099536A"/>
    <w:rsid w:val="00995715"/>
    <w:rsid w:val="00995CD4"/>
    <w:rsid w:val="00996A3B"/>
    <w:rsid w:val="00996B55"/>
    <w:rsid w:val="00996CDC"/>
    <w:rsid w:val="00997ECC"/>
    <w:rsid w:val="009A05F6"/>
    <w:rsid w:val="009A079C"/>
    <w:rsid w:val="009A1566"/>
    <w:rsid w:val="009A16E5"/>
    <w:rsid w:val="009A221C"/>
    <w:rsid w:val="009A2266"/>
    <w:rsid w:val="009A3234"/>
    <w:rsid w:val="009A3B5F"/>
    <w:rsid w:val="009A50E7"/>
    <w:rsid w:val="009A6284"/>
    <w:rsid w:val="009A66BA"/>
    <w:rsid w:val="009A6728"/>
    <w:rsid w:val="009A7274"/>
    <w:rsid w:val="009B02FE"/>
    <w:rsid w:val="009B05FF"/>
    <w:rsid w:val="009B0ED1"/>
    <w:rsid w:val="009B102C"/>
    <w:rsid w:val="009B2967"/>
    <w:rsid w:val="009B3EDE"/>
    <w:rsid w:val="009B4183"/>
    <w:rsid w:val="009B45F7"/>
    <w:rsid w:val="009B4D48"/>
    <w:rsid w:val="009B764D"/>
    <w:rsid w:val="009C02A1"/>
    <w:rsid w:val="009C10CF"/>
    <w:rsid w:val="009C10F2"/>
    <w:rsid w:val="009C10FF"/>
    <w:rsid w:val="009C1858"/>
    <w:rsid w:val="009C1B4B"/>
    <w:rsid w:val="009C2151"/>
    <w:rsid w:val="009C2B47"/>
    <w:rsid w:val="009C2CD5"/>
    <w:rsid w:val="009C3832"/>
    <w:rsid w:val="009C3FB8"/>
    <w:rsid w:val="009C43B2"/>
    <w:rsid w:val="009C4C52"/>
    <w:rsid w:val="009C529E"/>
    <w:rsid w:val="009C613D"/>
    <w:rsid w:val="009C70B0"/>
    <w:rsid w:val="009D0912"/>
    <w:rsid w:val="009D0B90"/>
    <w:rsid w:val="009D0E6C"/>
    <w:rsid w:val="009D2579"/>
    <w:rsid w:val="009D392A"/>
    <w:rsid w:val="009D3FAF"/>
    <w:rsid w:val="009D411A"/>
    <w:rsid w:val="009D4F0D"/>
    <w:rsid w:val="009D58FD"/>
    <w:rsid w:val="009D5BC1"/>
    <w:rsid w:val="009D5DB4"/>
    <w:rsid w:val="009D5F22"/>
    <w:rsid w:val="009D6182"/>
    <w:rsid w:val="009D68AB"/>
    <w:rsid w:val="009D68D2"/>
    <w:rsid w:val="009D6AD7"/>
    <w:rsid w:val="009D7187"/>
    <w:rsid w:val="009D7E98"/>
    <w:rsid w:val="009E040F"/>
    <w:rsid w:val="009E05FE"/>
    <w:rsid w:val="009E07EC"/>
    <w:rsid w:val="009E1010"/>
    <w:rsid w:val="009E1040"/>
    <w:rsid w:val="009E11AE"/>
    <w:rsid w:val="009E1967"/>
    <w:rsid w:val="009E198A"/>
    <w:rsid w:val="009E2146"/>
    <w:rsid w:val="009E220F"/>
    <w:rsid w:val="009E2756"/>
    <w:rsid w:val="009E27CD"/>
    <w:rsid w:val="009E301C"/>
    <w:rsid w:val="009E3719"/>
    <w:rsid w:val="009E3D1E"/>
    <w:rsid w:val="009E4BA9"/>
    <w:rsid w:val="009E5334"/>
    <w:rsid w:val="009E53F9"/>
    <w:rsid w:val="009E5D1A"/>
    <w:rsid w:val="009E64B5"/>
    <w:rsid w:val="009E79D5"/>
    <w:rsid w:val="009F04EE"/>
    <w:rsid w:val="009F1643"/>
    <w:rsid w:val="009F1C71"/>
    <w:rsid w:val="009F24A1"/>
    <w:rsid w:val="009F2505"/>
    <w:rsid w:val="009F25D0"/>
    <w:rsid w:val="009F36AF"/>
    <w:rsid w:val="009F3E31"/>
    <w:rsid w:val="009F418F"/>
    <w:rsid w:val="009F47BF"/>
    <w:rsid w:val="009F4A5B"/>
    <w:rsid w:val="009F4B35"/>
    <w:rsid w:val="009F4EBA"/>
    <w:rsid w:val="009F4F53"/>
    <w:rsid w:val="009F575C"/>
    <w:rsid w:val="009F60A8"/>
    <w:rsid w:val="009F7364"/>
    <w:rsid w:val="009F7E1C"/>
    <w:rsid w:val="00A00494"/>
    <w:rsid w:val="00A004EB"/>
    <w:rsid w:val="00A008DC"/>
    <w:rsid w:val="00A00FB4"/>
    <w:rsid w:val="00A00FEA"/>
    <w:rsid w:val="00A01182"/>
    <w:rsid w:val="00A01CD4"/>
    <w:rsid w:val="00A01DB0"/>
    <w:rsid w:val="00A04504"/>
    <w:rsid w:val="00A0469D"/>
    <w:rsid w:val="00A066D1"/>
    <w:rsid w:val="00A067EB"/>
    <w:rsid w:val="00A06B78"/>
    <w:rsid w:val="00A0782A"/>
    <w:rsid w:val="00A07950"/>
    <w:rsid w:val="00A07ADA"/>
    <w:rsid w:val="00A07D4A"/>
    <w:rsid w:val="00A10391"/>
    <w:rsid w:val="00A1048A"/>
    <w:rsid w:val="00A11D28"/>
    <w:rsid w:val="00A1224B"/>
    <w:rsid w:val="00A129DC"/>
    <w:rsid w:val="00A13331"/>
    <w:rsid w:val="00A13686"/>
    <w:rsid w:val="00A14D0E"/>
    <w:rsid w:val="00A15E36"/>
    <w:rsid w:val="00A1657E"/>
    <w:rsid w:val="00A1664A"/>
    <w:rsid w:val="00A16870"/>
    <w:rsid w:val="00A16EC3"/>
    <w:rsid w:val="00A17575"/>
    <w:rsid w:val="00A1795E"/>
    <w:rsid w:val="00A17A7B"/>
    <w:rsid w:val="00A2067E"/>
    <w:rsid w:val="00A206D1"/>
    <w:rsid w:val="00A208E7"/>
    <w:rsid w:val="00A20C11"/>
    <w:rsid w:val="00A20E9A"/>
    <w:rsid w:val="00A213BD"/>
    <w:rsid w:val="00A2158E"/>
    <w:rsid w:val="00A221D5"/>
    <w:rsid w:val="00A237EB"/>
    <w:rsid w:val="00A23EFE"/>
    <w:rsid w:val="00A25C97"/>
    <w:rsid w:val="00A26490"/>
    <w:rsid w:val="00A267EF"/>
    <w:rsid w:val="00A26F90"/>
    <w:rsid w:val="00A270C9"/>
    <w:rsid w:val="00A27535"/>
    <w:rsid w:val="00A2764E"/>
    <w:rsid w:val="00A27BEE"/>
    <w:rsid w:val="00A3017B"/>
    <w:rsid w:val="00A306AE"/>
    <w:rsid w:val="00A30751"/>
    <w:rsid w:val="00A317BC"/>
    <w:rsid w:val="00A31EB4"/>
    <w:rsid w:val="00A320EA"/>
    <w:rsid w:val="00A326FD"/>
    <w:rsid w:val="00A32D0B"/>
    <w:rsid w:val="00A340C1"/>
    <w:rsid w:val="00A35410"/>
    <w:rsid w:val="00A35A04"/>
    <w:rsid w:val="00A36C4D"/>
    <w:rsid w:val="00A370A5"/>
    <w:rsid w:val="00A37133"/>
    <w:rsid w:val="00A37950"/>
    <w:rsid w:val="00A37EA4"/>
    <w:rsid w:val="00A400BA"/>
    <w:rsid w:val="00A404B9"/>
    <w:rsid w:val="00A40D9F"/>
    <w:rsid w:val="00A40DFD"/>
    <w:rsid w:val="00A41620"/>
    <w:rsid w:val="00A42076"/>
    <w:rsid w:val="00A42EA9"/>
    <w:rsid w:val="00A43A47"/>
    <w:rsid w:val="00A43B63"/>
    <w:rsid w:val="00A4406A"/>
    <w:rsid w:val="00A445D6"/>
    <w:rsid w:val="00A44833"/>
    <w:rsid w:val="00A44B48"/>
    <w:rsid w:val="00A44B8A"/>
    <w:rsid w:val="00A44CCE"/>
    <w:rsid w:val="00A45729"/>
    <w:rsid w:val="00A4682F"/>
    <w:rsid w:val="00A470DB"/>
    <w:rsid w:val="00A47325"/>
    <w:rsid w:val="00A506E2"/>
    <w:rsid w:val="00A50DD6"/>
    <w:rsid w:val="00A51A13"/>
    <w:rsid w:val="00A51A52"/>
    <w:rsid w:val="00A52B07"/>
    <w:rsid w:val="00A5348E"/>
    <w:rsid w:val="00A5436D"/>
    <w:rsid w:val="00A54EBC"/>
    <w:rsid w:val="00A5589B"/>
    <w:rsid w:val="00A564FF"/>
    <w:rsid w:val="00A56CF4"/>
    <w:rsid w:val="00A600C9"/>
    <w:rsid w:val="00A6094E"/>
    <w:rsid w:val="00A60C49"/>
    <w:rsid w:val="00A60E5B"/>
    <w:rsid w:val="00A61B3D"/>
    <w:rsid w:val="00A61DCA"/>
    <w:rsid w:val="00A629BE"/>
    <w:rsid w:val="00A631E7"/>
    <w:rsid w:val="00A6366C"/>
    <w:rsid w:val="00A64163"/>
    <w:rsid w:val="00A65D21"/>
    <w:rsid w:val="00A65E62"/>
    <w:rsid w:val="00A663FD"/>
    <w:rsid w:val="00A6674B"/>
    <w:rsid w:val="00A67584"/>
    <w:rsid w:val="00A67765"/>
    <w:rsid w:val="00A678BD"/>
    <w:rsid w:val="00A70A9D"/>
    <w:rsid w:val="00A70F63"/>
    <w:rsid w:val="00A71799"/>
    <w:rsid w:val="00A7233C"/>
    <w:rsid w:val="00A725C7"/>
    <w:rsid w:val="00A72954"/>
    <w:rsid w:val="00A73127"/>
    <w:rsid w:val="00A731B7"/>
    <w:rsid w:val="00A73BE7"/>
    <w:rsid w:val="00A73F11"/>
    <w:rsid w:val="00A73F8C"/>
    <w:rsid w:val="00A7404B"/>
    <w:rsid w:val="00A752B1"/>
    <w:rsid w:val="00A75A47"/>
    <w:rsid w:val="00A75CA4"/>
    <w:rsid w:val="00A764D4"/>
    <w:rsid w:val="00A77B33"/>
    <w:rsid w:val="00A80270"/>
    <w:rsid w:val="00A8056F"/>
    <w:rsid w:val="00A8068D"/>
    <w:rsid w:val="00A80F77"/>
    <w:rsid w:val="00A81DDF"/>
    <w:rsid w:val="00A82325"/>
    <w:rsid w:val="00A82831"/>
    <w:rsid w:val="00A82F99"/>
    <w:rsid w:val="00A83655"/>
    <w:rsid w:val="00A83D64"/>
    <w:rsid w:val="00A84A05"/>
    <w:rsid w:val="00A85997"/>
    <w:rsid w:val="00A85A55"/>
    <w:rsid w:val="00A86526"/>
    <w:rsid w:val="00A86A53"/>
    <w:rsid w:val="00A86C55"/>
    <w:rsid w:val="00A87541"/>
    <w:rsid w:val="00A875DC"/>
    <w:rsid w:val="00A87FAB"/>
    <w:rsid w:val="00A904D8"/>
    <w:rsid w:val="00A9059C"/>
    <w:rsid w:val="00A907E2"/>
    <w:rsid w:val="00A91604"/>
    <w:rsid w:val="00A9162B"/>
    <w:rsid w:val="00A916E1"/>
    <w:rsid w:val="00A928F6"/>
    <w:rsid w:val="00A936DB"/>
    <w:rsid w:val="00A93B14"/>
    <w:rsid w:val="00A93B35"/>
    <w:rsid w:val="00A93CBF"/>
    <w:rsid w:val="00A93D3C"/>
    <w:rsid w:val="00A96D1F"/>
    <w:rsid w:val="00A9793B"/>
    <w:rsid w:val="00AA0637"/>
    <w:rsid w:val="00AA09A2"/>
    <w:rsid w:val="00AA0A21"/>
    <w:rsid w:val="00AA0A57"/>
    <w:rsid w:val="00AA171B"/>
    <w:rsid w:val="00AA185D"/>
    <w:rsid w:val="00AA1E51"/>
    <w:rsid w:val="00AA234C"/>
    <w:rsid w:val="00AA29FC"/>
    <w:rsid w:val="00AA2F6A"/>
    <w:rsid w:val="00AA2F96"/>
    <w:rsid w:val="00AA3A59"/>
    <w:rsid w:val="00AA45BD"/>
    <w:rsid w:val="00AA4F5D"/>
    <w:rsid w:val="00AA5083"/>
    <w:rsid w:val="00AA51AB"/>
    <w:rsid w:val="00AA5446"/>
    <w:rsid w:val="00AA5C76"/>
    <w:rsid w:val="00AA63A3"/>
    <w:rsid w:val="00AA67A3"/>
    <w:rsid w:val="00AA6860"/>
    <w:rsid w:val="00AA6F10"/>
    <w:rsid w:val="00AA7137"/>
    <w:rsid w:val="00AA72E9"/>
    <w:rsid w:val="00AA750C"/>
    <w:rsid w:val="00AA7666"/>
    <w:rsid w:val="00AA7CD0"/>
    <w:rsid w:val="00AA7D01"/>
    <w:rsid w:val="00AA7FEA"/>
    <w:rsid w:val="00AB047E"/>
    <w:rsid w:val="00AB10C1"/>
    <w:rsid w:val="00AB1A27"/>
    <w:rsid w:val="00AB1ABC"/>
    <w:rsid w:val="00AB2EBD"/>
    <w:rsid w:val="00AB3792"/>
    <w:rsid w:val="00AB392E"/>
    <w:rsid w:val="00AB438A"/>
    <w:rsid w:val="00AB4F78"/>
    <w:rsid w:val="00AB5477"/>
    <w:rsid w:val="00AB5663"/>
    <w:rsid w:val="00AB5747"/>
    <w:rsid w:val="00AB60FC"/>
    <w:rsid w:val="00AB67DC"/>
    <w:rsid w:val="00AB6A8C"/>
    <w:rsid w:val="00AB702B"/>
    <w:rsid w:val="00AB74BC"/>
    <w:rsid w:val="00AB75F7"/>
    <w:rsid w:val="00AC0E74"/>
    <w:rsid w:val="00AC2B3F"/>
    <w:rsid w:val="00AC2BD2"/>
    <w:rsid w:val="00AC3B5F"/>
    <w:rsid w:val="00AC4FC6"/>
    <w:rsid w:val="00AC5AF1"/>
    <w:rsid w:val="00AC5EB6"/>
    <w:rsid w:val="00AC6273"/>
    <w:rsid w:val="00AC682B"/>
    <w:rsid w:val="00AC6AFA"/>
    <w:rsid w:val="00AC7643"/>
    <w:rsid w:val="00AC76BD"/>
    <w:rsid w:val="00AC7B65"/>
    <w:rsid w:val="00AD048E"/>
    <w:rsid w:val="00AD0605"/>
    <w:rsid w:val="00AD0CF1"/>
    <w:rsid w:val="00AD0DE0"/>
    <w:rsid w:val="00AD1282"/>
    <w:rsid w:val="00AD41BA"/>
    <w:rsid w:val="00AD43A2"/>
    <w:rsid w:val="00AD50CC"/>
    <w:rsid w:val="00AD5115"/>
    <w:rsid w:val="00AD6186"/>
    <w:rsid w:val="00AD6A63"/>
    <w:rsid w:val="00AD7E5B"/>
    <w:rsid w:val="00AE00DF"/>
    <w:rsid w:val="00AE146E"/>
    <w:rsid w:val="00AE1AA5"/>
    <w:rsid w:val="00AE1CB9"/>
    <w:rsid w:val="00AE263D"/>
    <w:rsid w:val="00AE3081"/>
    <w:rsid w:val="00AE33E3"/>
    <w:rsid w:val="00AE387C"/>
    <w:rsid w:val="00AE3D60"/>
    <w:rsid w:val="00AE40EA"/>
    <w:rsid w:val="00AE4E37"/>
    <w:rsid w:val="00AE5237"/>
    <w:rsid w:val="00AE5D35"/>
    <w:rsid w:val="00AE5E6A"/>
    <w:rsid w:val="00AE5F84"/>
    <w:rsid w:val="00AE5FA4"/>
    <w:rsid w:val="00AE758D"/>
    <w:rsid w:val="00AE77E7"/>
    <w:rsid w:val="00AE7BC2"/>
    <w:rsid w:val="00AF0675"/>
    <w:rsid w:val="00AF0B4B"/>
    <w:rsid w:val="00AF0BF6"/>
    <w:rsid w:val="00AF0F5D"/>
    <w:rsid w:val="00AF1060"/>
    <w:rsid w:val="00AF18FC"/>
    <w:rsid w:val="00AF1B00"/>
    <w:rsid w:val="00AF2255"/>
    <w:rsid w:val="00AF2FB7"/>
    <w:rsid w:val="00AF31CC"/>
    <w:rsid w:val="00AF3453"/>
    <w:rsid w:val="00AF637D"/>
    <w:rsid w:val="00AF6693"/>
    <w:rsid w:val="00AF7023"/>
    <w:rsid w:val="00AF764B"/>
    <w:rsid w:val="00AF7D31"/>
    <w:rsid w:val="00B00D54"/>
    <w:rsid w:val="00B01262"/>
    <w:rsid w:val="00B0280F"/>
    <w:rsid w:val="00B0281B"/>
    <w:rsid w:val="00B02DA6"/>
    <w:rsid w:val="00B02E11"/>
    <w:rsid w:val="00B02F84"/>
    <w:rsid w:val="00B03AD5"/>
    <w:rsid w:val="00B03DE6"/>
    <w:rsid w:val="00B042AE"/>
    <w:rsid w:val="00B05006"/>
    <w:rsid w:val="00B05A9B"/>
    <w:rsid w:val="00B05E61"/>
    <w:rsid w:val="00B060C3"/>
    <w:rsid w:val="00B0617D"/>
    <w:rsid w:val="00B06237"/>
    <w:rsid w:val="00B062E9"/>
    <w:rsid w:val="00B06C17"/>
    <w:rsid w:val="00B073FD"/>
    <w:rsid w:val="00B0779E"/>
    <w:rsid w:val="00B07EA3"/>
    <w:rsid w:val="00B102F3"/>
    <w:rsid w:val="00B11085"/>
    <w:rsid w:val="00B11446"/>
    <w:rsid w:val="00B119E3"/>
    <w:rsid w:val="00B11DDD"/>
    <w:rsid w:val="00B11ED2"/>
    <w:rsid w:val="00B1488D"/>
    <w:rsid w:val="00B14A35"/>
    <w:rsid w:val="00B14B1B"/>
    <w:rsid w:val="00B14DD5"/>
    <w:rsid w:val="00B14EB2"/>
    <w:rsid w:val="00B15A86"/>
    <w:rsid w:val="00B15D38"/>
    <w:rsid w:val="00B1655B"/>
    <w:rsid w:val="00B17647"/>
    <w:rsid w:val="00B21C82"/>
    <w:rsid w:val="00B2212F"/>
    <w:rsid w:val="00B2221E"/>
    <w:rsid w:val="00B22865"/>
    <w:rsid w:val="00B23266"/>
    <w:rsid w:val="00B2372E"/>
    <w:rsid w:val="00B23745"/>
    <w:rsid w:val="00B2375D"/>
    <w:rsid w:val="00B23B60"/>
    <w:rsid w:val="00B23F3D"/>
    <w:rsid w:val="00B24BDF"/>
    <w:rsid w:val="00B24E9E"/>
    <w:rsid w:val="00B24FAD"/>
    <w:rsid w:val="00B254FE"/>
    <w:rsid w:val="00B2584A"/>
    <w:rsid w:val="00B25978"/>
    <w:rsid w:val="00B26190"/>
    <w:rsid w:val="00B262A3"/>
    <w:rsid w:val="00B26801"/>
    <w:rsid w:val="00B26A46"/>
    <w:rsid w:val="00B26C46"/>
    <w:rsid w:val="00B301AE"/>
    <w:rsid w:val="00B30214"/>
    <w:rsid w:val="00B302C4"/>
    <w:rsid w:val="00B310BC"/>
    <w:rsid w:val="00B31874"/>
    <w:rsid w:val="00B31F89"/>
    <w:rsid w:val="00B32CED"/>
    <w:rsid w:val="00B345A7"/>
    <w:rsid w:val="00B35192"/>
    <w:rsid w:val="00B35ED8"/>
    <w:rsid w:val="00B3618F"/>
    <w:rsid w:val="00B3621A"/>
    <w:rsid w:val="00B36590"/>
    <w:rsid w:val="00B367FA"/>
    <w:rsid w:val="00B36B95"/>
    <w:rsid w:val="00B3715F"/>
    <w:rsid w:val="00B3716C"/>
    <w:rsid w:val="00B377CF"/>
    <w:rsid w:val="00B37A60"/>
    <w:rsid w:val="00B37BD3"/>
    <w:rsid w:val="00B37D63"/>
    <w:rsid w:val="00B404F8"/>
    <w:rsid w:val="00B406D3"/>
    <w:rsid w:val="00B40807"/>
    <w:rsid w:val="00B425B2"/>
    <w:rsid w:val="00B425E6"/>
    <w:rsid w:val="00B42652"/>
    <w:rsid w:val="00B436EF"/>
    <w:rsid w:val="00B43F74"/>
    <w:rsid w:val="00B44260"/>
    <w:rsid w:val="00B4493E"/>
    <w:rsid w:val="00B44A60"/>
    <w:rsid w:val="00B44C74"/>
    <w:rsid w:val="00B452EC"/>
    <w:rsid w:val="00B4655A"/>
    <w:rsid w:val="00B471BD"/>
    <w:rsid w:val="00B4770A"/>
    <w:rsid w:val="00B506D9"/>
    <w:rsid w:val="00B5168E"/>
    <w:rsid w:val="00B51A06"/>
    <w:rsid w:val="00B51DE1"/>
    <w:rsid w:val="00B521BC"/>
    <w:rsid w:val="00B5295D"/>
    <w:rsid w:val="00B52FE4"/>
    <w:rsid w:val="00B536BE"/>
    <w:rsid w:val="00B53B59"/>
    <w:rsid w:val="00B53F50"/>
    <w:rsid w:val="00B54AE8"/>
    <w:rsid w:val="00B54D6A"/>
    <w:rsid w:val="00B55316"/>
    <w:rsid w:val="00B55B11"/>
    <w:rsid w:val="00B56A9B"/>
    <w:rsid w:val="00B57BDC"/>
    <w:rsid w:val="00B57CD6"/>
    <w:rsid w:val="00B62227"/>
    <w:rsid w:val="00B62840"/>
    <w:rsid w:val="00B63371"/>
    <w:rsid w:val="00B6363F"/>
    <w:rsid w:val="00B648B2"/>
    <w:rsid w:val="00B650A4"/>
    <w:rsid w:val="00B664FB"/>
    <w:rsid w:val="00B71D9D"/>
    <w:rsid w:val="00B71DEC"/>
    <w:rsid w:val="00B72079"/>
    <w:rsid w:val="00B723AA"/>
    <w:rsid w:val="00B724C2"/>
    <w:rsid w:val="00B72708"/>
    <w:rsid w:val="00B72F35"/>
    <w:rsid w:val="00B73377"/>
    <w:rsid w:val="00B73E13"/>
    <w:rsid w:val="00B73E20"/>
    <w:rsid w:val="00B7431B"/>
    <w:rsid w:val="00B74CFB"/>
    <w:rsid w:val="00B7529D"/>
    <w:rsid w:val="00B756AB"/>
    <w:rsid w:val="00B762B1"/>
    <w:rsid w:val="00B7660F"/>
    <w:rsid w:val="00B767D2"/>
    <w:rsid w:val="00B778B0"/>
    <w:rsid w:val="00B77D93"/>
    <w:rsid w:val="00B8045A"/>
    <w:rsid w:val="00B80CE1"/>
    <w:rsid w:val="00B80FB4"/>
    <w:rsid w:val="00B8172B"/>
    <w:rsid w:val="00B81931"/>
    <w:rsid w:val="00B819C4"/>
    <w:rsid w:val="00B81F51"/>
    <w:rsid w:val="00B820EF"/>
    <w:rsid w:val="00B833A8"/>
    <w:rsid w:val="00B83628"/>
    <w:rsid w:val="00B83812"/>
    <w:rsid w:val="00B83E97"/>
    <w:rsid w:val="00B8409B"/>
    <w:rsid w:val="00B8553B"/>
    <w:rsid w:val="00B855F8"/>
    <w:rsid w:val="00B85F80"/>
    <w:rsid w:val="00B8772D"/>
    <w:rsid w:val="00B87968"/>
    <w:rsid w:val="00B87A55"/>
    <w:rsid w:val="00B900C4"/>
    <w:rsid w:val="00B9033C"/>
    <w:rsid w:val="00B90781"/>
    <w:rsid w:val="00B91634"/>
    <w:rsid w:val="00B919E9"/>
    <w:rsid w:val="00B91C8D"/>
    <w:rsid w:val="00B92105"/>
    <w:rsid w:val="00B94069"/>
    <w:rsid w:val="00B949B3"/>
    <w:rsid w:val="00B95534"/>
    <w:rsid w:val="00B95574"/>
    <w:rsid w:val="00B95780"/>
    <w:rsid w:val="00B95CAA"/>
    <w:rsid w:val="00B95D2A"/>
    <w:rsid w:val="00B96B8F"/>
    <w:rsid w:val="00B97206"/>
    <w:rsid w:val="00B97226"/>
    <w:rsid w:val="00B9794E"/>
    <w:rsid w:val="00B97B35"/>
    <w:rsid w:val="00BA1343"/>
    <w:rsid w:val="00BA219C"/>
    <w:rsid w:val="00BA3049"/>
    <w:rsid w:val="00BA37CC"/>
    <w:rsid w:val="00BA3889"/>
    <w:rsid w:val="00BA38F1"/>
    <w:rsid w:val="00BA3DF9"/>
    <w:rsid w:val="00BA63CD"/>
    <w:rsid w:val="00BA6406"/>
    <w:rsid w:val="00BA6A43"/>
    <w:rsid w:val="00BA6C5C"/>
    <w:rsid w:val="00BA74E8"/>
    <w:rsid w:val="00BA7807"/>
    <w:rsid w:val="00BA7919"/>
    <w:rsid w:val="00BA7E65"/>
    <w:rsid w:val="00BB103E"/>
    <w:rsid w:val="00BB14FF"/>
    <w:rsid w:val="00BB1AB0"/>
    <w:rsid w:val="00BB36BA"/>
    <w:rsid w:val="00BB4192"/>
    <w:rsid w:val="00BB4805"/>
    <w:rsid w:val="00BB50CC"/>
    <w:rsid w:val="00BB61B0"/>
    <w:rsid w:val="00BB6438"/>
    <w:rsid w:val="00BB66B6"/>
    <w:rsid w:val="00BB6AC3"/>
    <w:rsid w:val="00BB6C3A"/>
    <w:rsid w:val="00BB7128"/>
    <w:rsid w:val="00BB74FC"/>
    <w:rsid w:val="00BB7820"/>
    <w:rsid w:val="00BB794F"/>
    <w:rsid w:val="00BB7FED"/>
    <w:rsid w:val="00BC0740"/>
    <w:rsid w:val="00BC0A18"/>
    <w:rsid w:val="00BC12A3"/>
    <w:rsid w:val="00BC1DB7"/>
    <w:rsid w:val="00BC2357"/>
    <w:rsid w:val="00BC26E8"/>
    <w:rsid w:val="00BC3124"/>
    <w:rsid w:val="00BC41B6"/>
    <w:rsid w:val="00BC470B"/>
    <w:rsid w:val="00BC49B6"/>
    <w:rsid w:val="00BC4C79"/>
    <w:rsid w:val="00BC55FE"/>
    <w:rsid w:val="00BC59C7"/>
    <w:rsid w:val="00BC7545"/>
    <w:rsid w:val="00BC79CF"/>
    <w:rsid w:val="00BD1DEE"/>
    <w:rsid w:val="00BD26F7"/>
    <w:rsid w:val="00BD2E07"/>
    <w:rsid w:val="00BD34EF"/>
    <w:rsid w:val="00BD388E"/>
    <w:rsid w:val="00BD3BDE"/>
    <w:rsid w:val="00BD3D10"/>
    <w:rsid w:val="00BD3FB9"/>
    <w:rsid w:val="00BD4D0E"/>
    <w:rsid w:val="00BD5C58"/>
    <w:rsid w:val="00BD677F"/>
    <w:rsid w:val="00BD6E39"/>
    <w:rsid w:val="00BD7532"/>
    <w:rsid w:val="00BD75C1"/>
    <w:rsid w:val="00BD7F02"/>
    <w:rsid w:val="00BE031D"/>
    <w:rsid w:val="00BE0E51"/>
    <w:rsid w:val="00BE1200"/>
    <w:rsid w:val="00BE1513"/>
    <w:rsid w:val="00BE1695"/>
    <w:rsid w:val="00BE17B9"/>
    <w:rsid w:val="00BE1A41"/>
    <w:rsid w:val="00BE1AF5"/>
    <w:rsid w:val="00BE28FC"/>
    <w:rsid w:val="00BE32F3"/>
    <w:rsid w:val="00BE33CD"/>
    <w:rsid w:val="00BE35F1"/>
    <w:rsid w:val="00BE3C65"/>
    <w:rsid w:val="00BE48F1"/>
    <w:rsid w:val="00BE4A5C"/>
    <w:rsid w:val="00BE501D"/>
    <w:rsid w:val="00BE5029"/>
    <w:rsid w:val="00BE50D3"/>
    <w:rsid w:val="00BE550E"/>
    <w:rsid w:val="00BE55BA"/>
    <w:rsid w:val="00BE5934"/>
    <w:rsid w:val="00BE59B8"/>
    <w:rsid w:val="00BE5C39"/>
    <w:rsid w:val="00BE61A1"/>
    <w:rsid w:val="00BE66DB"/>
    <w:rsid w:val="00BE6F82"/>
    <w:rsid w:val="00BE7975"/>
    <w:rsid w:val="00BE7BEF"/>
    <w:rsid w:val="00BE7E52"/>
    <w:rsid w:val="00BE7EB4"/>
    <w:rsid w:val="00BF095B"/>
    <w:rsid w:val="00BF0C02"/>
    <w:rsid w:val="00BF10E6"/>
    <w:rsid w:val="00BF156C"/>
    <w:rsid w:val="00BF17C3"/>
    <w:rsid w:val="00BF1C50"/>
    <w:rsid w:val="00BF1C62"/>
    <w:rsid w:val="00BF1E82"/>
    <w:rsid w:val="00BF2330"/>
    <w:rsid w:val="00BF238E"/>
    <w:rsid w:val="00BF2D74"/>
    <w:rsid w:val="00BF38C9"/>
    <w:rsid w:val="00BF4079"/>
    <w:rsid w:val="00BF4966"/>
    <w:rsid w:val="00BF534C"/>
    <w:rsid w:val="00BF58B9"/>
    <w:rsid w:val="00BF6105"/>
    <w:rsid w:val="00BF6A71"/>
    <w:rsid w:val="00C00993"/>
    <w:rsid w:val="00C01175"/>
    <w:rsid w:val="00C0120F"/>
    <w:rsid w:val="00C01356"/>
    <w:rsid w:val="00C0154F"/>
    <w:rsid w:val="00C029C1"/>
    <w:rsid w:val="00C0386D"/>
    <w:rsid w:val="00C03F68"/>
    <w:rsid w:val="00C04E48"/>
    <w:rsid w:val="00C052FB"/>
    <w:rsid w:val="00C056AF"/>
    <w:rsid w:val="00C05846"/>
    <w:rsid w:val="00C05B99"/>
    <w:rsid w:val="00C05DCC"/>
    <w:rsid w:val="00C0688E"/>
    <w:rsid w:val="00C06DD9"/>
    <w:rsid w:val="00C07CC8"/>
    <w:rsid w:val="00C1051C"/>
    <w:rsid w:val="00C10881"/>
    <w:rsid w:val="00C11767"/>
    <w:rsid w:val="00C11937"/>
    <w:rsid w:val="00C14103"/>
    <w:rsid w:val="00C152F8"/>
    <w:rsid w:val="00C15765"/>
    <w:rsid w:val="00C16DFB"/>
    <w:rsid w:val="00C17015"/>
    <w:rsid w:val="00C174D5"/>
    <w:rsid w:val="00C178E7"/>
    <w:rsid w:val="00C20211"/>
    <w:rsid w:val="00C22241"/>
    <w:rsid w:val="00C22390"/>
    <w:rsid w:val="00C223DD"/>
    <w:rsid w:val="00C2260C"/>
    <w:rsid w:val="00C2291D"/>
    <w:rsid w:val="00C22B86"/>
    <w:rsid w:val="00C22C60"/>
    <w:rsid w:val="00C2395C"/>
    <w:rsid w:val="00C2462B"/>
    <w:rsid w:val="00C24FFB"/>
    <w:rsid w:val="00C25673"/>
    <w:rsid w:val="00C25DCF"/>
    <w:rsid w:val="00C26C52"/>
    <w:rsid w:val="00C27E4F"/>
    <w:rsid w:val="00C3079D"/>
    <w:rsid w:val="00C3081F"/>
    <w:rsid w:val="00C308DF"/>
    <w:rsid w:val="00C30F9A"/>
    <w:rsid w:val="00C30FFC"/>
    <w:rsid w:val="00C31945"/>
    <w:rsid w:val="00C31DA0"/>
    <w:rsid w:val="00C3487D"/>
    <w:rsid w:val="00C353BC"/>
    <w:rsid w:val="00C36AAC"/>
    <w:rsid w:val="00C37965"/>
    <w:rsid w:val="00C379A8"/>
    <w:rsid w:val="00C403FA"/>
    <w:rsid w:val="00C410E8"/>
    <w:rsid w:val="00C41130"/>
    <w:rsid w:val="00C4229A"/>
    <w:rsid w:val="00C42A2D"/>
    <w:rsid w:val="00C43F73"/>
    <w:rsid w:val="00C44353"/>
    <w:rsid w:val="00C4503F"/>
    <w:rsid w:val="00C45508"/>
    <w:rsid w:val="00C45564"/>
    <w:rsid w:val="00C455B4"/>
    <w:rsid w:val="00C45AC4"/>
    <w:rsid w:val="00C503A4"/>
    <w:rsid w:val="00C508EB"/>
    <w:rsid w:val="00C50FA3"/>
    <w:rsid w:val="00C51AF5"/>
    <w:rsid w:val="00C52143"/>
    <w:rsid w:val="00C528EB"/>
    <w:rsid w:val="00C5315B"/>
    <w:rsid w:val="00C531BD"/>
    <w:rsid w:val="00C547D9"/>
    <w:rsid w:val="00C54D8F"/>
    <w:rsid w:val="00C55B69"/>
    <w:rsid w:val="00C55B99"/>
    <w:rsid w:val="00C5650A"/>
    <w:rsid w:val="00C57B7F"/>
    <w:rsid w:val="00C57D1D"/>
    <w:rsid w:val="00C57D64"/>
    <w:rsid w:val="00C60535"/>
    <w:rsid w:val="00C6055C"/>
    <w:rsid w:val="00C612B5"/>
    <w:rsid w:val="00C61A60"/>
    <w:rsid w:val="00C628A7"/>
    <w:rsid w:val="00C62A9F"/>
    <w:rsid w:val="00C62DCE"/>
    <w:rsid w:val="00C62F8A"/>
    <w:rsid w:val="00C6395F"/>
    <w:rsid w:val="00C63BA8"/>
    <w:rsid w:val="00C63CF4"/>
    <w:rsid w:val="00C643A5"/>
    <w:rsid w:val="00C647DA"/>
    <w:rsid w:val="00C64D33"/>
    <w:rsid w:val="00C64D82"/>
    <w:rsid w:val="00C64FC0"/>
    <w:rsid w:val="00C64FDF"/>
    <w:rsid w:val="00C65EC0"/>
    <w:rsid w:val="00C66140"/>
    <w:rsid w:val="00C66815"/>
    <w:rsid w:val="00C66EDB"/>
    <w:rsid w:val="00C66F92"/>
    <w:rsid w:val="00C670C7"/>
    <w:rsid w:val="00C67A2A"/>
    <w:rsid w:val="00C70F91"/>
    <w:rsid w:val="00C70FC2"/>
    <w:rsid w:val="00C71550"/>
    <w:rsid w:val="00C7278C"/>
    <w:rsid w:val="00C72D76"/>
    <w:rsid w:val="00C73098"/>
    <w:rsid w:val="00C73102"/>
    <w:rsid w:val="00C735E0"/>
    <w:rsid w:val="00C736ED"/>
    <w:rsid w:val="00C738BA"/>
    <w:rsid w:val="00C739E4"/>
    <w:rsid w:val="00C73AD3"/>
    <w:rsid w:val="00C73CEF"/>
    <w:rsid w:val="00C74013"/>
    <w:rsid w:val="00C746AF"/>
    <w:rsid w:val="00C764B1"/>
    <w:rsid w:val="00C7660B"/>
    <w:rsid w:val="00C76C08"/>
    <w:rsid w:val="00C76F08"/>
    <w:rsid w:val="00C7763F"/>
    <w:rsid w:val="00C776DE"/>
    <w:rsid w:val="00C7775F"/>
    <w:rsid w:val="00C8013A"/>
    <w:rsid w:val="00C8022B"/>
    <w:rsid w:val="00C80F73"/>
    <w:rsid w:val="00C812DA"/>
    <w:rsid w:val="00C813E5"/>
    <w:rsid w:val="00C81AD8"/>
    <w:rsid w:val="00C828AE"/>
    <w:rsid w:val="00C84B02"/>
    <w:rsid w:val="00C84B8C"/>
    <w:rsid w:val="00C850A1"/>
    <w:rsid w:val="00C85684"/>
    <w:rsid w:val="00C85AA8"/>
    <w:rsid w:val="00C85CDC"/>
    <w:rsid w:val="00C87023"/>
    <w:rsid w:val="00C8725E"/>
    <w:rsid w:val="00C878E6"/>
    <w:rsid w:val="00C87953"/>
    <w:rsid w:val="00C87E2C"/>
    <w:rsid w:val="00C90872"/>
    <w:rsid w:val="00C91191"/>
    <w:rsid w:val="00C91D78"/>
    <w:rsid w:val="00C921FB"/>
    <w:rsid w:val="00C9238F"/>
    <w:rsid w:val="00C92A34"/>
    <w:rsid w:val="00C92F57"/>
    <w:rsid w:val="00C93299"/>
    <w:rsid w:val="00C941B5"/>
    <w:rsid w:val="00C948E4"/>
    <w:rsid w:val="00C94B56"/>
    <w:rsid w:val="00C953AB"/>
    <w:rsid w:val="00C95C09"/>
    <w:rsid w:val="00C95FDD"/>
    <w:rsid w:val="00C967FA"/>
    <w:rsid w:val="00C97D3F"/>
    <w:rsid w:val="00CA02C3"/>
    <w:rsid w:val="00CA02E1"/>
    <w:rsid w:val="00CA16DE"/>
    <w:rsid w:val="00CA17A0"/>
    <w:rsid w:val="00CA19D3"/>
    <w:rsid w:val="00CA2215"/>
    <w:rsid w:val="00CA3102"/>
    <w:rsid w:val="00CA32BE"/>
    <w:rsid w:val="00CA3DDA"/>
    <w:rsid w:val="00CA4482"/>
    <w:rsid w:val="00CA5109"/>
    <w:rsid w:val="00CA5507"/>
    <w:rsid w:val="00CA622E"/>
    <w:rsid w:val="00CA7040"/>
    <w:rsid w:val="00CA75E7"/>
    <w:rsid w:val="00CA7CAD"/>
    <w:rsid w:val="00CB0597"/>
    <w:rsid w:val="00CB05EA"/>
    <w:rsid w:val="00CB082E"/>
    <w:rsid w:val="00CB0BBD"/>
    <w:rsid w:val="00CB0F14"/>
    <w:rsid w:val="00CB17AD"/>
    <w:rsid w:val="00CB196C"/>
    <w:rsid w:val="00CB3194"/>
    <w:rsid w:val="00CB5157"/>
    <w:rsid w:val="00CB5183"/>
    <w:rsid w:val="00CB53A6"/>
    <w:rsid w:val="00CB58AA"/>
    <w:rsid w:val="00CB5B79"/>
    <w:rsid w:val="00CB640F"/>
    <w:rsid w:val="00CB68EA"/>
    <w:rsid w:val="00CB6A94"/>
    <w:rsid w:val="00CB7356"/>
    <w:rsid w:val="00CB76CB"/>
    <w:rsid w:val="00CB76CC"/>
    <w:rsid w:val="00CB7C1D"/>
    <w:rsid w:val="00CC0B50"/>
    <w:rsid w:val="00CC0F78"/>
    <w:rsid w:val="00CC124C"/>
    <w:rsid w:val="00CC1B55"/>
    <w:rsid w:val="00CC1F88"/>
    <w:rsid w:val="00CC21CF"/>
    <w:rsid w:val="00CC2312"/>
    <w:rsid w:val="00CC27B6"/>
    <w:rsid w:val="00CC28D5"/>
    <w:rsid w:val="00CC3241"/>
    <w:rsid w:val="00CC3481"/>
    <w:rsid w:val="00CC3BF4"/>
    <w:rsid w:val="00CC491C"/>
    <w:rsid w:val="00CC4AB2"/>
    <w:rsid w:val="00CC4CE2"/>
    <w:rsid w:val="00CC548E"/>
    <w:rsid w:val="00CC561E"/>
    <w:rsid w:val="00CC58C0"/>
    <w:rsid w:val="00CC692F"/>
    <w:rsid w:val="00CC6B37"/>
    <w:rsid w:val="00CC788F"/>
    <w:rsid w:val="00CC7C19"/>
    <w:rsid w:val="00CD1897"/>
    <w:rsid w:val="00CD1906"/>
    <w:rsid w:val="00CD201A"/>
    <w:rsid w:val="00CD2E8D"/>
    <w:rsid w:val="00CD34A1"/>
    <w:rsid w:val="00CD3E2C"/>
    <w:rsid w:val="00CD43D8"/>
    <w:rsid w:val="00CD54D4"/>
    <w:rsid w:val="00CD5638"/>
    <w:rsid w:val="00CD632A"/>
    <w:rsid w:val="00CD632F"/>
    <w:rsid w:val="00CD63D8"/>
    <w:rsid w:val="00CD6C14"/>
    <w:rsid w:val="00CD6C3D"/>
    <w:rsid w:val="00CD6F5D"/>
    <w:rsid w:val="00CE126D"/>
    <w:rsid w:val="00CE1B43"/>
    <w:rsid w:val="00CE1D66"/>
    <w:rsid w:val="00CE2185"/>
    <w:rsid w:val="00CE2568"/>
    <w:rsid w:val="00CE2DCE"/>
    <w:rsid w:val="00CE3B46"/>
    <w:rsid w:val="00CE3CE1"/>
    <w:rsid w:val="00CE41EA"/>
    <w:rsid w:val="00CE4C49"/>
    <w:rsid w:val="00CE5518"/>
    <w:rsid w:val="00CE5838"/>
    <w:rsid w:val="00CE6069"/>
    <w:rsid w:val="00CE61B2"/>
    <w:rsid w:val="00CE7056"/>
    <w:rsid w:val="00CE74C1"/>
    <w:rsid w:val="00CE778D"/>
    <w:rsid w:val="00CF0FF5"/>
    <w:rsid w:val="00CF10AB"/>
    <w:rsid w:val="00CF10CC"/>
    <w:rsid w:val="00CF1419"/>
    <w:rsid w:val="00CF22BB"/>
    <w:rsid w:val="00CF22D9"/>
    <w:rsid w:val="00CF305E"/>
    <w:rsid w:val="00CF307C"/>
    <w:rsid w:val="00CF391C"/>
    <w:rsid w:val="00CF43F8"/>
    <w:rsid w:val="00CF51AD"/>
    <w:rsid w:val="00CF5E80"/>
    <w:rsid w:val="00CF60E8"/>
    <w:rsid w:val="00CF6689"/>
    <w:rsid w:val="00CF674F"/>
    <w:rsid w:val="00CF720A"/>
    <w:rsid w:val="00CF73EC"/>
    <w:rsid w:val="00CF7525"/>
    <w:rsid w:val="00CF7853"/>
    <w:rsid w:val="00D00549"/>
    <w:rsid w:val="00D00A3F"/>
    <w:rsid w:val="00D01B44"/>
    <w:rsid w:val="00D026B1"/>
    <w:rsid w:val="00D04074"/>
    <w:rsid w:val="00D0456C"/>
    <w:rsid w:val="00D046C1"/>
    <w:rsid w:val="00D054DE"/>
    <w:rsid w:val="00D05E4F"/>
    <w:rsid w:val="00D06791"/>
    <w:rsid w:val="00D10CDD"/>
    <w:rsid w:val="00D10DC2"/>
    <w:rsid w:val="00D1115E"/>
    <w:rsid w:val="00D11525"/>
    <w:rsid w:val="00D124A8"/>
    <w:rsid w:val="00D1250B"/>
    <w:rsid w:val="00D12AA4"/>
    <w:rsid w:val="00D14CBC"/>
    <w:rsid w:val="00D14D90"/>
    <w:rsid w:val="00D14E35"/>
    <w:rsid w:val="00D15677"/>
    <w:rsid w:val="00D158F1"/>
    <w:rsid w:val="00D15F68"/>
    <w:rsid w:val="00D16A5B"/>
    <w:rsid w:val="00D16AE6"/>
    <w:rsid w:val="00D16C4D"/>
    <w:rsid w:val="00D17B5B"/>
    <w:rsid w:val="00D21AD3"/>
    <w:rsid w:val="00D21F00"/>
    <w:rsid w:val="00D22F55"/>
    <w:rsid w:val="00D2345B"/>
    <w:rsid w:val="00D23C0C"/>
    <w:rsid w:val="00D23E2D"/>
    <w:rsid w:val="00D23FF9"/>
    <w:rsid w:val="00D2447D"/>
    <w:rsid w:val="00D2542B"/>
    <w:rsid w:val="00D2579D"/>
    <w:rsid w:val="00D258BA"/>
    <w:rsid w:val="00D26534"/>
    <w:rsid w:val="00D2690B"/>
    <w:rsid w:val="00D26DB1"/>
    <w:rsid w:val="00D27816"/>
    <w:rsid w:val="00D27B01"/>
    <w:rsid w:val="00D3020D"/>
    <w:rsid w:val="00D30E0E"/>
    <w:rsid w:val="00D30F9D"/>
    <w:rsid w:val="00D3181C"/>
    <w:rsid w:val="00D31BF7"/>
    <w:rsid w:val="00D31F9B"/>
    <w:rsid w:val="00D32539"/>
    <w:rsid w:val="00D325FE"/>
    <w:rsid w:val="00D328C1"/>
    <w:rsid w:val="00D332BF"/>
    <w:rsid w:val="00D33B61"/>
    <w:rsid w:val="00D343FF"/>
    <w:rsid w:val="00D346C0"/>
    <w:rsid w:val="00D355A4"/>
    <w:rsid w:val="00D35AB5"/>
    <w:rsid w:val="00D36893"/>
    <w:rsid w:val="00D36A62"/>
    <w:rsid w:val="00D36AE7"/>
    <w:rsid w:val="00D36D84"/>
    <w:rsid w:val="00D41155"/>
    <w:rsid w:val="00D417C1"/>
    <w:rsid w:val="00D41A3C"/>
    <w:rsid w:val="00D4253C"/>
    <w:rsid w:val="00D42A7C"/>
    <w:rsid w:val="00D42AE4"/>
    <w:rsid w:val="00D42CE2"/>
    <w:rsid w:val="00D438E6"/>
    <w:rsid w:val="00D43BDA"/>
    <w:rsid w:val="00D44043"/>
    <w:rsid w:val="00D4426F"/>
    <w:rsid w:val="00D443CC"/>
    <w:rsid w:val="00D44D10"/>
    <w:rsid w:val="00D44D4B"/>
    <w:rsid w:val="00D44EFF"/>
    <w:rsid w:val="00D45247"/>
    <w:rsid w:val="00D45440"/>
    <w:rsid w:val="00D46C15"/>
    <w:rsid w:val="00D47329"/>
    <w:rsid w:val="00D47FF2"/>
    <w:rsid w:val="00D50130"/>
    <w:rsid w:val="00D5091D"/>
    <w:rsid w:val="00D50C03"/>
    <w:rsid w:val="00D511C2"/>
    <w:rsid w:val="00D518C2"/>
    <w:rsid w:val="00D52A04"/>
    <w:rsid w:val="00D5400B"/>
    <w:rsid w:val="00D543E5"/>
    <w:rsid w:val="00D55ED3"/>
    <w:rsid w:val="00D566D4"/>
    <w:rsid w:val="00D56805"/>
    <w:rsid w:val="00D56B20"/>
    <w:rsid w:val="00D5713D"/>
    <w:rsid w:val="00D571CF"/>
    <w:rsid w:val="00D57818"/>
    <w:rsid w:val="00D6021C"/>
    <w:rsid w:val="00D611B2"/>
    <w:rsid w:val="00D615D2"/>
    <w:rsid w:val="00D61825"/>
    <w:rsid w:val="00D61973"/>
    <w:rsid w:val="00D61CA4"/>
    <w:rsid w:val="00D62A1F"/>
    <w:rsid w:val="00D62E2C"/>
    <w:rsid w:val="00D632C4"/>
    <w:rsid w:val="00D64305"/>
    <w:rsid w:val="00D649E9"/>
    <w:rsid w:val="00D64BC7"/>
    <w:rsid w:val="00D6511D"/>
    <w:rsid w:val="00D653F3"/>
    <w:rsid w:val="00D65695"/>
    <w:rsid w:val="00D65B20"/>
    <w:rsid w:val="00D6615B"/>
    <w:rsid w:val="00D668B2"/>
    <w:rsid w:val="00D70803"/>
    <w:rsid w:val="00D70C56"/>
    <w:rsid w:val="00D71518"/>
    <w:rsid w:val="00D71CA9"/>
    <w:rsid w:val="00D722CF"/>
    <w:rsid w:val="00D72F6A"/>
    <w:rsid w:val="00D7375A"/>
    <w:rsid w:val="00D7467C"/>
    <w:rsid w:val="00D749C5"/>
    <w:rsid w:val="00D74AAA"/>
    <w:rsid w:val="00D75FCC"/>
    <w:rsid w:val="00D77111"/>
    <w:rsid w:val="00D77661"/>
    <w:rsid w:val="00D80041"/>
    <w:rsid w:val="00D802BF"/>
    <w:rsid w:val="00D80673"/>
    <w:rsid w:val="00D80E0D"/>
    <w:rsid w:val="00D812BE"/>
    <w:rsid w:val="00D814FA"/>
    <w:rsid w:val="00D814FE"/>
    <w:rsid w:val="00D81927"/>
    <w:rsid w:val="00D81E1B"/>
    <w:rsid w:val="00D820EA"/>
    <w:rsid w:val="00D82680"/>
    <w:rsid w:val="00D842DB"/>
    <w:rsid w:val="00D85777"/>
    <w:rsid w:val="00D865B9"/>
    <w:rsid w:val="00D868D1"/>
    <w:rsid w:val="00D86CB4"/>
    <w:rsid w:val="00D86D17"/>
    <w:rsid w:val="00D87826"/>
    <w:rsid w:val="00D878F8"/>
    <w:rsid w:val="00D87B7B"/>
    <w:rsid w:val="00D90094"/>
    <w:rsid w:val="00D90450"/>
    <w:rsid w:val="00D90D53"/>
    <w:rsid w:val="00D91631"/>
    <w:rsid w:val="00D918F1"/>
    <w:rsid w:val="00D91E25"/>
    <w:rsid w:val="00D928ED"/>
    <w:rsid w:val="00D92E31"/>
    <w:rsid w:val="00D92F80"/>
    <w:rsid w:val="00D9302A"/>
    <w:rsid w:val="00D9319D"/>
    <w:rsid w:val="00D9357C"/>
    <w:rsid w:val="00D93BE5"/>
    <w:rsid w:val="00D94356"/>
    <w:rsid w:val="00D948A5"/>
    <w:rsid w:val="00D95275"/>
    <w:rsid w:val="00D952CA"/>
    <w:rsid w:val="00D9568C"/>
    <w:rsid w:val="00D959DC"/>
    <w:rsid w:val="00D97223"/>
    <w:rsid w:val="00D9773C"/>
    <w:rsid w:val="00DA038E"/>
    <w:rsid w:val="00DA03FC"/>
    <w:rsid w:val="00DA0A9E"/>
    <w:rsid w:val="00DA0D78"/>
    <w:rsid w:val="00DA134F"/>
    <w:rsid w:val="00DA1B01"/>
    <w:rsid w:val="00DA2332"/>
    <w:rsid w:val="00DA243F"/>
    <w:rsid w:val="00DA3676"/>
    <w:rsid w:val="00DA388C"/>
    <w:rsid w:val="00DA39DB"/>
    <w:rsid w:val="00DA3BA8"/>
    <w:rsid w:val="00DA3DEF"/>
    <w:rsid w:val="00DA3ED9"/>
    <w:rsid w:val="00DA3EFC"/>
    <w:rsid w:val="00DA48B1"/>
    <w:rsid w:val="00DA56C6"/>
    <w:rsid w:val="00DA66E4"/>
    <w:rsid w:val="00DA68D6"/>
    <w:rsid w:val="00DA6ADD"/>
    <w:rsid w:val="00DA7512"/>
    <w:rsid w:val="00DA7766"/>
    <w:rsid w:val="00DA7863"/>
    <w:rsid w:val="00DA78E3"/>
    <w:rsid w:val="00DA7A03"/>
    <w:rsid w:val="00DB04A4"/>
    <w:rsid w:val="00DB0668"/>
    <w:rsid w:val="00DB0A51"/>
    <w:rsid w:val="00DB1AE2"/>
    <w:rsid w:val="00DB1E14"/>
    <w:rsid w:val="00DB2741"/>
    <w:rsid w:val="00DB29D1"/>
    <w:rsid w:val="00DB2C42"/>
    <w:rsid w:val="00DB2EB7"/>
    <w:rsid w:val="00DB4587"/>
    <w:rsid w:val="00DB476E"/>
    <w:rsid w:val="00DB4BA0"/>
    <w:rsid w:val="00DB512B"/>
    <w:rsid w:val="00DB5644"/>
    <w:rsid w:val="00DB5E8A"/>
    <w:rsid w:val="00DB7288"/>
    <w:rsid w:val="00DB7B78"/>
    <w:rsid w:val="00DB7E10"/>
    <w:rsid w:val="00DB7E16"/>
    <w:rsid w:val="00DC112C"/>
    <w:rsid w:val="00DC1D81"/>
    <w:rsid w:val="00DC22A5"/>
    <w:rsid w:val="00DC2BF8"/>
    <w:rsid w:val="00DC448B"/>
    <w:rsid w:val="00DC4972"/>
    <w:rsid w:val="00DC52C2"/>
    <w:rsid w:val="00DC598E"/>
    <w:rsid w:val="00DC6030"/>
    <w:rsid w:val="00DC6D3D"/>
    <w:rsid w:val="00DC78B0"/>
    <w:rsid w:val="00DD0DA8"/>
    <w:rsid w:val="00DD1188"/>
    <w:rsid w:val="00DD14AE"/>
    <w:rsid w:val="00DD191B"/>
    <w:rsid w:val="00DD208D"/>
    <w:rsid w:val="00DD2274"/>
    <w:rsid w:val="00DD3016"/>
    <w:rsid w:val="00DD370A"/>
    <w:rsid w:val="00DD3C30"/>
    <w:rsid w:val="00DD5161"/>
    <w:rsid w:val="00DD564B"/>
    <w:rsid w:val="00DD5BA8"/>
    <w:rsid w:val="00DD7C44"/>
    <w:rsid w:val="00DE0359"/>
    <w:rsid w:val="00DE0985"/>
    <w:rsid w:val="00DE0B2B"/>
    <w:rsid w:val="00DE0BB2"/>
    <w:rsid w:val="00DE13B4"/>
    <w:rsid w:val="00DE29A0"/>
    <w:rsid w:val="00DE3505"/>
    <w:rsid w:val="00DE3DBF"/>
    <w:rsid w:val="00DE41BF"/>
    <w:rsid w:val="00DE5079"/>
    <w:rsid w:val="00DE5A3E"/>
    <w:rsid w:val="00DE651B"/>
    <w:rsid w:val="00DE78EE"/>
    <w:rsid w:val="00DE7D55"/>
    <w:rsid w:val="00DF0477"/>
    <w:rsid w:val="00DF0678"/>
    <w:rsid w:val="00DF08E7"/>
    <w:rsid w:val="00DF0D22"/>
    <w:rsid w:val="00DF24EA"/>
    <w:rsid w:val="00DF2BFF"/>
    <w:rsid w:val="00DF2C9B"/>
    <w:rsid w:val="00DF2D34"/>
    <w:rsid w:val="00DF3834"/>
    <w:rsid w:val="00DF4582"/>
    <w:rsid w:val="00DF58B8"/>
    <w:rsid w:val="00DF58F1"/>
    <w:rsid w:val="00DF5A12"/>
    <w:rsid w:val="00DF5BC8"/>
    <w:rsid w:val="00DF5F9B"/>
    <w:rsid w:val="00DF653A"/>
    <w:rsid w:val="00DF65F0"/>
    <w:rsid w:val="00DF67EA"/>
    <w:rsid w:val="00DF6857"/>
    <w:rsid w:val="00DF6E5B"/>
    <w:rsid w:val="00DF7014"/>
    <w:rsid w:val="00DF7A45"/>
    <w:rsid w:val="00E0082D"/>
    <w:rsid w:val="00E00887"/>
    <w:rsid w:val="00E008BB"/>
    <w:rsid w:val="00E01F36"/>
    <w:rsid w:val="00E02383"/>
    <w:rsid w:val="00E0242F"/>
    <w:rsid w:val="00E0323A"/>
    <w:rsid w:val="00E03838"/>
    <w:rsid w:val="00E04154"/>
    <w:rsid w:val="00E0450B"/>
    <w:rsid w:val="00E0457F"/>
    <w:rsid w:val="00E04881"/>
    <w:rsid w:val="00E051E1"/>
    <w:rsid w:val="00E06445"/>
    <w:rsid w:val="00E0685B"/>
    <w:rsid w:val="00E112B8"/>
    <w:rsid w:val="00E11539"/>
    <w:rsid w:val="00E11CB7"/>
    <w:rsid w:val="00E122AA"/>
    <w:rsid w:val="00E135C6"/>
    <w:rsid w:val="00E13789"/>
    <w:rsid w:val="00E13FF6"/>
    <w:rsid w:val="00E1469F"/>
    <w:rsid w:val="00E150C2"/>
    <w:rsid w:val="00E15547"/>
    <w:rsid w:val="00E15E1F"/>
    <w:rsid w:val="00E168D0"/>
    <w:rsid w:val="00E175CD"/>
    <w:rsid w:val="00E17D95"/>
    <w:rsid w:val="00E17FBF"/>
    <w:rsid w:val="00E20F21"/>
    <w:rsid w:val="00E2126D"/>
    <w:rsid w:val="00E22ADB"/>
    <w:rsid w:val="00E22DC6"/>
    <w:rsid w:val="00E22FDF"/>
    <w:rsid w:val="00E2322B"/>
    <w:rsid w:val="00E235DC"/>
    <w:rsid w:val="00E23EB2"/>
    <w:rsid w:val="00E24822"/>
    <w:rsid w:val="00E25CC9"/>
    <w:rsid w:val="00E2630E"/>
    <w:rsid w:val="00E264BD"/>
    <w:rsid w:val="00E265F4"/>
    <w:rsid w:val="00E2672C"/>
    <w:rsid w:val="00E26F41"/>
    <w:rsid w:val="00E26FAE"/>
    <w:rsid w:val="00E27991"/>
    <w:rsid w:val="00E30694"/>
    <w:rsid w:val="00E30B68"/>
    <w:rsid w:val="00E30FA2"/>
    <w:rsid w:val="00E34F91"/>
    <w:rsid w:val="00E35127"/>
    <w:rsid w:val="00E35D07"/>
    <w:rsid w:val="00E3768A"/>
    <w:rsid w:val="00E37CCC"/>
    <w:rsid w:val="00E37CF3"/>
    <w:rsid w:val="00E40797"/>
    <w:rsid w:val="00E411B4"/>
    <w:rsid w:val="00E416C3"/>
    <w:rsid w:val="00E422ED"/>
    <w:rsid w:val="00E4252F"/>
    <w:rsid w:val="00E43C16"/>
    <w:rsid w:val="00E4476C"/>
    <w:rsid w:val="00E44D83"/>
    <w:rsid w:val="00E451D6"/>
    <w:rsid w:val="00E455BC"/>
    <w:rsid w:val="00E46390"/>
    <w:rsid w:val="00E46417"/>
    <w:rsid w:val="00E46A0A"/>
    <w:rsid w:val="00E47070"/>
    <w:rsid w:val="00E475F7"/>
    <w:rsid w:val="00E500E0"/>
    <w:rsid w:val="00E505A4"/>
    <w:rsid w:val="00E50878"/>
    <w:rsid w:val="00E50C72"/>
    <w:rsid w:val="00E50E67"/>
    <w:rsid w:val="00E514FE"/>
    <w:rsid w:val="00E51E0A"/>
    <w:rsid w:val="00E52380"/>
    <w:rsid w:val="00E5261A"/>
    <w:rsid w:val="00E537DD"/>
    <w:rsid w:val="00E538EF"/>
    <w:rsid w:val="00E53EBC"/>
    <w:rsid w:val="00E55D66"/>
    <w:rsid w:val="00E602A3"/>
    <w:rsid w:val="00E604AE"/>
    <w:rsid w:val="00E60A24"/>
    <w:rsid w:val="00E61A8B"/>
    <w:rsid w:val="00E61C29"/>
    <w:rsid w:val="00E6208E"/>
    <w:rsid w:val="00E62D92"/>
    <w:rsid w:val="00E62DE6"/>
    <w:rsid w:val="00E63E5F"/>
    <w:rsid w:val="00E64011"/>
    <w:rsid w:val="00E6438C"/>
    <w:rsid w:val="00E64BD9"/>
    <w:rsid w:val="00E64CBD"/>
    <w:rsid w:val="00E64E03"/>
    <w:rsid w:val="00E655C4"/>
    <w:rsid w:val="00E65D73"/>
    <w:rsid w:val="00E6619C"/>
    <w:rsid w:val="00E66232"/>
    <w:rsid w:val="00E66879"/>
    <w:rsid w:val="00E66C2F"/>
    <w:rsid w:val="00E66D97"/>
    <w:rsid w:val="00E67C28"/>
    <w:rsid w:val="00E708A7"/>
    <w:rsid w:val="00E718C9"/>
    <w:rsid w:val="00E718D7"/>
    <w:rsid w:val="00E71D90"/>
    <w:rsid w:val="00E72845"/>
    <w:rsid w:val="00E72B4D"/>
    <w:rsid w:val="00E72DDC"/>
    <w:rsid w:val="00E7324C"/>
    <w:rsid w:val="00E73514"/>
    <w:rsid w:val="00E7380D"/>
    <w:rsid w:val="00E7392A"/>
    <w:rsid w:val="00E75965"/>
    <w:rsid w:val="00E7682E"/>
    <w:rsid w:val="00E769EF"/>
    <w:rsid w:val="00E76B8C"/>
    <w:rsid w:val="00E76D97"/>
    <w:rsid w:val="00E770BD"/>
    <w:rsid w:val="00E773EE"/>
    <w:rsid w:val="00E778F2"/>
    <w:rsid w:val="00E807D9"/>
    <w:rsid w:val="00E81964"/>
    <w:rsid w:val="00E81FFC"/>
    <w:rsid w:val="00E8265B"/>
    <w:rsid w:val="00E828A7"/>
    <w:rsid w:val="00E82EE5"/>
    <w:rsid w:val="00E83114"/>
    <w:rsid w:val="00E83155"/>
    <w:rsid w:val="00E833E0"/>
    <w:rsid w:val="00E83ACA"/>
    <w:rsid w:val="00E841E7"/>
    <w:rsid w:val="00E8438A"/>
    <w:rsid w:val="00E8457E"/>
    <w:rsid w:val="00E846F2"/>
    <w:rsid w:val="00E84DFB"/>
    <w:rsid w:val="00E855CE"/>
    <w:rsid w:val="00E862FB"/>
    <w:rsid w:val="00E86575"/>
    <w:rsid w:val="00E86FE5"/>
    <w:rsid w:val="00E9011A"/>
    <w:rsid w:val="00E90FB3"/>
    <w:rsid w:val="00E91698"/>
    <w:rsid w:val="00E92DF6"/>
    <w:rsid w:val="00E93732"/>
    <w:rsid w:val="00E93A05"/>
    <w:rsid w:val="00E9443D"/>
    <w:rsid w:val="00E94F20"/>
    <w:rsid w:val="00E97597"/>
    <w:rsid w:val="00E97AB4"/>
    <w:rsid w:val="00EA04ED"/>
    <w:rsid w:val="00EA11A7"/>
    <w:rsid w:val="00EA19AF"/>
    <w:rsid w:val="00EA219D"/>
    <w:rsid w:val="00EA245D"/>
    <w:rsid w:val="00EA27BC"/>
    <w:rsid w:val="00EA2CC6"/>
    <w:rsid w:val="00EA31DB"/>
    <w:rsid w:val="00EA3592"/>
    <w:rsid w:val="00EA38DA"/>
    <w:rsid w:val="00EA3A64"/>
    <w:rsid w:val="00EA3EA9"/>
    <w:rsid w:val="00EA4401"/>
    <w:rsid w:val="00EA57FE"/>
    <w:rsid w:val="00EA5D6F"/>
    <w:rsid w:val="00EA5DB5"/>
    <w:rsid w:val="00EA6C16"/>
    <w:rsid w:val="00EA7274"/>
    <w:rsid w:val="00EB016D"/>
    <w:rsid w:val="00EB0682"/>
    <w:rsid w:val="00EB06A1"/>
    <w:rsid w:val="00EB07F0"/>
    <w:rsid w:val="00EB13A4"/>
    <w:rsid w:val="00EB1865"/>
    <w:rsid w:val="00EB343D"/>
    <w:rsid w:val="00EB3510"/>
    <w:rsid w:val="00EB35C2"/>
    <w:rsid w:val="00EB439A"/>
    <w:rsid w:val="00EB4B26"/>
    <w:rsid w:val="00EB56A8"/>
    <w:rsid w:val="00EB5B72"/>
    <w:rsid w:val="00EB5B7C"/>
    <w:rsid w:val="00EB64E0"/>
    <w:rsid w:val="00EB6851"/>
    <w:rsid w:val="00EB6A4E"/>
    <w:rsid w:val="00EB6BA4"/>
    <w:rsid w:val="00EB6F8C"/>
    <w:rsid w:val="00EB70A1"/>
    <w:rsid w:val="00EC0D40"/>
    <w:rsid w:val="00EC0E55"/>
    <w:rsid w:val="00EC18EB"/>
    <w:rsid w:val="00EC19AA"/>
    <w:rsid w:val="00EC21B8"/>
    <w:rsid w:val="00EC221D"/>
    <w:rsid w:val="00EC3184"/>
    <w:rsid w:val="00EC3620"/>
    <w:rsid w:val="00EC37F2"/>
    <w:rsid w:val="00EC47A1"/>
    <w:rsid w:val="00EC4BE9"/>
    <w:rsid w:val="00EC4E91"/>
    <w:rsid w:val="00EC50E8"/>
    <w:rsid w:val="00EC6042"/>
    <w:rsid w:val="00EC76A6"/>
    <w:rsid w:val="00EC7E3B"/>
    <w:rsid w:val="00ED12D3"/>
    <w:rsid w:val="00ED2CB6"/>
    <w:rsid w:val="00ED2DA7"/>
    <w:rsid w:val="00ED3115"/>
    <w:rsid w:val="00ED34CE"/>
    <w:rsid w:val="00ED38D1"/>
    <w:rsid w:val="00ED3DA6"/>
    <w:rsid w:val="00ED3FD1"/>
    <w:rsid w:val="00ED40AA"/>
    <w:rsid w:val="00ED4CC0"/>
    <w:rsid w:val="00ED4EFB"/>
    <w:rsid w:val="00ED517F"/>
    <w:rsid w:val="00ED5B4F"/>
    <w:rsid w:val="00ED645D"/>
    <w:rsid w:val="00ED7488"/>
    <w:rsid w:val="00ED79E8"/>
    <w:rsid w:val="00EE00B6"/>
    <w:rsid w:val="00EE146C"/>
    <w:rsid w:val="00EE1698"/>
    <w:rsid w:val="00EE1768"/>
    <w:rsid w:val="00EE2874"/>
    <w:rsid w:val="00EE2F40"/>
    <w:rsid w:val="00EE2FB6"/>
    <w:rsid w:val="00EE2FBA"/>
    <w:rsid w:val="00EE3C4D"/>
    <w:rsid w:val="00EE523F"/>
    <w:rsid w:val="00EE5605"/>
    <w:rsid w:val="00EE5AB0"/>
    <w:rsid w:val="00EE5C77"/>
    <w:rsid w:val="00EE64EB"/>
    <w:rsid w:val="00EE7092"/>
    <w:rsid w:val="00EE7BDB"/>
    <w:rsid w:val="00EE7E6A"/>
    <w:rsid w:val="00EF00BB"/>
    <w:rsid w:val="00EF0B34"/>
    <w:rsid w:val="00EF0D75"/>
    <w:rsid w:val="00EF0F72"/>
    <w:rsid w:val="00EF122E"/>
    <w:rsid w:val="00EF1653"/>
    <w:rsid w:val="00EF1766"/>
    <w:rsid w:val="00EF1977"/>
    <w:rsid w:val="00EF22E0"/>
    <w:rsid w:val="00EF25BC"/>
    <w:rsid w:val="00EF2B31"/>
    <w:rsid w:val="00EF2DB3"/>
    <w:rsid w:val="00EF34A6"/>
    <w:rsid w:val="00EF43A6"/>
    <w:rsid w:val="00EF45A4"/>
    <w:rsid w:val="00EF4784"/>
    <w:rsid w:val="00EF4B80"/>
    <w:rsid w:val="00EF4FC8"/>
    <w:rsid w:val="00EF546C"/>
    <w:rsid w:val="00EF5626"/>
    <w:rsid w:val="00EF62B2"/>
    <w:rsid w:val="00EF6B9A"/>
    <w:rsid w:val="00EF6BF9"/>
    <w:rsid w:val="00EF7632"/>
    <w:rsid w:val="00EF7BF8"/>
    <w:rsid w:val="00EF7DBE"/>
    <w:rsid w:val="00F0024E"/>
    <w:rsid w:val="00F003E1"/>
    <w:rsid w:val="00F0061B"/>
    <w:rsid w:val="00F008A6"/>
    <w:rsid w:val="00F00BC7"/>
    <w:rsid w:val="00F00BDE"/>
    <w:rsid w:val="00F01778"/>
    <w:rsid w:val="00F01C46"/>
    <w:rsid w:val="00F01C67"/>
    <w:rsid w:val="00F033DB"/>
    <w:rsid w:val="00F0346C"/>
    <w:rsid w:val="00F04462"/>
    <w:rsid w:val="00F044B0"/>
    <w:rsid w:val="00F05D90"/>
    <w:rsid w:val="00F063B7"/>
    <w:rsid w:val="00F06A9A"/>
    <w:rsid w:val="00F06C75"/>
    <w:rsid w:val="00F06CD4"/>
    <w:rsid w:val="00F06F5C"/>
    <w:rsid w:val="00F0718B"/>
    <w:rsid w:val="00F076B0"/>
    <w:rsid w:val="00F0792A"/>
    <w:rsid w:val="00F1045F"/>
    <w:rsid w:val="00F10F1F"/>
    <w:rsid w:val="00F11440"/>
    <w:rsid w:val="00F11EB7"/>
    <w:rsid w:val="00F128D0"/>
    <w:rsid w:val="00F12A6A"/>
    <w:rsid w:val="00F12C26"/>
    <w:rsid w:val="00F12D25"/>
    <w:rsid w:val="00F12F88"/>
    <w:rsid w:val="00F136F3"/>
    <w:rsid w:val="00F14191"/>
    <w:rsid w:val="00F144FE"/>
    <w:rsid w:val="00F14A28"/>
    <w:rsid w:val="00F16963"/>
    <w:rsid w:val="00F17309"/>
    <w:rsid w:val="00F17DC3"/>
    <w:rsid w:val="00F209E3"/>
    <w:rsid w:val="00F2126D"/>
    <w:rsid w:val="00F2179E"/>
    <w:rsid w:val="00F22054"/>
    <w:rsid w:val="00F227C4"/>
    <w:rsid w:val="00F22D56"/>
    <w:rsid w:val="00F23D7A"/>
    <w:rsid w:val="00F242D4"/>
    <w:rsid w:val="00F24D06"/>
    <w:rsid w:val="00F25583"/>
    <w:rsid w:val="00F25E8C"/>
    <w:rsid w:val="00F26C8A"/>
    <w:rsid w:val="00F26CDE"/>
    <w:rsid w:val="00F26DA3"/>
    <w:rsid w:val="00F26DAB"/>
    <w:rsid w:val="00F275A9"/>
    <w:rsid w:val="00F278E2"/>
    <w:rsid w:val="00F27A5E"/>
    <w:rsid w:val="00F27CD8"/>
    <w:rsid w:val="00F3051F"/>
    <w:rsid w:val="00F30BA8"/>
    <w:rsid w:val="00F30C94"/>
    <w:rsid w:val="00F30CA4"/>
    <w:rsid w:val="00F30E43"/>
    <w:rsid w:val="00F318B8"/>
    <w:rsid w:val="00F31B63"/>
    <w:rsid w:val="00F31C8D"/>
    <w:rsid w:val="00F31D1A"/>
    <w:rsid w:val="00F32C2D"/>
    <w:rsid w:val="00F32F26"/>
    <w:rsid w:val="00F336F6"/>
    <w:rsid w:val="00F338C0"/>
    <w:rsid w:val="00F340B6"/>
    <w:rsid w:val="00F35A6B"/>
    <w:rsid w:val="00F37711"/>
    <w:rsid w:val="00F37F78"/>
    <w:rsid w:val="00F4039A"/>
    <w:rsid w:val="00F4068D"/>
    <w:rsid w:val="00F41FC6"/>
    <w:rsid w:val="00F42392"/>
    <w:rsid w:val="00F42611"/>
    <w:rsid w:val="00F42889"/>
    <w:rsid w:val="00F42A95"/>
    <w:rsid w:val="00F43B40"/>
    <w:rsid w:val="00F43DA1"/>
    <w:rsid w:val="00F44151"/>
    <w:rsid w:val="00F44B25"/>
    <w:rsid w:val="00F44CA5"/>
    <w:rsid w:val="00F45804"/>
    <w:rsid w:val="00F45952"/>
    <w:rsid w:val="00F45A29"/>
    <w:rsid w:val="00F45A31"/>
    <w:rsid w:val="00F45EAD"/>
    <w:rsid w:val="00F466CC"/>
    <w:rsid w:val="00F4711B"/>
    <w:rsid w:val="00F47156"/>
    <w:rsid w:val="00F47AFE"/>
    <w:rsid w:val="00F501A4"/>
    <w:rsid w:val="00F51A78"/>
    <w:rsid w:val="00F51FC5"/>
    <w:rsid w:val="00F52270"/>
    <w:rsid w:val="00F5272A"/>
    <w:rsid w:val="00F52E1B"/>
    <w:rsid w:val="00F530A0"/>
    <w:rsid w:val="00F54D07"/>
    <w:rsid w:val="00F552B9"/>
    <w:rsid w:val="00F5561A"/>
    <w:rsid w:val="00F561D9"/>
    <w:rsid w:val="00F5763F"/>
    <w:rsid w:val="00F61A17"/>
    <w:rsid w:val="00F61A19"/>
    <w:rsid w:val="00F62F40"/>
    <w:rsid w:val="00F631AE"/>
    <w:rsid w:val="00F6348F"/>
    <w:rsid w:val="00F63764"/>
    <w:rsid w:val="00F63F60"/>
    <w:rsid w:val="00F64044"/>
    <w:rsid w:val="00F64564"/>
    <w:rsid w:val="00F64B4B"/>
    <w:rsid w:val="00F650BF"/>
    <w:rsid w:val="00F656AB"/>
    <w:rsid w:val="00F65732"/>
    <w:rsid w:val="00F65ABC"/>
    <w:rsid w:val="00F65C63"/>
    <w:rsid w:val="00F706BE"/>
    <w:rsid w:val="00F70E9F"/>
    <w:rsid w:val="00F71436"/>
    <w:rsid w:val="00F718E0"/>
    <w:rsid w:val="00F71C2F"/>
    <w:rsid w:val="00F720CC"/>
    <w:rsid w:val="00F72386"/>
    <w:rsid w:val="00F72890"/>
    <w:rsid w:val="00F72D0C"/>
    <w:rsid w:val="00F73353"/>
    <w:rsid w:val="00F73DEE"/>
    <w:rsid w:val="00F73EFD"/>
    <w:rsid w:val="00F73F5A"/>
    <w:rsid w:val="00F73F8A"/>
    <w:rsid w:val="00F74213"/>
    <w:rsid w:val="00F7456E"/>
    <w:rsid w:val="00F74A83"/>
    <w:rsid w:val="00F75282"/>
    <w:rsid w:val="00F762F8"/>
    <w:rsid w:val="00F776B2"/>
    <w:rsid w:val="00F7771D"/>
    <w:rsid w:val="00F77949"/>
    <w:rsid w:val="00F80084"/>
    <w:rsid w:val="00F80BB1"/>
    <w:rsid w:val="00F81306"/>
    <w:rsid w:val="00F81647"/>
    <w:rsid w:val="00F81764"/>
    <w:rsid w:val="00F81806"/>
    <w:rsid w:val="00F81DD1"/>
    <w:rsid w:val="00F82549"/>
    <w:rsid w:val="00F82E67"/>
    <w:rsid w:val="00F83B94"/>
    <w:rsid w:val="00F845F9"/>
    <w:rsid w:val="00F84D8C"/>
    <w:rsid w:val="00F85522"/>
    <w:rsid w:val="00F86577"/>
    <w:rsid w:val="00F865A3"/>
    <w:rsid w:val="00F87A77"/>
    <w:rsid w:val="00F90D11"/>
    <w:rsid w:val="00F91611"/>
    <w:rsid w:val="00F92459"/>
    <w:rsid w:val="00F92FE6"/>
    <w:rsid w:val="00F931EA"/>
    <w:rsid w:val="00F9394E"/>
    <w:rsid w:val="00F93C12"/>
    <w:rsid w:val="00F93C1E"/>
    <w:rsid w:val="00F93CD8"/>
    <w:rsid w:val="00F93F20"/>
    <w:rsid w:val="00F9477F"/>
    <w:rsid w:val="00F948B5"/>
    <w:rsid w:val="00F94FBA"/>
    <w:rsid w:val="00F9579D"/>
    <w:rsid w:val="00F95909"/>
    <w:rsid w:val="00F96411"/>
    <w:rsid w:val="00F966AD"/>
    <w:rsid w:val="00F9707F"/>
    <w:rsid w:val="00F97219"/>
    <w:rsid w:val="00F97509"/>
    <w:rsid w:val="00F978A7"/>
    <w:rsid w:val="00F97A0A"/>
    <w:rsid w:val="00F97A81"/>
    <w:rsid w:val="00F97EAC"/>
    <w:rsid w:val="00F97FDE"/>
    <w:rsid w:val="00F97FE1"/>
    <w:rsid w:val="00FA0331"/>
    <w:rsid w:val="00FA0811"/>
    <w:rsid w:val="00FA0F62"/>
    <w:rsid w:val="00FA2081"/>
    <w:rsid w:val="00FA2860"/>
    <w:rsid w:val="00FA3C88"/>
    <w:rsid w:val="00FA4384"/>
    <w:rsid w:val="00FA493A"/>
    <w:rsid w:val="00FA5679"/>
    <w:rsid w:val="00FA597C"/>
    <w:rsid w:val="00FA5BF0"/>
    <w:rsid w:val="00FA76DC"/>
    <w:rsid w:val="00FA7E27"/>
    <w:rsid w:val="00FA7EB0"/>
    <w:rsid w:val="00FB0F6C"/>
    <w:rsid w:val="00FB16F2"/>
    <w:rsid w:val="00FB16FC"/>
    <w:rsid w:val="00FB1C8B"/>
    <w:rsid w:val="00FB26D7"/>
    <w:rsid w:val="00FB2A43"/>
    <w:rsid w:val="00FB3042"/>
    <w:rsid w:val="00FB3771"/>
    <w:rsid w:val="00FB379F"/>
    <w:rsid w:val="00FB43A3"/>
    <w:rsid w:val="00FB4872"/>
    <w:rsid w:val="00FB4EB1"/>
    <w:rsid w:val="00FB51CD"/>
    <w:rsid w:val="00FB5201"/>
    <w:rsid w:val="00FB5812"/>
    <w:rsid w:val="00FB5865"/>
    <w:rsid w:val="00FB5EDF"/>
    <w:rsid w:val="00FB7A95"/>
    <w:rsid w:val="00FC079E"/>
    <w:rsid w:val="00FC0A88"/>
    <w:rsid w:val="00FC1CB5"/>
    <w:rsid w:val="00FC1D0C"/>
    <w:rsid w:val="00FC2FD8"/>
    <w:rsid w:val="00FC3366"/>
    <w:rsid w:val="00FC3EAF"/>
    <w:rsid w:val="00FC4596"/>
    <w:rsid w:val="00FC479C"/>
    <w:rsid w:val="00FC4B1C"/>
    <w:rsid w:val="00FC54AE"/>
    <w:rsid w:val="00FC668F"/>
    <w:rsid w:val="00FC6B55"/>
    <w:rsid w:val="00FC709E"/>
    <w:rsid w:val="00FD07E1"/>
    <w:rsid w:val="00FD1224"/>
    <w:rsid w:val="00FD15B2"/>
    <w:rsid w:val="00FD3BB9"/>
    <w:rsid w:val="00FD42CC"/>
    <w:rsid w:val="00FD4516"/>
    <w:rsid w:val="00FD46FE"/>
    <w:rsid w:val="00FD4BD9"/>
    <w:rsid w:val="00FD502E"/>
    <w:rsid w:val="00FD53CF"/>
    <w:rsid w:val="00FD6054"/>
    <w:rsid w:val="00FD640D"/>
    <w:rsid w:val="00FD6586"/>
    <w:rsid w:val="00FD65E0"/>
    <w:rsid w:val="00FD6E35"/>
    <w:rsid w:val="00FD6EC3"/>
    <w:rsid w:val="00FD7140"/>
    <w:rsid w:val="00FD7770"/>
    <w:rsid w:val="00FD7781"/>
    <w:rsid w:val="00FD7F29"/>
    <w:rsid w:val="00FE04AA"/>
    <w:rsid w:val="00FE1601"/>
    <w:rsid w:val="00FE19CB"/>
    <w:rsid w:val="00FE1AA4"/>
    <w:rsid w:val="00FE3567"/>
    <w:rsid w:val="00FE35BE"/>
    <w:rsid w:val="00FE399D"/>
    <w:rsid w:val="00FE53AA"/>
    <w:rsid w:val="00FE5AEE"/>
    <w:rsid w:val="00FE5C42"/>
    <w:rsid w:val="00FE62FC"/>
    <w:rsid w:val="00FE63B4"/>
    <w:rsid w:val="00FE6498"/>
    <w:rsid w:val="00FE658A"/>
    <w:rsid w:val="00FE65B2"/>
    <w:rsid w:val="00FE68BE"/>
    <w:rsid w:val="00FE69EC"/>
    <w:rsid w:val="00FE6C5B"/>
    <w:rsid w:val="00FE7082"/>
    <w:rsid w:val="00FE7825"/>
    <w:rsid w:val="00FE7C78"/>
    <w:rsid w:val="00FF0CB2"/>
    <w:rsid w:val="00FF2250"/>
    <w:rsid w:val="00FF2340"/>
    <w:rsid w:val="00FF29E6"/>
    <w:rsid w:val="00FF31C8"/>
    <w:rsid w:val="00FF437E"/>
    <w:rsid w:val="00FF4F3A"/>
    <w:rsid w:val="00FF5568"/>
    <w:rsid w:val="00FF57DF"/>
    <w:rsid w:val="00FF5CD6"/>
    <w:rsid w:val="00FF6133"/>
    <w:rsid w:val="00FF6ABF"/>
    <w:rsid w:val="00FF6AFA"/>
    <w:rsid w:val="00FF7391"/>
    <w:rsid w:val="00FF795A"/>
    <w:rsid w:val="010D2908"/>
    <w:rsid w:val="0114F59A"/>
    <w:rsid w:val="0152E945"/>
    <w:rsid w:val="01588E0C"/>
    <w:rsid w:val="015E6D38"/>
    <w:rsid w:val="015F467F"/>
    <w:rsid w:val="01871B9F"/>
    <w:rsid w:val="01922738"/>
    <w:rsid w:val="01B9C94F"/>
    <w:rsid w:val="01D2F15F"/>
    <w:rsid w:val="02441C82"/>
    <w:rsid w:val="028FD10C"/>
    <w:rsid w:val="029983FF"/>
    <w:rsid w:val="02BD1C8A"/>
    <w:rsid w:val="0309F0F3"/>
    <w:rsid w:val="03A5405F"/>
    <w:rsid w:val="03AE3BE9"/>
    <w:rsid w:val="03B6E727"/>
    <w:rsid w:val="03D6CD21"/>
    <w:rsid w:val="03F3602E"/>
    <w:rsid w:val="041CF92D"/>
    <w:rsid w:val="042DE022"/>
    <w:rsid w:val="04459318"/>
    <w:rsid w:val="0488F670"/>
    <w:rsid w:val="048A3CF2"/>
    <w:rsid w:val="0557B195"/>
    <w:rsid w:val="05CF5B0B"/>
    <w:rsid w:val="06591A61"/>
    <w:rsid w:val="06F7059D"/>
    <w:rsid w:val="06FBE85C"/>
    <w:rsid w:val="07116687"/>
    <w:rsid w:val="07276B96"/>
    <w:rsid w:val="076580E4"/>
    <w:rsid w:val="08523FC5"/>
    <w:rsid w:val="091A332B"/>
    <w:rsid w:val="0A3EA14A"/>
    <w:rsid w:val="0A77FE04"/>
    <w:rsid w:val="0A83F949"/>
    <w:rsid w:val="0A938DDE"/>
    <w:rsid w:val="0AD6B3CD"/>
    <w:rsid w:val="0B5CB034"/>
    <w:rsid w:val="0B5F30E8"/>
    <w:rsid w:val="0BADF93A"/>
    <w:rsid w:val="0C13131A"/>
    <w:rsid w:val="0C38F207"/>
    <w:rsid w:val="0C9B7BBB"/>
    <w:rsid w:val="0CCF4C51"/>
    <w:rsid w:val="0CE87EF7"/>
    <w:rsid w:val="0D199074"/>
    <w:rsid w:val="0D30F772"/>
    <w:rsid w:val="0D48FE3C"/>
    <w:rsid w:val="0DC04225"/>
    <w:rsid w:val="0DECDB00"/>
    <w:rsid w:val="0E0EA83A"/>
    <w:rsid w:val="0E7E9C55"/>
    <w:rsid w:val="0E9DE111"/>
    <w:rsid w:val="0ECE2FE3"/>
    <w:rsid w:val="0F1E584F"/>
    <w:rsid w:val="0FB3A2C3"/>
    <w:rsid w:val="0FE82233"/>
    <w:rsid w:val="0FED5CC1"/>
    <w:rsid w:val="10EB0C09"/>
    <w:rsid w:val="115DC337"/>
    <w:rsid w:val="1162BB65"/>
    <w:rsid w:val="126209D8"/>
    <w:rsid w:val="12E65939"/>
    <w:rsid w:val="12FA9305"/>
    <w:rsid w:val="1370DD94"/>
    <w:rsid w:val="13E700E5"/>
    <w:rsid w:val="1491F4CE"/>
    <w:rsid w:val="149A5C27"/>
    <w:rsid w:val="14AEF44B"/>
    <w:rsid w:val="14CD68A1"/>
    <w:rsid w:val="14D516B8"/>
    <w:rsid w:val="153F1845"/>
    <w:rsid w:val="1563E76D"/>
    <w:rsid w:val="158C760F"/>
    <w:rsid w:val="15E0CB2F"/>
    <w:rsid w:val="162AEDB2"/>
    <w:rsid w:val="165C9E45"/>
    <w:rsid w:val="1691E47C"/>
    <w:rsid w:val="16D5E17A"/>
    <w:rsid w:val="178FA8F7"/>
    <w:rsid w:val="17CDD252"/>
    <w:rsid w:val="183B006B"/>
    <w:rsid w:val="18990780"/>
    <w:rsid w:val="18B29206"/>
    <w:rsid w:val="1905356D"/>
    <w:rsid w:val="19996B22"/>
    <w:rsid w:val="19F6521D"/>
    <w:rsid w:val="1A451A3D"/>
    <w:rsid w:val="1A6AAF06"/>
    <w:rsid w:val="1A6AC643"/>
    <w:rsid w:val="1A857899"/>
    <w:rsid w:val="1AFAC868"/>
    <w:rsid w:val="1B385999"/>
    <w:rsid w:val="1B425D52"/>
    <w:rsid w:val="1B8BFE57"/>
    <w:rsid w:val="1B9F850F"/>
    <w:rsid w:val="1BAE59C9"/>
    <w:rsid w:val="1BBF1D18"/>
    <w:rsid w:val="1BE07251"/>
    <w:rsid w:val="1C5095C2"/>
    <w:rsid w:val="1C5CADDF"/>
    <w:rsid w:val="1D529F2F"/>
    <w:rsid w:val="1E0F7EDC"/>
    <w:rsid w:val="1E1D735A"/>
    <w:rsid w:val="1E2B25F3"/>
    <w:rsid w:val="1E8A2A21"/>
    <w:rsid w:val="1EA08EFC"/>
    <w:rsid w:val="1EB502FC"/>
    <w:rsid w:val="1F68C52C"/>
    <w:rsid w:val="20051770"/>
    <w:rsid w:val="201B7D8F"/>
    <w:rsid w:val="203384D2"/>
    <w:rsid w:val="204828CC"/>
    <w:rsid w:val="204B0A7E"/>
    <w:rsid w:val="20A9FB3D"/>
    <w:rsid w:val="20DE7979"/>
    <w:rsid w:val="21554CA3"/>
    <w:rsid w:val="218C8AC4"/>
    <w:rsid w:val="219FA5BE"/>
    <w:rsid w:val="21AF2E4B"/>
    <w:rsid w:val="21C06922"/>
    <w:rsid w:val="21DF01AB"/>
    <w:rsid w:val="22BA0AC5"/>
    <w:rsid w:val="22F7579C"/>
    <w:rsid w:val="23B7069B"/>
    <w:rsid w:val="23E364DA"/>
    <w:rsid w:val="23FD5128"/>
    <w:rsid w:val="242A2231"/>
    <w:rsid w:val="24B9D18B"/>
    <w:rsid w:val="24DBAFC1"/>
    <w:rsid w:val="254B006E"/>
    <w:rsid w:val="25C97C39"/>
    <w:rsid w:val="25FFFAD8"/>
    <w:rsid w:val="262E2FC7"/>
    <w:rsid w:val="2638CB7D"/>
    <w:rsid w:val="2651E12E"/>
    <w:rsid w:val="267BAF02"/>
    <w:rsid w:val="26CD9E82"/>
    <w:rsid w:val="2724127C"/>
    <w:rsid w:val="2739D3B7"/>
    <w:rsid w:val="27661911"/>
    <w:rsid w:val="27C3B806"/>
    <w:rsid w:val="27DB0C77"/>
    <w:rsid w:val="27F24976"/>
    <w:rsid w:val="283DC2B4"/>
    <w:rsid w:val="28786AD3"/>
    <w:rsid w:val="287A5EB8"/>
    <w:rsid w:val="29706951"/>
    <w:rsid w:val="297E279C"/>
    <w:rsid w:val="2998F380"/>
    <w:rsid w:val="2A15CB7D"/>
    <w:rsid w:val="2A1C67B1"/>
    <w:rsid w:val="2A1D9CFF"/>
    <w:rsid w:val="2A6BCEBB"/>
    <w:rsid w:val="2AB6B9F7"/>
    <w:rsid w:val="2AD15218"/>
    <w:rsid w:val="2AD37C04"/>
    <w:rsid w:val="2B31653C"/>
    <w:rsid w:val="2BA71853"/>
    <w:rsid w:val="2BAA483B"/>
    <w:rsid w:val="2BB4C677"/>
    <w:rsid w:val="2BD83A42"/>
    <w:rsid w:val="2BF41CCA"/>
    <w:rsid w:val="2C0A03FB"/>
    <w:rsid w:val="2C567AD4"/>
    <w:rsid w:val="2CB0CF63"/>
    <w:rsid w:val="2D26ABD4"/>
    <w:rsid w:val="2D307E3B"/>
    <w:rsid w:val="2D916C2B"/>
    <w:rsid w:val="2DF1E460"/>
    <w:rsid w:val="2E0DB837"/>
    <w:rsid w:val="2E3C087C"/>
    <w:rsid w:val="2E5304CF"/>
    <w:rsid w:val="2E88874F"/>
    <w:rsid w:val="2F3DDACF"/>
    <w:rsid w:val="2F625151"/>
    <w:rsid w:val="2F896387"/>
    <w:rsid w:val="2FAC7398"/>
    <w:rsid w:val="2FB63F28"/>
    <w:rsid w:val="2FD1E395"/>
    <w:rsid w:val="2FD6B8EB"/>
    <w:rsid w:val="301291EA"/>
    <w:rsid w:val="3042446F"/>
    <w:rsid w:val="3056D812"/>
    <w:rsid w:val="307AEE1D"/>
    <w:rsid w:val="308849F2"/>
    <w:rsid w:val="308F5B03"/>
    <w:rsid w:val="30A063BB"/>
    <w:rsid w:val="30A9EEBE"/>
    <w:rsid w:val="30CD81A1"/>
    <w:rsid w:val="312E1AD7"/>
    <w:rsid w:val="31D8E6D7"/>
    <w:rsid w:val="31FA1CF7"/>
    <w:rsid w:val="32757B91"/>
    <w:rsid w:val="32D01256"/>
    <w:rsid w:val="3309E9F9"/>
    <w:rsid w:val="3341A125"/>
    <w:rsid w:val="33635B60"/>
    <w:rsid w:val="33EA1435"/>
    <w:rsid w:val="34104294"/>
    <w:rsid w:val="346A80F6"/>
    <w:rsid w:val="34EBDF87"/>
    <w:rsid w:val="350CD263"/>
    <w:rsid w:val="35691F26"/>
    <w:rsid w:val="35B0D319"/>
    <w:rsid w:val="36497270"/>
    <w:rsid w:val="36585538"/>
    <w:rsid w:val="3698C338"/>
    <w:rsid w:val="36993BC7"/>
    <w:rsid w:val="36E86939"/>
    <w:rsid w:val="372140EC"/>
    <w:rsid w:val="373D1A99"/>
    <w:rsid w:val="378AC99D"/>
    <w:rsid w:val="37E1CAD0"/>
    <w:rsid w:val="3887D102"/>
    <w:rsid w:val="38A45263"/>
    <w:rsid w:val="392CDBF3"/>
    <w:rsid w:val="3989D974"/>
    <w:rsid w:val="3A3788FF"/>
    <w:rsid w:val="3A39A067"/>
    <w:rsid w:val="3A3A8BCD"/>
    <w:rsid w:val="3AD36986"/>
    <w:rsid w:val="3AE53BD5"/>
    <w:rsid w:val="3B62A8EF"/>
    <w:rsid w:val="3B6A0931"/>
    <w:rsid w:val="3BA8F6EA"/>
    <w:rsid w:val="3C21A361"/>
    <w:rsid w:val="3C25F8AE"/>
    <w:rsid w:val="3C47C0C1"/>
    <w:rsid w:val="3C94C230"/>
    <w:rsid w:val="3CE8E85B"/>
    <w:rsid w:val="3D001831"/>
    <w:rsid w:val="3D1F66B1"/>
    <w:rsid w:val="3DE4CA61"/>
    <w:rsid w:val="3DF18031"/>
    <w:rsid w:val="3E568CFC"/>
    <w:rsid w:val="3E8FFFF8"/>
    <w:rsid w:val="3EABF12B"/>
    <w:rsid w:val="3EB5E93B"/>
    <w:rsid w:val="3ECD9F1A"/>
    <w:rsid w:val="3F6074C6"/>
    <w:rsid w:val="4023B0FD"/>
    <w:rsid w:val="412FA106"/>
    <w:rsid w:val="41479672"/>
    <w:rsid w:val="416201BB"/>
    <w:rsid w:val="422297DD"/>
    <w:rsid w:val="4253332F"/>
    <w:rsid w:val="428C8F12"/>
    <w:rsid w:val="43BE0397"/>
    <w:rsid w:val="44DC5AE2"/>
    <w:rsid w:val="4501D79C"/>
    <w:rsid w:val="45076C08"/>
    <w:rsid w:val="4514F842"/>
    <w:rsid w:val="45264C81"/>
    <w:rsid w:val="459F2F8E"/>
    <w:rsid w:val="46E4497C"/>
    <w:rsid w:val="46FFC68B"/>
    <w:rsid w:val="471EE335"/>
    <w:rsid w:val="4761A47D"/>
    <w:rsid w:val="47E82D9F"/>
    <w:rsid w:val="48C1559D"/>
    <w:rsid w:val="48CB251F"/>
    <w:rsid w:val="48E7B118"/>
    <w:rsid w:val="490F8496"/>
    <w:rsid w:val="49A3F735"/>
    <w:rsid w:val="49A9B77B"/>
    <w:rsid w:val="4A801CE2"/>
    <w:rsid w:val="4AFDCE88"/>
    <w:rsid w:val="4B4587DC"/>
    <w:rsid w:val="4B512C9B"/>
    <w:rsid w:val="4B516896"/>
    <w:rsid w:val="4B5CE287"/>
    <w:rsid w:val="4B76176D"/>
    <w:rsid w:val="4BAEF100"/>
    <w:rsid w:val="4BB99296"/>
    <w:rsid w:val="4C10709A"/>
    <w:rsid w:val="4D9ECED8"/>
    <w:rsid w:val="4DCBD593"/>
    <w:rsid w:val="4DD7AAE6"/>
    <w:rsid w:val="4DF22A4E"/>
    <w:rsid w:val="4E13A87D"/>
    <w:rsid w:val="4E19735D"/>
    <w:rsid w:val="4EAC7CB6"/>
    <w:rsid w:val="4F45DF03"/>
    <w:rsid w:val="4F89518F"/>
    <w:rsid w:val="50155A96"/>
    <w:rsid w:val="50BD2152"/>
    <w:rsid w:val="510C6046"/>
    <w:rsid w:val="51215416"/>
    <w:rsid w:val="5163887E"/>
    <w:rsid w:val="51AC70E4"/>
    <w:rsid w:val="51EFFBC3"/>
    <w:rsid w:val="528CFD6D"/>
    <w:rsid w:val="5328688F"/>
    <w:rsid w:val="5371AD00"/>
    <w:rsid w:val="544A144C"/>
    <w:rsid w:val="5469EB6F"/>
    <w:rsid w:val="5521C239"/>
    <w:rsid w:val="552378EF"/>
    <w:rsid w:val="55DC1AC7"/>
    <w:rsid w:val="5627650C"/>
    <w:rsid w:val="56521A3C"/>
    <w:rsid w:val="56543154"/>
    <w:rsid w:val="567EE5E8"/>
    <w:rsid w:val="5697A8A3"/>
    <w:rsid w:val="56CBC370"/>
    <w:rsid w:val="57C3356D"/>
    <w:rsid w:val="58406197"/>
    <w:rsid w:val="592EE1BA"/>
    <w:rsid w:val="59302153"/>
    <w:rsid w:val="5998A7EE"/>
    <w:rsid w:val="5A2C762F"/>
    <w:rsid w:val="5A830D97"/>
    <w:rsid w:val="5B01A256"/>
    <w:rsid w:val="5C45A2CD"/>
    <w:rsid w:val="5CEA97DF"/>
    <w:rsid w:val="5CFCAA3F"/>
    <w:rsid w:val="5D582E57"/>
    <w:rsid w:val="5DA27C61"/>
    <w:rsid w:val="5DA93C68"/>
    <w:rsid w:val="5EFCC22A"/>
    <w:rsid w:val="5F0A31BD"/>
    <w:rsid w:val="5F5FDC04"/>
    <w:rsid w:val="5FD09287"/>
    <w:rsid w:val="5FE33C8C"/>
    <w:rsid w:val="60129467"/>
    <w:rsid w:val="602E7E07"/>
    <w:rsid w:val="60B2A83B"/>
    <w:rsid w:val="612E40D1"/>
    <w:rsid w:val="613E03A5"/>
    <w:rsid w:val="6162782D"/>
    <w:rsid w:val="619007FB"/>
    <w:rsid w:val="61BE7F2D"/>
    <w:rsid w:val="61FE9EAA"/>
    <w:rsid w:val="627CAD8B"/>
    <w:rsid w:val="62997229"/>
    <w:rsid w:val="62C81F76"/>
    <w:rsid w:val="63605D4D"/>
    <w:rsid w:val="63638F13"/>
    <w:rsid w:val="638AC6D0"/>
    <w:rsid w:val="64187DEC"/>
    <w:rsid w:val="64998177"/>
    <w:rsid w:val="64B0DDCB"/>
    <w:rsid w:val="6511390D"/>
    <w:rsid w:val="65156D2C"/>
    <w:rsid w:val="6537AACA"/>
    <w:rsid w:val="655435B4"/>
    <w:rsid w:val="658BAB32"/>
    <w:rsid w:val="65D867D6"/>
    <w:rsid w:val="6606DA04"/>
    <w:rsid w:val="6644BAF0"/>
    <w:rsid w:val="66C1BCB4"/>
    <w:rsid w:val="686AB16E"/>
    <w:rsid w:val="6889BF68"/>
    <w:rsid w:val="688D979E"/>
    <w:rsid w:val="689AD6AF"/>
    <w:rsid w:val="68B5AFC9"/>
    <w:rsid w:val="691C80BB"/>
    <w:rsid w:val="6936B173"/>
    <w:rsid w:val="695877C2"/>
    <w:rsid w:val="698988EB"/>
    <w:rsid w:val="6A87FDD9"/>
    <w:rsid w:val="6AA2BA03"/>
    <w:rsid w:val="6B182153"/>
    <w:rsid w:val="6B3E62CE"/>
    <w:rsid w:val="6B4E8436"/>
    <w:rsid w:val="6C766BE1"/>
    <w:rsid w:val="6C96D44B"/>
    <w:rsid w:val="6C9DA7E7"/>
    <w:rsid w:val="6CA80150"/>
    <w:rsid w:val="6CA8ADEE"/>
    <w:rsid w:val="6CAD0B42"/>
    <w:rsid w:val="6DB27FC2"/>
    <w:rsid w:val="6E155355"/>
    <w:rsid w:val="6E3F0C54"/>
    <w:rsid w:val="6EE1EA5D"/>
    <w:rsid w:val="6EF0A5E9"/>
    <w:rsid w:val="6F48304F"/>
    <w:rsid w:val="6F5BBCB6"/>
    <w:rsid w:val="7054528C"/>
    <w:rsid w:val="70C7D214"/>
    <w:rsid w:val="711C7B24"/>
    <w:rsid w:val="71749B43"/>
    <w:rsid w:val="7197EF6E"/>
    <w:rsid w:val="728111F7"/>
    <w:rsid w:val="7282FB8D"/>
    <w:rsid w:val="72836034"/>
    <w:rsid w:val="72B71755"/>
    <w:rsid w:val="731883A0"/>
    <w:rsid w:val="733A7E65"/>
    <w:rsid w:val="733ED483"/>
    <w:rsid w:val="734A67BB"/>
    <w:rsid w:val="739FF2C4"/>
    <w:rsid w:val="73BDADAD"/>
    <w:rsid w:val="73C992BA"/>
    <w:rsid w:val="73C9FB37"/>
    <w:rsid w:val="7406406A"/>
    <w:rsid w:val="74618D36"/>
    <w:rsid w:val="74642784"/>
    <w:rsid w:val="7467E032"/>
    <w:rsid w:val="74B59E85"/>
    <w:rsid w:val="74BFC9C5"/>
    <w:rsid w:val="74CEF8B8"/>
    <w:rsid w:val="7567FDC1"/>
    <w:rsid w:val="75736FB9"/>
    <w:rsid w:val="7585E418"/>
    <w:rsid w:val="7672E7A6"/>
    <w:rsid w:val="768B14B3"/>
    <w:rsid w:val="76C7A947"/>
    <w:rsid w:val="770292D8"/>
    <w:rsid w:val="78664A2F"/>
    <w:rsid w:val="78733116"/>
    <w:rsid w:val="78935767"/>
    <w:rsid w:val="789DD89F"/>
    <w:rsid w:val="79F77CAA"/>
    <w:rsid w:val="7A2829D4"/>
    <w:rsid w:val="7A5EE3E2"/>
    <w:rsid w:val="7AAA350D"/>
    <w:rsid w:val="7B482EFE"/>
    <w:rsid w:val="7B9895AA"/>
    <w:rsid w:val="7BD6B448"/>
    <w:rsid w:val="7C575DE2"/>
    <w:rsid w:val="7C57DC8E"/>
    <w:rsid w:val="7C668295"/>
    <w:rsid w:val="7D3C1586"/>
    <w:rsid w:val="7D45D8EB"/>
    <w:rsid w:val="7DB1E80D"/>
    <w:rsid w:val="7DDFDAFB"/>
    <w:rsid w:val="7EEC258D"/>
    <w:rsid w:val="7F6ACCE1"/>
    <w:rsid w:val="7F842714"/>
    <w:rsid w:val="7F926E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17E7"/>
  <w15:docId w15:val="{29B93A0A-336C-4F76-83AF-5C86DA9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B102C"/>
    <w:pPr>
      <w:keepNext/>
      <w:keepLines/>
      <w:spacing w:before="240" w:after="0"/>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9B102C"/>
    <w:pPr>
      <w:keepNext/>
      <w:keepLines/>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link w:val="Otsikko3Char"/>
    <w:uiPriority w:val="9"/>
    <w:qFormat/>
    <w:rsid w:val="009B102C"/>
    <w:pPr>
      <w:spacing w:before="100" w:beforeAutospacing="1" w:after="100" w:afterAutospacing="1" w:line="240" w:lineRule="auto"/>
      <w:outlineLvl w:val="2"/>
    </w:pPr>
    <w:rPr>
      <w:rFonts w:ascii="Times New Roman" w:eastAsia="Times New Roman" w:hAnsi="Times New Roman" w:cs="Times New Roman"/>
      <w:b/>
      <w:bCs/>
      <w:sz w:val="24"/>
      <w:szCs w:val="27"/>
      <w:lang w:eastAsia="fi-FI"/>
    </w:rPr>
  </w:style>
  <w:style w:type="paragraph" w:styleId="Otsikko4">
    <w:name w:val="heading 4"/>
    <w:basedOn w:val="Normaali"/>
    <w:next w:val="Normaali"/>
    <w:link w:val="Otsikko4Char"/>
    <w:uiPriority w:val="9"/>
    <w:unhideWhenUsed/>
    <w:qFormat/>
    <w:rsid w:val="00320D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B102C"/>
    <w:rPr>
      <w:rFonts w:ascii="Times New Roman" w:eastAsia="Times New Roman" w:hAnsi="Times New Roman" w:cs="Times New Roman"/>
      <w:b/>
      <w:bCs/>
      <w:sz w:val="24"/>
      <w:szCs w:val="27"/>
      <w:lang w:eastAsia="fi-FI"/>
    </w:rPr>
  </w:style>
  <w:style w:type="paragraph" w:styleId="NormaaliWWW">
    <w:name w:val="Normal (Web)"/>
    <w:basedOn w:val="Normaali"/>
    <w:uiPriority w:val="99"/>
    <w:semiHidden/>
    <w:unhideWhenUsed/>
    <w:rsid w:val="00466DC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66DC5"/>
    <w:rPr>
      <w:b/>
      <w:bCs/>
    </w:rPr>
  </w:style>
  <w:style w:type="character" w:styleId="Hyperlinkki">
    <w:name w:val="Hyperlink"/>
    <w:basedOn w:val="Kappaleenoletusfontti"/>
    <w:uiPriority w:val="99"/>
    <w:unhideWhenUsed/>
    <w:rsid w:val="00466DC5"/>
    <w:rPr>
      <w:color w:val="0000FF"/>
      <w:u w:val="single"/>
    </w:rPr>
  </w:style>
  <w:style w:type="character" w:styleId="Korostus">
    <w:name w:val="Emphasis"/>
    <w:basedOn w:val="Kappaleenoletusfontti"/>
    <w:uiPriority w:val="20"/>
    <w:qFormat/>
    <w:rsid w:val="00466DC5"/>
    <w:rPr>
      <w:i/>
      <w:iCs/>
    </w:rPr>
  </w:style>
  <w:style w:type="paragraph" w:styleId="Leipteksti">
    <w:name w:val="Body Text"/>
    <w:basedOn w:val="Normaali"/>
    <w:link w:val="LeiptekstiChar"/>
    <w:qFormat/>
    <w:rsid w:val="0009796F"/>
    <w:pPr>
      <w:spacing w:after="280" w:line="240" w:lineRule="atLeast"/>
      <w:ind w:left="1298"/>
    </w:pPr>
    <w:rPr>
      <w:rFonts w:ascii="Source Sans Pro" w:eastAsia="SimSun" w:hAnsi="Source Sans Pro" w:cs="Times New Roman"/>
      <w:noProof/>
      <w:color w:val="303030"/>
      <w:sz w:val="20"/>
      <w:szCs w:val="24"/>
      <w:lang w:eastAsia="zh-CN"/>
    </w:rPr>
  </w:style>
  <w:style w:type="character" w:customStyle="1" w:styleId="LeiptekstiChar">
    <w:name w:val="Leipäteksti Char"/>
    <w:basedOn w:val="Kappaleenoletusfontti"/>
    <w:link w:val="Leipteksti"/>
    <w:rsid w:val="0009796F"/>
    <w:rPr>
      <w:rFonts w:ascii="Source Sans Pro" w:eastAsia="SimSun" w:hAnsi="Source Sans Pro" w:cs="Times New Roman"/>
      <w:noProof/>
      <w:color w:val="303030"/>
      <w:sz w:val="20"/>
      <w:szCs w:val="24"/>
      <w:lang w:eastAsia="zh-CN"/>
    </w:rPr>
  </w:style>
  <w:style w:type="paragraph" w:styleId="Luettelokappale">
    <w:name w:val="List Paragraph"/>
    <w:basedOn w:val="Normaali"/>
    <w:uiPriority w:val="34"/>
    <w:qFormat/>
    <w:rsid w:val="004D11CB"/>
    <w:pPr>
      <w:spacing w:after="0" w:line="240" w:lineRule="atLeast"/>
      <w:ind w:left="720"/>
      <w:contextualSpacing/>
    </w:pPr>
    <w:rPr>
      <w:rFonts w:ascii="Source Sans Pro" w:eastAsia="SimSun" w:hAnsi="Source Sans Pro" w:cs="Times New Roman"/>
      <w:noProof/>
      <w:color w:val="303030"/>
      <w:sz w:val="20"/>
      <w:szCs w:val="24"/>
      <w:lang w:eastAsia="zh-CN"/>
    </w:rPr>
  </w:style>
  <w:style w:type="character" w:customStyle="1" w:styleId="Otsikko2Char">
    <w:name w:val="Otsikko 2 Char"/>
    <w:basedOn w:val="Kappaleenoletusfontti"/>
    <w:link w:val="Otsikko2"/>
    <w:uiPriority w:val="9"/>
    <w:rsid w:val="009B102C"/>
    <w:rPr>
      <w:rFonts w:asciiTheme="majorHAnsi" w:eastAsiaTheme="majorEastAsia" w:hAnsiTheme="majorHAnsi" w:cstheme="majorBidi"/>
      <w:b/>
      <w:bCs/>
      <w:sz w:val="26"/>
      <w:szCs w:val="26"/>
    </w:rPr>
  </w:style>
  <w:style w:type="paragraph" w:customStyle="1" w:styleId="FinnFamiKolmostasonotsikko">
    <w:name w:val="FinnFami Kolmostason otsikko"/>
    <w:basedOn w:val="Normaali"/>
    <w:qFormat/>
    <w:rsid w:val="00716FDD"/>
    <w:pPr>
      <w:spacing w:before="480" w:after="120" w:line="280" w:lineRule="atLeast"/>
    </w:pPr>
    <w:rPr>
      <w:rFonts w:ascii="Georgia" w:eastAsiaTheme="minorEastAsia" w:hAnsi="Georgia" w:cs="Arial"/>
      <w:caps/>
      <w:sz w:val="18"/>
      <w:szCs w:val="20"/>
      <w:lang w:val="en-US" w:eastAsia="fi-FI"/>
    </w:rPr>
  </w:style>
  <w:style w:type="character" w:styleId="Kommentinviite">
    <w:name w:val="annotation reference"/>
    <w:basedOn w:val="Kappaleenoletusfontti"/>
    <w:uiPriority w:val="99"/>
    <w:semiHidden/>
    <w:unhideWhenUsed/>
    <w:rsid w:val="00716FDD"/>
    <w:rPr>
      <w:sz w:val="16"/>
      <w:szCs w:val="16"/>
    </w:rPr>
  </w:style>
  <w:style w:type="paragraph" w:styleId="Kommentinteksti">
    <w:name w:val="annotation text"/>
    <w:basedOn w:val="Normaali"/>
    <w:link w:val="KommentintekstiChar"/>
    <w:uiPriority w:val="99"/>
    <w:unhideWhenUsed/>
    <w:rsid w:val="00716FDD"/>
    <w:pPr>
      <w:spacing w:line="240" w:lineRule="auto"/>
    </w:pPr>
    <w:rPr>
      <w:sz w:val="20"/>
      <w:szCs w:val="20"/>
    </w:rPr>
  </w:style>
  <w:style w:type="character" w:customStyle="1" w:styleId="KommentintekstiChar">
    <w:name w:val="Kommentin teksti Char"/>
    <w:basedOn w:val="Kappaleenoletusfontti"/>
    <w:link w:val="Kommentinteksti"/>
    <w:uiPriority w:val="99"/>
    <w:rsid w:val="00716FDD"/>
    <w:rPr>
      <w:sz w:val="20"/>
      <w:szCs w:val="20"/>
    </w:rPr>
  </w:style>
  <w:style w:type="paragraph" w:styleId="Kommentinotsikko">
    <w:name w:val="annotation subject"/>
    <w:basedOn w:val="Kommentinteksti"/>
    <w:next w:val="Kommentinteksti"/>
    <w:link w:val="KommentinotsikkoChar"/>
    <w:uiPriority w:val="99"/>
    <w:semiHidden/>
    <w:unhideWhenUsed/>
    <w:rsid w:val="00716FDD"/>
    <w:rPr>
      <w:b/>
      <w:bCs/>
    </w:rPr>
  </w:style>
  <w:style w:type="character" w:customStyle="1" w:styleId="KommentinotsikkoChar">
    <w:name w:val="Kommentin otsikko Char"/>
    <w:basedOn w:val="KommentintekstiChar"/>
    <w:link w:val="Kommentinotsikko"/>
    <w:uiPriority w:val="99"/>
    <w:semiHidden/>
    <w:rsid w:val="00716FDD"/>
    <w:rPr>
      <w:b/>
      <w:bCs/>
      <w:sz w:val="20"/>
      <w:szCs w:val="20"/>
    </w:rPr>
  </w:style>
  <w:style w:type="paragraph" w:customStyle="1" w:styleId="FinnFamiKakkostasonotsikko">
    <w:name w:val="FinnFami Kakkostason otsikko"/>
    <w:basedOn w:val="Normaali"/>
    <w:qFormat/>
    <w:rsid w:val="00716FDD"/>
    <w:pPr>
      <w:spacing w:before="480" w:after="120" w:line="240" w:lineRule="atLeast"/>
    </w:pPr>
    <w:rPr>
      <w:rFonts w:ascii="Georgia" w:eastAsiaTheme="minorEastAsia" w:hAnsi="Georgia"/>
      <w:caps/>
      <w:sz w:val="24"/>
      <w:szCs w:val="20"/>
      <w:lang w:val="en-US" w:eastAsia="fi-FI"/>
    </w:rPr>
  </w:style>
  <w:style w:type="table" w:styleId="TaulukkoRuudukko">
    <w:name w:val="Table Grid"/>
    <w:basedOn w:val="Normaalitaulukko"/>
    <w:uiPriority w:val="99"/>
    <w:rsid w:val="00113298"/>
    <w:pPr>
      <w:spacing w:after="0" w:line="240" w:lineRule="auto"/>
    </w:pPr>
    <w:rPr>
      <w:rFonts w:eastAsiaTheme="minorEastAsia"/>
      <w:sz w:val="24"/>
      <w:szCs w:val="24"/>
      <w:lang w:val="en-US"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A208E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08E7"/>
    <w:rPr>
      <w:rFonts w:ascii="Segoe UI" w:hAnsi="Segoe UI" w:cs="Segoe UI"/>
      <w:sz w:val="18"/>
      <w:szCs w:val="18"/>
    </w:rPr>
  </w:style>
  <w:style w:type="paragraph" w:styleId="Otsikko">
    <w:name w:val="Title"/>
    <w:basedOn w:val="Normaali"/>
    <w:next w:val="Normaali"/>
    <w:link w:val="OtsikkoChar"/>
    <w:uiPriority w:val="10"/>
    <w:qFormat/>
    <w:rsid w:val="002F5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F5B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F5B0F"/>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2F5B0F"/>
    <w:rPr>
      <w:rFonts w:eastAsiaTheme="minorEastAsia"/>
      <w:color w:val="5A5A5A" w:themeColor="text1" w:themeTint="A5"/>
      <w:spacing w:val="15"/>
    </w:rPr>
  </w:style>
  <w:style w:type="paragraph" w:customStyle="1" w:styleId="CKappaleeka">
    <w:name w:val="C. Kappale eka"/>
    <w:basedOn w:val="Normaali"/>
    <w:rsid w:val="00F12A6A"/>
    <w:pPr>
      <w:spacing w:after="0" w:line="270" w:lineRule="atLeast"/>
      <w:jc w:val="both"/>
    </w:pPr>
    <w:rPr>
      <w:rFonts w:ascii="Times New Roman" w:eastAsia="Times New Roman" w:hAnsi="Times New Roman" w:cs="Times New Roman"/>
      <w:sz w:val="21"/>
      <w:szCs w:val="20"/>
    </w:rPr>
  </w:style>
  <w:style w:type="paragraph" w:styleId="Sisluet8">
    <w:name w:val="toc 8"/>
    <w:basedOn w:val="Normaali"/>
    <w:next w:val="Normaali"/>
    <w:autoRedefine/>
    <w:uiPriority w:val="99"/>
    <w:semiHidden/>
    <w:rsid w:val="00F12A6A"/>
    <w:pPr>
      <w:spacing w:after="0" w:line="270" w:lineRule="atLeast"/>
      <w:ind w:left="567"/>
    </w:pPr>
    <w:rPr>
      <w:rFonts w:ascii="Times New Roman" w:eastAsia="SimSun" w:hAnsi="Times New Roman" w:cs="Times New Roman"/>
      <w:sz w:val="21"/>
      <w:szCs w:val="24"/>
      <w:lang w:eastAsia="zh-CN"/>
    </w:rPr>
  </w:style>
  <w:style w:type="character" w:customStyle="1" w:styleId="Otsikko1Char">
    <w:name w:val="Otsikko 1 Char"/>
    <w:basedOn w:val="Kappaleenoletusfontti"/>
    <w:link w:val="Otsikko1"/>
    <w:uiPriority w:val="9"/>
    <w:rsid w:val="009B102C"/>
    <w:rPr>
      <w:rFonts w:asciiTheme="majorHAnsi" w:eastAsiaTheme="majorEastAsia" w:hAnsiTheme="majorHAnsi" w:cstheme="majorBidi"/>
      <w:b/>
      <w:sz w:val="32"/>
      <w:szCs w:val="32"/>
    </w:rPr>
  </w:style>
  <w:style w:type="paragraph" w:styleId="Sisllysluettelonotsikko">
    <w:name w:val="TOC Heading"/>
    <w:basedOn w:val="Otsikko1"/>
    <w:next w:val="Normaali"/>
    <w:uiPriority w:val="39"/>
    <w:unhideWhenUsed/>
    <w:qFormat/>
    <w:rsid w:val="001B7A64"/>
    <w:pPr>
      <w:spacing w:line="259" w:lineRule="auto"/>
      <w:outlineLvl w:val="9"/>
    </w:pPr>
    <w:rPr>
      <w:lang w:eastAsia="fi-FI"/>
    </w:rPr>
  </w:style>
  <w:style w:type="paragraph" w:styleId="Sisluet3">
    <w:name w:val="toc 3"/>
    <w:basedOn w:val="Normaali"/>
    <w:next w:val="Normaali"/>
    <w:autoRedefine/>
    <w:uiPriority w:val="39"/>
    <w:unhideWhenUsed/>
    <w:rsid w:val="00E0323A"/>
    <w:pPr>
      <w:tabs>
        <w:tab w:val="right" w:leader="dot" w:pos="9628"/>
      </w:tabs>
      <w:spacing w:after="100"/>
      <w:ind w:left="440"/>
    </w:pPr>
  </w:style>
  <w:style w:type="paragraph" w:styleId="Sisluet2">
    <w:name w:val="toc 2"/>
    <w:basedOn w:val="Normaali"/>
    <w:next w:val="Normaali"/>
    <w:autoRedefine/>
    <w:uiPriority w:val="39"/>
    <w:unhideWhenUsed/>
    <w:rsid w:val="009E1967"/>
    <w:pPr>
      <w:tabs>
        <w:tab w:val="right" w:leader="dot" w:pos="9628"/>
      </w:tabs>
      <w:spacing w:after="100"/>
      <w:ind w:left="220"/>
    </w:pPr>
  </w:style>
  <w:style w:type="paragraph" w:styleId="Sisluet1">
    <w:name w:val="toc 1"/>
    <w:basedOn w:val="Normaali"/>
    <w:next w:val="Normaali"/>
    <w:autoRedefine/>
    <w:uiPriority w:val="39"/>
    <w:unhideWhenUsed/>
    <w:rsid w:val="00A80F77"/>
    <w:pPr>
      <w:spacing w:after="100"/>
    </w:pPr>
  </w:style>
  <w:style w:type="table" w:styleId="Ruudukkotaulukko3">
    <w:name w:val="Grid Table 3"/>
    <w:basedOn w:val="Normaalitaulukko"/>
    <w:uiPriority w:val="48"/>
    <w:rsid w:val="00ED74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Muutos">
    <w:name w:val="Revision"/>
    <w:hidden/>
    <w:uiPriority w:val="99"/>
    <w:semiHidden/>
    <w:rsid w:val="00305BB4"/>
    <w:pPr>
      <w:spacing w:after="0" w:line="240" w:lineRule="auto"/>
    </w:pPr>
  </w:style>
  <w:style w:type="table" w:styleId="Vriksruudukkotaulukko6">
    <w:name w:val="Grid Table 6 Colorful"/>
    <w:basedOn w:val="Normaalitaulukko"/>
    <w:uiPriority w:val="51"/>
    <w:rsid w:val="00677A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677A9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Vriksruudukkotaulukko7-korostus6">
    <w:name w:val="Grid Table 7 Colorful Accent 6"/>
    <w:basedOn w:val="Normaalitaulukko"/>
    <w:uiPriority w:val="52"/>
    <w:rsid w:val="00677A9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Otsikko4Char">
    <w:name w:val="Otsikko 4 Char"/>
    <w:basedOn w:val="Kappaleenoletusfontti"/>
    <w:link w:val="Otsikko4"/>
    <w:uiPriority w:val="9"/>
    <w:rsid w:val="00320D09"/>
    <w:rPr>
      <w:rFonts w:asciiTheme="majorHAnsi" w:eastAsiaTheme="majorEastAsia" w:hAnsiTheme="majorHAnsi" w:cstheme="majorBidi"/>
      <w:i/>
      <w:iCs/>
      <w:color w:val="365F91" w:themeColor="accent1" w:themeShade="BF"/>
    </w:rPr>
  </w:style>
  <w:style w:type="paragraph" w:styleId="Yltunniste">
    <w:name w:val="header"/>
    <w:basedOn w:val="Normaali"/>
    <w:link w:val="YltunnisteChar"/>
    <w:uiPriority w:val="99"/>
    <w:unhideWhenUsed/>
    <w:rsid w:val="006314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31404"/>
  </w:style>
  <w:style w:type="paragraph" w:styleId="Alatunniste">
    <w:name w:val="footer"/>
    <w:basedOn w:val="Normaali"/>
    <w:link w:val="AlatunnisteChar"/>
    <w:uiPriority w:val="99"/>
    <w:unhideWhenUsed/>
    <w:rsid w:val="006314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31404"/>
  </w:style>
  <w:style w:type="character" w:styleId="Kirjannimike">
    <w:name w:val="Book Title"/>
    <w:basedOn w:val="Kappaleenoletusfontti"/>
    <w:uiPriority w:val="33"/>
    <w:qFormat/>
    <w:rsid w:val="00773F5B"/>
    <w:rPr>
      <w:b/>
      <w:bCs/>
      <w:i/>
      <w:iCs/>
      <w:spacing w:val="5"/>
    </w:rPr>
  </w:style>
  <w:style w:type="character" w:customStyle="1" w:styleId="eop">
    <w:name w:val="eop"/>
    <w:basedOn w:val="Kappaleenoletusfontti"/>
    <w:rsid w:val="006F7AB5"/>
  </w:style>
  <w:style w:type="character" w:customStyle="1" w:styleId="ui-provider">
    <w:name w:val="ui-provider"/>
    <w:basedOn w:val="Kappaleenoletusfontti"/>
    <w:rsid w:val="00211ABE"/>
  </w:style>
  <w:style w:type="character" w:styleId="Maininta">
    <w:name w:val="Mention"/>
    <w:basedOn w:val="Kappaleenoletusfontti"/>
    <w:uiPriority w:val="99"/>
    <w:unhideWhenUsed/>
    <w:rsid w:val="000955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4516">
      <w:bodyDiv w:val="1"/>
      <w:marLeft w:val="0"/>
      <w:marRight w:val="0"/>
      <w:marTop w:val="0"/>
      <w:marBottom w:val="0"/>
      <w:divBdr>
        <w:top w:val="none" w:sz="0" w:space="0" w:color="auto"/>
        <w:left w:val="none" w:sz="0" w:space="0" w:color="auto"/>
        <w:bottom w:val="none" w:sz="0" w:space="0" w:color="auto"/>
        <w:right w:val="none" w:sz="0" w:space="0" w:color="auto"/>
      </w:divBdr>
    </w:div>
    <w:div w:id="506286768">
      <w:bodyDiv w:val="1"/>
      <w:marLeft w:val="0"/>
      <w:marRight w:val="0"/>
      <w:marTop w:val="0"/>
      <w:marBottom w:val="0"/>
      <w:divBdr>
        <w:top w:val="none" w:sz="0" w:space="0" w:color="auto"/>
        <w:left w:val="none" w:sz="0" w:space="0" w:color="auto"/>
        <w:bottom w:val="none" w:sz="0" w:space="0" w:color="auto"/>
        <w:right w:val="none" w:sz="0" w:space="0" w:color="auto"/>
      </w:divBdr>
    </w:div>
    <w:div w:id="602080664">
      <w:bodyDiv w:val="1"/>
      <w:marLeft w:val="0"/>
      <w:marRight w:val="0"/>
      <w:marTop w:val="0"/>
      <w:marBottom w:val="0"/>
      <w:divBdr>
        <w:top w:val="none" w:sz="0" w:space="0" w:color="auto"/>
        <w:left w:val="none" w:sz="0" w:space="0" w:color="auto"/>
        <w:bottom w:val="none" w:sz="0" w:space="0" w:color="auto"/>
        <w:right w:val="none" w:sz="0" w:space="0" w:color="auto"/>
      </w:divBdr>
    </w:div>
    <w:div w:id="1030449730">
      <w:bodyDiv w:val="1"/>
      <w:marLeft w:val="0"/>
      <w:marRight w:val="0"/>
      <w:marTop w:val="0"/>
      <w:marBottom w:val="0"/>
      <w:divBdr>
        <w:top w:val="none" w:sz="0" w:space="0" w:color="auto"/>
        <w:left w:val="none" w:sz="0" w:space="0" w:color="auto"/>
        <w:bottom w:val="none" w:sz="0" w:space="0" w:color="auto"/>
        <w:right w:val="none" w:sz="0" w:space="0" w:color="auto"/>
      </w:divBdr>
    </w:div>
    <w:div w:id="1472208167">
      <w:bodyDiv w:val="1"/>
      <w:marLeft w:val="0"/>
      <w:marRight w:val="0"/>
      <w:marTop w:val="0"/>
      <w:marBottom w:val="0"/>
      <w:divBdr>
        <w:top w:val="none" w:sz="0" w:space="0" w:color="auto"/>
        <w:left w:val="none" w:sz="0" w:space="0" w:color="auto"/>
        <w:bottom w:val="none" w:sz="0" w:space="0" w:color="auto"/>
        <w:right w:val="none" w:sz="0" w:space="0" w:color="auto"/>
      </w:divBdr>
      <w:divsChild>
        <w:div w:id="387068503">
          <w:marLeft w:val="360"/>
          <w:marRight w:val="0"/>
          <w:marTop w:val="200"/>
          <w:marBottom w:val="0"/>
          <w:divBdr>
            <w:top w:val="none" w:sz="0" w:space="0" w:color="auto"/>
            <w:left w:val="none" w:sz="0" w:space="0" w:color="auto"/>
            <w:bottom w:val="none" w:sz="0" w:space="0" w:color="auto"/>
            <w:right w:val="none" w:sz="0" w:space="0" w:color="auto"/>
          </w:divBdr>
        </w:div>
      </w:divsChild>
    </w:div>
    <w:div w:id="1716857114">
      <w:bodyDiv w:val="1"/>
      <w:marLeft w:val="0"/>
      <w:marRight w:val="0"/>
      <w:marTop w:val="0"/>
      <w:marBottom w:val="0"/>
      <w:divBdr>
        <w:top w:val="none" w:sz="0" w:space="0" w:color="auto"/>
        <w:left w:val="none" w:sz="0" w:space="0" w:color="auto"/>
        <w:bottom w:val="none" w:sz="0" w:space="0" w:color="auto"/>
        <w:right w:val="none" w:sz="0" w:space="0" w:color="auto"/>
      </w:divBdr>
    </w:div>
    <w:div w:id="1860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julkaisu.fi/jarvenpaa/itseohjautuvaa-yhteispelia/mobile.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abb654-5b17-4592-be54-0414bebd05f9">
      <Terms xmlns="http://schemas.microsoft.com/office/infopath/2007/PartnerControls"/>
    </lcf76f155ced4ddcb4097134ff3c332f>
    <TaxCatchAll xmlns="03438935-8a6e-4e60-b2e8-e9dce0323d5f" xsi:nil="true"/>
    <SharedWithUsers xmlns="03438935-8a6e-4e60-b2e8-e9dce0323d5f">
      <UserInfo>
        <DisplayName>Havula Sanna</DisplayName>
        <AccountId>98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FA3B7103976C4B8C262E8B1E52B496" ma:contentTypeVersion="13" ma:contentTypeDescription="Create a new document." ma:contentTypeScope="" ma:versionID="83a559a7c1f4c7ccef10ab5dcc8b5066">
  <xsd:schema xmlns:xsd="http://www.w3.org/2001/XMLSchema" xmlns:xs="http://www.w3.org/2001/XMLSchema" xmlns:p="http://schemas.microsoft.com/office/2006/metadata/properties" xmlns:ns2="83abb654-5b17-4592-be54-0414bebd05f9" xmlns:ns3="03438935-8a6e-4e60-b2e8-e9dce0323d5f" targetNamespace="http://schemas.microsoft.com/office/2006/metadata/properties" ma:root="true" ma:fieldsID="d16e6cf9c9a6fc757c9e7dc09a0bef18" ns2:_="" ns3:_="">
    <xsd:import namespace="83abb654-5b17-4592-be54-0414bebd05f9"/>
    <xsd:import namespace="03438935-8a6e-4e60-b2e8-e9dce0323d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b654-5b17-4592-be54-0414bebd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670d1-6da5-484c-b79b-9e882fce0c7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38935-8a6e-4e60-b2e8-e9dce0323d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50f9c-0f28-452b-b01d-72fa2331ea58}" ma:internalName="TaxCatchAll" ma:showField="CatchAllData" ma:web="03438935-8a6e-4e60-b2e8-e9dce0323d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7FA3B7103976C4B8C262E8B1E52B496" ma:contentTypeVersion="14" ma:contentTypeDescription="Create a new document." ma:contentTypeScope="" ma:versionID="8d1a2b303ef5ba5a07b3e6190cc94210">
  <xsd:schema xmlns:xsd="http://www.w3.org/2001/XMLSchema" xmlns:xs="http://www.w3.org/2001/XMLSchema" xmlns:p="http://schemas.microsoft.com/office/2006/metadata/properties" xmlns:ns2="83abb654-5b17-4592-be54-0414bebd05f9" xmlns:ns3="03438935-8a6e-4e60-b2e8-e9dce0323d5f" targetNamespace="http://schemas.microsoft.com/office/2006/metadata/properties" ma:root="true" ma:fieldsID="593514e62d27b1d360cf29de76bdd48b" ns2:_="" ns3:_="">
    <xsd:import namespace="83abb654-5b17-4592-be54-0414bebd05f9"/>
    <xsd:import namespace="03438935-8a6e-4e60-b2e8-e9dce0323d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b654-5b17-4592-be54-0414bebd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670d1-6da5-484c-b79b-9e882fce0c7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38935-8a6e-4e60-b2e8-e9dce0323d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50f9c-0f28-452b-b01d-72fa2331ea58}" ma:internalName="TaxCatchAll" ma:showField="CatchAllData" ma:web="03438935-8a6e-4e60-b2e8-e9dce0323d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35BA4-C7F8-400B-928F-8099308F952D}">
  <ds:schemaRefs>
    <ds:schemaRef ds:uri="http://schemas.microsoft.com/sharepoint/v3/contenttype/forms"/>
  </ds:schemaRefs>
</ds:datastoreItem>
</file>

<file path=customXml/itemProps2.xml><?xml version="1.0" encoding="utf-8"?>
<ds:datastoreItem xmlns:ds="http://schemas.openxmlformats.org/officeDocument/2006/customXml" ds:itemID="{3B7ADD99-8AF9-4939-86E5-260AE6DD95DE}">
  <ds:schemaRefs>
    <ds:schemaRef ds:uri="http://schemas.openxmlformats.org/officeDocument/2006/bibliography"/>
  </ds:schemaRefs>
</ds:datastoreItem>
</file>

<file path=customXml/itemProps3.xml><?xml version="1.0" encoding="utf-8"?>
<ds:datastoreItem xmlns:ds="http://schemas.openxmlformats.org/officeDocument/2006/customXml" ds:itemID="{23578E3D-9B30-4EA1-B3C6-3B0FD7D8B2F0}">
  <ds:schemaRefs>
    <ds:schemaRef ds:uri="03438935-8a6e-4e60-b2e8-e9dce0323d5f"/>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83abb654-5b17-4592-be54-0414bebd05f9"/>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B6270F0F-938C-4E45-93AB-C0DAD95C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b654-5b17-4592-be54-0414bebd05f9"/>
    <ds:schemaRef ds:uri="03438935-8a6e-4e60-b2e8-e9dce0323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21338E-8F1F-4661-85DA-BADAF23DE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b654-5b17-4592-be54-0414bebd05f9"/>
    <ds:schemaRef ds:uri="03438935-8a6e-4e60-b2e8-e9dce0323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8212</Words>
  <Characters>66520</Characters>
  <Application>Microsoft Office Word</Application>
  <DocSecurity>0</DocSecurity>
  <Lines>554</Lines>
  <Paragraphs>149</Paragraphs>
  <ScaleCrop>false</ScaleCrop>
  <Company>THL</Company>
  <LinksUpToDate>false</LinksUpToDate>
  <CharactersWithSpaces>74583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KATI-hankkeen (lisää nimi) loppuraportti</dc:creator>
  <cp:keywords/>
  <cp:lastModifiedBy>Penttinen Minna</cp:lastModifiedBy>
  <cp:revision>2</cp:revision>
  <dcterms:created xsi:type="dcterms:W3CDTF">2024-02-28T08:18:00Z</dcterms:created>
  <dcterms:modified xsi:type="dcterms:W3CDTF">2024-02-28T08:18:00Z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0x01010027FA3B7103976C4B8C262E8B1E52B496</vt:lpwstr>
  </property>
  <property fmtid="{D5CDD505-2E9C-101B-9397-08002B2CF9AE}" pid="3" name="MediaServiceImageTags">
    <vt:lpwstr/>
  </property>
</Properties>
</file>