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F0ED" w14:textId="1CA35FCE" w:rsidR="00185751" w:rsidRPr="00185751" w:rsidRDefault="00301020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fi-FI"/>
        </w:rPr>
        <w:t xml:space="preserve"> </w:t>
      </w:r>
      <w:r w:rsidR="00185751" w:rsidRPr="00185751">
        <w:rPr>
          <w:rFonts w:ascii="Calibri" w:eastAsia="Times New Roman" w:hAnsi="Calibri" w:cs="Calibri"/>
          <w:b/>
          <w:bCs/>
          <w:sz w:val="28"/>
          <w:szCs w:val="28"/>
          <w:lang w:eastAsia="fi-FI"/>
        </w:rPr>
        <w:t>E-P Hyvinvointialue</w:t>
      </w:r>
      <w:r w:rsidR="00185751" w:rsidRPr="00185751">
        <w:rPr>
          <w:rFonts w:ascii="Calibri" w:eastAsia="Times New Roman" w:hAnsi="Calibri" w:cs="Calibri"/>
          <w:sz w:val="28"/>
          <w:szCs w:val="28"/>
          <w:lang w:eastAsia="fi-FI"/>
        </w:rPr>
        <w:t> </w:t>
      </w:r>
    </w:p>
    <w:p w14:paraId="1B6A7FED" w14:textId="77777777" w:rsidR="00185751" w:rsidRPr="00185751" w:rsidRDefault="00185751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185751">
        <w:rPr>
          <w:rFonts w:ascii="Calibri" w:eastAsia="Times New Roman" w:hAnsi="Calibri" w:cs="Calibri"/>
          <w:lang w:eastAsia="fi-FI"/>
        </w:rPr>
        <w:t> </w:t>
      </w:r>
    </w:p>
    <w:p w14:paraId="5FBA7A0B" w14:textId="77777777" w:rsidR="00185751" w:rsidRPr="00185751" w:rsidRDefault="00185751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185751">
        <w:rPr>
          <w:rFonts w:ascii="Calibri" w:eastAsia="Times New Roman" w:hAnsi="Calibri" w:cs="Calibri"/>
          <w:b/>
          <w:bCs/>
          <w:sz w:val="32"/>
          <w:szCs w:val="32"/>
          <w:lang w:eastAsia="fi-FI"/>
        </w:rPr>
        <w:t>TEHTÄVÄKUVAUS</w:t>
      </w:r>
      <w:r w:rsidRPr="00185751">
        <w:rPr>
          <w:rFonts w:ascii="Calibri" w:eastAsia="Times New Roman" w:hAnsi="Calibri" w:cs="Calibri"/>
          <w:sz w:val="32"/>
          <w:szCs w:val="32"/>
          <w:lang w:eastAsia="fi-FI"/>
        </w:rPr>
        <w:t> </w:t>
      </w:r>
    </w:p>
    <w:p w14:paraId="0FE8D4C3" w14:textId="741A6A99" w:rsidR="00185751" w:rsidRPr="00185751" w:rsidRDefault="00185751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185751">
        <w:rPr>
          <w:rFonts w:ascii="Calibri" w:eastAsia="Times New Roman" w:hAnsi="Calibri" w:cs="Calibri"/>
          <w:b/>
          <w:bCs/>
          <w:lang w:eastAsia="fi-FI"/>
        </w:rPr>
        <w:t>Tehtäväkuvauksen määrittelyn tavoitteena on kuvata</w:t>
      </w:r>
      <w:r w:rsidRPr="00185751">
        <w:rPr>
          <w:rFonts w:ascii="Calibri" w:eastAsia="Times New Roman" w:hAnsi="Calibri" w:cs="Calibri"/>
          <w:b/>
          <w:bCs/>
          <w:color w:val="FF0000"/>
          <w:lang w:eastAsia="fi-FI"/>
        </w:rPr>
        <w:t xml:space="preserve"> </w:t>
      </w:r>
      <w:r w:rsidRPr="005B31A4">
        <w:rPr>
          <w:rFonts w:ascii="Calibri" w:eastAsia="Times New Roman" w:hAnsi="Calibri" w:cs="Calibri"/>
          <w:b/>
          <w:bCs/>
          <w:lang w:eastAsia="fi-FI"/>
        </w:rPr>
        <w:t xml:space="preserve">ikäihmisten palveluissa </w:t>
      </w:r>
      <w:r w:rsidRPr="00185751">
        <w:rPr>
          <w:rFonts w:ascii="Calibri" w:eastAsia="Times New Roman" w:hAnsi="Calibri" w:cs="Calibri"/>
          <w:b/>
          <w:bCs/>
          <w:lang w:eastAsia="fi-FI"/>
        </w:rPr>
        <w:t xml:space="preserve">työskentelevän </w:t>
      </w:r>
      <w:proofErr w:type="gramStart"/>
      <w:r w:rsidR="00E46DEE">
        <w:rPr>
          <w:rFonts w:ascii="Calibri" w:eastAsia="Times New Roman" w:hAnsi="Calibri" w:cs="Calibri"/>
          <w:b/>
          <w:bCs/>
          <w:lang w:eastAsia="fi-FI"/>
        </w:rPr>
        <w:t xml:space="preserve">asiakaskoordinaattorin  </w:t>
      </w:r>
      <w:r w:rsidRPr="00185751">
        <w:rPr>
          <w:rFonts w:ascii="Calibri" w:eastAsia="Times New Roman" w:hAnsi="Calibri" w:cs="Calibri"/>
          <w:b/>
          <w:bCs/>
          <w:lang w:eastAsia="fi-FI"/>
        </w:rPr>
        <w:t>työtehtäviä</w:t>
      </w:r>
      <w:proofErr w:type="gramEnd"/>
      <w:r w:rsidRPr="00185751">
        <w:rPr>
          <w:rFonts w:ascii="Calibri" w:eastAsia="Times New Roman" w:hAnsi="Calibri" w:cs="Calibri"/>
          <w:b/>
          <w:bCs/>
          <w:lang w:eastAsia="fi-FI"/>
        </w:rPr>
        <w:t>. Kuvauksen tulee olla selkeä ja huolellisesti täytetty. Kuvaa tehtävä nykytilan mukaan ei tavoitetilan mukaan.</w:t>
      </w:r>
      <w:r w:rsidRPr="00185751">
        <w:rPr>
          <w:rFonts w:ascii="Calibri" w:eastAsia="Times New Roman" w:hAnsi="Calibri" w:cs="Calibri"/>
          <w:lang w:eastAsia="fi-FI"/>
        </w:rPr>
        <w:t> </w:t>
      </w: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4758"/>
      </w:tblGrid>
      <w:tr w:rsidR="00185751" w:rsidRPr="00185751" w14:paraId="05AABCB1" w14:textId="77777777" w:rsidTr="00553374"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6EB5E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b/>
                <w:bCs/>
                <w:lang w:eastAsia="fi-FI"/>
              </w:rPr>
              <w:t>Virasto/laitos</w:t>
            </w: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06DA2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lang w:eastAsia="fi-FI"/>
              </w:rPr>
              <w:t>E-P hyvinvointialue </w:t>
            </w:r>
          </w:p>
        </w:tc>
      </w:tr>
      <w:tr w:rsidR="00185751" w:rsidRPr="00185751" w14:paraId="3064AC2C" w14:textId="77777777" w:rsidTr="00553374"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587CE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b/>
                <w:bCs/>
                <w:lang w:eastAsia="fi-FI"/>
              </w:rPr>
              <w:t>Toimintayksikkö/toimipiste</w:t>
            </w: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7917A" w14:textId="05D5727B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lang w:eastAsia="fi-FI"/>
              </w:rPr>
              <w:t xml:space="preserve">Kotihoito </w:t>
            </w:r>
          </w:p>
        </w:tc>
      </w:tr>
      <w:tr w:rsidR="00185751" w:rsidRPr="00185751" w14:paraId="6F02FD24" w14:textId="77777777" w:rsidTr="00553374"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DDCF7" w14:textId="77777777" w:rsidR="00185751" w:rsidRPr="00704DFF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04DFF">
              <w:rPr>
                <w:rFonts w:ascii="Calibri" w:eastAsia="Times New Roman" w:hAnsi="Calibri" w:cs="Calibri"/>
                <w:b/>
                <w:bCs/>
                <w:lang w:eastAsia="fi-FI"/>
              </w:rPr>
              <w:t>Tehtävän nimike tai vakanssinumero</w:t>
            </w:r>
            <w:r w:rsidRPr="00704DF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F9D57" w14:textId="69B4F329" w:rsidR="00744974" w:rsidRPr="00704DFF" w:rsidRDefault="00FB20FC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04DF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Kotiutus</w:t>
            </w:r>
            <w:r w:rsidR="00E46DEE" w:rsidRPr="00704DF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koordinaattori</w:t>
            </w:r>
          </w:p>
          <w:p w14:paraId="7782C66B" w14:textId="297BC998" w:rsidR="00185751" w:rsidRPr="00704DFF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85751" w:rsidRPr="00185751" w14:paraId="66142744" w14:textId="77777777" w:rsidTr="00553374"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63B19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b/>
                <w:bCs/>
                <w:lang w:eastAsia="fi-FI"/>
              </w:rPr>
              <w:t>Hinnoittelu/tunnus</w:t>
            </w: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61303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85751" w:rsidRPr="00185751" w14:paraId="5E370A6C" w14:textId="77777777" w:rsidTr="00553374"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338FE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b/>
                <w:bCs/>
                <w:lang w:eastAsia="fi-FI"/>
              </w:rPr>
              <w:t>Tehtävän edellyttämä koulutusvaatimus tai vastaava tietotasovaatimus</w:t>
            </w: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E5225" w14:textId="0F926219" w:rsidR="00185751" w:rsidRPr="00FB20FC" w:rsidRDefault="00E46DEE" w:rsidP="00E46D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proofErr w:type="spellStart"/>
            <w:r w:rsidRPr="00FB20FC">
              <w:rPr>
                <w:rFonts w:ascii="Calibri" w:eastAsia="Times New Roman" w:hAnsi="Calibri" w:cs="Calibri"/>
                <w:lang w:eastAsia="fi-FI"/>
              </w:rPr>
              <w:t>Geronomi</w:t>
            </w:r>
            <w:proofErr w:type="spellEnd"/>
            <w:r w:rsidRPr="00FB20FC">
              <w:rPr>
                <w:rFonts w:ascii="Calibri" w:eastAsia="Times New Roman" w:hAnsi="Calibri" w:cs="Calibri"/>
                <w:lang w:eastAsia="fi-FI"/>
              </w:rPr>
              <w:t xml:space="preserve">, </w:t>
            </w:r>
            <w:proofErr w:type="spellStart"/>
            <w:proofErr w:type="gramStart"/>
            <w:r w:rsidRPr="00FB20FC">
              <w:rPr>
                <w:rFonts w:ascii="Calibri" w:eastAsia="Times New Roman" w:hAnsi="Calibri" w:cs="Calibri"/>
                <w:lang w:eastAsia="fi-FI"/>
              </w:rPr>
              <w:t>sairaanhoitaja</w:t>
            </w:r>
            <w:r w:rsidR="00FB20FC">
              <w:rPr>
                <w:rFonts w:ascii="Calibri" w:eastAsia="Times New Roman" w:hAnsi="Calibri" w:cs="Calibri"/>
                <w:lang w:eastAsia="fi-FI"/>
              </w:rPr>
              <w:t>,Terveydenhoitaja</w:t>
            </w:r>
            <w:proofErr w:type="spellEnd"/>
            <w:proofErr w:type="gramEnd"/>
            <w:r w:rsidRPr="00FB20FC">
              <w:rPr>
                <w:rFonts w:ascii="Calibri" w:eastAsia="Times New Roman" w:hAnsi="Calibri" w:cs="Calibri"/>
                <w:lang w:eastAsia="fi-FI"/>
              </w:rPr>
              <w:t xml:space="preserve"> AMK</w:t>
            </w:r>
            <w:r w:rsidR="0036212A" w:rsidRPr="00FB20FC">
              <w:rPr>
                <w:rFonts w:ascii="Calibri" w:eastAsia="Times New Roman" w:hAnsi="Calibri" w:cs="Calibri"/>
                <w:lang w:eastAsia="fi-FI"/>
              </w:rPr>
              <w:t xml:space="preserve"> </w:t>
            </w:r>
          </w:p>
          <w:p w14:paraId="55DA18A2" w14:textId="251B6B39" w:rsidR="0036212A" w:rsidRPr="00FB20FC" w:rsidRDefault="0036212A" w:rsidP="00E46D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FB20FC">
              <w:rPr>
                <w:rFonts w:ascii="Calibri" w:eastAsia="Times New Roman" w:hAnsi="Calibri" w:cs="Calibri"/>
                <w:lang w:eastAsia="fi-FI"/>
              </w:rPr>
              <w:t>AMK tasoinen</w:t>
            </w:r>
            <w:r w:rsidR="00FB20FC" w:rsidRPr="00FB20FC">
              <w:rPr>
                <w:rFonts w:ascii="Calibri" w:eastAsia="Times New Roman" w:hAnsi="Calibri" w:cs="Calibri"/>
                <w:lang w:eastAsia="fi-FI"/>
              </w:rPr>
              <w:t xml:space="preserve"> koulutus</w:t>
            </w:r>
          </w:p>
          <w:p w14:paraId="22778506" w14:textId="2C4983F9" w:rsidR="00E46DEE" w:rsidRPr="00185751" w:rsidRDefault="00E46DEE" w:rsidP="00E46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85751" w:rsidRPr="00185751" w14:paraId="536FE6DB" w14:textId="77777777" w:rsidTr="00553374"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7C9E0" w14:textId="77777777" w:rsidR="00185751" w:rsidRPr="00FB20FC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B20FC">
              <w:rPr>
                <w:rFonts w:ascii="Calibri" w:eastAsia="Times New Roman" w:hAnsi="Calibri" w:cs="Calibri"/>
                <w:b/>
                <w:bCs/>
                <w:lang w:eastAsia="fi-FI"/>
              </w:rPr>
              <w:t>Tehtävän edellyttämä kokemusvaatimus</w:t>
            </w:r>
            <w:r w:rsidRPr="00FB20FC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8346C" w14:textId="1B58C126" w:rsidR="00185751" w:rsidRPr="00FB20FC" w:rsidRDefault="00E46DEE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B20F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vahva osaaminen kotihoidon työstä ja kentästä</w:t>
            </w:r>
          </w:p>
        </w:tc>
      </w:tr>
      <w:tr w:rsidR="00185751" w:rsidRPr="00185751" w14:paraId="0993FD6B" w14:textId="77777777" w:rsidTr="00553374"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839C7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b/>
                <w:bCs/>
                <w:lang w:eastAsia="fi-FI"/>
              </w:rPr>
              <w:t>Tehtävän edellyttämä kielitaitovaatimus</w:t>
            </w: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D2F14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lang w:eastAsia="fi-FI"/>
              </w:rPr>
              <w:t>Suomi, hyvä/tehtävän edellyttämä, riittävä suomen kielen taito (suullinen ja kirjallinen) </w:t>
            </w:r>
          </w:p>
        </w:tc>
      </w:tr>
      <w:tr w:rsidR="00185751" w:rsidRPr="00185751" w14:paraId="4B3022BF" w14:textId="77777777" w:rsidTr="00553374"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D9BC2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b/>
                <w:bCs/>
                <w:lang w:eastAsia="fi-FI"/>
              </w:rPr>
              <w:t>Tehtävän edellyttämät erityisosaamisvaatimukset</w:t>
            </w: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D298F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85751" w:rsidRPr="00185751" w14:paraId="19A7F061" w14:textId="77777777" w:rsidTr="00553374"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1E463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b/>
                <w:bCs/>
                <w:lang w:eastAsia="fi-FI"/>
              </w:rPr>
              <w:t>Työaika</w:t>
            </w: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36C21" w14:textId="6BB01B26" w:rsidR="00185751" w:rsidRPr="00185751" w:rsidRDefault="00CE53CE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 xml:space="preserve">(työaika </w:t>
            </w:r>
            <w:proofErr w:type="gramStart"/>
            <w:r>
              <w:rPr>
                <w:rFonts w:ascii="Calibri" w:eastAsia="Times New Roman" w:hAnsi="Calibri" w:cs="Calibri"/>
                <w:lang w:eastAsia="fi-FI"/>
              </w:rPr>
              <w:t>klo 8-15.59</w:t>
            </w:r>
            <w:proofErr w:type="gramEnd"/>
            <w:r>
              <w:rPr>
                <w:rFonts w:ascii="Calibri" w:eastAsia="Times New Roman" w:hAnsi="Calibri" w:cs="Calibri"/>
                <w:lang w:eastAsia="fi-FI"/>
              </w:rPr>
              <w:t>)</w:t>
            </w:r>
          </w:p>
        </w:tc>
      </w:tr>
    </w:tbl>
    <w:p w14:paraId="5781AC47" w14:textId="77777777" w:rsidR="00553374" w:rsidRPr="00185751" w:rsidRDefault="00553374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9364"/>
      </w:tblGrid>
      <w:tr w:rsidR="00185751" w:rsidRPr="00185751" w14:paraId="790A3A6F" w14:textId="77777777" w:rsidTr="0081771A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16B5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b/>
                <w:bCs/>
                <w:lang w:eastAsia="fi-FI"/>
              </w:rPr>
              <w:t>Tehtävän yleiskuvaus</w:t>
            </w: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22549AD3" w14:textId="77777777" w:rsidR="004154C0" w:rsidRDefault="004154C0" w:rsidP="00280784">
            <w:pPr>
              <w:spacing w:after="0" w:line="240" w:lineRule="auto"/>
              <w:textAlignment w:val="baseline"/>
              <w:rPr>
                <w:b/>
                <w:color w:val="000000" w:themeColor="text1"/>
              </w:rPr>
            </w:pPr>
          </w:p>
          <w:p w14:paraId="5EC4142B" w14:textId="77777777" w:rsidR="004154C0" w:rsidRDefault="004154C0" w:rsidP="00280784">
            <w:pPr>
              <w:spacing w:after="0" w:line="240" w:lineRule="auto"/>
              <w:textAlignment w:val="baseline"/>
              <w:rPr>
                <w:b/>
                <w:color w:val="000000" w:themeColor="text1"/>
              </w:rPr>
            </w:pPr>
          </w:p>
          <w:p w14:paraId="3862DB59" w14:textId="10F7C1AF" w:rsidR="00185751" w:rsidRPr="00185751" w:rsidRDefault="00185751" w:rsidP="0028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B5571" w14:textId="48AE60CB" w:rsidR="0036212A" w:rsidRPr="0081771A" w:rsidRDefault="0036212A" w:rsidP="0036212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Toimii virka-aikana. </w:t>
            </w:r>
            <w:r w:rsidR="00CE53CE" w:rsidRPr="0081771A">
              <w:rPr>
                <w:rFonts w:ascii="Calibri" w:eastAsia="Calibri" w:hAnsi="Calibri" w:cs="Calibri"/>
                <w:sz w:val="20"/>
                <w:szCs w:val="20"/>
              </w:rPr>
              <w:t>Puhelinaika</w:t>
            </w:r>
            <w:r w:rsidR="00FB20FC">
              <w:rPr>
                <w:rFonts w:ascii="Calibri" w:eastAsia="Calibri" w:hAnsi="Calibri" w:cs="Calibri"/>
                <w:sz w:val="20"/>
                <w:szCs w:val="20"/>
              </w:rPr>
              <w:t>, jolloin</w:t>
            </w:r>
            <w:r w:rsidR="00CE53CE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mahdollisuus ilmoittaa kotiutumiset.</w:t>
            </w:r>
          </w:p>
          <w:p w14:paraId="0D1E86A7" w14:textId="77777777" w:rsidR="00FB20FC" w:rsidRDefault="0036212A" w:rsidP="002807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71A">
              <w:rPr>
                <w:rFonts w:ascii="Calibri" w:eastAsia="Calibri" w:hAnsi="Calibri" w:cs="Calibri"/>
                <w:sz w:val="20"/>
                <w:szCs w:val="20"/>
              </w:rPr>
              <w:t>Yhteistyö tapahtuu kotihoidon alueiden ja kotiutumisen tiimin kanssa sekä viranomaistah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>ojen kanssa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. Ei sisällä </w:t>
            </w:r>
            <w:r w:rsidR="00FB20FC">
              <w:rPr>
                <w:rFonts w:ascii="Calibri" w:eastAsia="Calibri" w:hAnsi="Calibri" w:cs="Calibri"/>
                <w:sz w:val="20"/>
                <w:szCs w:val="20"/>
              </w:rPr>
              <w:t xml:space="preserve">ensisijaisesti 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>asiakas tai omaisyhteydenpito</w:t>
            </w:r>
          </w:p>
          <w:p w14:paraId="3D69A995" w14:textId="67206153" w:rsidR="00FC1DF3" w:rsidRPr="0081771A" w:rsidRDefault="00FB20FC" w:rsidP="0028078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FC1DF3" w:rsidRPr="0081771A">
              <w:rPr>
                <w:rFonts w:ascii="Calibri" w:eastAsia="Calibri" w:hAnsi="Calibri" w:cs="Calibri"/>
                <w:sz w:val="20"/>
                <w:szCs w:val="20"/>
              </w:rPr>
              <w:t>oordinaattori ottaa vastaan keskitetysti tiedot asiakasohjauksesta, sairaal</w:t>
            </w:r>
            <w:r w:rsidR="0036212A" w:rsidRPr="0081771A">
              <w:rPr>
                <w:rFonts w:ascii="Calibri" w:eastAsia="Calibri" w:hAnsi="Calibri" w:cs="Calibri"/>
                <w:sz w:val="20"/>
                <w:szCs w:val="20"/>
              </w:rPr>
              <w:t>asta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/osastoilta</w:t>
            </w:r>
            <w:r w:rsidR="00FC1DF3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ja vuorohoidosta.</w:t>
            </w:r>
          </w:p>
          <w:p w14:paraId="3FE872A7" w14:textId="12FB717A" w:rsidR="00FC1DF3" w:rsidRPr="0081771A" w:rsidRDefault="00FB20FC" w:rsidP="0028078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FC1DF3" w:rsidRPr="0081771A">
              <w:rPr>
                <w:rFonts w:ascii="Calibri" w:eastAsia="Calibri" w:hAnsi="Calibri" w:cs="Calibri"/>
                <w:sz w:val="20"/>
                <w:szCs w:val="20"/>
              </w:rPr>
              <w:t>oord</w:t>
            </w:r>
            <w:r w:rsidR="0036212A" w:rsidRPr="0081771A">
              <w:rPr>
                <w:rFonts w:ascii="Calibri" w:eastAsia="Calibri" w:hAnsi="Calibri" w:cs="Calibri"/>
                <w:sz w:val="20"/>
                <w:szCs w:val="20"/>
              </w:rPr>
              <w:t>inaattori</w:t>
            </w:r>
            <w:r w:rsidR="00FC1DF3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ottaa tiedon vastaan ja välittää asiakkaasta tiedot kotiutuksen tuen tiimiin tai alueelle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FC1DF3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alueilla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kh yhteyshenkilöille ja </w:t>
            </w:r>
            <w:r w:rsidR="00FC1DF3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siitä edelleen tiimiin ja optimointiin. </w:t>
            </w:r>
          </w:p>
          <w:p w14:paraId="0CF2B33F" w14:textId="533D1B27" w:rsidR="00816B38" w:rsidRPr="0081771A" w:rsidRDefault="00FC1DF3" w:rsidP="00280784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81771A">
              <w:rPr>
                <w:rFonts w:ascii="Calibri" w:eastAsia="Calibri" w:hAnsi="Calibri" w:cs="Calibri"/>
                <w:sz w:val="20"/>
                <w:szCs w:val="20"/>
              </w:rPr>
              <w:t>Tk</w:t>
            </w:r>
            <w:proofErr w:type="spellEnd"/>
            <w:proofErr w:type="gramEnd"/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ja keskussairaal</w:t>
            </w:r>
            <w:r w:rsidR="00086CE8" w:rsidRPr="0081771A"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osastot soittavat ja kotiuttavat puhelimitse. </w:t>
            </w:r>
            <w:r w:rsidR="00744974" w:rsidRPr="0081771A">
              <w:rPr>
                <w:rFonts w:ascii="Calibri" w:eastAsia="Calibri" w:hAnsi="Calibri" w:cs="Calibri"/>
                <w:sz w:val="20"/>
                <w:szCs w:val="20"/>
              </w:rPr>
              <w:t>Life Caressa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on </w:t>
            </w:r>
            <w:r w:rsidR="00744974" w:rsidRPr="0081771A">
              <w:rPr>
                <w:rFonts w:ascii="Calibri" w:eastAsia="Calibri" w:hAnsi="Calibri" w:cs="Calibri"/>
                <w:sz w:val="20"/>
                <w:szCs w:val="20"/>
              </w:rPr>
              <w:t>kotiutusfraasit,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jo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>tka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ohjaa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>vat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soittajaa siihen mitä tietoja tulee kysyä ja mihin kotiuttajan tulee osasta vastata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(on myös erillinen </w:t>
            </w:r>
            <w:proofErr w:type="gramStart"/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>kaavake</w:t>
            </w:r>
            <w:proofErr w:type="gramEnd"/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joka tasaisin väliajoin lähetetään kotiutushoitajille muistutuksena jotta nämä asiat tulee olla selvitettynä enne</w:t>
            </w:r>
            <w:r w:rsidR="00FB20FC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kotiuttamista, tämä lisää tasalaatuisuutta).</w:t>
            </w:r>
          </w:p>
          <w:p w14:paraId="09F97E19" w14:textId="51C0E69A" w:rsidR="00816B38" w:rsidRPr="0081771A" w:rsidRDefault="00816B38" w:rsidP="002807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Vuorohoito soittaa 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vain tilanteissa, joissa asiakaan kotoa tarvitaan jotain tavaraa tavallisimmin esim. 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lääkkeet 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>tai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vaipat.</w:t>
            </w:r>
            <w:r w:rsidR="00FC1DF3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C2BB983" w14:textId="0474B0AD" w:rsidR="00816B38" w:rsidRPr="0081771A" w:rsidRDefault="00816B38" w:rsidP="002807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71A">
              <w:rPr>
                <w:rFonts w:ascii="Calibri" w:eastAsia="Calibri" w:hAnsi="Calibri" w:cs="Calibri"/>
                <w:sz w:val="20"/>
                <w:szCs w:val="20"/>
              </w:rPr>
              <w:t>Asiakastieto asiakasohjau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>ksesta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ja vuorohoidosta kulkee SBM kautta ja vain erityistilanteissa soitetaan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(kts. yllä)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3DC0FDF5" w14:textId="12B43B64" w:rsidR="00DE10C2" w:rsidRPr="0081771A" w:rsidRDefault="00DE10C2" w:rsidP="002807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SBM 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 w:rsidR="00FB20FC">
              <w:rPr>
                <w:rFonts w:ascii="Calibri" w:eastAsia="Calibri" w:hAnsi="Calibri" w:cs="Calibri"/>
                <w:sz w:val="20"/>
                <w:szCs w:val="20"/>
              </w:rPr>
              <w:t xml:space="preserve"> sujuvoittaa 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>prosess</w:t>
            </w:r>
            <w:r w:rsidR="00FB20FC">
              <w:rPr>
                <w:rFonts w:ascii="Calibri" w:eastAsia="Calibri" w:hAnsi="Calibri" w:cs="Calibri"/>
                <w:sz w:val="20"/>
                <w:szCs w:val="20"/>
              </w:rPr>
              <w:t>ia.</w:t>
            </w:r>
          </w:p>
          <w:p w14:paraId="3E0DBE3D" w14:textId="32016E39" w:rsidR="00DE10C2" w:rsidRPr="0081771A" w:rsidRDefault="00703DD6" w:rsidP="002807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71A">
              <w:rPr>
                <w:rFonts w:ascii="Calibri" w:eastAsia="Calibri" w:hAnsi="Calibri" w:cs="Calibri"/>
                <w:sz w:val="20"/>
                <w:szCs w:val="20"/>
              </w:rPr>
              <w:t>Arvioidaan että yksi sairaalakotiutus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ns. ”normaali” ei pitkää sairaalajaksoa takana tai muuta poikkeavaa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vie keskimäärin 15 minuutti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kokeneelta</w:t>
            </w:r>
            <w:r w:rsidR="00296DB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296DBD">
              <w:rPr>
                <w:rFonts w:ascii="Calibri" w:eastAsia="Calibri" w:hAnsi="Calibri" w:cs="Calibri"/>
                <w:sz w:val="20"/>
                <w:szCs w:val="20"/>
              </w:rPr>
              <w:t xml:space="preserve">asiakaskoordinaattorilta 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gramEnd"/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>puhelunvastaanotto, kirjaus LC, taustatietojen tarkistus LC kirjauksista ja Hilkka viesti eteenpäin kotiutuksen tuen tiimille)</w:t>
            </w:r>
          </w:p>
          <w:p w14:paraId="57ED8D3A" w14:textId="7BEE5DFD" w:rsidR="00DE10C2" w:rsidRPr="00133577" w:rsidRDefault="00DE10C2" w:rsidP="002807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71A">
              <w:rPr>
                <w:rFonts w:ascii="Calibri" w:eastAsia="Calibri" w:hAnsi="Calibri" w:cs="Calibri"/>
                <w:sz w:val="20"/>
                <w:szCs w:val="20"/>
              </w:rPr>
              <w:t>Osastolta tulev</w:t>
            </w:r>
            <w:r w:rsidR="00FB20FC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>a työtä ei voi hallita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ja tämän vuoksi työpäivä on erilainen eikä ruuhkahuippuja voi ennustaa</w:t>
            </w:r>
            <w:r w:rsidR="00061D62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061D62" w:rsidRPr="00133577">
              <w:rPr>
                <w:rFonts w:ascii="Calibri" w:eastAsia="Calibri" w:hAnsi="Calibri" w:cs="Calibri"/>
                <w:sz w:val="20"/>
                <w:szCs w:val="20"/>
              </w:rPr>
              <w:t xml:space="preserve">Päivät ovat myös viikon sisällä </w:t>
            </w:r>
            <w:r w:rsidR="00B01B17" w:rsidRPr="00133577">
              <w:rPr>
                <w:rFonts w:ascii="Calibri" w:eastAsia="Calibri" w:hAnsi="Calibri" w:cs="Calibri"/>
                <w:sz w:val="20"/>
                <w:szCs w:val="20"/>
              </w:rPr>
              <w:t>eri tavalla</w:t>
            </w:r>
            <w:r w:rsidR="00061D62" w:rsidRPr="00133577">
              <w:rPr>
                <w:rFonts w:ascii="Calibri" w:eastAsia="Calibri" w:hAnsi="Calibri" w:cs="Calibri"/>
                <w:sz w:val="20"/>
                <w:szCs w:val="20"/>
              </w:rPr>
              <w:t xml:space="preserve"> kuormittuneet.</w:t>
            </w:r>
          </w:p>
          <w:p w14:paraId="4385A4A6" w14:textId="0298B896" w:rsidR="00185751" w:rsidRPr="00185751" w:rsidRDefault="00061D62" w:rsidP="00FB2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3357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Muuta huomioitavaa</w:t>
            </w:r>
            <w:r w:rsidRPr="00133577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703DD6" w:rsidRPr="00133577">
              <w:rPr>
                <w:rFonts w:ascii="Calibri" w:eastAsia="Calibri" w:hAnsi="Calibri" w:cs="Calibri"/>
                <w:sz w:val="20"/>
                <w:szCs w:val="20"/>
              </w:rPr>
              <w:t>Tiedottaminen kotiutusajasta</w:t>
            </w:r>
            <w:r w:rsidRPr="00133577">
              <w:rPr>
                <w:rFonts w:ascii="Calibri" w:eastAsia="Calibri" w:hAnsi="Calibri" w:cs="Calibri"/>
                <w:sz w:val="20"/>
                <w:szCs w:val="20"/>
              </w:rPr>
              <w:t xml:space="preserve"> ja </w:t>
            </w:r>
            <w:r w:rsidR="009B666F" w:rsidRPr="00133577">
              <w:rPr>
                <w:rFonts w:ascii="Calibri" w:eastAsia="Calibri" w:hAnsi="Calibri" w:cs="Calibri"/>
                <w:sz w:val="20"/>
                <w:szCs w:val="20"/>
              </w:rPr>
              <w:t xml:space="preserve">puheluiden </w:t>
            </w:r>
            <w:r w:rsidRPr="00133577">
              <w:rPr>
                <w:rFonts w:ascii="Calibri" w:eastAsia="Calibri" w:hAnsi="Calibri" w:cs="Calibri"/>
                <w:sz w:val="20"/>
                <w:szCs w:val="20"/>
              </w:rPr>
              <w:t>keskityksestä</w:t>
            </w:r>
            <w:r w:rsidR="00703DD6" w:rsidRPr="00133577">
              <w:rPr>
                <w:rFonts w:ascii="Calibri" w:eastAsia="Calibri" w:hAnsi="Calibri" w:cs="Calibri"/>
                <w:sz w:val="20"/>
                <w:szCs w:val="20"/>
              </w:rPr>
              <w:t xml:space="preserve"> on tärkeää sidosryhmille. </w:t>
            </w:r>
          </w:p>
        </w:tc>
      </w:tr>
    </w:tbl>
    <w:p w14:paraId="1870B521" w14:textId="62F08400" w:rsidR="00185751" w:rsidRDefault="00185751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185751">
        <w:rPr>
          <w:rFonts w:ascii="Calibri" w:eastAsia="Times New Roman" w:hAnsi="Calibri" w:cs="Calibri"/>
          <w:lang w:eastAsia="fi-FI"/>
        </w:rPr>
        <w:t> </w:t>
      </w:r>
    </w:p>
    <w:p w14:paraId="4004DB2D" w14:textId="15592BC3" w:rsidR="00704DFF" w:rsidRDefault="00704DFF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18F08639" w14:textId="5E59FCE4" w:rsidR="00704DFF" w:rsidRDefault="00704DFF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3D479BE8" w14:textId="7F34EE64" w:rsidR="00704DFF" w:rsidRDefault="00704DFF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2CAA6DBD" w14:textId="77777777" w:rsidR="00704DFF" w:rsidRPr="00185751" w:rsidRDefault="00704DFF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759"/>
      </w:tblGrid>
      <w:tr w:rsidR="00744974" w:rsidRPr="00185751" w14:paraId="055825C1" w14:textId="77777777" w:rsidTr="0081771A"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36E16FC2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b/>
                <w:bCs/>
                <w:lang w:eastAsia="fi-FI"/>
              </w:rPr>
              <w:lastRenderedPageBreak/>
              <w:t>Keskeiset tehtäväalueet (enintään 6 kpl), niihin kuuluvat tärkeimmät työtehtävät sekä kunkin tehtäväalueen prosentuaalinen osuus vuosittaisesta työajasta</w:t>
            </w: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018924DF" w14:textId="06B7B5D5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  <w:r w:rsidR="0081771A" w:rsidRPr="00133577">
              <w:rPr>
                <w:rFonts w:ascii="Calibri" w:eastAsia="Times New Roman" w:hAnsi="Calibri" w:cs="Calibri"/>
                <w:lang w:eastAsia="fi-FI"/>
              </w:rPr>
              <w:t>HUOM: TEHTÄVÄT OVAT AVATTUNA TARKEMMIN SEURAAVAN SUVUN TAULUKOSSA NUMEROJÄRJESTYKSESSÄ</w:t>
            </w:r>
          </w:p>
        </w:tc>
      </w:tr>
      <w:tr w:rsidR="00744974" w:rsidRPr="00185751" w14:paraId="226AABB7" w14:textId="77777777" w:rsidTr="0081771A"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1AD0D12" w14:textId="77777777" w:rsidR="00185751" w:rsidRPr="001A2DB3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A2DB3">
              <w:rPr>
                <w:rFonts w:ascii="Calibri" w:eastAsia="Times New Roman" w:hAnsi="Calibri" w:cs="Calibri"/>
                <w:lang w:eastAsia="fi-FI"/>
              </w:rPr>
              <w:t>Osuus työajasta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06DB341B" w14:textId="77777777" w:rsidR="00185751" w:rsidRPr="001A2DB3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A2DB3">
              <w:rPr>
                <w:rFonts w:ascii="Calibri" w:eastAsia="Times New Roman" w:hAnsi="Calibri" w:cs="Calibri"/>
                <w:lang w:eastAsia="fi-FI"/>
              </w:rPr>
              <w:t>(</w:t>
            </w:r>
            <w:proofErr w:type="gramStart"/>
            <w:r w:rsidRPr="001A2DB3">
              <w:rPr>
                <w:rFonts w:ascii="Calibri" w:eastAsia="Times New Roman" w:hAnsi="Calibri" w:cs="Calibri"/>
                <w:lang w:eastAsia="fi-FI"/>
              </w:rPr>
              <w:t>100%</w:t>
            </w:r>
            <w:proofErr w:type="gramEnd"/>
            <w:r w:rsidRPr="001A2DB3">
              <w:rPr>
                <w:rFonts w:ascii="Calibri" w:eastAsia="Times New Roman" w:hAnsi="Calibri" w:cs="Calibri"/>
                <w:lang w:eastAsia="fi-FI"/>
              </w:rPr>
              <w:t>) </w:t>
            </w:r>
          </w:p>
        </w:tc>
      </w:tr>
      <w:tr w:rsidR="00744974" w:rsidRPr="00185751" w14:paraId="4BF47315" w14:textId="77777777" w:rsidTr="0081771A">
        <w:trPr>
          <w:trHeight w:val="975"/>
        </w:trPr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A49E2CD" w14:textId="7984C79B" w:rsidR="00185751" w:rsidRPr="00B01B17" w:rsidRDefault="00870BC7" w:rsidP="00870BC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1.Kotihoidon vanhojen asiakkaiden kotiutukset osast</w:t>
            </w:r>
            <w:r w:rsidR="00524227" w:rsidRPr="00B01B17">
              <w:rPr>
                <w:rFonts w:eastAsia="Times New Roman" w:cstheme="minorHAnsi"/>
                <w:lang w:eastAsia="fi-FI"/>
              </w:rPr>
              <w:t>oilta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6F8E94EE" w14:textId="3410C481" w:rsidR="00185751" w:rsidRPr="00B01B17" w:rsidRDefault="00185751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 </w:t>
            </w:r>
            <w:r w:rsidR="00744974" w:rsidRPr="00B01B17">
              <w:rPr>
                <w:rFonts w:eastAsia="Times New Roman" w:cstheme="minorHAnsi"/>
                <w:lang w:eastAsia="fi-FI"/>
              </w:rPr>
              <w:t>tähän menee eniten aikaa</w:t>
            </w:r>
          </w:p>
        </w:tc>
      </w:tr>
      <w:tr w:rsidR="00744974" w:rsidRPr="00185751" w14:paraId="15A984D1" w14:textId="77777777" w:rsidTr="0081771A"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6D5EEEA1" w14:textId="33109878" w:rsidR="00870BC7" w:rsidRPr="00B01B17" w:rsidRDefault="00870BC7" w:rsidP="00870BC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2. Kotihoidon uusien asiakkaiden          vastaanottaminen:</w:t>
            </w:r>
          </w:p>
          <w:p w14:paraId="106E5108" w14:textId="77777777" w:rsidR="00870BC7" w:rsidRPr="00B01B17" w:rsidRDefault="00870BC7" w:rsidP="00870BC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- suoraan sairaalasta</w:t>
            </w:r>
          </w:p>
          <w:p w14:paraId="7BEFD9F2" w14:textId="48601522" w:rsidR="00185751" w:rsidRPr="00B01B17" w:rsidRDefault="00870BC7" w:rsidP="00870BC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 xml:space="preserve">- </w:t>
            </w:r>
            <w:proofErr w:type="spellStart"/>
            <w:r w:rsidRPr="00B01B17">
              <w:rPr>
                <w:rFonts w:eastAsia="Times New Roman" w:cstheme="minorHAnsi"/>
                <w:lang w:eastAsia="fi-FI"/>
              </w:rPr>
              <w:t>SBM:n</w:t>
            </w:r>
            <w:proofErr w:type="spellEnd"/>
            <w:r w:rsidRPr="00B01B17">
              <w:rPr>
                <w:rFonts w:eastAsia="Times New Roman" w:cstheme="minorHAnsi"/>
                <w:lang w:eastAsia="fi-FI"/>
              </w:rPr>
              <w:t xml:space="preserve"> kautta asiakasohjauksesta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3B8919A4" w14:textId="13DCAA8C" w:rsidR="00185751" w:rsidRPr="00B01B17" w:rsidRDefault="00744974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tähän toiseksi eniten</w:t>
            </w:r>
          </w:p>
        </w:tc>
      </w:tr>
      <w:tr w:rsidR="00744974" w:rsidRPr="00185751" w14:paraId="622BC0DC" w14:textId="77777777" w:rsidTr="0081771A"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3B3A6B2B" w14:textId="77777777" w:rsidR="00870BC7" w:rsidRPr="00B01B17" w:rsidRDefault="00870BC7" w:rsidP="00185751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 xml:space="preserve">Vuorohoitoyksiköistä ilmoitettavat jaksot sekä jaksomuutokset (tiedot tulee </w:t>
            </w:r>
            <w:proofErr w:type="spellStart"/>
            <w:r w:rsidRPr="00B01B17">
              <w:rPr>
                <w:rFonts w:eastAsia="Times New Roman" w:cstheme="minorHAnsi"/>
                <w:lang w:eastAsia="fi-FI"/>
              </w:rPr>
              <w:t>SBM:n</w:t>
            </w:r>
            <w:proofErr w:type="spellEnd"/>
            <w:r w:rsidRPr="00B01B17">
              <w:rPr>
                <w:rFonts w:eastAsia="Times New Roman" w:cstheme="minorHAnsi"/>
                <w:lang w:eastAsia="fi-FI"/>
              </w:rPr>
              <w:t xml:space="preserve"> kautta)</w:t>
            </w:r>
          </w:p>
          <w:p w14:paraId="649BCBAF" w14:textId="77777777" w:rsidR="0040022C" w:rsidRPr="00B01B17" w:rsidRDefault="0040022C" w:rsidP="00870BC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fi-FI"/>
              </w:rPr>
            </w:pPr>
          </w:p>
          <w:p w14:paraId="23591068" w14:textId="1738442A" w:rsidR="00185751" w:rsidRPr="00B01B17" w:rsidRDefault="00870BC7" w:rsidP="00870BC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Muut vuorohoitojaksoihin liittyv</w:t>
            </w:r>
            <w:r w:rsidR="0040022C" w:rsidRPr="00B01B17">
              <w:rPr>
                <w:rFonts w:eastAsia="Times New Roman" w:cstheme="minorHAnsi"/>
                <w:lang w:eastAsia="fi-FI"/>
              </w:rPr>
              <w:t>ä</w:t>
            </w:r>
            <w:r w:rsidRPr="00B01B17">
              <w:rPr>
                <w:rFonts w:eastAsia="Times New Roman" w:cstheme="minorHAnsi"/>
                <w:lang w:eastAsia="fi-FI"/>
              </w:rPr>
              <w:t>t muutokset ilmoitetaan sähköpostilla tai soittamalla</w:t>
            </w:r>
            <w:r w:rsidR="00185751" w:rsidRPr="00B01B17">
              <w:rPr>
                <w:rFonts w:eastAsia="Times New Roman" w:cstheme="minorHAnsi"/>
                <w:lang w:eastAsia="fi-FI"/>
              </w:rPr>
              <w:t> </w:t>
            </w:r>
          </w:p>
          <w:p w14:paraId="2AD72E63" w14:textId="4920C6BA" w:rsidR="00185751" w:rsidRPr="00B01B17" w:rsidRDefault="00185751" w:rsidP="00870BC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fi-FI"/>
              </w:rPr>
            </w:pP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1C1B662E" w14:textId="0DFA4D7C" w:rsidR="00185751" w:rsidRPr="00B01B17" w:rsidRDefault="00744974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tähän kolmanneksi eniten</w:t>
            </w:r>
          </w:p>
        </w:tc>
      </w:tr>
      <w:tr w:rsidR="00870BC7" w:rsidRPr="00185751" w14:paraId="078BFF84" w14:textId="77777777" w:rsidTr="0081771A"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D7F7FD4" w14:textId="47A1620C" w:rsidR="00870BC7" w:rsidRPr="00B01B17" w:rsidRDefault="00870BC7" w:rsidP="00185751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Kotihoidon jonolistan ylläpitäminen ja päivittäminen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F57D4D0" w14:textId="77777777" w:rsidR="00870BC7" w:rsidRPr="00B01B17" w:rsidRDefault="00870BC7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</w:p>
        </w:tc>
      </w:tr>
      <w:tr w:rsidR="00744974" w:rsidRPr="00185751" w14:paraId="33F1C01C" w14:textId="77777777" w:rsidTr="0081771A"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C419E74" w14:textId="77777777" w:rsidR="00744974" w:rsidRPr="00B01B17" w:rsidRDefault="00744974" w:rsidP="00185751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Yhteistyöpalaverit:</w:t>
            </w:r>
          </w:p>
          <w:p w14:paraId="2ED7FD98" w14:textId="15C73885" w:rsidR="00744974" w:rsidRPr="00B01B17" w:rsidRDefault="00744974" w:rsidP="00744974">
            <w:pPr>
              <w:pStyle w:val="Luettelokappale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 xml:space="preserve"> 1</w:t>
            </w:r>
            <w:r w:rsidR="003670B8" w:rsidRPr="00B01B17">
              <w:rPr>
                <w:rFonts w:eastAsia="Times New Roman" w:cstheme="minorHAnsi"/>
                <w:lang w:eastAsia="fi-FI"/>
              </w:rPr>
              <w:t xml:space="preserve"> </w:t>
            </w:r>
            <w:r w:rsidRPr="00B01B17">
              <w:rPr>
                <w:rFonts w:eastAsia="Times New Roman" w:cstheme="minorHAnsi"/>
                <w:lang w:eastAsia="fi-FI"/>
              </w:rPr>
              <w:t>x</w:t>
            </w:r>
            <w:r w:rsidR="003670B8" w:rsidRPr="00B01B17">
              <w:rPr>
                <w:rFonts w:eastAsia="Times New Roman" w:cstheme="minorHAnsi"/>
                <w:lang w:eastAsia="fi-FI"/>
              </w:rPr>
              <w:t xml:space="preserve"> </w:t>
            </w:r>
            <w:r w:rsidRPr="00B01B17">
              <w:rPr>
                <w:rFonts w:eastAsia="Times New Roman" w:cstheme="minorHAnsi"/>
                <w:lang w:eastAsia="fi-FI"/>
              </w:rPr>
              <w:t>pv palvelukoordinaattorit-&gt; alueen tilannekatsaus</w:t>
            </w:r>
          </w:p>
          <w:p w14:paraId="153CAEA0" w14:textId="16D008C8" w:rsidR="00744974" w:rsidRPr="00B01B17" w:rsidRDefault="00744974" w:rsidP="00744974">
            <w:pPr>
              <w:pStyle w:val="Luettelokappale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1</w:t>
            </w:r>
            <w:r w:rsidR="003670B8" w:rsidRPr="00B01B17">
              <w:rPr>
                <w:rFonts w:eastAsia="Times New Roman" w:cstheme="minorHAnsi"/>
                <w:lang w:eastAsia="fi-FI"/>
              </w:rPr>
              <w:t xml:space="preserve"> </w:t>
            </w:r>
            <w:r w:rsidRPr="00B01B17">
              <w:rPr>
                <w:rFonts w:eastAsia="Times New Roman" w:cstheme="minorHAnsi"/>
                <w:lang w:eastAsia="fi-FI"/>
              </w:rPr>
              <w:t>x</w:t>
            </w:r>
            <w:r w:rsidR="003670B8" w:rsidRPr="00B01B17">
              <w:rPr>
                <w:rFonts w:eastAsia="Times New Roman" w:cstheme="minorHAnsi"/>
                <w:lang w:eastAsia="fi-FI"/>
              </w:rPr>
              <w:t xml:space="preserve"> </w:t>
            </w:r>
            <w:r w:rsidRPr="00B01B17">
              <w:rPr>
                <w:rFonts w:eastAsia="Times New Roman" w:cstheme="minorHAnsi"/>
                <w:lang w:eastAsia="fi-FI"/>
              </w:rPr>
              <w:t xml:space="preserve">vk </w:t>
            </w:r>
            <w:r w:rsidR="003670B8" w:rsidRPr="00B01B17">
              <w:rPr>
                <w:rFonts w:eastAsia="Times New Roman" w:cstheme="minorHAnsi"/>
                <w:lang w:eastAsia="fi-FI"/>
              </w:rPr>
              <w:t xml:space="preserve">jonolista palaveri yhdessä </w:t>
            </w:r>
            <w:proofErr w:type="spellStart"/>
            <w:r w:rsidR="003670B8" w:rsidRPr="00B01B17">
              <w:rPr>
                <w:rFonts w:eastAsia="Times New Roman" w:cstheme="minorHAnsi"/>
                <w:lang w:eastAsia="fi-FI"/>
              </w:rPr>
              <w:t>tk:n</w:t>
            </w:r>
            <w:proofErr w:type="spellEnd"/>
            <w:r w:rsidR="003670B8" w:rsidRPr="00B01B17">
              <w:rPr>
                <w:rFonts w:eastAsia="Times New Roman" w:cstheme="minorHAnsi"/>
                <w:lang w:eastAsia="fi-FI"/>
              </w:rPr>
              <w:t xml:space="preserve"> palveluneuvojan, asiakasohjauksen, kh esihenkilöiden ja kh palvelukoordinaattorien kanssa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403E194" w14:textId="77777777" w:rsidR="00744974" w:rsidRPr="00B01B17" w:rsidRDefault="00744974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</w:p>
        </w:tc>
      </w:tr>
      <w:tr w:rsidR="00870BC7" w:rsidRPr="00185751" w14:paraId="0100BAF9" w14:textId="77777777" w:rsidTr="0081771A"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76B7337" w14:textId="3624AA30" w:rsidR="00870BC7" w:rsidRPr="00B01B17" w:rsidRDefault="00870BC7" w:rsidP="00185751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Yhteyde</w:t>
            </w:r>
            <w:r w:rsidR="00744974" w:rsidRPr="00B01B17">
              <w:rPr>
                <w:rFonts w:eastAsia="Times New Roman" w:cstheme="minorHAnsi"/>
                <w:lang w:eastAsia="fi-FI"/>
              </w:rPr>
              <w:t>n</w:t>
            </w:r>
            <w:r w:rsidRPr="00B01B17">
              <w:rPr>
                <w:rFonts w:eastAsia="Times New Roman" w:cstheme="minorHAnsi"/>
                <w:lang w:eastAsia="fi-FI"/>
              </w:rPr>
              <w:t xml:space="preserve">otot </w:t>
            </w:r>
            <w:r w:rsidR="00744974" w:rsidRPr="00B01B17">
              <w:rPr>
                <w:rFonts w:eastAsia="Times New Roman" w:cstheme="minorHAnsi"/>
                <w:lang w:eastAsia="fi-FI"/>
              </w:rPr>
              <w:t>sidosryhmiltä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02FB35D" w14:textId="4E8C7A8F" w:rsidR="00870BC7" w:rsidRPr="00B01B17" w:rsidRDefault="00524227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Näitä tulee määrällisesti paljon. Nämä tulevat pääsääntöisesti sairaalasta</w:t>
            </w:r>
          </w:p>
        </w:tc>
      </w:tr>
      <w:tr w:rsidR="00870BC7" w:rsidRPr="00185751" w14:paraId="74C4942B" w14:textId="77777777" w:rsidTr="0081771A"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DE90D9B" w14:textId="77777777" w:rsidR="00870BC7" w:rsidRPr="00B01B17" w:rsidRDefault="00870BC7" w:rsidP="00185751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Tilastointien kokoaminen</w:t>
            </w:r>
          </w:p>
          <w:p w14:paraId="06CBF8F7" w14:textId="6B65D2AD" w:rsidR="00744974" w:rsidRPr="00B01B17" w:rsidRDefault="00744974" w:rsidP="00744974">
            <w:pPr>
              <w:pStyle w:val="Luettelokappale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 xml:space="preserve">palveluiden muutoslomakkeiden välittäminen </w:t>
            </w:r>
            <w:r w:rsidR="001A2DB3" w:rsidRPr="00B01B17">
              <w:rPr>
                <w:rFonts w:eastAsia="Times New Roman" w:cstheme="minorHAnsi"/>
                <w:lang w:eastAsia="fi-FI"/>
              </w:rPr>
              <w:t>asiakasohjaukseen,</w:t>
            </w:r>
            <w:r w:rsidRPr="00B01B17">
              <w:rPr>
                <w:rFonts w:eastAsia="Times New Roman" w:cstheme="minorHAnsi"/>
                <w:lang w:eastAsia="fi-FI"/>
              </w:rPr>
              <w:t xml:space="preserve"> jotka alueiden palvelukoordinaattorit lähettävät</w:t>
            </w:r>
          </w:p>
          <w:p w14:paraId="61C95BA8" w14:textId="38305226" w:rsidR="00744974" w:rsidRPr="00B01B17" w:rsidRDefault="00744974" w:rsidP="00744974">
            <w:pPr>
              <w:pStyle w:val="Luettelokappale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 xml:space="preserve">kuukausikoonnit 1xkk 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4CE2DED" w14:textId="0BFA4BC7" w:rsidR="00870BC7" w:rsidRPr="00B01B17" w:rsidRDefault="00744974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 xml:space="preserve">Toivottavasti jatkossa tämä kaikki tieto saadaan    automaattisesti eikä tätä tarvitse tehdä enää manuaalisesti. </w:t>
            </w:r>
          </w:p>
        </w:tc>
      </w:tr>
    </w:tbl>
    <w:p w14:paraId="54232C92" w14:textId="28989083" w:rsidR="00185751" w:rsidRPr="00185751" w:rsidRDefault="00185751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185751">
        <w:rPr>
          <w:rFonts w:ascii="Calibri" w:eastAsia="Times New Roman" w:hAnsi="Calibri" w:cs="Calibri"/>
          <w:lang w:eastAsia="fi-FI"/>
        </w:rPr>
        <w:t> </w:t>
      </w:r>
    </w:p>
    <w:p w14:paraId="6471B381" w14:textId="48BB9B11" w:rsidR="00185751" w:rsidRDefault="00185751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185751">
        <w:rPr>
          <w:rFonts w:ascii="Calibri" w:eastAsia="Times New Roman" w:hAnsi="Calibri" w:cs="Calibri"/>
          <w:lang w:eastAsia="fi-FI"/>
        </w:rPr>
        <w:t> </w:t>
      </w:r>
    </w:p>
    <w:p w14:paraId="6038B251" w14:textId="7A1DB0C7" w:rsidR="0081771A" w:rsidRDefault="0081771A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6013BCF3" w14:textId="70449D73" w:rsidR="0081771A" w:rsidRDefault="0081771A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1359498E" w14:textId="63677AF7" w:rsidR="0081771A" w:rsidRDefault="0081771A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13E54048" w14:textId="5CDFC8DF" w:rsidR="0081771A" w:rsidRDefault="0081771A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1029EE21" w14:textId="33A116AB" w:rsidR="0081771A" w:rsidRDefault="0081771A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45EF7E2E" w14:textId="0FC87F4F" w:rsidR="0081771A" w:rsidRDefault="0081771A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19C8AFF3" w14:textId="4312C43C" w:rsidR="0081771A" w:rsidRDefault="0081771A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41FF0C29" w14:textId="70825CFB" w:rsidR="0081771A" w:rsidRDefault="0081771A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5435EC17" w14:textId="37EE07C4" w:rsidR="0081771A" w:rsidRDefault="0081771A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41ACC9AA" w14:textId="1CC158F9" w:rsidR="00FB20FC" w:rsidRDefault="00FB20FC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407F169C" w14:textId="66932374" w:rsidR="00FB20FC" w:rsidRDefault="00FB20FC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35C40F9A" w14:textId="3D976774" w:rsidR="00FB20FC" w:rsidRDefault="00FB20FC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7468A52E" w14:textId="77777777" w:rsidR="00FB20FC" w:rsidRDefault="00FB20FC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5B81475B" w14:textId="099B4341" w:rsidR="0081771A" w:rsidRDefault="0081771A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246FDC3F" w14:textId="7261293C" w:rsidR="0081771A" w:rsidRDefault="0081771A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1477E686" w14:textId="77777777" w:rsidR="0081771A" w:rsidRDefault="0081771A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4F73FB89" w14:textId="77777777" w:rsidR="00744974" w:rsidRPr="00185751" w:rsidRDefault="00744974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79004D3A" w14:textId="77777777" w:rsidR="00185751" w:rsidRPr="00185751" w:rsidRDefault="00185751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185751">
        <w:rPr>
          <w:rFonts w:ascii="Calibri" w:eastAsia="Times New Roman" w:hAnsi="Calibri" w:cs="Calibri"/>
          <w:lang w:eastAsia="fi-FI"/>
        </w:rPr>
        <w:t> 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6197"/>
      </w:tblGrid>
      <w:tr w:rsidR="00185751" w:rsidRPr="00185751" w14:paraId="1C1947C9" w14:textId="77777777" w:rsidTr="00C9780B">
        <w:trPr>
          <w:trHeight w:val="60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FA375" w14:textId="77777777" w:rsidR="00185751" w:rsidRPr="00B01B17" w:rsidRDefault="00185751" w:rsidP="00185751">
            <w:pPr>
              <w:spacing w:after="0" w:line="240" w:lineRule="auto"/>
              <w:textAlignment w:val="baseline"/>
              <w:divId w:val="1598446370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B01B17">
              <w:rPr>
                <w:rFonts w:eastAsia="Times New Roman" w:cstheme="minorHAnsi"/>
                <w:b/>
                <w:bCs/>
                <w:lang w:eastAsia="fi-FI"/>
              </w:rPr>
              <w:t>Keskeisien työtehtävien sisällöllinen kuvaus</w:t>
            </w:r>
            <w:r w:rsidRPr="00B01B17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4E7CDF" w14:textId="77777777" w:rsidR="00185751" w:rsidRPr="00B01B17" w:rsidRDefault="00185751" w:rsidP="00185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B01B17">
              <w:rPr>
                <w:rFonts w:eastAsia="Times New Roman" w:cstheme="minorHAnsi"/>
                <w:sz w:val="24"/>
                <w:szCs w:val="24"/>
                <w:lang w:eastAsia="fi-FI"/>
              </w:rPr>
              <w:t> </w:t>
            </w:r>
          </w:p>
        </w:tc>
      </w:tr>
      <w:tr w:rsidR="00185751" w:rsidRPr="00185751" w14:paraId="3D42751C" w14:textId="77777777" w:rsidTr="00C9780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3BC85" w14:textId="39D7C0C9" w:rsidR="00185751" w:rsidRPr="00B01B17" w:rsidRDefault="009B666F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B01B17">
              <w:rPr>
                <w:rFonts w:eastAsia="Times New Roman" w:cstheme="minorHAnsi"/>
                <w:b/>
                <w:bCs/>
                <w:lang w:eastAsia="fi-FI"/>
              </w:rPr>
              <w:t>1.</w:t>
            </w:r>
            <w:r w:rsidR="00524227" w:rsidRPr="00B01B17">
              <w:rPr>
                <w:rFonts w:eastAsia="Times New Roman" w:cstheme="minorHAnsi"/>
                <w:b/>
                <w:bCs/>
                <w:lang w:eastAsia="fi-FI"/>
              </w:rPr>
              <w:t>Kotihoidon vanhojen asiakkaiden kotiutukset osastoilta</w:t>
            </w:r>
            <w:r w:rsidR="00185751" w:rsidRPr="00B01B17">
              <w:rPr>
                <w:rFonts w:eastAsia="Times New Roman" w:cstheme="minorHAnsi"/>
                <w:b/>
                <w:bCs/>
                <w:lang w:eastAsia="fi-FI"/>
              </w:rPr>
              <w:t> </w:t>
            </w:r>
            <w:r w:rsidR="00185751" w:rsidRPr="00B01B17">
              <w:rPr>
                <w:rFonts w:eastAsia="Times New Roman" w:cstheme="minorHAnsi"/>
                <w:lang w:eastAsia="fi-FI"/>
              </w:rPr>
              <w:t> </w:t>
            </w:r>
          </w:p>
          <w:p w14:paraId="0BC3ED45" w14:textId="77777777" w:rsidR="00185751" w:rsidRPr="00B01B17" w:rsidRDefault="00185751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 </w:t>
            </w:r>
          </w:p>
          <w:p w14:paraId="48036A2C" w14:textId="77777777" w:rsidR="00524227" w:rsidRPr="00B01B17" w:rsidRDefault="00524227" w:rsidP="0052422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Tehtävässä tarvitaan laajaa ymmärrystä kotihoidon kentästä ja organisaatiosta. Lisäksi tehtävässä tulee olla kyky arvioida asiakkaan sijoittumien.</w:t>
            </w:r>
          </w:p>
          <w:p w14:paraId="3C0AC92C" w14:textId="77777777" w:rsidR="00524227" w:rsidRPr="00B01B17" w:rsidRDefault="00524227" w:rsidP="0052422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 xml:space="preserve">Työ edellyttää hyviä vuorovaikutustaitoja sekä yhteistyötaitoja. </w:t>
            </w:r>
          </w:p>
          <w:p w14:paraId="16C13B07" w14:textId="20D7137B" w:rsidR="00185751" w:rsidRPr="00B01B17" w:rsidRDefault="00524227" w:rsidP="0052422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Muuta: hyvä organisointikykyä ja toiminnan kehittämistä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D4A2A" w14:textId="77777777" w:rsidR="00524227" w:rsidRPr="00B01B17" w:rsidRDefault="00524227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fi-FI"/>
              </w:rPr>
            </w:pPr>
          </w:p>
          <w:p w14:paraId="57EE8EEA" w14:textId="77777777" w:rsidR="00C37FA8" w:rsidRPr="00B01B17" w:rsidRDefault="00524227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fi-FI"/>
              </w:rPr>
            </w:pPr>
            <w:r w:rsidRPr="00B01B17">
              <w:rPr>
                <w:rFonts w:eastAsia="Times New Roman" w:cstheme="minorHAnsi"/>
                <w:b/>
                <w:bCs/>
                <w:lang w:eastAsia="fi-FI"/>
              </w:rPr>
              <w:t xml:space="preserve">Vastaanotetaan tieto </w:t>
            </w:r>
            <w:r w:rsidR="00C37FA8" w:rsidRPr="00B01B17">
              <w:rPr>
                <w:rFonts w:eastAsia="Times New Roman" w:cstheme="minorHAnsi"/>
                <w:b/>
                <w:bCs/>
                <w:lang w:eastAsia="fi-FI"/>
              </w:rPr>
              <w:t xml:space="preserve">asiakkaasta </w:t>
            </w:r>
            <w:r w:rsidRPr="00B01B17">
              <w:rPr>
                <w:rFonts w:eastAsia="Times New Roman" w:cstheme="minorHAnsi"/>
                <w:b/>
                <w:bCs/>
                <w:lang w:eastAsia="fi-FI"/>
              </w:rPr>
              <w:t>puhelimitse kotiuttavalta taholta</w:t>
            </w:r>
          </w:p>
          <w:p w14:paraId="77796596" w14:textId="77777777" w:rsidR="00C37FA8" w:rsidRPr="00B01B17" w:rsidRDefault="00C37FA8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</w:p>
          <w:p w14:paraId="1BC512F1" w14:textId="77777777" w:rsidR="00C37FA8" w:rsidRPr="00B01B17" w:rsidRDefault="00C37FA8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 xml:space="preserve">Kotiuttavan tahon kanssa käydään läpi osastojakson tiedot ja sovitaan käytännön asiat esimerkiksi: </w:t>
            </w:r>
          </w:p>
          <w:p w14:paraId="7ACAE491" w14:textId="5C4464AF" w:rsidR="00C37FA8" w:rsidRPr="00B01B17" w:rsidRDefault="00C37FA8" w:rsidP="00C37FA8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kotiutumisaika, lääkkeiden mukaan laitto, vastaanottajantarve ym.</w:t>
            </w:r>
          </w:p>
          <w:p w14:paraId="2CA6A83E" w14:textId="04F9BDC2" w:rsidR="00C37FA8" w:rsidRPr="00B01B17" w:rsidRDefault="009B666F" w:rsidP="00496321">
            <w:pPr>
              <w:pStyle w:val="Luettelokappale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kotiutus tapahtuu</w:t>
            </w:r>
            <w:r w:rsidR="00C37FA8" w:rsidRPr="00B01B17">
              <w:rPr>
                <w:rFonts w:eastAsia="Times New Roman" w:cstheme="minorHAnsi"/>
                <w:lang w:eastAsia="fi-FI"/>
              </w:rPr>
              <w:t xml:space="preserve"> Life Caren kotiutusfraasien </w:t>
            </w:r>
            <w:r w:rsidR="00496321" w:rsidRPr="00B01B17">
              <w:rPr>
                <w:rFonts w:eastAsia="Times New Roman" w:cstheme="minorHAnsi"/>
                <w:lang w:eastAsia="fi-FI"/>
              </w:rPr>
              <w:t>pohjalta,</w:t>
            </w:r>
            <w:r w:rsidR="00C37FA8" w:rsidRPr="00B01B17">
              <w:rPr>
                <w:rFonts w:eastAsia="Times New Roman" w:cstheme="minorHAnsi"/>
                <w:lang w:eastAsia="fi-FI"/>
              </w:rPr>
              <w:t xml:space="preserve"> jotka kohta kohdalta käydään läpi kotiutuskeskustelussa.</w:t>
            </w:r>
          </w:p>
          <w:p w14:paraId="425D14F7" w14:textId="2CA16535" w:rsidR="00C37FA8" w:rsidRPr="00B01B17" w:rsidRDefault="00C37FA8" w:rsidP="00496321">
            <w:pPr>
              <w:pStyle w:val="Luettelokappale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Asiakaskoordinaattori kirjaa tiedot Life Careen</w:t>
            </w:r>
          </w:p>
          <w:p w14:paraId="5F2DE90D" w14:textId="030A34AF" w:rsidR="00C37FA8" w:rsidRPr="00B01B17" w:rsidRDefault="00C37FA8" w:rsidP="00496321">
            <w:pPr>
              <w:pStyle w:val="Luettelokappale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Asiakaskoordinaattori tarkistaa vielä Life Caren tau</w:t>
            </w:r>
            <w:r w:rsidR="009B666F" w:rsidRPr="00B01B17">
              <w:rPr>
                <w:rFonts w:eastAsia="Times New Roman" w:cstheme="minorHAnsi"/>
                <w:lang w:eastAsia="fi-FI"/>
              </w:rPr>
              <w:t>s</w:t>
            </w:r>
            <w:r w:rsidRPr="00B01B17">
              <w:rPr>
                <w:rFonts w:eastAsia="Times New Roman" w:cstheme="minorHAnsi"/>
                <w:lang w:eastAsia="fi-FI"/>
              </w:rPr>
              <w:t>ta kirjauksia kokonaiskuvan tueksi</w:t>
            </w:r>
            <w:r w:rsidR="009B666F" w:rsidRPr="00B01B17">
              <w:rPr>
                <w:rFonts w:eastAsia="Times New Roman" w:cstheme="minorHAnsi"/>
                <w:lang w:eastAsia="fi-FI"/>
              </w:rPr>
              <w:t xml:space="preserve"> ja hahmottamiseksi</w:t>
            </w:r>
            <w:r w:rsidRPr="00B01B17">
              <w:rPr>
                <w:rFonts w:eastAsia="Times New Roman" w:cstheme="minorHAnsi"/>
                <w:lang w:eastAsia="fi-FI"/>
              </w:rPr>
              <w:t>.</w:t>
            </w:r>
          </w:p>
          <w:p w14:paraId="0F6E43C1" w14:textId="68A821A6" w:rsidR="00C37FA8" w:rsidRPr="00B01B17" w:rsidRDefault="00C37FA8" w:rsidP="00496321">
            <w:pPr>
              <w:pStyle w:val="Luettelokappale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Asiakaskoordinaattori lähettää Life Care kirjauksen toiminnanohjauksen kautta (Hilkka viesti) viestinä alueen palvelukoordinaattorille.</w:t>
            </w:r>
          </w:p>
          <w:p w14:paraId="24ADDBEC" w14:textId="587433E9" w:rsidR="00C37FA8" w:rsidRPr="00B01B17" w:rsidRDefault="00C37FA8" w:rsidP="00496321">
            <w:pPr>
              <w:pStyle w:val="Luettelokappale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Asiakaskoordinaattori ottaa vastaa kotiuttavilta tahoilta tavallisesti useamman puhelun koskien yhtä kotiutusta</w:t>
            </w:r>
            <w:r w:rsidR="009B666F" w:rsidRPr="00B01B17">
              <w:rPr>
                <w:rFonts w:eastAsia="Times New Roman" w:cstheme="minorHAnsi"/>
                <w:lang w:eastAsia="fi-FI"/>
              </w:rPr>
              <w:t xml:space="preserve"> koska tarkennuksia tulee esim. lääkehoitoon tai kuljetukseen/saattaja tarpeeseen</w:t>
            </w:r>
            <w:r w:rsidRPr="00B01B17">
              <w:rPr>
                <w:rFonts w:eastAsia="Times New Roman" w:cstheme="minorHAnsi"/>
                <w:lang w:eastAsia="fi-FI"/>
              </w:rPr>
              <w:t>.</w:t>
            </w:r>
          </w:p>
          <w:p w14:paraId="5768F1B1" w14:textId="2F235044" w:rsidR="00185751" w:rsidRPr="00B01B17" w:rsidRDefault="00185751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 </w:t>
            </w:r>
            <w:r w:rsidRPr="00B01B17">
              <w:rPr>
                <w:rFonts w:eastAsia="Times New Roman" w:cstheme="minorHAnsi"/>
                <w:color w:val="000000"/>
                <w:lang w:eastAsia="fi-FI"/>
              </w:rPr>
              <w:t> </w:t>
            </w:r>
          </w:p>
          <w:p w14:paraId="700CFC93" w14:textId="77777777" w:rsidR="00185751" w:rsidRPr="00B01B17" w:rsidRDefault="00185751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  </w:t>
            </w:r>
          </w:p>
        </w:tc>
      </w:tr>
      <w:tr w:rsidR="00185751" w:rsidRPr="00185751" w14:paraId="74219CC5" w14:textId="77777777" w:rsidTr="00C9780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AD4A8" w14:textId="3A2433C9" w:rsidR="00B25F73" w:rsidRPr="00B01B17" w:rsidRDefault="003633FC" w:rsidP="00B25F7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B01B17">
              <w:rPr>
                <w:rFonts w:eastAsia="Times New Roman" w:cstheme="minorHAnsi"/>
                <w:b/>
                <w:bCs/>
                <w:lang w:eastAsia="fi-FI"/>
              </w:rPr>
              <w:t xml:space="preserve">2. </w:t>
            </w:r>
            <w:r w:rsidR="00B25F73" w:rsidRPr="00B01B17">
              <w:rPr>
                <w:rFonts w:eastAsia="Times New Roman" w:cstheme="minorHAnsi"/>
                <w:b/>
                <w:bCs/>
                <w:lang w:eastAsia="fi-FI"/>
              </w:rPr>
              <w:t>Kotihoidon uusien asiakkaiden          vastaanottaminen:</w:t>
            </w:r>
          </w:p>
          <w:p w14:paraId="67AD23BF" w14:textId="11E04069" w:rsidR="00B25F73" w:rsidRPr="00B01B17" w:rsidRDefault="0081771A" w:rsidP="0081771A">
            <w:pPr>
              <w:pStyle w:val="Luettelokappale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S</w:t>
            </w:r>
            <w:r w:rsidR="00B25F73" w:rsidRPr="00B01B17">
              <w:rPr>
                <w:rFonts w:eastAsia="Times New Roman" w:cstheme="minorHAnsi"/>
                <w:lang w:eastAsia="fi-FI"/>
              </w:rPr>
              <w:t>uoraan sairaalasta</w:t>
            </w:r>
          </w:p>
          <w:p w14:paraId="3DE8F5B1" w14:textId="167361EE" w:rsidR="00185751" w:rsidRPr="00B01B17" w:rsidRDefault="00B25F73" w:rsidP="0081771A">
            <w:pPr>
              <w:pStyle w:val="Luettelokappale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proofErr w:type="spellStart"/>
            <w:r w:rsidRPr="00B01B17">
              <w:rPr>
                <w:rFonts w:eastAsia="Times New Roman" w:cstheme="minorHAnsi"/>
                <w:lang w:eastAsia="fi-FI"/>
              </w:rPr>
              <w:t>SBM:n</w:t>
            </w:r>
            <w:proofErr w:type="spellEnd"/>
            <w:r w:rsidRPr="00B01B17">
              <w:rPr>
                <w:rFonts w:eastAsia="Times New Roman" w:cstheme="minorHAnsi"/>
                <w:lang w:eastAsia="fi-FI"/>
              </w:rPr>
              <w:t xml:space="preserve"> kautta asiakasohjauksesta</w:t>
            </w:r>
          </w:p>
          <w:p w14:paraId="15786355" w14:textId="77777777" w:rsidR="001A2DB3" w:rsidRPr="00B01B17" w:rsidRDefault="001A2DB3" w:rsidP="00B25F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</w:p>
          <w:p w14:paraId="3A38B31A" w14:textId="3012CBB6" w:rsidR="001A2DB3" w:rsidRPr="00B01B17" w:rsidRDefault="001A2DB3" w:rsidP="00B25F7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Uudet asiakkuudet alka</w:t>
            </w:r>
            <w:r w:rsidR="0081771A" w:rsidRPr="00B01B17">
              <w:rPr>
                <w:rFonts w:eastAsia="Times New Roman" w:cstheme="minorHAnsi"/>
                <w:lang w:eastAsia="fi-FI"/>
              </w:rPr>
              <w:t>vat</w:t>
            </w:r>
            <w:r w:rsidRPr="00B01B17">
              <w:rPr>
                <w:rFonts w:eastAsia="Times New Roman" w:cstheme="minorHAnsi"/>
                <w:lang w:eastAsia="fi-FI"/>
              </w:rPr>
              <w:t xml:space="preserve"> pääsääntöisesti koti</w:t>
            </w:r>
            <w:r w:rsidR="003633FC" w:rsidRPr="00B01B17">
              <w:rPr>
                <w:rFonts w:eastAsia="Times New Roman" w:cstheme="minorHAnsi"/>
                <w:lang w:eastAsia="fi-FI"/>
              </w:rPr>
              <w:t>kuntoutustiimissä</w:t>
            </w:r>
            <w:r w:rsidRPr="00B01B17">
              <w:rPr>
                <w:rFonts w:eastAsia="Times New Roman" w:cstheme="minorHAnsi"/>
                <w:lang w:eastAsia="fi-FI"/>
              </w:rPr>
              <w:t xml:space="preserve"> pois lukien reuna-</w:t>
            </w:r>
            <w:r w:rsidR="00133577">
              <w:rPr>
                <w:rFonts w:eastAsia="Times New Roman" w:cstheme="minorHAnsi"/>
                <w:lang w:eastAsia="fi-FI"/>
              </w:rPr>
              <w:t xml:space="preserve"> </w:t>
            </w:r>
            <w:proofErr w:type="gramStart"/>
            <w:r w:rsidRPr="00B01B17">
              <w:rPr>
                <w:rFonts w:eastAsia="Times New Roman" w:cstheme="minorHAnsi"/>
                <w:lang w:eastAsia="fi-FI"/>
              </w:rPr>
              <w:t>aluei</w:t>
            </w:r>
            <w:r w:rsidR="00133577">
              <w:rPr>
                <w:rFonts w:eastAsia="Times New Roman" w:cstheme="minorHAnsi"/>
                <w:lang w:eastAsia="fi-FI"/>
              </w:rPr>
              <w:t>l</w:t>
            </w:r>
            <w:r w:rsidRPr="00B01B17">
              <w:rPr>
                <w:rFonts w:eastAsia="Times New Roman" w:cstheme="minorHAnsi"/>
                <w:lang w:eastAsia="fi-FI"/>
              </w:rPr>
              <w:t>ta</w:t>
            </w:r>
            <w:proofErr w:type="gramEnd"/>
            <w:r w:rsidRPr="00B01B17">
              <w:rPr>
                <w:rFonts w:eastAsia="Times New Roman" w:cstheme="minorHAnsi"/>
                <w:lang w:eastAsia="fi-FI"/>
              </w:rPr>
              <w:t xml:space="preserve"> joissa asiakkuudet m</w:t>
            </w:r>
            <w:r w:rsidR="003633FC" w:rsidRPr="00B01B17">
              <w:rPr>
                <w:rFonts w:eastAsia="Times New Roman" w:cstheme="minorHAnsi"/>
                <w:lang w:eastAsia="fi-FI"/>
              </w:rPr>
              <w:t>e</w:t>
            </w:r>
            <w:r w:rsidRPr="00B01B17">
              <w:rPr>
                <w:rFonts w:eastAsia="Times New Roman" w:cstheme="minorHAnsi"/>
                <w:lang w:eastAsia="fi-FI"/>
              </w:rPr>
              <w:t>nee suoraan</w:t>
            </w:r>
            <w:r w:rsidR="003633FC" w:rsidRPr="00B01B17">
              <w:rPr>
                <w:rFonts w:eastAsia="Times New Roman" w:cstheme="minorHAnsi"/>
                <w:lang w:eastAsia="fi-FI"/>
              </w:rPr>
              <w:t xml:space="preserve"> kotihoidon tiimiin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A25DF" w14:textId="1F0FF60B" w:rsidR="00185751" w:rsidRPr="00B01B17" w:rsidRDefault="003633FC" w:rsidP="0040022C">
            <w:pPr>
              <w:pStyle w:val="Luettelokappale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 xml:space="preserve">Asiakaskoordinaattori ottaa vastaan asiakasohjauksen lähettämän tiedon uudesta asiakkaasta. Tieto siirretään sähköisesti </w:t>
            </w:r>
            <w:proofErr w:type="spellStart"/>
            <w:r w:rsidRPr="00B01B17">
              <w:rPr>
                <w:rFonts w:eastAsia="Times New Roman" w:cstheme="minorHAnsi"/>
                <w:lang w:eastAsia="fi-FI"/>
              </w:rPr>
              <w:t>SBM:n</w:t>
            </w:r>
            <w:proofErr w:type="spellEnd"/>
            <w:r w:rsidRPr="00B01B17">
              <w:rPr>
                <w:rFonts w:eastAsia="Times New Roman" w:cstheme="minorHAnsi"/>
                <w:lang w:eastAsia="fi-FI"/>
              </w:rPr>
              <w:t xml:space="preserve"> kautta. Soittoja ei tarvita kuin vain erityisissä tilanteissa. </w:t>
            </w:r>
          </w:p>
          <w:p w14:paraId="425EC842" w14:textId="5431C95F" w:rsidR="00496321" w:rsidRPr="00B01B17" w:rsidRDefault="00496321" w:rsidP="0040022C">
            <w:pPr>
              <w:pStyle w:val="Luettelokappale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Asiakaskoordinaattori tarkastaa ja katsoo asiakkaan Life Care tiedot.</w:t>
            </w:r>
          </w:p>
          <w:p w14:paraId="150729BD" w14:textId="2BBBEA89" w:rsidR="00496321" w:rsidRPr="00B01B17" w:rsidRDefault="0040022C" w:rsidP="0040022C">
            <w:pPr>
              <w:pStyle w:val="Luettelokappale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A</w:t>
            </w:r>
            <w:r w:rsidR="00496321" w:rsidRPr="00B01B17">
              <w:rPr>
                <w:rFonts w:eastAsia="Times New Roman" w:cstheme="minorHAnsi"/>
                <w:lang w:eastAsia="fi-FI"/>
              </w:rPr>
              <w:t>si</w:t>
            </w:r>
            <w:r w:rsidRPr="00B01B17">
              <w:rPr>
                <w:rFonts w:eastAsia="Times New Roman" w:cstheme="minorHAnsi"/>
                <w:lang w:eastAsia="fi-FI"/>
              </w:rPr>
              <w:t>a</w:t>
            </w:r>
            <w:r w:rsidR="00496321" w:rsidRPr="00B01B17">
              <w:rPr>
                <w:rFonts w:eastAsia="Times New Roman" w:cstheme="minorHAnsi"/>
                <w:lang w:eastAsia="fi-FI"/>
              </w:rPr>
              <w:t>kaskoordinaattori lisää asiakkaan kotihoidon jonolistalle</w:t>
            </w:r>
            <w:r w:rsidRPr="00B01B17">
              <w:rPr>
                <w:rFonts w:eastAsia="Times New Roman" w:cstheme="minorHAnsi"/>
                <w:lang w:eastAsia="fi-FI"/>
              </w:rPr>
              <w:t xml:space="preserve"> ja uusi asiakas käydään läpi joka arkiaamu pidettävässä palvelukoordinaattorien yhteispalaverissa.</w:t>
            </w:r>
          </w:p>
          <w:p w14:paraId="26C93C78" w14:textId="77777777" w:rsidR="00496321" w:rsidRPr="00B01B17" w:rsidRDefault="00496321" w:rsidP="00B25F7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</w:p>
          <w:p w14:paraId="0246E090" w14:textId="28856F43" w:rsidR="003633FC" w:rsidRPr="00B01B17" w:rsidRDefault="003633FC" w:rsidP="00B25F7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</w:tr>
      <w:tr w:rsidR="0040022C" w:rsidRPr="00185751" w14:paraId="58E978F4" w14:textId="77777777" w:rsidTr="00C9780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1F938" w14:textId="057F3A07" w:rsidR="0040022C" w:rsidRPr="00B01B17" w:rsidRDefault="0040022C" w:rsidP="00B25F7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fi-FI"/>
              </w:rPr>
            </w:pPr>
            <w:r w:rsidRPr="00B01B17">
              <w:rPr>
                <w:rFonts w:eastAsia="Times New Roman" w:cstheme="minorHAnsi"/>
                <w:b/>
                <w:bCs/>
                <w:lang w:eastAsia="fi-FI"/>
              </w:rPr>
              <w:t xml:space="preserve">3. Vuorohoitoyksiköistä </w:t>
            </w:r>
            <w:r w:rsidR="00F7501D" w:rsidRPr="00B01B17">
              <w:rPr>
                <w:rFonts w:eastAsia="Times New Roman" w:cstheme="minorHAnsi"/>
                <w:b/>
                <w:bCs/>
                <w:lang w:eastAsia="fi-FI"/>
              </w:rPr>
              <w:t>ilmoitettavat jaksot</w:t>
            </w:r>
            <w:r w:rsidRPr="00B01B17">
              <w:rPr>
                <w:rFonts w:eastAsia="Times New Roman" w:cstheme="minorHAnsi"/>
                <w:b/>
                <w:bCs/>
                <w:lang w:eastAsia="fi-FI"/>
              </w:rPr>
              <w:t xml:space="preserve"> ja jaksomuutokset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6326F" w14:textId="1248492B" w:rsidR="00D32A6F" w:rsidRPr="00B01B17" w:rsidRDefault="00D32A6F" w:rsidP="0040022C">
            <w:pPr>
              <w:pStyle w:val="Luettelokappale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 xml:space="preserve">Vuorohoitoyksiköstä </w:t>
            </w:r>
            <w:r w:rsidR="00F7501D" w:rsidRPr="00B01B17">
              <w:rPr>
                <w:rFonts w:eastAsia="Times New Roman" w:cstheme="minorHAnsi"/>
                <w:lang w:eastAsia="fi-FI"/>
              </w:rPr>
              <w:t xml:space="preserve">hoitaja ilmoittaa </w:t>
            </w:r>
            <w:r w:rsidRPr="00B01B17">
              <w:rPr>
                <w:rFonts w:eastAsia="Times New Roman" w:cstheme="minorHAnsi"/>
                <w:lang w:eastAsia="fi-FI"/>
              </w:rPr>
              <w:t>asiak</w:t>
            </w:r>
            <w:r w:rsidR="00F7501D" w:rsidRPr="00B01B17">
              <w:rPr>
                <w:rFonts w:eastAsia="Times New Roman" w:cstheme="minorHAnsi"/>
                <w:lang w:eastAsia="fi-FI"/>
              </w:rPr>
              <w:t xml:space="preserve">kaiden </w:t>
            </w:r>
            <w:r w:rsidRPr="00B01B17">
              <w:rPr>
                <w:rFonts w:eastAsia="Times New Roman" w:cstheme="minorHAnsi"/>
                <w:lang w:eastAsia="fi-FI"/>
              </w:rPr>
              <w:t xml:space="preserve">tulevat vuorohoitojaksot sekä muutokset asiakaskoordinaattorille </w:t>
            </w:r>
            <w:proofErr w:type="spellStart"/>
            <w:r w:rsidRPr="00B01B17">
              <w:rPr>
                <w:rFonts w:eastAsia="Times New Roman" w:cstheme="minorHAnsi"/>
                <w:lang w:eastAsia="fi-FI"/>
              </w:rPr>
              <w:t>SBM:n</w:t>
            </w:r>
            <w:proofErr w:type="spellEnd"/>
            <w:r w:rsidRPr="00B01B17">
              <w:rPr>
                <w:rFonts w:eastAsia="Times New Roman" w:cstheme="minorHAnsi"/>
                <w:lang w:eastAsia="fi-FI"/>
              </w:rPr>
              <w:t xml:space="preserve"> kautta</w:t>
            </w:r>
          </w:p>
          <w:p w14:paraId="46EC5F7D" w14:textId="43A63F7C" w:rsidR="0040022C" w:rsidRPr="00B01B17" w:rsidRDefault="00D32A6F" w:rsidP="0040022C">
            <w:pPr>
              <w:pStyle w:val="Luettelokappale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 xml:space="preserve">Asiakaskoordinaattori </w:t>
            </w:r>
            <w:r w:rsidR="00F7501D" w:rsidRPr="00B01B17">
              <w:rPr>
                <w:rFonts w:eastAsia="Times New Roman" w:cstheme="minorHAnsi"/>
                <w:lang w:eastAsia="fi-FI"/>
              </w:rPr>
              <w:t>merkitsee seuraavan kuukauden vuorohoitokeskeytykset Life Careen sekä tekee kuukauden mittaan ilmoitettavat jaksomuutokset Life Careen ja ilmoittaa ne alueiden palvelukoordinaattorille</w:t>
            </w:r>
          </w:p>
          <w:p w14:paraId="76A2A6E4" w14:textId="6111946E" w:rsidR="00F7501D" w:rsidRPr="00B01B17" w:rsidRDefault="00F7501D" w:rsidP="0040022C">
            <w:pPr>
              <w:pStyle w:val="Luettelokappale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Vuorohoitoyksikön hoitaja s</w:t>
            </w:r>
            <w:r w:rsidR="00772232" w:rsidRPr="00B01B17">
              <w:rPr>
                <w:rFonts w:eastAsia="Times New Roman" w:cstheme="minorHAnsi"/>
                <w:lang w:eastAsia="fi-FI"/>
              </w:rPr>
              <w:t>oittaa tai lähettää</w:t>
            </w:r>
            <w:r w:rsidRPr="00B01B17">
              <w:rPr>
                <w:rFonts w:eastAsia="Times New Roman" w:cstheme="minorHAnsi"/>
                <w:lang w:eastAsia="fi-FI"/>
              </w:rPr>
              <w:t xml:space="preserve"> sähköpostia asiakaskoordinaattorille</w:t>
            </w:r>
            <w:r w:rsidR="00B30D49" w:rsidRPr="00B01B17">
              <w:rPr>
                <w:rFonts w:eastAsia="Times New Roman" w:cstheme="minorHAnsi"/>
                <w:lang w:eastAsia="fi-FI"/>
              </w:rPr>
              <w:t xml:space="preserve"> esimerkiksi</w:t>
            </w:r>
            <w:r w:rsidRPr="00B01B17">
              <w:rPr>
                <w:rFonts w:eastAsia="Times New Roman" w:cstheme="minorHAnsi"/>
                <w:lang w:eastAsia="fi-FI"/>
              </w:rPr>
              <w:t xml:space="preserve"> </w:t>
            </w:r>
            <w:r w:rsidR="00772232" w:rsidRPr="00B01B17">
              <w:rPr>
                <w:rFonts w:eastAsia="Times New Roman" w:cstheme="minorHAnsi"/>
                <w:lang w:eastAsia="fi-FI"/>
              </w:rPr>
              <w:t>tilanteessa,</w:t>
            </w:r>
            <w:r w:rsidR="00B30D49" w:rsidRPr="00B01B17">
              <w:rPr>
                <w:rFonts w:eastAsia="Times New Roman" w:cstheme="minorHAnsi"/>
                <w:lang w:eastAsia="fi-FI"/>
              </w:rPr>
              <w:t xml:space="preserve"> kun asiakkaan vaipat tai lääkkeet ovat loppu kesken jakson. Nämä puutteet</w:t>
            </w:r>
            <w:r w:rsidR="00772232" w:rsidRPr="00B01B17">
              <w:rPr>
                <w:rFonts w:eastAsia="Times New Roman" w:cstheme="minorHAnsi"/>
                <w:lang w:eastAsia="fi-FI"/>
              </w:rPr>
              <w:t xml:space="preserve"> asiakaskoordinaattori ilmoittaa alueiden palvelukoordinaattorille sähköpostilla tai toiminnanohjausjärjestelmän viestitoiminnon kautta eli Hilkka viestillä.</w:t>
            </w:r>
          </w:p>
        </w:tc>
      </w:tr>
      <w:tr w:rsidR="00185751" w:rsidRPr="00185751" w14:paraId="455A7A8C" w14:textId="77777777" w:rsidTr="00C9780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76838" w14:textId="6FDEAC66" w:rsidR="0040022C" w:rsidRPr="00B01B17" w:rsidRDefault="00772232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fi-FI"/>
              </w:rPr>
            </w:pPr>
            <w:r w:rsidRPr="00B01B17">
              <w:rPr>
                <w:rFonts w:eastAsia="Times New Roman" w:cstheme="minorHAnsi"/>
                <w:b/>
                <w:bCs/>
                <w:lang w:eastAsia="fi-FI"/>
              </w:rPr>
              <w:lastRenderedPageBreak/>
              <w:t>Kotihoidon jonolistan ylläpitäminen ja päivittäminen</w:t>
            </w:r>
          </w:p>
          <w:p w14:paraId="2C68B58D" w14:textId="007E23CB" w:rsidR="00185751" w:rsidRPr="00B01B17" w:rsidRDefault="00185751" w:rsidP="0077223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54C22" w14:textId="77777777" w:rsidR="00185751" w:rsidRPr="00B01B17" w:rsidRDefault="00152B3C" w:rsidP="00185751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Asiakaskoordinaattori pitää yllä jonolistaa esimerkiksi uusista asiakkaista ja palvelusetelillä omaan tuotantoon jonottavista asiakkaista</w:t>
            </w:r>
          </w:p>
          <w:p w14:paraId="4ED46604" w14:textId="35D222F7" w:rsidR="00152B3C" w:rsidRPr="00B01B17" w:rsidRDefault="00152B3C" w:rsidP="00185751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Asiakaskoordinaattorilla on hallussa kokonaiskuva alueesta</w:t>
            </w:r>
            <w:r w:rsidR="004D3997" w:rsidRPr="00B01B17">
              <w:rPr>
                <w:rFonts w:eastAsia="Times New Roman" w:cstheme="minorHAnsi"/>
                <w:lang w:eastAsia="fi-FI"/>
              </w:rPr>
              <w:t xml:space="preserve"> sekä palvelutarpeen ja tuotannon kohtaamisesta.</w:t>
            </w:r>
          </w:p>
        </w:tc>
      </w:tr>
      <w:tr w:rsidR="00772232" w:rsidRPr="00185751" w14:paraId="04DA3146" w14:textId="77777777" w:rsidTr="00C9780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AEECF" w14:textId="4DBE479A" w:rsidR="00772232" w:rsidRPr="00B01B17" w:rsidRDefault="004D3997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fi-FI"/>
              </w:rPr>
            </w:pPr>
            <w:r w:rsidRPr="00B01B17">
              <w:rPr>
                <w:rFonts w:eastAsia="Times New Roman" w:cstheme="minorHAnsi"/>
                <w:b/>
                <w:bCs/>
                <w:lang w:eastAsia="fi-FI"/>
              </w:rPr>
              <w:t>5. Yhteistyöpalaverit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B3EF8" w14:textId="77777777" w:rsidR="00772232" w:rsidRPr="00B01B17" w:rsidRDefault="004D3997" w:rsidP="00185751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Asiakaskoordinaattori tekee tiivistä yhteist</w:t>
            </w:r>
            <w:r w:rsidR="00CE53CE" w:rsidRPr="00B01B17">
              <w:rPr>
                <w:rFonts w:eastAsia="Times New Roman" w:cstheme="minorHAnsi"/>
                <w:lang w:eastAsia="fi-FI"/>
              </w:rPr>
              <w:t xml:space="preserve">yötä </w:t>
            </w:r>
            <w:r w:rsidRPr="00B01B17">
              <w:rPr>
                <w:rFonts w:eastAsia="Times New Roman" w:cstheme="minorHAnsi"/>
                <w:lang w:eastAsia="fi-FI"/>
              </w:rPr>
              <w:t>sairaalan, vuorohoidon, asiakasohjausyksikön kh palve</w:t>
            </w:r>
            <w:r w:rsidR="00CE53CE" w:rsidRPr="00B01B17">
              <w:rPr>
                <w:rFonts w:eastAsia="Times New Roman" w:cstheme="minorHAnsi"/>
                <w:lang w:eastAsia="fi-FI"/>
              </w:rPr>
              <w:t>l</w:t>
            </w:r>
            <w:r w:rsidRPr="00B01B17">
              <w:rPr>
                <w:rFonts w:eastAsia="Times New Roman" w:cstheme="minorHAnsi"/>
                <w:lang w:eastAsia="fi-FI"/>
              </w:rPr>
              <w:t>ukoordinaattorien, kotikuntoutustiim</w:t>
            </w:r>
            <w:r w:rsidR="00CE53CE" w:rsidRPr="00B01B17">
              <w:rPr>
                <w:rFonts w:eastAsia="Times New Roman" w:cstheme="minorHAnsi"/>
                <w:lang w:eastAsia="fi-FI"/>
              </w:rPr>
              <w:t>in kanssa.</w:t>
            </w:r>
          </w:p>
          <w:p w14:paraId="4AAB6659" w14:textId="77777777" w:rsidR="00CE53CE" w:rsidRPr="00B01B17" w:rsidRDefault="00CE53CE" w:rsidP="00185751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Asiakaskoordinaattori kokoontuu joka arkiaamu lyhyeen aamupalaveriin alueen palvelukoordinaattorien kanssa</w:t>
            </w:r>
          </w:p>
          <w:p w14:paraId="424914E0" w14:textId="697386C4" w:rsidR="00CE53CE" w:rsidRPr="00B01B17" w:rsidRDefault="00CE53CE" w:rsidP="00185751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 xml:space="preserve">Yhteistyöpalaveri (jonolistapalaveri) 1x viikossa asiakasohjaus, </w:t>
            </w:r>
            <w:proofErr w:type="spellStart"/>
            <w:proofErr w:type="gramStart"/>
            <w:r w:rsidRPr="00B01B17">
              <w:rPr>
                <w:rFonts w:eastAsia="Times New Roman" w:cstheme="minorHAnsi"/>
                <w:lang w:eastAsia="fi-FI"/>
              </w:rPr>
              <w:t>tk</w:t>
            </w:r>
            <w:proofErr w:type="spellEnd"/>
            <w:proofErr w:type="gramEnd"/>
            <w:r w:rsidRPr="00B01B17">
              <w:rPr>
                <w:rFonts w:eastAsia="Times New Roman" w:cstheme="minorHAnsi"/>
                <w:lang w:eastAsia="fi-FI"/>
              </w:rPr>
              <w:t xml:space="preserve"> palveluneuvoja, palvelukoordinaattori, esihenkilöt ja asiakaskoordinaattori käyvät jonottavat asiakkaat läpi ja sekä katsaus tulevaan viikkoon.</w:t>
            </w:r>
          </w:p>
          <w:p w14:paraId="115855A4" w14:textId="599873EA" w:rsidR="00CE53CE" w:rsidRPr="00B01B17" w:rsidRDefault="00CE53CE" w:rsidP="00CE53CE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fi-FI"/>
              </w:rPr>
            </w:pPr>
          </w:p>
        </w:tc>
      </w:tr>
      <w:tr w:rsidR="00772232" w:rsidRPr="00185751" w14:paraId="21637776" w14:textId="77777777" w:rsidTr="00C9780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083DF" w14:textId="3ED7262A" w:rsidR="00772232" w:rsidRPr="00B01B17" w:rsidRDefault="00CE53CE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fi-FI"/>
              </w:rPr>
            </w:pPr>
            <w:r w:rsidRPr="00B01B17">
              <w:rPr>
                <w:rFonts w:eastAsia="Times New Roman" w:cstheme="minorHAnsi"/>
                <w:b/>
                <w:bCs/>
                <w:lang w:eastAsia="fi-FI"/>
              </w:rPr>
              <w:t>6. Yhteydenotot sidosryhmiltä</w:t>
            </w:r>
            <w:r w:rsidR="00EC11B6" w:rsidRPr="00B01B17">
              <w:rPr>
                <w:rFonts w:eastAsia="Times New Roman" w:cstheme="minorHAnsi"/>
                <w:b/>
                <w:bCs/>
                <w:lang w:eastAsia="fi-FI"/>
              </w:rPr>
              <w:t xml:space="preserve">.  Tavallisimmin yhteydenotto tapahtuu soittamalla. </w:t>
            </w:r>
          </w:p>
          <w:p w14:paraId="1EEF7CD1" w14:textId="5EDFDFFD" w:rsidR="00EC11B6" w:rsidRPr="00B01B17" w:rsidRDefault="00EC11B6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fi-FI"/>
              </w:rPr>
            </w:pPr>
            <w:r w:rsidRPr="00B01B17">
              <w:rPr>
                <w:rFonts w:eastAsia="Times New Roman" w:cstheme="minorHAnsi"/>
                <w:b/>
                <w:bCs/>
                <w:lang w:eastAsia="fi-FI"/>
              </w:rPr>
              <w:t>Aiheet ovat moninaisia.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41E83" w14:textId="620B6D94" w:rsidR="00772232" w:rsidRPr="00B01B17" w:rsidRDefault="00EC11B6" w:rsidP="00EC11B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cstheme="minorHAnsi"/>
                <w:color w:val="000000"/>
              </w:rPr>
              <w:t>MUUT YHTEYDENOTOT-KOHTA PITÄÄ SISÄLLÄÄN MUUN MUASSA SEURAAVIA AIHEITA: Kotiutusaika muuttuu, ei tarvitse mennä vastaan / tarvitsee mennä vastaan, kotiutus peruuntuu, lääkärin tekemät viime hetken muutokset; mm. verikoekontrollit ja lääkemuutokset, hoitoneuvottelupyynnöt, hoitoneuvottelun peruuntuminen / uuden ajan sopiminen / kellonajan muutos, kotihoidon näkemys pyydetään jatkon arvioimista varten, kysymykset lääkityksistä, ennakkotietoja kotiutuksiin liittyen, muutostarve palveluihin kotiutuessa, tehoseurantajaksot, CERAD-pyynnöt palveluseteliasiakkaista, ilmoitukset että asiakas on tullut osastolle, tutkimusjaksot, hoitosuunnitelman valmistuminen, osastolta siirtyminen toiselle osastolle / suoraan vuorohoitoon, ilmoitukset muutosta pysyväispaikalle, yhteydenotot hätäsijoitusyksiköistä</w:t>
            </w:r>
          </w:p>
        </w:tc>
      </w:tr>
      <w:tr w:rsidR="00772232" w:rsidRPr="00185751" w14:paraId="7C653039" w14:textId="77777777" w:rsidTr="00C9780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31A7E" w14:textId="524D775F" w:rsidR="00772232" w:rsidRPr="00B01B17" w:rsidRDefault="0081771A" w:rsidP="00EC2FC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fi-FI"/>
              </w:rPr>
            </w:pPr>
            <w:r w:rsidRPr="00B01B17">
              <w:rPr>
                <w:rFonts w:eastAsia="Times New Roman" w:cstheme="minorHAnsi"/>
                <w:b/>
                <w:bCs/>
                <w:lang w:eastAsia="fi-FI"/>
              </w:rPr>
              <w:t>7</w:t>
            </w:r>
            <w:r w:rsidR="00EC2FCC" w:rsidRPr="00B01B17">
              <w:rPr>
                <w:rFonts w:eastAsia="Times New Roman" w:cstheme="minorHAnsi"/>
                <w:b/>
                <w:bCs/>
                <w:lang w:eastAsia="fi-FI"/>
              </w:rPr>
              <w:t xml:space="preserve">. </w:t>
            </w:r>
            <w:r w:rsidR="00EC11B6" w:rsidRPr="00B01B17">
              <w:rPr>
                <w:rFonts w:eastAsia="Times New Roman" w:cstheme="minorHAnsi"/>
                <w:b/>
                <w:bCs/>
                <w:lang w:eastAsia="fi-FI"/>
              </w:rPr>
              <w:t>Tilastotiedon kerääminen manuaalisesti</w:t>
            </w:r>
          </w:p>
          <w:p w14:paraId="7C772835" w14:textId="77777777" w:rsidR="00EC2FCC" w:rsidRPr="00704DFF" w:rsidRDefault="00EC2FCC" w:rsidP="00EC2FC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lang w:eastAsia="fi-FI"/>
              </w:rPr>
            </w:pPr>
          </w:p>
          <w:p w14:paraId="5F56D868" w14:textId="583EA578" w:rsidR="00C9780B" w:rsidRPr="00704DFF" w:rsidRDefault="00C9780B" w:rsidP="00C9780B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fi-FI"/>
              </w:rPr>
            </w:pPr>
            <w:r w:rsidRPr="00704DFF">
              <w:rPr>
                <w:rFonts w:eastAsia="Times New Roman" w:cstheme="minorHAnsi"/>
                <w:i/>
                <w:iCs/>
                <w:lang w:eastAsia="fi-FI"/>
              </w:rPr>
              <w:t xml:space="preserve">Toivottavasti jatkossa nämä tiedot pystytään keräämään automaattisesti eikä manuaalista kirjanpitoa enää tarvita. </w:t>
            </w:r>
          </w:p>
          <w:p w14:paraId="246587C3" w14:textId="77777777" w:rsidR="00C9780B" w:rsidRPr="00704DFF" w:rsidRDefault="00C9780B" w:rsidP="00C9780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lang w:eastAsia="fi-FI"/>
              </w:rPr>
            </w:pPr>
          </w:p>
          <w:p w14:paraId="608A2E6F" w14:textId="268DF7DB" w:rsidR="00C9780B" w:rsidRPr="00B01B17" w:rsidRDefault="00C9780B" w:rsidP="00C9780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704DFF">
              <w:rPr>
                <w:rFonts w:eastAsia="Times New Roman" w:cstheme="minorHAnsi"/>
                <w:i/>
                <w:iCs/>
                <w:lang w:eastAsia="fi-FI"/>
              </w:rPr>
              <w:t xml:space="preserve">Samalla </w:t>
            </w:r>
            <w:r w:rsidR="00EC2FCC" w:rsidRPr="00704DFF">
              <w:rPr>
                <w:rFonts w:eastAsia="Times New Roman" w:cstheme="minorHAnsi"/>
                <w:i/>
                <w:iCs/>
                <w:lang w:eastAsia="fi-FI"/>
              </w:rPr>
              <w:t xml:space="preserve">johdon tulee </w:t>
            </w:r>
            <w:r w:rsidRPr="00704DFF">
              <w:rPr>
                <w:rFonts w:eastAsia="Times New Roman" w:cstheme="minorHAnsi"/>
                <w:i/>
                <w:iCs/>
                <w:lang w:eastAsia="fi-FI"/>
              </w:rPr>
              <w:t>arvioida</w:t>
            </w:r>
            <w:r w:rsidR="00EC2FCC" w:rsidRPr="00704DFF">
              <w:rPr>
                <w:rFonts w:eastAsia="Times New Roman" w:cstheme="minorHAnsi"/>
                <w:i/>
                <w:iCs/>
                <w:lang w:eastAsia="fi-FI"/>
              </w:rPr>
              <w:t>,</w:t>
            </w:r>
            <w:r w:rsidRPr="00704DFF">
              <w:rPr>
                <w:rFonts w:eastAsia="Times New Roman" w:cstheme="minorHAnsi"/>
                <w:i/>
                <w:iCs/>
                <w:lang w:eastAsia="fi-FI"/>
              </w:rPr>
              <w:t xml:space="preserve"> halutaanko ko. tietoa jatkossa kerätä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36EB4" w14:textId="77777777" w:rsidR="00772232" w:rsidRPr="00B01B17" w:rsidRDefault="00EC11B6" w:rsidP="00EC11B6">
            <w:pPr>
              <w:pStyle w:val="Luettelokappale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 xml:space="preserve">Asiakaskoordinaattori kerää tietoa </w:t>
            </w:r>
            <w:r w:rsidR="00C9780B" w:rsidRPr="00B01B17">
              <w:rPr>
                <w:rFonts w:eastAsia="Times New Roman" w:cstheme="minorHAnsi"/>
                <w:lang w:eastAsia="fi-FI"/>
              </w:rPr>
              <w:t>kuukausittain:</w:t>
            </w:r>
          </w:p>
          <w:p w14:paraId="594B41AE" w14:textId="77777777" w:rsidR="00C9780B" w:rsidRPr="00B01B17" w:rsidRDefault="00C9780B" w:rsidP="00C9780B">
            <w:pPr>
              <w:pStyle w:val="Luettelokappale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uudet asiakkaat</w:t>
            </w:r>
          </w:p>
          <w:p w14:paraId="6DECD123" w14:textId="77777777" w:rsidR="00C9780B" w:rsidRPr="00B01B17" w:rsidRDefault="00C9780B" w:rsidP="00C9780B">
            <w:pPr>
              <w:pStyle w:val="Luettelokappale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poistuvat asiakkaat/palveluiden muutokset</w:t>
            </w:r>
          </w:p>
          <w:p w14:paraId="65D9B7E9" w14:textId="77777777" w:rsidR="00C9780B" w:rsidRPr="00B01B17" w:rsidRDefault="00C9780B" w:rsidP="00C9780B">
            <w:pPr>
              <w:pStyle w:val="Luettelokappale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Kuukauden päätyttyä tehdään kolme eri koontia</w:t>
            </w:r>
          </w:p>
          <w:p w14:paraId="5B16AC7F" w14:textId="5532B83D" w:rsidR="00C9780B" w:rsidRPr="00B01B17" w:rsidRDefault="00C9780B" w:rsidP="00C9780B">
            <w:pPr>
              <w:pStyle w:val="Luettelokappale"/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proofErr w:type="gramStart"/>
            <w:r w:rsidRPr="00B01B17">
              <w:rPr>
                <w:rFonts w:eastAsia="Times New Roman" w:cstheme="minorHAnsi"/>
                <w:b/>
                <w:bCs/>
                <w:lang w:eastAsia="fi-FI"/>
              </w:rPr>
              <w:t>Kuukausikoonti</w:t>
            </w:r>
            <w:proofErr w:type="gramEnd"/>
            <w:r w:rsidRPr="00B01B17">
              <w:rPr>
                <w:rFonts w:eastAsia="Times New Roman" w:cstheme="minorHAnsi"/>
                <w:lang w:eastAsia="fi-FI"/>
              </w:rPr>
              <w:t xml:space="preserve"> jonne kerätään uusien asiakkaiden määrä ja millä palveluilla tulleet, vanhojen asiakkaiden kotiutukset, vuorohoitoyksiköistä ilmoitetut muutokset, muut yhteydenotot.</w:t>
            </w:r>
          </w:p>
          <w:p w14:paraId="7D0F72EC" w14:textId="77777777" w:rsidR="00C9780B" w:rsidRPr="00B01B17" w:rsidRDefault="00C9780B" w:rsidP="00C9780B">
            <w:pPr>
              <w:pStyle w:val="Luettelokappale"/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fi-FI"/>
              </w:rPr>
            </w:pPr>
            <w:proofErr w:type="gramStart"/>
            <w:r w:rsidRPr="00B01B17">
              <w:rPr>
                <w:rFonts w:eastAsia="Times New Roman" w:cstheme="minorHAnsi"/>
                <w:b/>
                <w:bCs/>
                <w:lang w:eastAsia="fi-FI"/>
              </w:rPr>
              <w:t>Tiimikoonti</w:t>
            </w:r>
            <w:proofErr w:type="gramEnd"/>
            <w:r w:rsidRPr="00B01B17">
              <w:rPr>
                <w:rFonts w:eastAsia="Times New Roman" w:cstheme="minorHAnsi"/>
                <w:b/>
                <w:bCs/>
                <w:lang w:eastAsia="fi-FI"/>
              </w:rPr>
              <w:t xml:space="preserve"> </w:t>
            </w:r>
            <w:r w:rsidRPr="00B01B17">
              <w:rPr>
                <w:rFonts w:eastAsia="Times New Roman" w:cstheme="minorHAnsi"/>
                <w:lang w:eastAsia="fi-FI"/>
              </w:rPr>
              <w:t>johon kerätään tieto montako uutta asiakasat on tullut mihinkäkin tiimiin alueelle</w:t>
            </w:r>
          </w:p>
          <w:p w14:paraId="302451DC" w14:textId="026AC5CB" w:rsidR="00C9780B" w:rsidRPr="00B01B17" w:rsidRDefault="00C9780B" w:rsidP="00C9780B">
            <w:pPr>
              <w:pStyle w:val="Luettelokappale"/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fi-FI"/>
              </w:rPr>
            </w:pPr>
            <w:r w:rsidRPr="00B01B17">
              <w:rPr>
                <w:rFonts w:eastAsia="Times New Roman" w:cstheme="minorHAnsi"/>
                <w:b/>
                <w:bCs/>
                <w:lang w:eastAsia="fi-FI"/>
              </w:rPr>
              <w:t xml:space="preserve">Vertailutaulukko </w:t>
            </w:r>
            <w:r w:rsidRPr="00B01B17">
              <w:rPr>
                <w:rFonts w:eastAsia="Times New Roman" w:cstheme="minorHAnsi"/>
                <w:lang w:eastAsia="fi-FI"/>
              </w:rPr>
              <w:t>vuosivertailu uusien asiakkaiden määrästä kuukausittain eri vuosina.</w:t>
            </w:r>
          </w:p>
        </w:tc>
      </w:tr>
      <w:tr w:rsidR="00772232" w:rsidRPr="00185751" w14:paraId="2F398FAF" w14:textId="77777777" w:rsidTr="00C9780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40613" w14:textId="103F0E41" w:rsidR="00772232" w:rsidRPr="00B01B17" w:rsidRDefault="0081771A" w:rsidP="0081771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fi-FI"/>
              </w:rPr>
            </w:pPr>
            <w:r w:rsidRPr="00B01B17">
              <w:rPr>
                <w:rFonts w:eastAsia="Times New Roman" w:cstheme="minorHAnsi"/>
                <w:b/>
                <w:bCs/>
                <w:lang w:eastAsia="fi-FI"/>
              </w:rPr>
              <w:t xml:space="preserve">8. </w:t>
            </w:r>
            <w:r w:rsidR="00C9780B" w:rsidRPr="00B01B17">
              <w:rPr>
                <w:rFonts w:eastAsia="Times New Roman" w:cstheme="minorHAnsi"/>
                <w:b/>
                <w:bCs/>
                <w:lang w:eastAsia="fi-FI"/>
              </w:rPr>
              <w:t>Ohjelmistojen hallinta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9B68A" w14:textId="77777777" w:rsidR="00C9780B" w:rsidRPr="00B01B17" w:rsidRDefault="00C9780B" w:rsidP="00C9780B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SBM</w:t>
            </w:r>
          </w:p>
          <w:p w14:paraId="4D0C920A" w14:textId="0EB6A623" w:rsidR="00C9780B" w:rsidRPr="00B01B17" w:rsidRDefault="00C9780B" w:rsidP="00C9780B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Life Care</w:t>
            </w:r>
          </w:p>
          <w:p w14:paraId="764B7587" w14:textId="78AB6938" w:rsidR="00C9780B" w:rsidRPr="00B01B17" w:rsidRDefault="00C9780B" w:rsidP="00C9780B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toiminnanohjausjärjestelmä</w:t>
            </w:r>
          </w:p>
          <w:p w14:paraId="47E8AB76" w14:textId="77777777" w:rsidR="00C9780B" w:rsidRPr="00B01B17" w:rsidRDefault="00C9780B" w:rsidP="00C9780B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lang w:eastAsia="fi-FI"/>
              </w:rPr>
            </w:pPr>
            <w:proofErr w:type="spellStart"/>
            <w:r w:rsidRPr="00B01B17">
              <w:rPr>
                <w:rFonts w:eastAsia="Times New Roman" w:cstheme="minorHAnsi"/>
                <w:lang w:eastAsia="fi-FI"/>
              </w:rPr>
              <w:t>Sposti</w:t>
            </w:r>
            <w:proofErr w:type="spellEnd"/>
          </w:p>
          <w:p w14:paraId="4406AB9A" w14:textId="77777777" w:rsidR="00C9780B" w:rsidRPr="00B01B17" w:rsidRDefault="00C9780B" w:rsidP="00C9780B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lang w:eastAsia="fi-FI"/>
              </w:rPr>
            </w:pPr>
            <w:r w:rsidRPr="00B01B17">
              <w:rPr>
                <w:rFonts w:eastAsia="Times New Roman" w:cstheme="minorHAnsi"/>
                <w:lang w:eastAsia="fi-FI"/>
              </w:rPr>
              <w:t>henkilöstöohjelmat</w:t>
            </w:r>
          </w:p>
          <w:p w14:paraId="38375D4D" w14:textId="034C243F" w:rsidR="00C9780B" w:rsidRPr="00B01B17" w:rsidRDefault="00C9780B" w:rsidP="00C9780B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lang w:eastAsia="fi-FI"/>
              </w:rPr>
            </w:pPr>
            <w:proofErr w:type="spellStart"/>
            <w:r w:rsidRPr="00B01B17">
              <w:rPr>
                <w:rFonts w:eastAsia="Times New Roman" w:cstheme="minorHAnsi"/>
                <w:lang w:eastAsia="fi-FI"/>
              </w:rPr>
              <w:t>exel</w:t>
            </w:r>
            <w:proofErr w:type="spellEnd"/>
            <w:r w:rsidRPr="00B01B17">
              <w:rPr>
                <w:rFonts w:eastAsia="Times New Roman" w:cstheme="minorHAnsi"/>
                <w:lang w:eastAsia="fi-FI"/>
              </w:rPr>
              <w:t xml:space="preserve"> tilastojen ylläpitoa</w:t>
            </w:r>
          </w:p>
          <w:p w14:paraId="6739CB4F" w14:textId="77777777" w:rsidR="00772232" w:rsidRPr="00B01B17" w:rsidRDefault="00772232" w:rsidP="00C9780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fi-FI"/>
              </w:rPr>
            </w:pPr>
          </w:p>
        </w:tc>
      </w:tr>
    </w:tbl>
    <w:p w14:paraId="3B1C378F" w14:textId="3C398184" w:rsidR="00B35D38" w:rsidRDefault="00B35D38"/>
    <w:p w14:paraId="46B630E7" w14:textId="6B8ED63F" w:rsidR="002D4F30" w:rsidRDefault="002D4F30"/>
    <w:sectPr w:rsidR="002D4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B2D5" w14:textId="77777777" w:rsidR="00133577" w:rsidRDefault="00133577" w:rsidP="00133577">
      <w:pPr>
        <w:spacing w:after="0" w:line="240" w:lineRule="auto"/>
      </w:pPr>
      <w:r>
        <w:separator/>
      </w:r>
    </w:p>
  </w:endnote>
  <w:endnote w:type="continuationSeparator" w:id="0">
    <w:p w14:paraId="2E550D36" w14:textId="77777777" w:rsidR="00133577" w:rsidRDefault="00133577" w:rsidP="0013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EA63" w14:textId="77777777" w:rsidR="00133577" w:rsidRDefault="0013357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0189" w14:textId="77777777" w:rsidR="00133577" w:rsidRDefault="0013357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5FEE" w14:textId="77777777" w:rsidR="00133577" w:rsidRDefault="001335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9745" w14:textId="77777777" w:rsidR="00133577" w:rsidRDefault="00133577" w:rsidP="00133577">
      <w:pPr>
        <w:spacing w:after="0" w:line="240" w:lineRule="auto"/>
      </w:pPr>
      <w:r>
        <w:separator/>
      </w:r>
    </w:p>
  </w:footnote>
  <w:footnote w:type="continuationSeparator" w:id="0">
    <w:p w14:paraId="5883D99A" w14:textId="77777777" w:rsidR="00133577" w:rsidRDefault="00133577" w:rsidP="0013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C71C" w14:textId="77777777" w:rsidR="00133577" w:rsidRDefault="0013357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680873"/>
      <w:docPartObj>
        <w:docPartGallery w:val="Watermarks"/>
        <w:docPartUnique/>
      </w:docPartObj>
    </w:sdtPr>
    <w:sdtEndPr/>
    <w:sdtContent>
      <w:p w14:paraId="1E5AF492" w14:textId="5C0B13F0" w:rsidR="00133577" w:rsidRDefault="001F3DBE">
        <w:pPr>
          <w:pStyle w:val="Yltunniste"/>
        </w:pPr>
        <w:r>
          <w:pict w14:anchorId="6D98F4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LUONNO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D9F8" w14:textId="77777777" w:rsidR="00133577" w:rsidRDefault="0013357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478"/>
    <w:multiLevelType w:val="multilevel"/>
    <w:tmpl w:val="5BB8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15157"/>
    <w:multiLevelType w:val="hybridMultilevel"/>
    <w:tmpl w:val="73CA737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F70"/>
    <w:multiLevelType w:val="multilevel"/>
    <w:tmpl w:val="A2EE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566DA8"/>
    <w:multiLevelType w:val="hybridMultilevel"/>
    <w:tmpl w:val="1F6A6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7C84"/>
    <w:multiLevelType w:val="multilevel"/>
    <w:tmpl w:val="3956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940B6A"/>
    <w:multiLevelType w:val="hybridMultilevel"/>
    <w:tmpl w:val="27623B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05AC"/>
    <w:multiLevelType w:val="hybridMultilevel"/>
    <w:tmpl w:val="D5B4D670"/>
    <w:lvl w:ilvl="0" w:tplc="55AC27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15BBF"/>
    <w:multiLevelType w:val="multilevel"/>
    <w:tmpl w:val="E6481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15F8E"/>
    <w:multiLevelType w:val="multilevel"/>
    <w:tmpl w:val="4C62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8E2FCD"/>
    <w:multiLevelType w:val="multilevel"/>
    <w:tmpl w:val="0740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BC0D38"/>
    <w:multiLevelType w:val="hybridMultilevel"/>
    <w:tmpl w:val="2648F4DA"/>
    <w:lvl w:ilvl="0" w:tplc="1FFC497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8316D"/>
    <w:multiLevelType w:val="multilevel"/>
    <w:tmpl w:val="2C32D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FA60DA"/>
    <w:multiLevelType w:val="hybridMultilevel"/>
    <w:tmpl w:val="9176E6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A6035"/>
    <w:multiLevelType w:val="multilevel"/>
    <w:tmpl w:val="4702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7336E1"/>
    <w:multiLevelType w:val="multilevel"/>
    <w:tmpl w:val="154A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F72F18"/>
    <w:multiLevelType w:val="multilevel"/>
    <w:tmpl w:val="AF04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11772F"/>
    <w:multiLevelType w:val="hybridMultilevel"/>
    <w:tmpl w:val="C3E4833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6A51DE"/>
    <w:multiLevelType w:val="multilevel"/>
    <w:tmpl w:val="EEEE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FC05FB"/>
    <w:multiLevelType w:val="hybridMultilevel"/>
    <w:tmpl w:val="28EEB9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1124"/>
    <w:multiLevelType w:val="multilevel"/>
    <w:tmpl w:val="903C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8915636">
    <w:abstractNumId w:val="15"/>
  </w:num>
  <w:num w:numId="2" w16cid:durableId="1756978338">
    <w:abstractNumId w:val="8"/>
  </w:num>
  <w:num w:numId="3" w16cid:durableId="1065105736">
    <w:abstractNumId w:val="7"/>
  </w:num>
  <w:num w:numId="4" w16cid:durableId="1303585557">
    <w:abstractNumId w:val="11"/>
  </w:num>
  <w:num w:numId="5" w16cid:durableId="1368525595">
    <w:abstractNumId w:val="4"/>
  </w:num>
  <w:num w:numId="6" w16cid:durableId="1433359574">
    <w:abstractNumId w:val="9"/>
  </w:num>
  <w:num w:numId="7" w16cid:durableId="1498570230">
    <w:abstractNumId w:val="19"/>
  </w:num>
  <w:num w:numId="8" w16cid:durableId="1771049382">
    <w:abstractNumId w:val="0"/>
  </w:num>
  <w:num w:numId="9" w16cid:durableId="1784153654">
    <w:abstractNumId w:val="2"/>
  </w:num>
  <w:num w:numId="10" w16cid:durableId="23135310">
    <w:abstractNumId w:val="13"/>
  </w:num>
  <w:num w:numId="11" w16cid:durableId="1051734115">
    <w:abstractNumId w:val="14"/>
  </w:num>
  <w:num w:numId="12" w16cid:durableId="912011643">
    <w:abstractNumId w:val="17"/>
  </w:num>
  <w:num w:numId="13" w16cid:durableId="1376396073">
    <w:abstractNumId w:val="10"/>
  </w:num>
  <w:num w:numId="14" w16cid:durableId="1773238174">
    <w:abstractNumId w:val="6"/>
  </w:num>
  <w:num w:numId="15" w16cid:durableId="2090929313">
    <w:abstractNumId w:val="5"/>
  </w:num>
  <w:num w:numId="16" w16cid:durableId="272985141">
    <w:abstractNumId w:val="18"/>
  </w:num>
  <w:num w:numId="17" w16cid:durableId="922227361">
    <w:abstractNumId w:val="12"/>
  </w:num>
  <w:num w:numId="18" w16cid:durableId="1383553693">
    <w:abstractNumId w:val="16"/>
  </w:num>
  <w:num w:numId="19" w16cid:durableId="208146843">
    <w:abstractNumId w:val="3"/>
  </w:num>
  <w:num w:numId="20" w16cid:durableId="691952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751"/>
    <w:rsid w:val="00000901"/>
    <w:rsid w:val="00061D62"/>
    <w:rsid w:val="00086CE8"/>
    <w:rsid w:val="001276A7"/>
    <w:rsid w:val="00133577"/>
    <w:rsid w:val="00152B3C"/>
    <w:rsid w:val="00185751"/>
    <w:rsid w:val="001A2DB3"/>
    <w:rsid w:val="001F3DBE"/>
    <w:rsid w:val="00242B78"/>
    <w:rsid w:val="00280784"/>
    <w:rsid w:val="00296DBD"/>
    <w:rsid w:val="002D4F30"/>
    <w:rsid w:val="00301020"/>
    <w:rsid w:val="00317C61"/>
    <w:rsid w:val="0036212A"/>
    <w:rsid w:val="003633FC"/>
    <w:rsid w:val="003670B8"/>
    <w:rsid w:val="0040022C"/>
    <w:rsid w:val="004154C0"/>
    <w:rsid w:val="00496321"/>
    <w:rsid w:val="004D3997"/>
    <w:rsid w:val="00524227"/>
    <w:rsid w:val="00553374"/>
    <w:rsid w:val="005B31A4"/>
    <w:rsid w:val="007022F1"/>
    <w:rsid w:val="00703DD6"/>
    <w:rsid w:val="00704DFF"/>
    <w:rsid w:val="00737615"/>
    <w:rsid w:val="00744974"/>
    <w:rsid w:val="00764E57"/>
    <w:rsid w:val="00767DC6"/>
    <w:rsid w:val="00772232"/>
    <w:rsid w:val="0079752D"/>
    <w:rsid w:val="00816B38"/>
    <w:rsid w:val="0081771A"/>
    <w:rsid w:val="00823FF5"/>
    <w:rsid w:val="00870BC7"/>
    <w:rsid w:val="008F2A33"/>
    <w:rsid w:val="009B666F"/>
    <w:rsid w:val="009C2433"/>
    <w:rsid w:val="00B01B17"/>
    <w:rsid w:val="00B22295"/>
    <w:rsid w:val="00B25F73"/>
    <w:rsid w:val="00B30D49"/>
    <w:rsid w:val="00B35D38"/>
    <w:rsid w:val="00BD38B3"/>
    <w:rsid w:val="00C37FA8"/>
    <w:rsid w:val="00C9780B"/>
    <w:rsid w:val="00CB58DA"/>
    <w:rsid w:val="00CC731C"/>
    <w:rsid w:val="00CD7C36"/>
    <w:rsid w:val="00CE53CE"/>
    <w:rsid w:val="00D32A6F"/>
    <w:rsid w:val="00DE10C2"/>
    <w:rsid w:val="00E17691"/>
    <w:rsid w:val="00E46DEE"/>
    <w:rsid w:val="00EC11B6"/>
    <w:rsid w:val="00EC2FCC"/>
    <w:rsid w:val="00F7501D"/>
    <w:rsid w:val="00FB20FC"/>
    <w:rsid w:val="00F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F127D1"/>
  <w15:chartTrackingRefBased/>
  <w15:docId w15:val="{C2387744-C4FA-412C-932A-54FCB62B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4497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1335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33577"/>
  </w:style>
  <w:style w:type="paragraph" w:styleId="Alatunniste">
    <w:name w:val="footer"/>
    <w:basedOn w:val="Normaali"/>
    <w:link w:val="AlatunnisteChar"/>
    <w:uiPriority w:val="99"/>
    <w:unhideWhenUsed/>
    <w:rsid w:val="001335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33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1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7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1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9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7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3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1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080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173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0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2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3888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0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8225</Characters>
  <Application>Microsoft Office Word</Application>
  <DocSecurity>0</DocSecurity>
  <Lines>68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Seinäjoen kaupunki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 Suvi</dc:creator>
  <cp:keywords/>
  <dc:description/>
  <cp:lastModifiedBy>Suvi Tuomi</cp:lastModifiedBy>
  <cp:revision>2</cp:revision>
  <dcterms:created xsi:type="dcterms:W3CDTF">2023-12-14T13:42:00Z</dcterms:created>
  <dcterms:modified xsi:type="dcterms:W3CDTF">2023-12-14T13:42:00Z</dcterms:modified>
</cp:coreProperties>
</file>