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7A67" w14:textId="77777777" w:rsidR="00964E57" w:rsidRPr="00837226" w:rsidRDefault="00964E57" w:rsidP="00964E57">
      <w:pPr>
        <w:pStyle w:val="Default"/>
        <w:spacing w:before="120"/>
        <w:rPr>
          <w:b/>
          <w:bCs/>
          <w:color w:val="FF0000"/>
          <w:sz w:val="22"/>
          <w:szCs w:val="22"/>
        </w:rPr>
      </w:pPr>
    </w:p>
    <w:p w14:paraId="102990FF" w14:textId="08A57AF4" w:rsidR="00964E57" w:rsidRPr="00DF0691" w:rsidRDefault="00964E57" w:rsidP="00964E57">
      <w:pPr>
        <w:pStyle w:val="Default"/>
        <w:spacing w:before="120"/>
        <w:rPr>
          <w:sz w:val="22"/>
          <w:szCs w:val="22"/>
        </w:rPr>
      </w:pPr>
      <w:r w:rsidRPr="00DF0691">
        <w:rPr>
          <w:b/>
          <w:bCs/>
          <w:sz w:val="22"/>
          <w:szCs w:val="22"/>
        </w:rPr>
        <w:t>SOTE-ammatti</w:t>
      </w:r>
      <w:r>
        <w:rPr>
          <w:b/>
          <w:bCs/>
          <w:sz w:val="22"/>
          <w:szCs w:val="22"/>
        </w:rPr>
        <w:t xml:space="preserve">laisten </w:t>
      </w:r>
      <w:r w:rsidRPr="00DF0691">
        <w:rPr>
          <w:b/>
          <w:bCs/>
          <w:sz w:val="22"/>
          <w:szCs w:val="22"/>
        </w:rPr>
        <w:t>lääkehoidon osaaminen -työ</w:t>
      </w:r>
      <w:r w:rsidRPr="00DF0691">
        <w:rPr>
          <w:b/>
          <w:bCs/>
          <w:sz w:val="22"/>
          <w:szCs w:val="22"/>
        </w:rPr>
        <w:softHyphen/>
        <w:t>ryhmä, ko</w:t>
      </w:r>
      <w:r>
        <w:rPr>
          <w:b/>
          <w:bCs/>
          <w:sz w:val="22"/>
          <w:szCs w:val="22"/>
        </w:rPr>
        <w:softHyphen/>
        <w:t>kous 5</w:t>
      </w:r>
      <w:r w:rsidRPr="00DF0691">
        <w:rPr>
          <w:b/>
          <w:bCs/>
          <w:sz w:val="22"/>
          <w:szCs w:val="22"/>
        </w:rPr>
        <w:t>/202</w:t>
      </w:r>
      <w:r>
        <w:rPr>
          <w:b/>
          <w:bCs/>
          <w:sz w:val="22"/>
          <w:szCs w:val="22"/>
        </w:rPr>
        <w:t>3</w:t>
      </w:r>
      <w:r w:rsidRPr="00DF0691">
        <w:rPr>
          <w:b/>
          <w:bCs/>
          <w:sz w:val="22"/>
          <w:szCs w:val="22"/>
        </w:rPr>
        <w:t xml:space="preserve"> </w:t>
      </w:r>
    </w:p>
    <w:p w14:paraId="25AC365E" w14:textId="77777777" w:rsidR="00964E57" w:rsidRPr="00DF0691" w:rsidRDefault="00964E57" w:rsidP="00964E57">
      <w:pPr>
        <w:pStyle w:val="Default"/>
        <w:rPr>
          <w:b/>
          <w:bCs/>
          <w:sz w:val="22"/>
          <w:szCs w:val="22"/>
        </w:rPr>
      </w:pPr>
    </w:p>
    <w:p w14:paraId="5AAE82AC" w14:textId="362E2B91" w:rsidR="00964E57" w:rsidRPr="00DF0691" w:rsidRDefault="00964E57" w:rsidP="00964E57">
      <w:pPr>
        <w:pStyle w:val="Default"/>
        <w:rPr>
          <w:sz w:val="22"/>
          <w:szCs w:val="22"/>
        </w:rPr>
      </w:pPr>
      <w:r w:rsidRPr="00DF0691">
        <w:rPr>
          <w:b/>
          <w:bCs/>
          <w:sz w:val="22"/>
          <w:szCs w:val="22"/>
        </w:rPr>
        <w:t xml:space="preserve">Aika: </w:t>
      </w:r>
      <w:r>
        <w:rPr>
          <w:bCs/>
          <w:sz w:val="22"/>
          <w:szCs w:val="22"/>
        </w:rPr>
        <w:t>Keskiviikko 1</w:t>
      </w:r>
      <w:r w:rsidRPr="00DF0691">
        <w:rPr>
          <w:sz w:val="22"/>
          <w:szCs w:val="22"/>
        </w:rPr>
        <w:t>.</w:t>
      </w:r>
      <w:r>
        <w:rPr>
          <w:sz w:val="22"/>
          <w:szCs w:val="22"/>
        </w:rPr>
        <w:t>11</w:t>
      </w:r>
      <w:r w:rsidRPr="00DF0691">
        <w:rPr>
          <w:sz w:val="22"/>
          <w:szCs w:val="22"/>
        </w:rPr>
        <w:t>.202</w:t>
      </w:r>
      <w:r>
        <w:rPr>
          <w:sz w:val="22"/>
          <w:szCs w:val="22"/>
        </w:rPr>
        <w:t>3</w:t>
      </w:r>
      <w:r w:rsidRPr="00DF0691">
        <w:rPr>
          <w:sz w:val="22"/>
          <w:szCs w:val="22"/>
        </w:rPr>
        <w:t xml:space="preserve"> </w:t>
      </w:r>
      <w:proofErr w:type="gramStart"/>
      <w:r w:rsidRPr="00DF0691">
        <w:rPr>
          <w:sz w:val="22"/>
          <w:szCs w:val="22"/>
        </w:rPr>
        <w:t xml:space="preserve">klo </w:t>
      </w:r>
      <w:r w:rsidRPr="00AD5F50">
        <w:rPr>
          <w:b/>
          <w:bCs/>
          <w:sz w:val="22"/>
          <w:szCs w:val="22"/>
        </w:rPr>
        <w:t>13</w:t>
      </w:r>
      <w:r>
        <w:rPr>
          <w:b/>
          <w:bCs/>
          <w:sz w:val="22"/>
          <w:szCs w:val="22"/>
        </w:rPr>
        <w:t>-15</w:t>
      </w:r>
      <w:proofErr w:type="gramEnd"/>
    </w:p>
    <w:p w14:paraId="73D7E81B" w14:textId="77777777" w:rsidR="00964E57" w:rsidRDefault="00964E57" w:rsidP="00964E57">
      <w:pPr>
        <w:pStyle w:val="Default"/>
        <w:rPr>
          <w:sz w:val="22"/>
          <w:szCs w:val="22"/>
        </w:rPr>
      </w:pPr>
      <w:r w:rsidRPr="00DF0691">
        <w:rPr>
          <w:b/>
          <w:bCs/>
          <w:sz w:val="22"/>
          <w:szCs w:val="22"/>
        </w:rPr>
        <w:t xml:space="preserve">Paikka: </w:t>
      </w:r>
      <w:proofErr w:type="spellStart"/>
      <w:r>
        <w:rPr>
          <w:sz w:val="22"/>
          <w:szCs w:val="22"/>
        </w:rPr>
        <w:t>Teams</w:t>
      </w:r>
      <w:proofErr w:type="spellEnd"/>
      <w:r w:rsidRPr="00DF0691">
        <w:rPr>
          <w:sz w:val="22"/>
          <w:szCs w:val="22"/>
        </w:rPr>
        <w:t xml:space="preserve"> </w:t>
      </w:r>
    </w:p>
    <w:p w14:paraId="3CF05C07" w14:textId="77777777" w:rsidR="00964E57" w:rsidRPr="00313E74" w:rsidRDefault="00964E57" w:rsidP="00964E57">
      <w:pPr>
        <w:pStyle w:val="Default"/>
        <w:rPr>
          <w:sz w:val="22"/>
          <w:szCs w:val="22"/>
        </w:rPr>
      </w:pPr>
    </w:p>
    <w:p w14:paraId="6C075B12" w14:textId="77777777" w:rsidR="00964E57" w:rsidRPr="00DF0691" w:rsidRDefault="00964E57" w:rsidP="00964E57">
      <w:pPr>
        <w:pStyle w:val="Default"/>
        <w:rPr>
          <w:sz w:val="22"/>
          <w:szCs w:val="22"/>
        </w:rPr>
      </w:pPr>
    </w:p>
    <w:p w14:paraId="713DBC45" w14:textId="62889A68" w:rsidR="00964E57" w:rsidRDefault="00964E57" w:rsidP="00964E57">
      <w:pPr>
        <w:pStyle w:val="Default"/>
        <w:rPr>
          <w:b/>
          <w:bCs/>
          <w:sz w:val="22"/>
          <w:szCs w:val="22"/>
        </w:rPr>
      </w:pPr>
      <w:r>
        <w:rPr>
          <w:b/>
          <w:bCs/>
          <w:sz w:val="22"/>
          <w:szCs w:val="22"/>
        </w:rPr>
        <w:t>Esityslista</w:t>
      </w:r>
    </w:p>
    <w:p w14:paraId="686C9149" w14:textId="77777777" w:rsidR="00964E57" w:rsidRPr="00930D5D" w:rsidRDefault="00964E57" w:rsidP="00964E57">
      <w:pPr>
        <w:pStyle w:val="Default"/>
        <w:rPr>
          <w:sz w:val="22"/>
          <w:szCs w:val="22"/>
        </w:rPr>
      </w:pPr>
      <w:r w:rsidRPr="00930D5D">
        <w:rPr>
          <w:b/>
          <w:bCs/>
          <w:sz w:val="22"/>
          <w:szCs w:val="22"/>
        </w:rPr>
        <w:t xml:space="preserve"> </w:t>
      </w:r>
    </w:p>
    <w:p w14:paraId="280E7EDA" w14:textId="1F9514A7" w:rsidR="00964E57" w:rsidRPr="00B339A8" w:rsidRDefault="00964E57" w:rsidP="00964E57">
      <w:pPr>
        <w:pStyle w:val="Luettelokappale"/>
        <w:numPr>
          <w:ilvl w:val="0"/>
          <w:numId w:val="2"/>
        </w:numPr>
        <w:autoSpaceDE w:val="0"/>
        <w:autoSpaceDN w:val="0"/>
        <w:adjustRightInd w:val="0"/>
        <w:spacing w:after="42" w:line="240" w:lineRule="auto"/>
        <w:jc w:val="both"/>
        <w:rPr>
          <w:rFonts w:ascii="Arial" w:hAnsi="Arial" w:cs="Arial"/>
          <w:bCs/>
          <w:i/>
          <w:iCs/>
          <w:color w:val="000000"/>
        </w:rPr>
      </w:pPr>
      <w:r w:rsidRPr="00B339A8">
        <w:rPr>
          <w:rFonts w:ascii="Arial" w:hAnsi="Arial" w:cs="Arial"/>
          <w:bCs/>
        </w:rPr>
        <w:t>Puheenjohtaja ava</w:t>
      </w:r>
      <w:r>
        <w:rPr>
          <w:rFonts w:ascii="Arial" w:hAnsi="Arial" w:cs="Arial"/>
          <w:bCs/>
        </w:rPr>
        <w:t>a</w:t>
      </w:r>
      <w:r w:rsidRPr="00B339A8">
        <w:rPr>
          <w:rFonts w:ascii="Arial" w:hAnsi="Arial" w:cs="Arial"/>
          <w:bCs/>
        </w:rPr>
        <w:t xml:space="preserve"> kokouksen.</w:t>
      </w:r>
      <w:r w:rsidRPr="00B339A8">
        <w:rPr>
          <w:rFonts w:ascii="Arial" w:hAnsi="Arial" w:cs="Arial"/>
          <w:bCs/>
          <w:color w:val="000000"/>
        </w:rPr>
        <w:t xml:space="preserve"> Nimet</w:t>
      </w:r>
      <w:r>
        <w:rPr>
          <w:rFonts w:ascii="Arial" w:hAnsi="Arial" w:cs="Arial"/>
          <w:bCs/>
          <w:color w:val="000000"/>
        </w:rPr>
        <w:t>ään</w:t>
      </w:r>
      <w:r w:rsidRPr="00B339A8">
        <w:rPr>
          <w:rFonts w:ascii="Arial" w:hAnsi="Arial" w:cs="Arial"/>
          <w:bCs/>
          <w:color w:val="000000"/>
        </w:rPr>
        <w:t xml:space="preserve"> henkilöt kokouksen kolmen noston poimimiseen</w:t>
      </w:r>
      <w:r w:rsidR="00C3218D">
        <w:rPr>
          <w:rFonts w:ascii="Arial" w:hAnsi="Arial" w:cs="Arial"/>
          <w:bCs/>
          <w:color w:val="000000"/>
        </w:rPr>
        <w:t>: Tiia, Terhi</w:t>
      </w:r>
      <w:r w:rsidR="008249B2">
        <w:rPr>
          <w:rFonts w:ascii="Arial" w:hAnsi="Arial" w:cs="Arial"/>
          <w:bCs/>
          <w:color w:val="000000"/>
        </w:rPr>
        <w:t xml:space="preserve">, </w:t>
      </w:r>
      <w:r w:rsidR="00C3218D">
        <w:rPr>
          <w:rFonts w:ascii="Arial" w:hAnsi="Arial" w:cs="Arial"/>
          <w:bCs/>
          <w:color w:val="000000"/>
        </w:rPr>
        <w:t>Salla.</w:t>
      </w:r>
    </w:p>
    <w:p w14:paraId="4F254929" w14:textId="77777777" w:rsidR="00964E57" w:rsidRPr="00B339A8" w:rsidRDefault="00964E57" w:rsidP="00964E57">
      <w:pPr>
        <w:pStyle w:val="Luettelokappale"/>
        <w:autoSpaceDE w:val="0"/>
        <w:autoSpaceDN w:val="0"/>
        <w:adjustRightInd w:val="0"/>
        <w:spacing w:after="42" w:line="240" w:lineRule="auto"/>
        <w:ind w:left="360"/>
        <w:jc w:val="both"/>
        <w:rPr>
          <w:rFonts w:ascii="Arial" w:hAnsi="Arial" w:cs="Arial"/>
          <w:bCs/>
          <w:color w:val="000000"/>
        </w:rPr>
      </w:pPr>
    </w:p>
    <w:p w14:paraId="64748D2C" w14:textId="77777777" w:rsidR="00964E57" w:rsidRPr="00B339A8" w:rsidRDefault="00964E57" w:rsidP="00964E57">
      <w:pPr>
        <w:pStyle w:val="Default"/>
        <w:numPr>
          <w:ilvl w:val="0"/>
          <w:numId w:val="2"/>
        </w:numPr>
        <w:spacing w:after="42"/>
        <w:jc w:val="both"/>
        <w:rPr>
          <w:sz w:val="22"/>
          <w:szCs w:val="22"/>
        </w:rPr>
      </w:pPr>
      <w:r w:rsidRPr="00B339A8">
        <w:rPr>
          <w:bCs/>
          <w:sz w:val="22"/>
          <w:szCs w:val="22"/>
        </w:rPr>
        <w:t xml:space="preserve">Työryhmän toimintasuunnitelma: </w:t>
      </w:r>
    </w:p>
    <w:p w14:paraId="6658C4AC" w14:textId="77777777" w:rsidR="00964E57" w:rsidRPr="00B339A8" w:rsidRDefault="00964E57" w:rsidP="00964E57">
      <w:pPr>
        <w:pStyle w:val="Luettelokappale"/>
        <w:numPr>
          <w:ilvl w:val="0"/>
          <w:numId w:val="1"/>
        </w:numPr>
        <w:autoSpaceDE w:val="0"/>
        <w:autoSpaceDN w:val="0"/>
        <w:adjustRightInd w:val="0"/>
        <w:spacing w:after="42" w:line="240" w:lineRule="auto"/>
        <w:jc w:val="both"/>
        <w:rPr>
          <w:rFonts w:ascii="Arial" w:hAnsi="Arial" w:cs="Arial"/>
          <w:bCs/>
          <w:color w:val="000000"/>
        </w:rPr>
      </w:pPr>
      <w:r w:rsidRPr="00B339A8">
        <w:rPr>
          <w:rFonts w:ascii="Arial" w:hAnsi="Arial" w:cs="Arial"/>
          <w:bCs/>
          <w:color w:val="000000"/>
        </w:rPr>
        <w:t>Aiepaperien tilanne:</w:t>
      </w:r>
    </w:p>
    <w:p w14:paraId="0268DC1C" w14:textId="124ADA92" w:rsidR="00327160" w:rsidRPr="008249B2" w:rsidRDefault="00964E57" w:rsidP="00327160">
      <w:pPr>
        <w:pStyle w:val="Luettelokappale"/>
        <w:numPr>
          <w:ilvl w:val="1"/>
          <w:numId w:val="1"/>
        </w:numPr>
        <w:autoSpaceDE w:val="0"/>
        <w:autoSpaceDN w:val="0"/>
        <w:adjustRightInd w:val="0"/>
        <w:spacing w:before="240" w:after="42" w:line="240" w:lineRule="auto"/>
        <w:ind w:left="1134"/>
        <w:jc w:val="both"/>
        <w:rPr>
          <w:rFonts w:ascii="Arial" w:hAnsi="Arial" w:cs="Arial"/>
        </w:rPr>
      </w:pPr>
      <w:r w:rsidRPr="008249B2">
        <w:rPr>
          <w:rFonts w:ascii="Arial" w:hAnsi="Arial" w:cs="Arial"/>
          <w:color w:val="000000"/>
        </w:rPr>
        <w:t xml:space="preserve">Osaamisen varmistamisen aiepaperi: Aiepaperiin liittyy YAMK opinnäytetyö (Tiia Saastamoinen kertoi opinnäytetyön etenemisestä, opiskelija tulee esittelemään </w:t>
      </w:r>
      <w:r w:rsidR="00C3218D" w:rsidRPr="00D4441A">
        <w:rPr>
          <w:rFonts w:ascii="Arial" w:hAnsi="Arial" w:cs="Arial"/>
        </w:rPr>
        <w:t>alkuvuodesta</w:t>
      </w:r>
      <w:r w:rsidR="00C3218D" w:rsidRPr="008249B2">
        <w:rPr>
          <w:rFonts w:ascii="Arial" w:hAnsi="Arial" w:cs="Arial"/>
          <w:color w:val="000000"/>
        </w:rPr>
        <w:t xml:space="preserve"> </w:t>
      </w:r>
      <w:r w:rsidRPr="008249B2">
        <w:rPr>
          <w:rFonts w:ascii="Arial" w:hAnsi="Arial" w:cs="Arial"/>
          <w:color w:val="000000"/>
        </w:rPr>
        <w:t xml:space="preserve">opinnäytetyötä) ja oma perehtyminen aiheeseen, 7 osaamisen varmistamisen järjestelmään on tutustuttu (ks. aiemmat muistiot), näistä kirjoitetaan suositus. Fimea haluaa järjestää alkuvuodesta 2024 yleisen mediatilaisuuden, johon mennessä suositus olisi valmiina. Suositus työkaluksi organisaatioille, jotka hankkivat järjestelmää, mitä huomioitava hankinnassa, esim. asiakasryhmät/ammattiryhmät, minkälaista lääkehoidon osaamista tarvitaan, millainen toimintaympäristö kyseessä.  Pienryhmässä sovittua: kaksi taulukkoa, </w:t>
      </w:r>
      <w:proofErr w:type="spellStart"/>
      <w:r w:rsidRPr="008249B2">
        <w:rPr>
          <w:rFonts w:ascii="Arial" w:hAnsi="Arial" w:cs="Arial"/>
          <w:color w:val="000000"/>
        </w:rPr>
        <w:t>check</w:t>
      </w:r>
      <w:proofErr w:type="spellEnd"/>
      <w:r w:rsidRPr="008249B2">
        <w:rPr>
          <w:rFonts w:ascii="Arial" w:hAnsi="Arial" w:cs="Arial"/>
          <w:color w:val="000000"/>
        </w:rPr>
        <w:t>-lista, mitä huomioitava, hankkija huomaa mitä asioita ko. järjestelmässä käyty läpi. Pienryhmä jatkaa työskentelyä</w:t>
      </w:r>
      <w:r w:rsidRPr="008249B2">
        <w:rPr>
          <w:rFonts w:ascii="Arial" w:hAnsi="Arial" w:cs="Arial"/>
        </w:rPr>
        <w:t>.</w:t>
      </w:r>
      <w:r w:rsidR="00C3218D" w:rsidRPr="008249B2">
        <w:rPr>
          <w:rFonts w:ascii="Arial" w:hAnsi="Arial" w:cs="Arial"/>
        </w:rPr>
        <w:t xml:space="preserve"> </w:t>
      </w:r>
      <w:proofErr w:type="gramStart"/>
      <w:r w:rsidR="00275CA7" w:rsidRPr="008249B2">
        <w:rPr>
          <w:rFonts w:ascii="Arial" w:hAnsi="Arial" w:cs="Arial"/>
        </w:rPr>
        <w:t>P</w:t>
      </w:r>
      <w:r w:rsidR="00AD6438" w:rsidRPr="008249B2">
        <w:rPr>
          <w:rFonts w:ascii="Arial" w:hAnsi="Arial" w:cs="Arial"/>
        </w:rPr>
        <w:t>j</w:t>
      </w:r>
      <w:proofErr w:type="gramEnd"/>
      <w:r w:rsidR="00AD6438" w:rsidRPr="008249B2">
        <w:rPr>
          <w:rFonts w:ascii="Arial" w:hAnsi="Arial" w:cs="Arial"/>
        </w:rPr>
        <w:t xml:space="preserve"> esitteli luonnoksen.</w:t>
      </w:r>
      <w:r w:rsidR="00D8009A" w:rsidRPr="008249B2">
        <w:rPr>
          <w:rFonts w:ascii="Arial" w:hAnsi="Arial" w:cs="Arial"/>
        </w:rPr>
        <w:t xml:space="preserve"> Suositus koskettaa teoriaosaamisen varmistamista. Käytännön osaaminen varmistettava vielä erikseen kuten tähänkin asti.</w:t>
      </w:r>
      <w:r w:rsidR="00327160" w:rsidRPr="008249B2">
        <w:rPr>
          <w:rFonts w:ascii="Arial" w:hAnsi="Arial" w:cs="Arial"/>
        </w:rPr>
        <w:t xml:space="preserve"> Tarkistuslistaa on toi</w:t>
      </w:r>
      <w:r w:rsidR="00AE0F89" w:rsidRPr="008249B2">
        <w:rPr>
          <w:rFonts w:ascii="Arial" w:hAnsi="Arial" w:cs="Arial"/>
        </w:rPr>
        <w:t>vo</w:t>
      </w:r>
      <w:r w:rsidR="00327160" w:rsidRPr="008249B2">
        <w:rPr>
          <w:rFonts w:ascii="Arial" w:hAnsi="Arial" w:cs="Arial"/>
        </w:rPr>
        <w:t>ttu myös järjestelmäntoimittajien puolelta.</w:t>
      </w:r>
      <w:r w:rsidR="008249B2" w:rsidRPr="008249B2">
        <w:rPr>
          <w:rFonts w:ascii="Arial" w:hAnsi="Arial" w:cs="Arial"/>
        </w:rPr>
        <w:t xml:space="preserve"> </w:t>
      </w:r>
      <w:r w:rsidR="00327160" w:rsidRPr="008249B2">
        <w:rPr>
          <w:rFonts w:ascii="Arial" w:hAnsi="Arial" w:cs="Arial"/>
        </w:rPr>
        <w:t xml:space="preserve">Seuraava </w:t>
      </w:r>
      <w:r w:rsidR="008249B2" w:rsidRPr="008249B2">
        <w:rPr>
          <w:rFonts w:ascii="Arial" w:hAnsi="Arial" w:cs="Arial"/>
        </w:rPr>
        <w:t xml:space="preserve">pienryhmän </w:t>
      </w:r>
      <w:r w:rsidR="00327160" w:rsidRPr="008249B2">
        <w:rPr>
          <w:rFonts w:ascii="Arial" w:hAnsi="Arial" w:cs="Arial"/>
        </w:rPr>
        <w:t>kokous 16.11.</w:t>
      </w:r>
    </w:p>
    <w:p w14:paraId="56E227D2" w14:textId="2CA7BCD2" w:rsidR="00964E57" w:rsidRPr="00B339A8" w:rsidRDefault="00964E57" w:rsidP="00964E57">
      <w:pPr>
        <w:pStyle w:val="Default"/>
        <w:numPr>
          <w:ilvl w:val="1"/>
          <w:numId w:val="1"/>
        </w:numPr>
        <w:ind w:left="1134"/>
        <w:jc w:val="both"/>
        <w:rPr>
          <w:color w:val="auto"/>
          <w:sz w:val="22"/>
          <w:szCs w:val="22"/>
        </w:rPr>
      </w:pPr>
      <w:r w:rsidRPr="00B339A8">
        <w:rPr>
          <w:sz w:val="22"/>
          <w:szCs w:val="22"/>
        </w:rPr>
        <w:t xml:space="preserve">Sosionomien ja </w:t>
      </w:r>
      <w:proofErr w:type="spellStart"/>
      <w:r w:rsidRPr="00B339A8">
        <w:rPr>
          <w:sz w:val="22"/>
          <w:szCs w:val="22"/>
        </w:rPr>
        <w:t>geronomien</w:t>
      </w:r>
      <w:proofErr w:type="spellEnd"/>
      <w:r w:rsidRPr="00B339A8">
        <w:rPr>
          <w:sz w:val="22"/>
          <w:szCs w:val="22"/>
        </w:rPr>
        <w:t xml:space="preserve"> koulutukseen sisältyvien lääkehoidon opin</w:t>
      </w:r>
      <w:r w:rsidRPr="00B339A8">
        <w:rPr>
          <w:sz w:val="22"/>
          <w:szCs w:val="22"/>
        </w:rPr>
        <w:softHyphen/>
        <w:t>tojen aiepaperi</w:t>
      </w:r>
      <w:r>
        <w:rPr>
          <w:sz w:val="22"/>
          <w:szCs w:val="22"/>
        </w:rPr>
        <w:t xml:space="preserve">: Yhteistyössä </w:t>
      </w:r>
      <w:proofErr w:type="spellStart"/>
      <w:r>
        <w:rPr>
          <w:sz w:val="22"/>
          <w:szCs w:val="22"/>
        </w:rPr>
        <w:t>geroverkoston</w:t>
      </w:r>
      <w:proofErr w:type="spellEnd"/>
      <w:r>
        <w:rPr>
          <w:sz w:val="22"/>
          <w:szCs w:val="22"/>
        </w:rPr>
        <w:t xml:space="preserve"> ja </w:t>
      </w:r>
      <w:proofErr w:type="spellStart"/>
      <w:r>
        <w:rPr>
          <w:sz w:val="22"/>
          <w:szCs w:val="22"/>
        </w:rPr>
        <w:t>sosnet</w:t>
      </w:r>
      <w:proofErr w:type="spellEnd"/>
      <w:r>
        <w:rPr>
          <w:sz w:val="22"/>
          <w:szCs w:val="22"/>
        </w:rPr>
        <w:t xml:space="preserve">-verkoston kanssa saatu koonnit, millä tavoin tutkintoihin missäkin oppilaitoksessa sisältyy lääkehoidon opintoja ja missä laajuudessa. </w:t>
      </w:r>
      <w:r w:rsidRPr="00B63638">
        <w:rPr>
          <w:color w:val="auto"/>
          <w:sz w:val="22"/>
          <w:szCs w:val="22"/>
        </w:rPr>
        <w:t xml:space="preserve"> </w:t>
      </w:r>
      <w:r>
        <w:rPr>
          <w:sz w:val="22"/>
          <w:szCs w:val="22"/>
        </w:rPr>
        <w:t>Kysely lähte</w:t>
      </w:r>
      <w:r w:rsidR="00B63638">
        <w:rPr>
          <w:sz w:val="22"/>
          <w:szCs w:val="22"/>
        </w:rPr>
        <w:t>nyt</w:t>
      </w:r>
      <w:r>
        <w:rPr>
          <w:sz w:val="22"/>
          <w:szCs w:val="22"/>
        </w:rPr>
        <w:t xml:space="preserve"> LOKKA-verkoston kautta eteenpäin, oppilaitoksiin, jossa </w:t>
      </w:r>
      <w:proofErr w:type="spellStart"/>
      <w:r>
        <w:rPr>
          <w:sz w:val="22"/>
          <w:szCs w:val="22"/>
        </w:rPr>
        <w:t>geronomeja</w:t>
      </w:r>
      <w:proofErr w:type="spellEnd"/>
      <w:r>
        <w:rPr>
          <w:sz w:val="22"/>
          <w:szCs w:val="22"/>
        </w:rPr>
        <w:t xml:space="preserve"> (6 AMK) ja sosionomeja (21 AMK) valmistuu.</w:t>
      </w:r>
      <w:r w:rsidR="00B63638">
        <w:rPr>
          <w:sz w:val="22"/>
          <w:szCs w:val="22"/>
        </w:rPr>
        <w:t xml:space="preserve"> Kysely oppilaitoksille käynnissä. </w:t>
      </w:r>
      <w:r w:rsidR="00327160" w:rsidRPr="00B63638">
        <w:rPr>
          <w:color w:val="auto"/>
          <w:sz w:val="22"/>
          <w:szCs w:val="22"/>
        </w:rPr>
        <w:t>Kahdesta oppilaitoksesta ei ole vielä saatu yhteystietoja.</w:t>
      </w:r>
      <w:r w:rsidRPr="00B63638">
        <w:rPr>
          <w:color w:val="auto"/>
          <w:sz w:val="22"/>
          <w:szCs w:val="22"/>
        </w:rPr>
        <w:t xml:space="preserve"> Pienryhmä analysoi tulokset. Tavoitte</w:t>
      </w:r>
      <w:r>
        <w:rPr>
          <w:sz w:val="22"/>
          <w:szCs w:val="22"/>
        </w:rPr>
        <w:t>ena saada hyvinvointialueille ja yksityisille organisaatioille työkalu. Selvityksen lisäksi tehdään kirjelmä Opetusministeriölle, että ao. opintoihin sisältyisi jatkossa lääkehoidon opintoja.</w:t>
      </w:r>
      <w:r w:rsidR="00327160">
        <w:rPr>
          <w:sz w:val="22"/>
          <w:szCs w:val="22"/>
        </w:rPr>
        <w:t xml:space="preserve"> Seuraava kokous 17.11.</w:t>
      </w:r>
    </w:p>
    <w:p w14:paraId="3D1E7FD3" w14:textId="77777777" w:rsidR="00964E57" w:rsidRPr="00B339A8" w:rsidRDefault="00964E57" w:rsidP="00964E57">
      <w:pPr>
        <w:pStyle w:val="Default"/>
        <w:ind w:left="360"/>
        <w:jc w:val="both"/>
        <w:rPr>
          <w:color w:val="auto"/>
          <w:sz w:val="22"/>
          <w:szCs w:val="22"/>
        </w:rPr>
      </w:pPr>
    </w:p>
    <w:p w14:paraId="561AA801" w14:textId="77777777" w:rsidR="00964E57" w:rsidRDefault="00964E57" w:rsidP="00964E57">
      <w:pPr>
        <w:pStyle w:val="Default"/>
        <w:numPr>
          <w:ilvl w:val="0"/>
          <w:numId w:val="2"/>
        </w:numPr>
        <w:jc w:val="both"/>
        <w:rPr>
          <w:color w:val="auto"/>
          <w:sz w:val="22"/>
          <w:szCs w:val="22"/>
        </w:rPr>
      </w:pPr>
      <w:r w:rsidRPr="00B339A8">
        <w:rPr>
          <w:color w:val="auto"/>
          <w:sz w:val="22"/>
          <w:szCs w:val="22"/>
        </w:rPr>
        <w:t>Työryhmän toimintasuunnitelma kaudelle 2024–2026</w:t>
      </w:r>
      <w:r>
        <w:rPr>
          <w:color w:val="auto"/>
          <w:sz w:val="22"/>
          <w:szCs w:val="22"/>
        </w:rPr>
        <w:t>:</w:t>
      </w:r>
    </w:p>
    <w:p w14:paraId="57AC0CD9" w14:textId="77777777" w:rsidR="00964E57" w:rsidRPr="00B339A8" w:rsidRDefault="00964E57" w:rsidP="00964E57">
      <w:pPr>
        <w:pStyle w:val="Default"/>
        <w:ind w:left="360"/>
        <w:jc w:val="both"/>
        <w:rPr>
          <w:color w:val="auto"/>
          <w:sz w:val="22"/>
          <w:szCs w:val="22"/>
        </w:rPr>
      </w:pPr>
      <w:r w:rsidRPr="00B339A8">
        <w:rPr>
          <w:color w:val="auto"/>
          <w:sz w:val="22"/>
          <w:szCs w:val="22"/>
        </w:rPr>
        <w:t xml:space="preserve"> </w:t>
      </w:r>
    </w:p>
    <w:p w14:paraId="7E75BC8A" w14:textId="64061F84" w:rsidR="00964E57" w:rsidRDefault="00964E57" w:rsidP="00964E57">
      <w:pPr>
        <w:pStyle w:val="Default"/>
        <w:numPr>
          <w:ilvl w:val="0"/>
          <w:numId w:val="1"/>
        </w:numPr>
        <w:rPr>
          <w:color w:val="auto"/>
          <w:sz w:val="22"/>
          <w:szCs w:val="22"/>
        </w:rPr>
      </w:pPr>
      <w:proofErr w:type="spellStart"/>
      <w:r>
        <w:rPr>
          <w:color w:val="auto"/>
          <w:sz w:val="22"/>
          <w:szCs w:val="22"/>
        </w:rPr>
        <w:t>Pjt</w:t>
      </w:r>
      <w:proofErr w:type="spellEnd"/>
      <w:r>
        <w:rPr>
          <w:color w:val="auto"/>
          <w:sz w:val="22"/>
          <w:szCs w:val="22"/>
        </w:rPr>
        <w:t xml:space="preserve"> ja sihteerit varajäsenineen valmistel</w:t>
      </w:r>
      <w:r w:rsidR="00AA732F">
        <w:rPr>
          <w:color w:val="auto"/>
          <w:sz w:val="22"/>
          <w:szCs w:val="22"/>
        </w:rPr>
        <w:t>leet</w:t>
      </w:r>
      <w:r>
        <w:rPr>
          <w:color w:val="auto"/>
          <w:sz w:val="22"/>
          <w:szCs w:val="22"/>
        </w:rPr>
        <w:t xml:space="preserve"> toimintasuunnitelmaesityksen ja katsovat toimintakertomuksen menneeltä kaudelta koordinaatioryhmälle, </w:t>
      </w:r>
      <w:r w:rsidR="00AA732F">
        <w:rPr>
          <w:color w:val="auto"/>
          <w:sz w:val="22"/>
          <w:szCs w:val="22"/>
        </w:rPr>
        <w:t xml:space="preserve">molemmat dokumentit </w:t>
      </w:r>
      <w:r>
        <w:rPr>
          <w:color w:val="auto"/>
          <w:sz w:val="22"/>
          <w:szCs w:val="22"/>
        </w:rPr>
        <w:t>tulee kommenteille työryhmään.</w:t>
      </w:r>
    </w:p>
    <w:p w14:paraId="1F07DB05" w14:textId="77777777" w:rsidR="00AA732F" w:rsidRDefault="00964E57" w:rsidP="00964E57">
      <w:pPr>
        <w:pStyle w:val="Default"/>
        <w:ind w:left="720"/>
        <w:rPr>
          <w:color w:val="auto"/>
          <w:sz w:val="22"/>
          <w:szCs w:val="22"/>
        </w:rPr>
      </w:pPr>
      <w:r w:rsidRPr="00AA732F">
        <w:rPr>
          <w:b/>
          <w:bCs/>
          <w:color w:val="auto"/>
          <w:sz w:val="22"/>
          <w:szCs w:val="22"/>
        </w:rPr>
        <w:t>Toimintasuunnitelma</w:t>
      </w:r>
      <w:r w:rsidRPr="002C165B">
        <w:rPr>
          <w:color w:val="auto"/>
          <w:sz w:val="22"/>
          <w:szCs w:val="22"/>
        </w:rPr>
        <w:t xml:space="preserve">luonnos kaudelle </w:t>
      </w:r>
      <w:proofErr w:type="gramStart"/>
      <w:r w:rsidRPr="002C165B">
        <w:rPr>
          <w:color w:val="auto"/>
          <w:sz w:val="22"/>
          <w:szCs w:val="22"/>
        </w:rPr>
        <w:t>2024-2026</w:t>
      </w:r>
      <w:proofErr w:type="gramEnd"/>
      <w:r w:rsidRPr="002C165B">
        <w:rPr>
          <w:color w:val="auto"/>
          <w:sz w:val="22"/>
          <w:szCs w:val="22"/>
        </w:rPr>
        <w:t xml:space="preserve"> käy</w:t>
      </w:r>
      <w:r w:rsidR="001D513D" w:rsidRPr="002C165B">
        <w:rPr>
          <w:color w:val="auto"/>
          <w:sz w:val="22"/>
          <w:szCs w:val="22"/>
        </w:rPr>
        <w:t xml:space="preserve">tiin </w:t>
      </w:r>
      <w:r w:rsidR="002C165B" w:rsidRPr="002C165B">
        <w:rPr>
          <w:color w:val="auto"/>
          <w:sz w:val="22"/>
          <w:szCs w:val="22"/>
        </w:rPr>
        <w:t xml:space="preserve">vielä </w:t>
      </w:r>
      <w:r w:rsidRPr="002C165B">
        <w:rPr>
          <w:color w:val="auto"/>
          <w:sz w:val="22"/>
          <w:szCs w:val="22"/>
        </w:rPr>
        <w:t>kokouksessa läpi</w:t>
      </w:r>
      <w:r w:rsidR="00AA732F">
        <w:rPr>
          <w:color w:val="auto"/>
          <w:sz w:val="22"/>
          <w:szCs w:val="22"/>
        </w:rPr>
        <w:t xml:space="preserve">. Lähetetty kokouksen jälkeen vielä työryhmälle katsottavaksi ja kommentoitavaksi 21.11. saakka, jonka jälkeen lähetetään eteenpäin 24.11. mennessä. </w:t>
      </w:r>
    </w:p>
    <w:p w14:paraId="3017AAF5" w14:textId="5244568A" w:rsidR="00964E57" w:rsidRPr="002C165B" w:rsidRDefault="00AA732F" w:rsidP="00964E57">
      <w:pPr>
        <w:pStyle w:val="Default"/>
        <w:ind w:left="720"/>
        <w:rPr>
          <w:color w:val="auto"/>
          <w:sz w:val="22"/>
          <w:szCs w:val="22"/>
        </w:rPr>
      </w:pPr>
      <w:r>
        <w:rPr>
          <w:color w:val="auto"/>
          <w:sz w:val="22"/>
          <w:szCs w:val="22"/>
        </w:rPr>
        <w:t>M</w:t>
      </w:r>
      <w:r w:rsidRPr="00AA732F">
        <w:rPr>
          <w:color w:val="auto"/>
          <w:sz w:val="22"/>
          <w:szCs w:val="22"/>
        </w:rPr>
        <w:t xml:space="preserve">yös tieto </w:t>
      </w:r>
      <w:r>
        <w:rPr>
          <w:color w:val="auto"/>
          <w:sz w:val="22"/>
          <w:szCs w:val="22"/>
        </w:rPr>
        <w:t>työryhmän jäsen</w:t>
      </w:r>
      <w:r w:rsidRPr="00AA732F">
        <w:rPr>
          <w:color w:val="auto"/>
          <w:sz w:val="22"/>
          <w:szCs w:val="22"/>
        </w:rPr>
        <w:t>vaihdoksista</w:t>
      </w:r>
      <w:r>
        <w:rPr>
          <w:color w:val="auto"/>
          <w:sz w:val="22"/>
          <w:szCs w:val="22"/>
        </w:rPr>
        <w:t xml:space="preserve"> kaudelle </w:t>
      </w:r>
      <w:proofErr w:type="gramStart"/>
      <w:r>
        <w:rPr>
          <w:color w:val="auto"/>
          <w:sz w:val="22"/>
          <w:szCs w:val="22"/>
        </w:rPr>
        <w:t>2024-2026</w:t>
      </w:r>
      <w:proofErr w:type="gramEnd"/>
      <w:r w:rsidRPr="00AA732F">
        <w:rPr>
          <w:color w:val="auto"/>
          <w:sz w:val="22"/>
          <w:szCs w:val="22"/>
        </w:rPr>
        <w:t xml:space="preserve"> </w:t>
      </w:r>
      <w:r w:rsidRPr="00E24925">
        <w:rPr>
          <w:color w:val="auto"/>
          <w:sz w:val="22"/>
          <w:szCs w:val="22"/>
        </w:rPr>
        <w:t>24.11.2023</w:t>
      </w:r>
      <w:r w:rsidRPr="00AA732F">
        <w:rPr>
          <w:color w:val="auto"/>
          <w:sz w:val="22"/>
          <w:szCs w:val="22"/>
        </w:rPr>
        <w:t xml:space="preserve"> mennessä</w:t>
      </w:r>
      <w:r>
        <w:rPr>
          <w:color w:val="auto"/>
          <w:sz w:val="22"/>
          <w:szCs w:val="22"/>
        </w:rPr>
        <w:t xml:space="preserve"> pj/sihteerille</w:t>
      </w:r>
      <w:r w:rsidRPr="00AA732F">
        <w:rPr>
          <w:color w:val="auto"/>
          <w:sz w:val="22"/>
          <w:szCs w:val="22"/>
        </w:rPr>
        <w:t>.</w:t>
      </w:r>
    </w:p>
    <w:p w14:paraId="1C085B63" w14:textId="251F3A39" w:rsidR="00964E57" w:rsidRPr="00AA732F" w:rsidRDefault="00964E57" w:rsidP="00AA732F">
      <w:pPr>
        <w:pStyle w:val="Default"/>
        <w:numPr>
          <w:ilvl w:val="0"/>
          <w:numId w:val="1"/>
        </w:numPr>
        <w:rPr>
          <w:b/>
          <w:bCs/>
          <w:color w:val="auto"/>
          <w:sz w:val="22"/>
          <w:szCs w:val="22"/>
        </w:rPr>
      </w:pPr>
      <w:r w:rsidRPr="008776B8">
        <w:rPr>
          <w:color w:val="auto"/>
          <w:sz w:val="22"/>
          <w:szCs w:val="22"/>
        </w:rPr>
        <w:t xml:space="preserve">Laadittava </w:t>
      </w:r>
      <w:r w:rsidRPr="00AA732F">
        <w:rPr>
          <w:b/>
          <w:bCs/>
          <w:color w:val="auto"/>
          <w:sz w:val="22"/>
          <w:szCs w:val="22"/>
        </w:rPr>
        <w:t>toimintakertomus</w:t>
      </w:r>
      <w:r w:rsidRPr="008776B8">
        <w:rPr>
          <w:color w:val="auto"/>
          <w:sz w:val="22"/>
          <w:szCs w:val="22"/>
        </w:rPr>
        <w:t xml:space="preserve"> taulukkona edelliseltä kaudelta</w:t>
      </w:r>
      <w:r w:rsidR="00AA732F">
        <w:rPr>
          <w:color w:val="auto"/>
          <w:sz w:val="22"/>
          <w:szCs w:val="22"/>
        </w:rPr>
        <w:t xml:space="preserve"> </w:t>
      </w:r>
      <w:proofErr w:type="gramStart"/>
      <w:r w:rsidR="00AA732F">
        <w:rPr>
          <w:color w:val="auto"/>
          <w:sz w:val="22"/>
          <w:szCs w:val="22"/>
        </w:rPr>
        <w:t>2021-2023</w:t>
      </w:r>
      <w:proofErr w:type="gramEnd"/>
      <w:r w:rsidRPr="008776B8">
        <w:rPr>
          <w:color w:val="auto"/>
          <w:sz w:val="22"/>
          <w:szCs w:val="22"/>
        </w:rPr>
        <w:t xml:space="preserve"> (1/2024 koordinaatiotyöryhmän kokoukseen valmiina), oltava työryhmän hyväksyntä. Menee tämän jälkeen koordinaatiotyöryhmään hyväksyttäväksi.</w:t>
      </w:r>
      <w:r w:rsidR="007964BA">
        <w:rPr>
          <w:color w:val="auto"/>
          <w:sz w:val="22"/>
          <w:szCs w:val="22"/>
        </w:rPr>
        <w:t xml:space="preserve"> </w:t>
      </w:r>
      <w:r w:rsidR="007964BA" w:rsidRPr="007964BA">
        <w:rPr>
          <w:b/>
          <w:bCs/>
          <w:color w:val="auto"/>
          <w:sz w:val="22"/>
          <w:szCs w:val="22"/>
        </w:rPr>
        <w:t>Toimintakertomus joulukuun kokoukseen.</w:t>
      </w:r>
    </w:p>
    <w:p w14:paraId="208E720E" w14:textId="77777777" w:rsidR="00964E57" w:rsidRPr="008776B8" w:rsidRDefault="00964E57" w:rsidP="00964E57">
      <w:pPr>
        <w:pStyle w:val="Default"/>
        <w:tabs>
          <w:tab w:val="left" w:pos="8270"/>
        </w:tabs>
        <w:spacing w:before="120"/>
        <w:ind w:left="357"/>
        <w:jc w:val="both"/>
        <w:rPr>
          <w:color w:val="auto"/>
          <w:sz w:val="22"/>
          <w:szCs w:val="22"/>
        </w:rPr>
      </w:pPr>
      <w:r>
        <w:rPr>
          <w:color w:val="auto"/>
          <w:sz w:val="22"/>
          <w:szCs w:val="22"/>
        </w:rPr>
        <w:tab/>
      </w:r>
    </w:p>
    <w:p w14:paraId="13BA57E8" w14:textId="77777777" w:rsidR="00964E57" w:rsidRPr="00B339A8" w:rsidRDefault="00964E57" w:rsidP="00964E57">
      <w:pPr>
        <w:pStyle w:val="Default"/>
        <w:numPr>
          <w:ilvl w:val="0"/>
          <w:numId w:val="2"/>
        </w:numPr>
        <w:spacing w:before="120"/>
        <w:ind w:left="357" w:hanging="357"/>
        <w:jc w:val="both"/>
        <w:rPr>
          <w:color w:val="auto"/>
          <w:sz w:val="22"/>
          <w:szCs w:val="22"/>
        </w:rPr>
      </w:pPr>
      <w:r w:rsidRPr="00B339A8">
        <w:rPr>
          <w:bCs/>
          <w:color w:val="auto"/>
          <w:sz w:val="22"/>
          <w:szCs w:val="22"/>
        </w:rPr>
        <w:lastRenderedPageBreak/>
        <w:t xml:space="preserve">Syksyn kokousajankohdat: </w:t>
      </w:r>
    </w:p>
    <w:p w14:paraId="6ECB2A6F" w14:textId="77777777" w:rsidR="00964E57" w:rsidRPr="00B339A8" w:rsidRDefault="00964E57" w:rsidP="00964E57">
      <w:pPr>
        <w:pStyle w:val="Default"/>
        <w:numPr>
          <w:ilvl w:val="0"/>
          <w:numId w:val="1"/>
        </w:numPr>
        <w:jc w:val="both"/>
        <w:rPr>
          <w:sz w:val="22"/>
          <w:szCs w:val="22"/>
        </w:rPr>
      </w:pPr>
      <w:r w:rsidRPr="00B339A8">
        <w:rPr>
          <w:color w:val="auto"/>
          <w:sz w:val="22"/>
          <w:szCs w:val="22"/>
        </w:rPr>
        <w:t>Oman työryhmän kokoukset</w:t>
      </w:r>
      <w:r>
        <w:rPr>
          <w:color w:val="auto"/>
          <w:sz w:val="22"/>
          <w:szCs w:val="22"/>
        </w:rPr>
        <w:t xml:space="preserve"> (ehdotukset sovittu keväällä 2023)</w:t>
      </w:r>
      <w:r w:rsidRPr="00B339A8">
        <w:rPr>
          <w:color w:val="auto"/>
          <w:sz w:val="22"/>
          <w:szCs w:val="22"/>
        </w:rPr>
        <w:t xml:space="preserve">: </w:t>
      </w:r>
    </w:p>
    <w:p w14:paraId="0327C549" w14:textId="77777777" w:rsidR="00964E57" w:rsidRPr="00B339A8" w:rsidRDefault="00964E57" w:rsidP="00964E57">
      <w:pPr>
        <w:pStyle w:val="Default"/>
        <w:numPr>
          <w:ilvl w:val="1"/>
          <w:numId w:val="1"/>
        </w:numPr>
        <w:ind w:left="1151" w:hanging="357"/>
        <w:jc w:val="both"/>
        <w:rPr>
          <w:sz w:val="22"/>
          <w:szCs w:val="22"/>
        </w:rPr>
      </w:pPr>
      <w:r w:rsidRPr="00B339A8">
        <w:rPr>
          <w:sz w:val="22"/>
          <w:szCs w:val="22"/>
        </w:rPr>
        <w:t>ke 6.9. klo 13–15</w:t>
      </w:r>
    </w:p>
    <w:p w14:paraId="27C836CC" w14:textId="77777777" w:rsidR="00964E57" w:rsidRPr="00B339A8" w:rsidRDefault="00964E57" w:rsidP="00964E57">
      <w:pPr>
        <w:pStyle w:val="Default"/>
        <w:numPr>
          <w:ilvl w:val="1"/>
          <w:numId w:val="1"/>
        </w:numPr>
        <w:ind w:left="1151" w:hanging="357"/>
        <w:jc w:val="both"/>
        <w:rPr>
          <w:sz w:val="22"/>
          <w:szCs w:val="22"/>
        </w:rPr>
      </w:pPr>
      <w:r w:rsidRPr="00B339A8">
        <w:rPr>
          <w:sz w:val="22"/>
          <w:szCs w:val="22"/>
        </w:rPr>
        <w:t>ke 1.11. klo 13–15 (toimintasuunnitelma</w:t>
      </w:r>
      <w:r>
        <w:rPr>
          <w:sz w:val="22"/>
          <w:szCs w:val="22"/>
        </w:rPr>
        <w:t xml:space="preserve"> katsotaan läpi</w:t>
      </w:r>
      <w:r w:rsidRPr="00B339A8">
        <w:rPr>
          <w:sz w:val="22"/>
          <w:szCs w:val="22"/>
        </w:rPr>
        <w:t>)</w:t>
      </w:r>
    </w:p>
    <w:p w14:paraId="46EAE935" w14:textId="4310C7FD" w:rsidR="00964E57" w:rsidRDefault="00964E57" w:rsidP="00964E57">
      <w:pPr>
        <w:pStyle w:val="Default"/>
        <w:numPr>
          <w:ilvl w:val="1"/>
          <w:numId w:val="1"/>
        </w:numPr>
        <w:ind w:left="1151" w:hanging="357"/>
        <w:jc w:val="both"/>
        <w:rPr>
          <w:sz w:val="22"/>
          <w:szCs w:val="22"/>
        </w:rPr>
      </w:pPr>
      <w:r w:rsidRPr="00614585">
        <w:rPr>
          <w:strike/>
          <w:sz w:val="22"/>
          <w:szCs w:val="22"/>
        </w:rPr>
        <w:t>ti 5.12.</w:t>
      </w:r>
      <w:r w:rsidRPr="00B339A8">
        <w:rPr>
          <w:sz w:val="22"/>
          <w:szCs w:val="22"/>
        </w:rPr>
        <w:t xml:space="preserve"> klo 13–15 (toimintakertomus</w:t>
      </w:r>
      <w:r w:rsidRPr="00BD20A5">
        <w:rPr>
          <w:color w:val="auto"/>
          <w:sz w:val="22"/>
          <w:szCs w:val="22"/>
        </w:rPr>
        <w:t xml:space="preserve">). </w:t>
      </w:r>
      <w:r w:rsidR="00BD20A5" w:rsidRPr="00BD20A5">
        <w:rPr>
          <w:color w:val="auto"/>
          <w:sz w:val="22"/>
          <w:szCs w:val="22"/>
        </w:rPr>
        <w:t>Päällekkäisyyksien vuoksi sovittu u</w:t>
      </w:r>
      <w:r w:rsidR="00614585" w:rsidRPr="00BD20A5">
        <w:rPr>
          <w:color w:val="auto"/>
          <w:sz w:val="22"/>
          <w:szCs w:val="22"/>
        </w:rPr>
        <w:t>usi kokousaika</w:t>
      </w:r>
      <w:r w:rsidR="00BD20A5">
        <w:rPr>
          <w:color w:val="auto"/>
          <w:sz w:val="22"/>
          <w:szCs w:val="22"/>
        </w:rPr>
        <w:t>:</w:t>
      </w:r>
      <w:r w:rsidR="00614585" w:rsidRPr="00BD20A5">
        <w:rPr>
          <w:color w:val="auto"/>
          <w:sz w:val="22"/>
          <w:szCs w:val="22"/>
        </w:rPr>
        <w:t xml:space="preserve"> </w:t>
      </w:r>
      <w:r w:rsidRPr="00E24925">
        <w:rPr>
          <w:b/>
          <w:bCs/>
          <w:color w:val="00B050"/>
          <w:sz w:val="22"/>
          <w:szCs w:val="22"/>
        </w:rPr>
        <w:t>13.12</w:t>
      </w:r>
      <w:r w:rsidRPr="00E24925">
        <w:rPr>
          <w:color w:val="00B050"/>
          <w:sz w:val="22"/>
          <w:szCs w:val="22"/>
        </w:rPr>
        <w:t>.</w:t>
      </w:r>
      <w:r w:rsidR="00614585" w:rsidRPr="00E24925">
        <w:rPr>
          <w:color w:val="00B050"/>
          <w:sz w:val="22"/>
          <w:szCs w:val="22"/>
        </w:rPr>
        <w:t xml:space="preserve"> </w:t>
      </w:r>
      <w:r w:rsidR="00614585" w:rsidRPr="00BD20A5">
        <w:rPr>
          <w:color w:val="auto"/>
          <w:sz w:val="22"/>
          <w:szCs w:val="22"/>
        </w:rPr>
        <w:t xml:space="preserve">klo. </w:t>
      </w:r>
      <w:proofErr w:type="gramStart"/>
      <w:r w:rsidR="00614585" w:rsidRPr="00BD20A5">
        <w:rPr>
          <w:color w:val="auto"/>
          <w:sz w:val="22"/>
          <w:szCs w:val="22"/>
        </w:rPr>
        <w:t>13-15</w:t>
      </w:r>
      <w:proofErr w:type="gramEnd"/>
      <w:r w:rsidRPr="00BD20A5">
        <w:rPr>
          <w:color w:val="auto"/>
          <w:sz w:val="22"/>
          <w:szCs w:val="22"/>
        </w:rPr>
        <w:t>,</w:t>
      </w:r>
      <w:r w:rsidR="00614585" w:rsidRPr="00BD20A5">
        <w:rPr>
          <w:color w:val="auto"/>
          <w:sz w:val="22"/>
          <w:szCs w:val="22"/>
        </w:rPr>
        <w:t xml:space="preserve"> uusi kal</w:t>
      </w:r>
      <w:r w:rsidR="00BD20A5" w:rsidRPr="00BD20A5">
        <w:rPr>
          <w:color w:val="auto"/>
          <w:sz w:val="22"/>
          <w:szCs w:val="22"/>
        </w:rPr>
        <w:t>e</w:t>
      </w:r>
      <w:r w:rsidR="00614585" w:rsidRPr="00BD20A5">
        <w:rPr>
          <w:color w:val="auto"/>
          <w:sz w:val="22"/>
          <w:szCs w:val="22"/>
        </w:rPr>
        <w:t>nterikutsu</w:t>
      </w:r>
      <w:r w:rsidR="00BD20A5" w:rsidRPr="00BD20A5">
        <w:rPr>
          <w:color w:val="auto"/>
          <w:sz w:val="22"/>
          <w:szCs w:val="22"/>
        </w:rPr>
        <w:t xml:space="preserve"> lähetetty.</w:t>
      </w:r>
      <w:r w:rsidRPr="00BD20A5">
        <w:rPr>
          <w:color w:val="auto"/>
          <w:sz w:val="22"/>
          <w:szCs w:val="22"/>
        </w:rPr>
        <w:t xml:space="preserve"> </w:t>
      </w:r>
    </w:p>
    <w:p w14:paraId="3D017078" w14:textId="5353F1BD" w:rsidR="00964E57" w:rsidRPr="00B339A8" w:rsidRDefault="00964E57" w:rsidP="00964E57">
      <w:pPr>
        <w:pStyle w:val="Luettelokappale"/>
        <w:numPr>
          <w:ilvl w:val="0"/>
          <w:numId w:val="1"/>
        </w:numPr>
        <w:autoSpaceDE w:val="0"/>
        <w:autoSpaceDN w:val="0"/>
        <w:adjustRightInd w:val="0"/>
        <w:spacing w:after="0" w:line="240" w:lineRule="auto"/>
        <w:jc w:val="both"/>
        <w:rPr>
          <w:rFonts w:ascii="Arial" w:hAnsi="Arial" w:cs="Arial"/>
        </w:rPr>
      </w:pPr>
      <w:r w:rsidRPr="00B339A8">
        <w:rPr>
          <w:rFonts w:ascii="Arial" w:hAnsi="Arial" w:cs="Arial"/>
        </w:rPr>
        <w:t>Koordinaatiotyöryhmän seuraava</w:t>
      </w:r>
      <w:r>
        <w:rPr>
          <w:rFonts w:ascii="Arial" w:hAnsi="Arial" w:cs="Arial"/>
        </w:rPr>
        <w:t>t</w:t>
      </w:r>
      <w:r w:rsidRPr="00B339A8">
        <w:rPr>
          <w:rFonts w:ascii="Arial" w:hAnsi="Arial" w:cs="Arial"/>
        </w:rPr>
        <w:t xml:space="preserve"> kokou</w:t>
      </w:r>
      <w:r>
        <w:rPr>
          <w:rFonts w:ascii="Arial" w:hAnsi="Arial" w:cs="Arial"/>
        </w:rPr>
        <w:t>kset</w:t>
      </w:r>
      <w:r w:rsidRPr="00B339A8">
        <w:rPr>
          <w:rFonts w:ascii="Arial" w:hAnsi="Arial" w:cs="Arial"/>
        </w:rPr>
        <w:t>: 12.12.</w:t>
      </w:r>
    </w:p>
    <w:p w14:paraId="7B4479BE" w14:textId="77777777" w:rsidR="00964E57" w:rsidRPr="00B339A8" w:rsidRDefault="00964E57" w:rsidP="00964E57">
      <w:pPr>
        <w:pStyle w:val="Luettelokappale"/>
        <w:autoSpaceDE w:val="0"/>
        <w:autoSpaceDN w:val="0"/>
        <w:adjustRightInd w:val="0"/>
        <w:spacing w:after="0" w:line="240" w:lineRule="auto"/>
        <w:ind w:left="1440"/>
        <w:jc w:val="both"/>
        <w:rPr>
          <w:rFonts w:ascii="Arial" w:hAnsi="Arial" w:cs="Arial"/>
        </w:rPr>
      </w:pPr>
    </w:p>
    <w:p w14:paraId="0CFF592D" w14:textId="77777777" w:rsidR="00964E57" w:rsidRPr="00B339A8" w:rsidRDefault="00964E57" w:rsidP="00964E57">
      <w:pPr>
        <w:pStyle w:val="Default"/>
        <w:numPr>
          <w:ilvl w:val="0"/>
          <w:numId w:val="2"/>
        </w:numPr>
        <w:jc w:val="both"/>
        <w:rPr>
          <w:bCs/>
          <w:sz w:val="22"/>
          <w:szCs w:val="22"/>
        </w:rPr>
      </w:pPr>
      <w:r w:rsidRPr="00B339A8">
        <w:rPr>
          <w:bCs/>
          <w:sz w:val="22"/>
          <w:szCs w:val="22"/>
        </w:rPr>
        <w:t xml:space="preserve">Muut asiat </w:t>
      </w:r>
    </w:p>
    <w:p w14:paraId="14ED7C95" w14:textId="73FF1FE8" w:rsidR="001D513D" w:rsidRPr="00BD20A5" w:rsidRDefault="001D513D" w:rsidP="00964E57">
      <w:pPr>
        <w:pStyle w:val="Default"/>
        <w:numPr>
          <w:ilvl w:val="0"/>
          <w:numId w:val="4"/>
        </w:numPr>
        <w:rPr>
          <w:bCs/>
          <w:color w:val="auto"/>
          <w:sz w:val="22"/>
          <w:szCs w:val="22"/>
        </w:rPr>
      </w:pPr>
      <w:r w:rsidRPr="00BD20A5">
        <w:rPr>
          <w:bCs/>
          <w:color w:val="auto"/>
          <w:sz w:val="22"/>
          <w:szCs w:val="22"/>
        </w:rPr>
        <w:t>Lääkeinformaatiofoorumi 2.11. ”Iäkkään tukena yhteisen lääkehoidon polulla”.</w:t>
      </w:r>
    </w:p>
    <w:p w14:paraId="2045777C" w14:textId="1FFD247E" w:rsidR="001D513D" w:rsidRPr="00BD20A5" w:rsidRDefault="001D513D" w:rsidP="00964E57">
      <w:pPr>
        <w:pStyle w:val="Default"/>
        <w:numPr>
          <w:ilvl w:val="0"/>
          <w:numId w:val="4"/>
        </w:numPr>
        <w:rPr>
          <w:bCs/>
          <w:color w:val="auto"/>
          <w:sz w:val="22"/>
          <w:szCs w:val="22"/>
        </w:rPr>
      </w:pPr>
      <w:r w:rsidRPr="00BD20A5">
        <w:rPr>
          <w:bCs/>
          <w:color w:val="auto"/>
          <w:sz w:val="22"/>
          <w:szCs w:val="22"/>
        </w:rPr>
        <w:t xml:space="preserve">Lääkehoidon päivän webinaari </w:t>
      </w:r>
      <w:r w:rsidRPr="00BD20A5">
        <w:rPr>
          <w:b/>
          <w:color w:val="auto"/>
          <w:sz w:val="22"/>
          <w:szCs w:val="22"/>
        </w:rPr>
        <w:t>14.3.2024</w:t>
      </w:r>
      <w:r w:rsidR="00BD20A5">
        <w:rPr>
          <w:b/>
          <w:color w:val="auto"/>
          <w:sz w:val="22"/>
          <w:szCs w:val="22"/>
        </w:rPr>
        <w:t xml:space="preserve"> </w:t>
      </w:r>
      <w:r w:rsidR="00BD20A5" w:rsidRPr="00BD20A5">
        <w:rPr>
          <w:bCs/>
          <w:color w:val="auto"/>
          <w:sz w:val="22"/>
          <w:szCs w:val="22"/>
        </w:rPr>
        <w:t>teemalla</w:t>
      </w:r>
      <w:r w:rsidR="00BD20A5">
        <w:rPr>
          <w:b/>
          <w:color w:val="auto"/>
          <w:sz w:val="22"/>
          <w:szCs w:val="22"/>
        </w:rPr>
        <w:t xml:space="preserve"> </w:t>
      </w:r>
      <w:r w:rsidRPr="00BD20A5">
        <w:rPr>
          <w:bCs/>
          <w:color w:val="auto"/>
          <w:sz w:val="22"/>
          <w:szCs w:val="22"/>
        </w:rPr>
        <w:t>”Lääkehoidon päivä on joka päivä”</w:t>
      </w:r>
      <w:r w:rsidR="00BD20A5">
        <w:rPr>
          <w:bCs/>
          <w:color w:val="auto"/>
          <w:sz w:val="22"/>
          <w:szCs w:val="22"/>
        </w:rPr>
        <w:t xml:space="preserve">. </w:t>
      </w:r>
    </w:p>
    <w:p w14:paraId="72C46EE0" w14:textId="49B540F6" w:rsidR="00964E57" w:rsidRPr="00B339A8" w:rsidRDefault="001D6793" w:rsidP="00964E57">
      <w:pPr>
        <w:pStyle w:val="Default"/>
        <w:numPr>
          <w:ilvl w:val="0"/>
          <w:numId w:val="4"/>
        </w:numPr>
        <w:rPr>
          <w:bCs/>
          <w:sz w:val="22"/>
          <w:szCs w:val="22"/>
        </w:rPr>
      </w:pPr>
      <w:r w:rsidRPr="00BD20A5">
        <w:rPr>
          <w:bCs/>
          <w:color w:val="auto"/>
          <w:sz w:val="22"/>
          <w:szCs w:val="22"/>
        </w:rPr>
        <w:t>K</w:t>
      </w:r>
      <w:r w:rsidR="00964E57" w:rsidRPr="00BD20A5">
        <w:rPr>
          <w:bCs/>
          <w:color w:val="auto"/>
          <w:sz w:val="22"/>
          <w:szCs w:val="22"/>
        </w:rPr>
        <w:t>äy</w:t>
      </w:r>
      <w:r w:rsidR="00056496" w:rsidRPr="00BD20A5">
        <w:rPr>
          <w:bCs/>
          <w:color w:val="auto"/>
          <w:sz w:val="22"/>
          <w:szCs w:val="22"/>
        </w:rPr>
        <w:t xml:space="preserve">tiin </w:t>
      </w:r>
      <w:r w:rsidR="00964E57" w:rsidRPr="00BD20A5">
        <w:rPr>
          <w:bCs/>
          <w:color w:val="auto"/>
          <w:sz w:val="22"/>
          <w:szCs w:val="22"/>
        </w:rPr>
        <w:t xml:space="preserve">läpi, mitä </w:t>
      </w:r>
      <w:r w:rsidR="00964E57">
        <w:rPr>
          <w:bCs/>
          <w:sz w:val="22"/>
          <w:szCs w:val="22"/>
        </w:rPr>
        <w:t xml:space="preserve">asioita eri </w:t>
      </w:r>
      <w:r>
        <w:rPr>
          <w:bCs/>
          <w:sz w:val="22"/>
          <w:szCs w:val="22"/>
        </w:rPr>
        <w:t xml:space="preserve">lääkeinformaatioverkoston </w:t>
      </w:r>
      <w:r w:rsidR="00964E57">
        <w:rPr>
          <w:bCs/>
          <w:sz w:val="22"/>
          <w:szCs w:val="22"/>
        </w:rPr>
        <w:t xml:space="preserve">työryhmillä </w:t>
      </w:r>
      <w:r w:rsidR="00BD20A5">
        <w:rPr>
          <w:bCs/>
          <w:sz w:val="22"/>
          <w:szCs w:val="22"/>
        </w:rPr>
        <w:t xml:space="preserve">ollut ja on </w:t>
      </w:r>
      <w:r w:rsidR="00964E57">
        <w:rPr>
          <w:bCs/>
          <w:sz w:val="22"/>
          <w:szCs w:val="22"/>
        </w:rPr>
        <w:t>vireillä</w:t>
      </w:r>
      <w:r>
        <w:rPr>
          <w:bCs/>
          <w:sz w:val="22"/>
          <w:szCs w:val="22"/>
        </w:rPr>
        <w:t xml:space="preserve"> (</w:t>
      </w:r>
      <w:proofErr w:type="gramStart"/>
      <w:r w:rsidRPr="00B339A8">
        <w:rPr>
          <w:bCs/>
          <w:sz w:val="22"/>
          <w:szCs w:val="22"/>
        </w:rPr>
        <w:t>pj</w:t>
      </w:r>
      <w:proofErr w:type="gramEnd"/>
      <w:r w:rsidRPr="00B339A8">
        <w:rPr>
          <w:bCs/>
          <w:sz w:val="22"/>
          <w:szCs w:val="22"/>
        </w:rPr>
        <w:t>/</w:t>
      </w:r>
      <w:proofErr w:type="spellStart"/>
      <w:r w:rsidRPr="00B339A8">
        <w:rPr>
          <w:bCs/>
          <w:sz w:val="22"/>
          <w:szCs w:val="22"/>
        </w:rPr>
        <w:t>siht</w:t>
      </w:r>
      <w:proofErr w:type="spellEnd"/>
      <w:r w:rsidRPr="00B339A8">
        <w:rPr>
          <w:bCs/>
          <w:sz w:val="22"/>
          <w:szCs w:val="22"/>
        </w:rPr>
        <w:t>-kokouksessa esitetyt tilannekatsaukset)</w:t>
      </w:r>
      <w:r w:rsidR="00BD20A5">
        <w:rPr>
          <w:bCs/>
          <w:sz w:val="22"/>
          <w:szCs w:val="22"/>
        </w:rPr>
        <w:t>.</w:t>
      </w:r>
      <w:r w:rsidR="00964E57">
        <w:rPr>
          <w:bCs/>
          <w:sz w:val="22"/>
          <w:szCs w:val="22"/>
        </w:rPr>
        <w:tab/>
      </w:r>
    </w:p>
    <w:p w14:paraId="1682DBD8" w14:textId="1D4B7162" w:rsidR="00964E57" w:rsidRPr="001D6793" w:rsidRDefault="00964E57" w:rsidP="001D6793">
      <w:pPr>
        <w:pStyle w:val="Default"/>
        <w:numPr>
          <w:ilvl w:val="0"/>
          <w:numId w:val="1"/>
        </w:numPr>
        <w:rPr>
          <w:bCs/>
          <w:sz w:val="22"/>
          <w:szCs w:val="22"/>
        </w:rPr>
      </w:pPr>
      <w:r w:rsidRPr="00B339A8">
        <w:rPr>
          <w:bCs/>
          <w:sz w:val="22"/>
          <w:szCs w:val="22"/>
        </w:rPr>
        <w:t xml:space="preserve">Seuraavalle toimintakaudelle: laaditaanko ehdotus lähihoitajan uuden opsin </w:t>
      </w:r>
      <w:r>
        <w:rPr>
          <w:bCs/>
          <w:sz w:val="22"/>
          <w:szCs w:val="22"/>
        </w:rPr>
        <w:t xml:space="preserve">(2024 elokuussa) </w:t>
      </w:r>
      <w:r w:rsidRPr="00B339A8">
        <w:rPr>
          <w:bCs/>
          <w:sz w:val="22"/>
          <w:szCs w:val="22"/>
        </w:rPr>
        <w:t>mukaisen lääkehoidon perusteet -osion hyödyntämisestä sosiaalihuollon ammattihenkilöiden lääkehoidon täydennyskoulutuksena.</w:t>
      </w:r>
      <w:r>
        <w:rPr>
          <w:bCs/>
          <w:sz w:val="22"/>
          <w:szCs w:val="22"/>
        </w:rPr>
        <w:t xml:space="preserve"> Ehdotu</w:t>
      </w:r>
      <w:r w:rsidR="00BD20A5">
        <w:rPr>
          <w:bCs/>
          <w:sz w:val="22"/>
          <w:szCs w:val="22"/>
        </w:rPr>
        <w:t xml:space="preserve">ksen laatiminen </w:t>
      </w:r>
      <w:r>
        <w:rPr>
          <w:bCs/>
          <w:sz w:val="22"/>
          <w:szCs w:val="22"/>
        </w:rPr>
        <w:t>sai kannatusta työryhmässä, keskustellaan aiheesta syksyn 2023 aikana. Perehdytään asiaan opsin valmistuttua</w:t>
      </w:r>
      <w:r w:rsidR="00BD20A5">
        <w:rPr>
          <w:bCs/>
          <w:sz w:val="22"/>
          <w:szCs w:val="22"/>
        </w:rPr>
        <w:t xml:space="preserve"> s. 2024</w:t>
      </w:r>
      <w:r>
        <w:rPr>
          <w:bCs/>
          <w:sz w:val="22"/>
          <w:szCs w:val="22"/>
        </w:rPr>
        <w:t xml:space="preserve"> ja kun saadaan kommentit lähihoitajia kouluttavista oppilaitoksista.</w:t>
      </w:r>
    </w:p>
    <w:p w14:paraId="5BC4D014" w14:textId="77777777" w:rsidR="00964E57" w:rsidRPr="00B339A8" w:rsidRDefault="00964E57" w:rsidP="00964E57">
      <w:pPr>
        <w:pStyle w:val="Default"/>
        <w:ind w:left="360"/>
        <w:jc w:val="both"/>
        <w:rPr>
          <w:bCs/>
          <w:sz w:val="22"/>
          <w:szCs w:val="22"/>
        </w:rPr>
      </w:pPr>
    </w:p>
    <w:p w14:paraId="286F892D" w14:textId="77777777" w:rsidR="00964E57" w:rsidRDefault="00964E57" w:rsidP="00964E57">
      <w:pPr>
        <w:pStyle w:val="Default"/>
        <w:numPr>
          <w:ilvl w:val="0"/>
          <w:numId w:val="2"/>
        </w:numPr>
        <w:jc w:val="both"/>
        <w:rPr>
          <w:bCs/>
          <w:sz w:val="22"/>
          <w:szCs w:val="22"/>
        </w:rPr>
      </w:pPr>
      <w:r w:rsidRPr="00B339A8">
        <w:rPr>
          <w:bCs/>
          <w:sz w:val="22"/>
          <w:szCs w:val="22"/>
        </w:rPr>
        <w:t>Kolme nostoa kokouksesta ja kokouksen päättäminen:</w:t>
      </w:r>
    </w:p>
    <w:p w14:paraId="05A91D12" w14:textId="612E1D5A" w:rsidR="00056496" w:rsidRDefault="007A6BCC" w:rsidP="00056496">
      <w:pPr>
        <w:pStyle w:val="Default"/>
        <w:numPr>
          <w:ilvl w:val="1"/>
          <w:numId w:val="2"/>
        </w:numPr>
        <w:jc w:val="both"/>
        <w:rPr>
          <w:bCs/>
          <w:sz w:val="22"/>
          <w:szCs w:val="22"/>
        </w:rPr>
      </w:pPr>
      <w:r>
        <w:rPr>
          <w:bCs/>
          <w:sz w:val="22"/>
          <w:szCs w:val="22"/>
        </w:rPr>
        <w:t xml:space="preserve">ensi vuoden suunnittelu: osallistuuko työryhmämme </w:t>
      </w:r>
      <w:proofErr w:type="spellStart"/>
      <w:r>
        <w:rPr>
          <w:bCs/>
          <w:sz w:val="22"/>
          <w:szCs w:val="22"/>
        </w:rPr>
        <w:t>LOMF:n</w:t>
      </w:r>
      <w:proofErr w:type="spellEnd"/>
      <w:r>
        <w:rPr>
          <w:bCs/>
          <w:sz w:val="22"/>
          <w:szCs w:val="22"/>
        </w:rPr>
        <w:t xml:space="preserve"> järjestämiseen.</w:t>
      </w:r>
    </w:p>
    <w:p w14:paraId="469EFD21" w14:textId="4E3DB3C6" w:rsidR="007A6BCC" w:rsidRDefault="007A6BCC" w:rsidP="00056496">
      <w:pPr>
        <w:pStyle w:val="Default"/>
        <w:numPr>
          <w:ilvl w:val="1"/>
          <w:numId w:val="2"/>
        </w:numPr>
        <w:jc w:val="both"/>
        <w:rPr>
          <w:bCs/>
          <w:sz w:val="22"/>
          <w:szCs w:val="22"/>
        </w:rPr>
      </w:pPr>
      <w:r>
        <w:rPr>
          <w:bCs/>
          <w:sz w:val="22"/>
          <w:szCs w:val="22"/>
        </w:rPr>
        <w:t>H</w:t>
      </w:r>
      <w:r w:rsidR="00112464">
        <w:rPr>
          <w:bCs/>
          <w:sz w:val="22"/>
          <w:szCs w:val="22"/>
        </w:rPr>
        <w:t xml:space="preserve">elsingin yliopiston </w:t>
      </w:r>
      <w:r>
        <w:rPr>
          <w:bCs/>
          <w:sz w:val="22"/>
          <w:szCs w:val="22"/>
        </w:rPr>
        <w:t xml:space="preserve">farmasian </w:t>
      </w:r>
      <w:proofErr w:type="spellStart"/>
      <w:r>
        <w:rPr>
          <w:bCs/>
          <w:sz w:val="22"/>
          <w:szCs w:val="22"/>
        </w:rPr>
        <w:t>tdk:n</w:t>
      </w:r>
      <w:proofErr w:type="spellEnd"/>
      <w:r>
        <w:rPr>
          <w:bCs/>
          <w:sz w:val="22"/>
          <w:szCs w:val="22"/>
        </w:rPr>
        <w:t xml:space="preserve"> verkkokurssin käynnistyminen hyvä asia</w:t>
      </w:r>
    </w:p>
    <w:p w14:paraId="0B54E356" w14:textId="09677632" w:rsidR="007A6BCC" w:rsidRPr="00B339A8" w:rsidRDefault="007A6BCC" w:rsidP="00056496">
      <w:pPr>
        <w:pStyle w:val="Default"/>
        <w:numPr>
          <w:ilvl w:val="1"/>
          <w:numId w:val="2"/>
        </w:numPr>
        <w:jc w:val="both"/>
        <w:rPr>
          <w:bCs/>
          <w:sz w:val="22"/>
          <w:szCs w:val="22"/>
        </w:rPr>
      </w:pPr>
      <w:r>
        <w:rPr>
          <w:bCs/>
          <w:sz w:val="22"/>
          <w:szCs w:val="22"/>
        </w:rPr>
        <w:t>osaamisen varmistamisen tarkistuslista: hyvä koonti</w:t>
      </w:r>
    </w:p>
    <w:p w14:paraId="445B0CAC" w14:textId="77777777" w:rsidR="00964E57" w:rsidRPr="00574CE1" w:rsidRDefault="00964E57" w:rsidP="00964E57">
      <w:pPr>
        <w:pStyle w:val="Default"/>
        <w:ind w:left="720"/>
        <w:jc w:val="both"/>
        <w:rPr>
          <w:bCs/>
          <w:sz w:val="22"/>
          <w:szCs w:val="22"/>
        </w:rPr>
      </w:pPr>
    </w:p>
    <w:p w14:paraId="7401F2F4" w14:textId="2F8CD17C" w:rsidR="00964E57" w:rsidRPr="00BD3009" w:rsidRDefault="00964E57" w:rsidP="00964E57">
      <w:pPr>
        <w:pStyle w:val="Default"/>
        <w:numPr>
          <w:ilvl w:val="0"/>
          <w:numId w:val="2"/>
        </w:numPr>
        <w:jc w:val="both"/>
        <w:rPr>
          <w:bCs/>
          <w:sz w:val="22"/>
          <w:szCs w:val="22"/>
        </w:rPr>
      </w:pPr>
      <w:r>
        <w:rPr>
          <w:sz w:val="22"/>
          <w:szCs w:val="22"/>
        </w:rPr>
        <w:t>Puheenjohtaja päätti kokouksen klo</w:t>
      </w:r>
      <w:r w:rsidR="00112464">
        <w:rPr>
          <w:sz w:val="22"/>
          <w:szCs w:val="22"/>
        </w:rPr>
        <w:t>. 14.30</w:t>
      </w:r>
    </w:p>
    <w:p w14:paraId="09D27DFE" w14:textId="77777777" w:rsidR="00964E57" w:rsidRPr="00B339A8" w:rsidRDefault="00964E57" w:rsidP="00964E57">
      <w:pPr>
        <w:pStyle w:val="Default"/>
        <w:jc w:val="both"/>
        <w:rPr>
          <w:bCs/>
          <w:sz w:val="22"/>
          <w:szCs w:val="22"/>
        </w:rPr>
      </w:pPr>
    </w:p>
    <w:p w14:paraId="6B383CC8" w14:textId="77777777" w:rsidR="00964E57" w:rsidRPr="00BD3009" w:rsidRDefault="00964E57" w:rsidP="00964E57">
      <w:pPr>
        <w:pStyle w:val="Default"/>
        <w:jc w:val="both"/>
        <w:rPr>
          <w:bCs/>
          <w:sz w:val="22"/>
          <w:szCs w:val="22"/>
        </w:rPr>
      </w:pPr>
    </w:p>
    <w:p w14:paraId="5015F43A" w14:textId="417CF056" w:rsidR="00964E57" w:rsidRPr="00547659" w:rsidRDefault="00964E57" w:rsidP="00E24925">
      <w:pPr>
        <w:pStyle w:val="NormaaliWWW"/>
        <w:spacing w:before="0" w:beforeAutospacing="0" w:after="0" w:afterAutospacing="0"/>
        <w:rPr>
          <w:sz w:val="22"/>
          <w:szCs w:val="22"/>
        </w:rPr>
      </w:pPr>
      <w:r w:rsidRPr="00BD3009">
        <w:rPr>
          <w:rFonts w:ascii="Arial" w:hAnsi="Arial" w:cs="Arial"/>
          <w:b/>
          <w:bCs/>
          <w:sz w:val="22"/>
          <w:szCs w:val="22"/>
        </w:rPr>
        <w:t>Liitteet</w:t>
      </w:r>
      <w:r w:rsidR="00547659">
        <w:rPr>
          <w:rFonts w:ascii="Arial" w:hAnsi="Arial" w:cs="Arial"/>
          <w:b/>
          <w:bCs/>
          <w:sz w:val="22"/>
          <w:szCs w:val="22"/>
        </w:rPr>
        <w:t xml:space="preserve">: </w:t>
      </w:r>
      <w:r w:rsidR="00547659" w:rsidRPr="00547659">
        <w:rPr>
          <w:rFonts w:ascii="Arial" w:hAnsi="Arial" w:cs="Arial"/>
          <w:sz w:val="22"/>
          <w:szCs w:val="22"/>
        </w:rPr>
        <w:t>pj:n esittelemä osaamisen varmistamisen tarkistuslista tulossa kommenteille 28.11. jälkeen, ei vielä liitteenä tässä muistiossa.</w:t>
      </w:r>
    </w:p>
    <w:p w14:paraId="754726BD" w14:textId="77777777" w:rsidR="00964E57" w:rsidRPr="00B339A8" w:rsidRDefault="00964E57" w:rsidP="00964E57">
      <w:pPr>
        <w:pStyle w:val="Default"/>
        <w:jc w:val="both"/>
        <w:rPr>
          <w:sz w:val="22"/>
          <w:szCs w:val="22"/>
        </w:rPr>
      </w:pPr>
      <w:r w:rsidRPr="00B339A8">
        <w:rPr>
          <w:bCs/>
          <w:sz w:val="22"/>
          <w:szCs w:val="22"/>
        </w:rPr>
        <w:t xml:space="preserve">          </w:t>
      </w:r>
    </w:p>
    <w:p w14:paraId="45A6206A" w14:textId="00E927E6" w:rsidR="00964E57" w:rsidRPr="00B339A8" w:rsidRDefault="00964E57" w:rsidP="00964E57">
      <w:pPr>
        <w:pStyle w:val="Default"/>
        <w:jc w:val="both"/>
        <w:rPr>
          <w:sz w:val="22"/>
          <w:szCs w:val="22"/>
        </w:rPr>
      </w:pPr>
      <w:r w:rsidRPr="00B339A8">
        <w:rPr>
          <w:b/>
          <w:bCs/>
          <w:sz w:val="22"/>
          <w:szCs w:val="22"/>
        </w:rPr>
        <w:t xml:space="preserve">Jakelu </w:t>
      </w:r>
      <w:bookmarkStart w:id="0" w:name="_Hlk112750815"/>
      <w:r w:rsidRPr="00B339A8">
        <w:rPr>
          <w:sz w:val="22"/>
          <w:szCs w:val="22"/>
        </w:rPr>
        <w:t xml:space="preserve">SOTE-ammattihenkilöllä on työtehtävän edellyttämä lääkehoidon osaaminen -työryhmän </w:t>
      </w:r>
      <w:bookmarkEnd w:id="0"/>
      <w:r w:rsidRPr="00B339A8">
        <w:rPr>
          <w:sz w:val="22"/>
          <w:szCs w:val="22"/>
        </w:rPr>
        <w:t>jäsenet ja varajäsenet toimikaudella 2021–2026.</w:t>
      </w:r>
    </w:p>
    <w:p w14:paraId="113650D0" w14:textId="77777777" w:rsidR="00964E57" w:rsidRPr="00B339A8" w:rsidRDefault="00964E57" w:rsidP="00964E57">
      <w:pPr>
        <w:pStyle w:val="Default"/>
        <w:jc w:val="both"/>
        <w:rPr>
          <w:sz w:val="22"/>
          <w:szCs w:val="22"/>
        </w:rPr>
      </w:pPr>
    </w:p>
    <w:p w14:paraId="6BC6E7EB" w14:textId="77777777" w:rsidR="00964E57" w:rsidRPr="00B339A8" w:rsidRDefault="00964E57" w:rsidP="00964E57">
      <w:pPr>
        <w:pStyle w:val="Default"/>
        <w:jc w:val="both"/>
        <w:rPr>
          <w:sz w:val="22"/>
          <w:szCs w:val="22"/>
        </w:rPr>
      </w:pPr>
    </w:p>
    <w:p w14:paraId="48BC1097" w14:textId="2A22E812" w:rsidR="00964E57" w:rsidRPr="006B3205" w:rsidRDefault="00964E57" w:rsidP="00964E57">
      <w:pPr>
        <w:pStyle w:val="Default"/>
        <w:jc w:val="both"/>
        <w:rPr>
          <w:b/>
          <w:bCs/>
          <w:sz w:val="22"/>
          <w:szCs w:val="22"/>
        </w:rPr>
      </w:pPr>
      <w:r w:rsidRPr="006B3205">
        <w:rPr>
          <w:b/>
          <w:bCs/>
          <w:sz w:val="22"/>
          <w:szCs w:val="22"/>
        </w:rPr>
        <w:t xml:space="preserve">Kokouksen </w:t>
      </w:r>
      <w:r w:rsidR="001D6793" w:rsidRPr="006B3205">
        <w:rPr>
          <w:b/>
          <w:bCs/>
          <w:sz w:val="22"/>
          <w:szCs w:val="22"/>
        </w:rPr>
        <w:t>1</w:t>
      </w:r>
      <w:r w:rsidRPr="006B3205">
        <w:rPr>
          <w:b/>
          <w:bCs/>
          <w:sz w:val="22"/>
          <w:szCs w:val="22"/>
        </w:rPr>
        <w:t>.</w:t>
      </w:r>
      <w:r w:rsidR="001D6793" w:rsidRPr="006B3205">
        <w:rPr>
          <w:b/>
          <w:bCs/>
          <w:sz w:val="22"/>
          <w:szCs w:val="22"/>
        </w:rPr>
        <w:t>11</w:t>
      </w:r>
      <w:r w:rsidRPr="006B3205">
        <w:rPr>
          <w:b/>
          <w:bCs/>
          <w:sz w:val="22"/>
          <w:szCs w:val="22"/>
        </w:rPr>
        <w:t>. osallistujat:</w:t>
      </w:r>
    </w:p>
    <w:p w14:paraId="682806D8" w14:textId="77777777" w:rsidR="00FD428D" w:rsidRPr="006B3205" w:rsidRDefault="00FD428D" w:rsidP="00FD428D">
      <w:pPr>
        <w:rPr>
          <w:rFonts w:ascii="Arial" w:hAnsi="Arial" w:cs="Arial"/>
        </w:rPr>
      </w:pPr>
    </w:p>
    <w:p w14:paraId="2617CA56" w14:textId="239BDF6E" w:rsidR="009B6AE2" w:rsidRPr="006B3205" w:rsidRDefault="001077A6" w:rsidP="00FD428D">
      <w:pPr>
        <w:rPr>
          <w:rFonts w:ascii="Arial" w:hAnsi="Arial" w:cs="Arial"/>
        </w:rPr>
      </w:pPr>
      <w:proofErr w:type="spellStart"/>
      <w:r w:rsidRPr="006B3205">
        <w:rPr>
          <w:rFonts w:ascii="Arial" w:hAnsi="Arial" w:cs="Arial"/>
        </w:rPr>
        <w:t>Heistaro</w:t>
      </w:r>
      <w:proofErr w:type="spellEnd"/>
      <w:r w:rsidRPr="006B3205">
        <w:rPr>
          <w:rFonts w:ascii="Arial" w:hAnsi="Arial" w:cs="Arial"/>
        </w:rPr>
        <w:t xml:space="preserve"> Sami, Huttu Martta, </w:t>
      </w:r>
      <w:r w:rsidR="00FD428D" w:rsidRPr="006B3205">
        <w:rPr>
          <w:rFonts w:ascii="Arial" w:hAnsi="Arial" w:cs="Arial"/>
        </w:rPr>
        <w:t>Kankaanpää Maaria,</w:t>
      </w:r>
      <w:r w:rsidRPr="006B3205">
        <w:rPr>
          <w:rFonts w:ascii="Arial" w:hAnsi="Arial" w:cs="Arial"/>
        </w:rPr>
        <w:t xml:space="preserve"> Karjalainen Riitta,</w:t>
      </w:r>
      <w:r w:rsidR="00FD428D" w:rsidRPr="006B3205">
        <w:rPr>
          <w:rFonts w:ascii="Arial" w:hAnsi="Arial" w:cs="Arial"/>
        </w:rPr>
        <w:t xml:space="preserve"> </w:t>
      </w:r>
      <w:r w:rsidRPr="006B3205">
        <w:rPr>
          <w:rFonts w:ascii="Arial" w:hAnsi="Arial" w:cs="Arial"/>
        </w:rPr>
        <w:t xml:space="preserve">Lahdentausta Salla, Mononen Niina, Palinsaari-Riippa Terhi, Parkkisenniemi-Kinnunen Ulla-Mari, </w:t>
      </w:r>
      <w:r w:rsidR="00FD428D" w:rsidRPr="006B3205">
        <w:rPr>
          <w:rFonts w:ascii="Arial" w:hAnsi="Arial" w:cs="Arial"/>
        </w:rPr>
        <w:t>Peltoniemi</w:t>
      </w:r>
      <w:r w:rsidRPr="006B3205">
        <w:rPr>
          <w:rFonts w:ascii="Arial" w:hAnsi="Arial" w:cs="Arial"/>
        </w:rPr>
        <w:t xml:space="preserve"> Marikki</w:t>
      </w:r>
      <w:r w:rsidR="00FD428D" w:rsidRPr="006B3205">
        <w:rPr>
          <w:rFonts w:ascii="Arial" w:hAnsi="Arial" w:cs="Arial"/>
        </w:rPr>
        <w:t>, Saastamoinen</w:t>
      </w:r>
      <w:r w:rsidRPr="006B3205">
        <w:rPr>
          <w:rFonts w:ascii="Arial" w:hAnsi="Arial" w:cs="Arial"/>
        </w:rPr>
        <w:t xml:space="preserve"> Tiia</w:t>
      </w:r>
      <w:r w:rsidR="00FD428D" w:rsidRPr="006B3205">
        <w:rPr>
          <w:rFonts w:ascii="Arial" w:hAnsi="Arial" w:cs="Arial"/>
        </w:rPr>
        <w:t>, Salo-</w:t>
      </w:r>
      <w:proofErr w:type="spellStart"/>
      <w:r w:rsidR="00FD428D" w:rsidRPr="006B3205">
        <w:rPr>
          <w:rFonts w:ascii="Arial" w:hAnsi="Arial" w:cs="Arial"/>
        </w:rPr>
        <w:t>Ahen</w:t>
      </w:r>
      <w:proofErr w:type="spellEnd"/>
      <w:r w:rsidRPr="006B3205">
        <w:rPr>
          <w:rFonts w:ascii="Arial" w:hAnsi="Arial" w:cs="Arial"/>
        </w:rPr>
        <w:t xml:space="preserve"> Outi</w:t>
      </w:r>
      <w:r w:rsidR="00FD428D" w:rsidRPr="006B3205">
        <w:rPr>
          <w:rFonts w:ascii="Arial" w:hAnsi="Arial" w:cs="Arial"/>
        </w:rPr>
        <w:t>,</w:t>
      </w:r>
      <w:r w:rsidRPr="006B3205">
        <w:rPr>
          <w:rFonts w:ascii="Arial" w:hAnsi="Arial" w:cs="Arial"/>
        </w:rPr>
        <w:t xml:space="preserve"> </w:t>
      </w:r>
      <w:r w:rsidR="00FD428D" w:rsidRPr="006B3205">
        <w:rPr>
          <w:rFonts w:ascii="Arial" w:hAnsi="Arial" w:cs="Arial"/>
        </w:rPr>
        <w:t>Melto-Ojalainen Katri (</w:t>
      </w:r>
      <w:proofErr w:type="gramStart"/>
      <w:r w:rsidR="00FD428D" w:rsidRPr="006B3205">
        <w:rPr>
          <w:rFonts w:ascii="Arial" w:hAnsi="Arial" w:cs="Arial"/>
        </w:rPr>
        <w:t>pj</w:t>
      </w:r>
      <w:proofErr w:type="gramEnd"/>
      <w:r w:rsidR="00FD428D" w:rsidRPr="006B3205">
        <w:rPr>
          <w:rFonts w:ascii="Arial" w:hAnsi="Arial" w:cs="Arial"/>
        </w:rPr>
        <w:t>), Päivi Portin (</w:t>
      </w:r>
      <w:proofErr w:type="spellStart"/>
      <w:r w:rsidR="00FD428D" w:rsidRPr="006B3205">
        <w:rPr>
          <w:rFonts w:ascii="Arial" w:hAnsi="Arial" w:cs="Arial"/>
        </w:rPr>
        <w:t>siht</w:t>
      </w:r>
      <w:proofErr w:type="spellEnd"/>
      <w:r w:rsidR="00FD428D" w:rsidRPr="006B3205">
        <w:rPr>
          <w:rFonts w:ascii="Arial" w:hAnsi="Arial" w:cs="Arial"/>
        </w:rPr>
        <w:t>)</w:t>
      </w:r>
    </w:p>
    <w:sectPr w:rsidR="009B6AE2" w:rsidRPr="006B3205">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BCD6" w14:textId="77777777" w:rsidR="00964E57" w:rsidRDefault="00964E57" w:rsidP="00964E57">
      <w:pPr>
        <w:spacing w:after="0" w:line="240" w:lineRule="auto"/>
      </w:pPr>
      <w:r>
        <w:separator/>
      </w:r>
    </w:p>
  </w:endnote>
  <w:endnote w:type="continuationSeparator" w:id="0">
    <w:p w14:paraId="72ED6C33" w14:textId="77777777" w:rsidR="00964E57" w:rsidRDefault="00964E57" w:rsidP="0096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E80F" w14:textId="77777777" w:rsidR="00964E57" w:rsidRDefault="00964E57" w:rsidP="00964E57">
      <w:pPr>
        <w:spacing w:after="0" w:line="240" w:lineRule="auto"/>
      </w:pPr>
      <w:r>
        <w:separator/>
      </w:r>
    </w:p>
  </w:footnote>
  <w:footnote w:type="continuationSeparator" w:id="0">
    <w:p w14:paraId="2F686447" w14:textId="77777777" w:rsidR="00964E57" w:rsidRDefault="00964E57" w:rsidP="0096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F88E" w14:textId="35DF242C" w:rsidR="00964E57" w:rsidRDefault="00964E57">
    <w:pPr>
      <w:pStyle w:val="Yltunniste"/>
    </w:pPr>
    <w:r>
      <w:rPr>
        <w:noProof/>
        <w:lang w:eastAsia="fi-FI"/>
      </w:rPr>
      <w:drawing>
        <wp:inline distT="0" distB="0" distL="0" distR="0" wp14:anchorId="4C7B861F" wp14:editId="39D540CF">
          <wp:extent cx="1993265" cy="646430"/>
          <wp:effectExtent l="0" t="0" r="6985" b="1270"/>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F3D"/>
    <w:multiLevelType w:val="hybridMultilevel"/>
    <w:tmpl w:val="00D41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C6371F"/>
    <w:multiLevelType w:val="hybridMultilevel"/>
    <w:tmpl w:val="E3E462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95" w:hanging="360"/>
      </w:pPr>
      <w:rPr>
        <w:rFonts w:ascii="Courier New" w:hAnsi="Courier New" w:cs="Courier New" w:hint="default"/>
      </w:rPr>
    </w:lvl>
    <w:lvl w:ilvl="2" w:tplc="040B0003">
      <w:start w:val="1"/>
      <w:numFmt w:val="bullet"/>
      <w:lvlText w:val="o"/>
      <w:lvlJc w:val="left"/>
      <w:pPr>
        <w:ind w:left="2160" w:hanging="180"/>
      </w:pPr>
      <w:rPr>
        <w:rFonts w:ascii="Courier New" w:hAnsi="Courier New" w:cs="Courier New" w:hint="default"/>
      </w:rPr>
    </w:lvl>
    <w:lvl w:ilvl="3" w:tplc="209ECCD4">
      <w:numFmt w:val="bullet"/>
      <w:lvlText w:val="-"/>
      <w:lvlJc w:val="left"/>
      <w:pPr>
        <w:ind w:left="2880" w:hanging="360"/>
      </w:pPr>
      <w:rPr>
        <w:rFonts w:ascii="Arial" w:eastAsiaTheme="minorHAnsi" w:hAnsi="Arial" w:cs="Arial" w:hint="default"/>
      </w:rPr>
    </w:lvl>
    <w:lvl w:ilvl="4" w:tplc="0E30838C">
      <w:start w:val="1"/>
      <w:numFmt w:val="decimal"/>
      <w:lvlText w:val="%5."/>
      <w:lvlJc w:val="left"/>
      <w:pPr>
        <w:ind w:left="3600" w:hanging="360"/>
      </w:pPr>
      <w:rPr>
        <w:rFonts w:hint="default"/>
      </w:rPr>
    </w:lvl>
    <w:lvl w:ilvl="5" w:tplc="295C169C">
      <w:start w:val="1"/>
      <w:numFmt w:val="bullet"/>
      <w:lvlText w:val=""/>
      <w:lvlJc w:val="left"/>
      <w:pPr>
        <w:ind w:left="4500" w:hanging="360"/>
      </w:pPr>
      <w:rPr>
        <w:rFonts w:ascii="Wingdings" w:eastAsiaTheme="minorHAnsi" w:hAnsi="Wingdings" w:cs="Arial" w:hint="default"/>
      </w:r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4C5174B"/>
    <w:multiLevelType w:val="multilevel"/>
    <w:tmpl w:val="E8AA4A08"/>
    <w:lvl w:ilvl="0">
      <w:start w:val="1"/>
      <w:numFmt w:val="decimal"/>
      <w:lvlText w:val="%1."/>
      <w:lvlJc w:val="left"/>
      <w:pPr>
        <w:ind w:left="360" w:hanging="360"/>
      </w:pPr>
      <w:rPr>
        <w:i w:val="0"/>
        <w:iCs w:val="0"/>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EA57C3"/>
    <w:multiLevelType w:val="hybridMultilevel"/>
    <w:tmpl w:val="547C6A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44175676">
    <w:abstractNumId w:val="1"/>
  </w:num>
  <w:num w:numId="2" w16cid:durableId="51582081">
    <w:abstractNumId w:val="2"/>
  </w:num>
  <w:num w:numId="3" w16cid:durableId="351928945">
    <w:abstractNumId w:val="3"/>
  </w:num>
  <w:num w:numId="4" w16cid:durableId="61152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57"/>
    <w:rsid w:val="00056496"/>
    <w:rsid w:val="00105BBE"/>
    <w:rsid w:val="001077A6"/>
    <w:rsid w:val="00112464"/>
    <w:rsid w:val="001D513D"/>
    <w:rsid w:val="001D6793"/>
    <w:rsid w:val="00275CA7"/>
    <w:rsid w:val="002C165B"/>
    <w:rsid w:val="00327160"/>
    <w:rsid w:val="004B7119"/>
    <w:rsid w:val="00547659"/>
    <w:rsid w:val="00614585"/>
    <w:rsid w:val="006B3205"/>
    <w:rsid w:val="00743C04"/>
    <w:rsid w:val="007964BA"/>
    <w:rsid w:val="007A6BCC"/>
    <w:rsid w:val="008249B2"/>
    <w:rsid w:val="00910D57"/>
    <w:rsid w:val="00964E57"/>
    <w:rsid w:val="009B6AE2"/>
    <w:rsid w:val="00AA732F"/>
    <w:rsid w:val="00AD6438"/>
    <w:rsid w:val="00AE0F89"/>
    <w:rsid w:val="00B63638"/>
    <w:rsid w:val="00BD20A5"/>
    <w:rsid w:val="00C3218D"/>
    <w:rsid w:val="00D4441A"/>
    <w:rsid w:val="00D8009A"/>
    <w:rsid w:val="00E24925"/>
    <w:rsid w:val="00FD42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4CDD"/>
  <w15:chartTrackingRefBased/>
  <w15:docId w15:val="{70575A1D-3357-4C81-9AB6-081D9974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964E57"/>
    <w:pPr>
      <w:autoSpaceDE w:val="0"/>
      <w:autoSpaceDN w:val="0"/>
      <w:adjustRightInd w:val="0"/>
      <w:spacing w:after="0" w:line="240" w:lineRule="auto"/>
    </w:pPr>
    <w:rPr>
      <w:rFonts w:ascii="Arial" w:hAnsi="Arial" w:cs="Arial"/>
      <w:color w:val="000000"/>
      <w:kern w:val="0"/>
      <w:sz w:val="24"/>
      <w:szCs w:val="24"/>
      <w14:ligatures w14:val="none"/>
    </w:rPr>
  </w:style>
  <w:style w:type="paragraph" w:styleId="Luettelokappale">
    <w:name w:val="List Paragraph"/>
    <w:basedOn w:val="Normaali"/>
    <w:uiPriority w:val="34"/>
    <w:qFormat/>
    <w:rsid w:val="00964E57"/>
    <w:pPr>
      <w:ind w:left="720"/>
      <w:contextualSpacing/>
    </w:pPr>
    <w:rPr>
      <w:kern w:val="0"/>
      <w14:ligatures w14:val="none"/>
    </w:rPr>
  </w:style>
  <w:style w:type="character" w:styleId="Hyperlinkki">
    <w:name w:val="Hyperlink"/>
    <w:basedOn w:val="Kappaleenoletusfontti"/>
    <w:uiPriority w:val="99"/>
    <w:unhideWhenUsed/>
    <w:rsid w:val="00964E57"/>
    <w:rPr>
      <w:color w:val="0563C1" w:themeColor="hyperlink"/>
      <w:u w:val="single"/>
    </w:rPr>
  </w:style>
  <w:style w:type="paragraph" w:styleId="NormaaliWWW">
    <w:name w:val="Normal (Web)"/>
    <w:basedOn w:val="Normaali"/>
    <w:uiPriority w:val="99"/>
    <w:unhideWhenUsed/>
    <w:rsid w:val="00964E5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ui-provider">
    <w:name w:val="ui-provider"/>
    <w:basedOn w:val="Kappaleenoletusfontti"/>
    <w:rsid w:val="00964E57"/>
  </w:style>
  <w:style w:type="paragraph" w:styleId="Yltunniste">
    <w:name w:val="header"/>
    <w:basedOn w:val="Normaali"/>
    <w:link w:val="YltunnisteChar"/>
    <w:uiPriority w:val="99"/>
    <w:unhideWhenUsed/>
    <w:rsid w:val="00964E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64E57"/>
  </w:style>
  <w:style w:type="paragraph" w:styleId="Alatunniste">
    <w:name w:val="footer"/>
    <w:basedOn w:val="Normaali"/>
    <w:link w:val="AlatunnisteChar"/>
    <w:uiPriority w:val="99"/>
    <w:unhideWhenUsed/>
    <w:rsid w:val="00964E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6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537</Words>
  <Characters>4350</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Portin Päivi Maria</dc:creator>
  <cp:keywords/>
  <dc:description/>
  <cp:lastModifiedBy>Portin Päivi Maria</cp:lastModifiedBy>
  <cp:revision>24</cp:revision>
  <dcterms:created xsi:type="dcterms:W3CDTF">2023-10-26T13:24:00Z</dcterms:created>
  <dcterms:modified xsi:type="dcterms:W3CDTF">2023-11-23T08:59:00Z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2023-10-26T13:29:53Z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62b6c6b3-dea5-44dc-8787-634348390714</vt:lpwstr>
  </property>
  <property fmtid="{D5CDD505-2E9C-101B-9397-08002B2CF9AE}" pid="8" name="MSIP_Label_f35e945f-875f-47b7-87fa-10b3524d17f5_ContentBits">
    <vt:lpwstr>0</vt:lpwstr>
  </property>
</Properties>
</file>