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E25274" w:rsidRPr="00694176" w:rsidRDefault="00E25274" w:rsidP="00E25274"/>
    <w:p w14:paraId="0A37501D" w14:textId="77777777" w:rsidR="00E25274" w:rsidRPr="00694176" w:rsidRDefault="00E25274" w:rsidP="00E25274"/>
    <w:p w14:paraId="5DAB6C7B" w14:textId="77777777" w:rsidR="00E25274" w:rsidRPr="00694176" w:rsidRDefault="00E25274" w:rsidP="00E25274"/>
    <w:p w14:paraId="02EB378F" w14:textId="77777777" w:rsidR="00E25274" w:rsidRPr="00694176" w:rsidRDefault="002A6624" w:rsidP="002A6624">
      <w:pPr>
        <w:tabs>
          <w:tab w:val="left" w:pos="1915"/>
        </w:tabs>
      </w:pPr>
      <w:r>
        <w:tab/>
      </w:r>
    </w:p>
    <w:p w14:paraId="6A05A809" w14:textId="77777777" w:rsidR="00E25274" w:rsidRPr="00694176" w:rsidRDefault="00E25274" w:rsidP="00E25274"/>
    <w:p w14:paraId="5A39BBE3" w14:textId="77777777" w:rsidR="00E25274" w:rsidRPr="00694176" w:rsidRDefault="00E25274" w:rsidP="00E25274"/>
    <w:p w14:paraId="41C8F396" w14:textId="77777777" w:rsidR="00E25274" w:rsidRPr="00694176" w:rsidRDefault="00E25274" w:rsidP="00E25274"/>
    <w:p w14:paraId="7BF4BAF7" w14:textId="77777777" w:rsidR="00E25274" w:rsidRDefault="00E25274" w:rsidP="00E25274">
      <w:pPr>
        <w:pStyle w:val="Otsikko"/>
      </w:pPr>
      <w:r>
        <w:t>Gillie.ai LLKY pilotointi</w:t>
      </w:r>
    </w:p>
    <w:p w14:paraId="20893869" w14:textId="77777777" w:rsidR="00986D43" w:rsidRDefault="00E25274" w:rsidP="00E25274">
      <w:pPr>
        <w:pStyle w:val="Otsikko"/>
      </w:pPr>
      <w:r>
        <w:t xml:space="preserve">herätteiden käyttöönoton laajennuksesta </w:t>
      </w:r>
    </w:p>
    <w:p w14:paraId="5723C339" w14:textId="77777777" w:rsidR="00E25274" w:rsidRDefault="00156B87" w:rsidP="00E25274">
      <w:pPr>
        <w:pStyle w:val="Otsikko"/>
      </w:pPr>
      <w:r>
        <w:t xml:space="preserve">ja HVA/Gillie.ai </w:t>
      </w:r>
      <w:r w:rsidR="00E25274">
        <w:t>käyttöönottomallin suunnittelusta</w:t>
      </w:r>
    </w:p>
    <w:p w14:paraId="72A3D3EC" w14:textId="77777777" w:rsidR="00E25274" w:rsidRPr="00694176" w:rsidRDefault="00E25274" w:rsidP="00E25274">
      <w:r w:rsidRPr="00694176">
        <w:br w:type="page"/>
      </w:r>
    </w:p>
    <w:p w14:paraId="0589B2D9" w14:textId="77777777" w:rsidR="00E25274" w:rsidRPr="00694176" w:rsidRDefault="00E25274" w:rsidP="00E25274">
      <w:pPr>
        <w:pStyle w:val="Otsikko"/>
      </w:pPr>
      <w:r w:rsidRPr="00694176">
        <w:lastRenderedPageBreak/>
        <w:t>Dokumentin tiedot</w:t>
      </w:r>
    </w:p>
    <w:tbl>
      <w:tblPr>
        <w:tblStyle w:val="Vaaleataulukkoruudukko"/>
        <w:tblW w:w="8985" w:type="dxa"/>
        <w:tblInd w:w="1191" w:type="dxa"/>
        <w:tblLook w:val="0680" w:firstRow="0" w:lastRow="0" w:firstColumn="1" w:lastColumn="0" w:noHBand="1" w:noVBand="1"/>
      </w:tblPr>
      <w:tblGrid>
        <w:gridCol w:w="2065"/>
        <w:gridCol w:w="6920"/>
      </w:tblGrid>
      <w:tr w:rsidR="00E25274" w:rsidRPr="00694176" w14:paraId="558975E7" w14:textId="77777777" w:rsidTr="00E25274">
        <w:trPr>
          <w:trHeight w:val="340"/>
        </w:trPr>
        <w:tc>
          <w:tcPr>
            <w:tcW w:w="2065" w:type="dxa"/>
          </w:tcPr>
          <w:p w14:paraId="728512AE" w14:textId="77777777" w:rsidR="00E25274" w:rsidRPr="00694176" w:rsidRDefault="00E25274" w:rsidP="00E25274">
            <w:r w:rsidRPr="00694176">
              <w:t>Dokumentin nimi</w:t>
            </w:r>
          </w:p>
        </w:tc>
        <w:tc>
          <w:tcPr>
            <w:tcW w:w="6920" w:type="dxa"/>
          </w:tcPr>
          <w:p w14:paraId="6AC63228" w14:textId="77777777" w:rsidR="00E25274" w:rsidRPr="00E25274" w:rsidRDefault="00E25274" w:rsidP="00E25274">
            <w:pPr>
              <w:pStyle w:val="Otsikko"/>
              <w:rPr>
                <w:b w:val="0"/>
                <w:sz w:val="20"/>
              </w:rPr>
            </w:pPr>
            <w:r w:rsidRPr="00E25274">
              <w:rPr>
                <w:b w:val="0"/>
                <w:sz w:val="20"/>
              </w:rPr>
              <w:t>Gillie.ai LLKY pilotointi</w:t>
            </w:r>
          </w:p>
          <w:p w14:paraId="03E8B080" w14:textId="77777777" w:rsidR="00E25274" w:rsidRPr="00694176" w:rsidRDefault="00E25274" w:rsidP="00E25274">
            <w:r>
              <w:t xml:space="preserve">herätteiden käyttöönoton laajennuksesta ja </w:t>
            </w:r>
            <w:proofErr w:type="spellStart"/>
            <w:r>
              <w:t>hva</w:t>
            </w:r>
            <w:proofErr w:type="spellEnd"/>
            <w:r>
              <w:t xml:space="preserve"> käyttöönottomallin suunnittelusta</w:t>
            </w:r>
            <w:r w:rsidRPr="00694176">
              <w:t xml:space="preserve"> </w:t>
            </w:r>
          </w:p>
        </w:tc>
      </w:tr>
      <w:tr w:rsidR="00E25274" w:rsidRPr="00694176" w14:paraId="28AC0FAF" w14:textId="77777777" w:rsidTr="00E25274">
        <w:trPr>
          <w:trHeight w:val="340"/>
        </w:trPr>
        <w:tc>
          <w:tcPr>
            <w:tcW w:w="2065" w:type="dxa"/>
          </w:tcPr>
          <w:p w14:paraId="7DB967B6" w14:textId="77777777" w:rsidR="00E25274" w:rsidRPr="00694176" w:rsidRDefault="00E25274" w:rsidP="00E25274">
            <w:r w:rsidRPr="00694176">
              <w:t>Versio</w:t>
            </w:r>
          </w:p>
        </w:tc>
        <w:tc>
          <w:tcPr>
            <w:tcW w:w="6920" w:type="dxa"/>
          </w:tcPr>
          <w:p w14:paraId="6F54A5A7" w14:textId="77777777" w:rsidR="00E25274" w:rsidRPr="00694176" w:rsidRDefault="00E25274" w:rsidP="00E25274">
            <w:r w:rsidRPr="00694176">
              <w:t>0.</w:t>
            </w:r>
            <w:r>
              <w:t>1</w:t>
            </w:r>
          </w:p>
        </w:tc>
      </w:tr>
      <w:tr w:rsidR="00E25274" w:rsidRPr="00694176" w14:paraId="201A6FF5" w14:textId="77777777" w:rsidTr="00E25274">
        <w:trPr>
          <w:trHeight w:val="340"/>
        </w:trPr>
        <w:tc>
          <w:tcPr>
            <w:tcW w:w="2065" w:type="dxa"/>
          </w:tcPr>
          <w:p w14:paraId="1813B695" w14:textId="77777777" w:rsidR="00E25274" w:rsidRPr="00694176" w:rsidRDefault="00E25274" w:rsidP="00E25274">
            <w:r w:rsidRPr="00694176">
              <w:t>Laatija</w:t>
            </w:r>
          </w:p>
        </w:tc>
        <w:tc>
          <w:tcPr>
            <w:tcW w:w="6920" w:type="dxa"/>
          </w:tcPr>
          <w:p w14:paraId="750F1C97" w14:textId="77777777" w:rsidR="00E25274" w:rsidRPr="00694176" w:rsidRDefault="00E25274" w:rsidP="00E25274">
            <w:r>
              <w:t>Riikka Jokinen, Sue Rautanen</w:t>
            </w:r>
          </w:p>
        </w:tc>
      </w:tr>
      <w:tr w:rsidR="00E25274" w:rsidRPr="00694176" w14:paraId="6A0C6D16" w14:textId="77777777" w:rsidTr="00E25274">
        <w:trPr>
          <w:trHeight w:val="340"/>
        </w:trPr>
        <w:tc>
          <w:tcPr>
            <w:tcW w:w="2065" w:type="dxa"/>
          </w:tcPr>
          <w:p w14:paraId="30075671" w14:textId="77777777" w:rsidR="00E25274" w:rsidRPr="00694176" w:rsidRDefault="00E25274" w:rsidP="00E25274">
            <w:r w:rsidRPr="00694176">
              <w:t>Tila</w:t>
            </w:r>
          </w:p>
        </w:tc>
        <w:tc>
          <w:tcPr>
            <w:tcW w:w="6920" w:type="dxa"/>
          </w:tcPr>
          <w:p w14:paraId="0D0B940D" w14:textId="77777777" w:rsidR="00E25274" w:rsidRPr="00694176" w:rsidRDefault="00E25274" w:rsidP="00E25274"/>
        </w:tc>
      </w:tr>
      <w:tr w:rsidR="00E25274" w:rsidRPr="00694176" w14:paraId="710F7766" w14:textId="77777777" w:rsidTr="00E25274">
        <w:trPr>
          <w:trHeight w:val="340"/>
        </w:trPr>
        <w:tc>
          <w:tcPr>
            <w:tcW w:w="2065" w:type="dxa"/>
          </w:tcPr>
          <w:p w14:paraId="62CE8BF2" w14:textId="77777777" w:rsidR="00E25274" w:rsidRPr="00694176" w:rsidRDefault="00E25274" w:rsidP="00E25274">
            <w:r w:rsidRPr="00694176">
              <w:t>Tarkastaja</w:t>
            </w:r>
          </w:p>
        </w:tc>
        <w:tc>
          <w:tcPr>
            <w:tcW w:w="6920" w:type="dxa"/>
          </w:tcPr>
          <w:p w14:paraId="0E27B00A" w14:textId="77777777" w:rsidR="00E25274" w:rsidRPr="00694176" w:rsidRDefault="00E25274" w:rsidP="00E25274"/>
        </w:tc>
      </w:tr>
      <w:tr w:rsidR="00E25274" w:rsidRPr="00694176" w14:paraId="0E97C909" w14:textId="77777777" w:rsidTr="00E25274">
        <w:trPr>
          <w:trHeight w:val="340"/>
        </w:trPr>
        <w:tc>
          <w:tcPr>
            <w:tcW w:w="2065" w:type="dxa"/>
          </w:tcPr>
          <w:p w14:paraId="16F8D0B8" w14:textId="77777777" w:rsidR="00E25274" w:rsidRPr="00694176" w:rsidRDefault="00E25274" w:rsidP="00E25274">
            <w:r w:rsidRPr="00694176">
              <w:t>Hyväksyjä</w:t>
            </w:r>
          </w:p>
        </w:tc>
        <w:tc>
          <w:tcPr>
            <w:tcW w:w="6920" w:type="dxa"/>
          </w:tcPr>
          <w:p w14:paraId="60061E4C" w14:textId="77777777" w:rsidR="00E25274" w:rsidRPr="00694176" w:rsidRDefault="00E25274" w:rsidP="00E25274"/>
        </w:tc>
      </w:tr>
      <w:tr w:rsidR="00E25274" w:rsidRPr="00694176" w14:paraId="20483C9D" w14:textId="77777777" w:rsidTr="00E25274">
        <w:trPr>
          <w:trHeight w:val="340"/>
        </w:trPr>
        <w:tc>
          <w:tcPr>
            <w:tcW w:w="2065" w:type="dxa"/>
          </w:tcPr>
          <w:p w14:paraId="7AB17D73" w14:textId="77777777" w:rsidR="00E25274" w:rsidRPr="00694176" w:rsidRDefault="00E25274" w:rsidP="00E25274">
            <w:r w:rsidRPr="00694176">
              <w:t>Tiedon luokittelu</w:t>
            </w:r>
          </w:p>
        </w:tc>
        <w:tc>
          <w:tcPr>
            <w:tcW w:w="6920" w:type="dxa"/>
          </w:tcPr>
          <w:p w14:paraId="60DB9862" w14:textId="77777777" w:rsidR="00E25274" w:rsidRPr="00694176" w:rsidRDefault="00E25274" w:rsidP="00E25274">
            <w:r>
              <w:t>L</w:t>
            </w:r>
            <w:r w:rsidRPr="00694176">
              <w:t>uottamukselline</w:t>
            </w:r>
            <w:r>
              <w:t>n</w:t>
            </w:r>
          </w:p>
        </w:tc>
      </w:tr>
    </w:tbl>
    <w:p w14:paraId="44EAFD9C" w14:textId="77777777" w:rsidR="00E25274" w:rsidRPr="00694176" w:rsidRDefault="00E25274" w:rsidP="00E25274"/>
    <w:tbl>
      <w:tblPr>
        <w:tblStyle w:val="Vaaleataulukkoruudukko"/>
        <w:tblW w:w="9010" w:type="dxa"/>
        <w:tblInd w:w="1191" w:type="dxa"/>
        <w:tblLook w:val="0620" w:firstRow="1" w:lastRow="0" w:firstColumn="0" w:lastColumn="0" w:noHBand="1" w:noVBand="1"/>
      </w:tblPr>
      <w:tblGrid>
        <w:gridCol w:w="846"/>
        <w:gridCol w:w="1417"/>
        <w:gridCol w:w="2410"/>
        <w:gridCol w:w="4337"/>
      </w:tblGrid>
      <w:tr w:rsidR="00E25274" w:rsidRPr="00694176" w14:paraId="293FDB04" w14:textId="77777777" w:rsidTr="00E25274">
        <w:trPr>
          <w:trHeight w:val="340"/>
        </w:trPr>
        <w:tc>
          <w:tcPr>
            <w:tcW w:w="846" w:type="dxa"/>
          </w:tcPr>
          <w:p w14:paraId="0DA16D60" w14:textId="77777777" w:rsidR="00E25274" w:rsidRPr="00694176" w:rsidRDefault="00E25274" w:rsidP="00E25274">
            <w:r>
              <w:t xml:space="preserve"> Versio</w:t>
            </w:r>
          </w:p>
        </w:tc>
        <w:tc>
          <w:tcPr>
            <w:tcW w:w="1417" w:type="dxa"/>
          </w:tcPr>
          <w:p w14:paraId="240BEDAB" w14:textId="77777777" w:rsidR="00E25274" w:rsidRPr="00694176" w:rsidRDefault="00E25274" w:rsidP="00E25274">
            <w:r w:rsidRPr="00694176">
              <w:t>Päivämäärä</w:t>
            </w:r>
          </w:p>
        </w:tc>
        <w:tc>
          <w:tcPr>
            <w:tcW w:w="2410" w:type="dxa"/>
          </w:tcPr>
          <w:p w14:paraId="5998C8C6" w14:textId="77777777" w:rsidR="00E25274" w:rsidRPr="00694176" w:rsidRDefault="00E25274" w:rsidP="00E25274">
            <w:r w:rsidRPr="00694176">
              <w:t>Laatija</w:t>
            </w:r>
          </w:p>
        </w:tc>
        <w:tc>
          <w:tcPr>
            <w:tcW w:w="4337" w:type="dxa"/>
          </w:tcPr>
          <w:p w14:paraId="04DCA458" w14:textId="77777777" w:rsidR="00E25274" w:rsidRPr="00694176" w:rsidRDefault="00E25274" w:rsidP="00E25274">
            <w:r w:rsidRPr="00694176">
              <w:t>Muutokset</w:t>
            </w:r>
          </w:p>
        </w:tc>
      </w:tr>
      <w:tr w:rsidR="00E25274" w:rsidRPr="00694176" w14:paraId="00A8814F" w14:textId="77777777" w:rsidTr="00E25274">
        <w:trPr>
          <w:trHeight w:val="340"/>
        </w:trPr>
        <w:tc>
          <w:tcPr>
            <w:tcW w:w="846" w:type="dxa"/>
          </w:tcPr>
          <w:p w14:paraId="719526B8" w14:textId="77777777" w:rsidR="00E25274" w:rsidRPr="00694176" w:rsidRDefault="00E25274" w:rsidP="00E25274">
            <w:r w:rsidRPr="00694176">
              <w:t>0.1</w:t>
            </w:r>
          </w:p>
        </w:tc>
        <w:tc>
          <w:tcPr>
            <w:tcW w:w="1417" w:type="dxa"/>
          </w:tcPr>
          <w:p w14:paraId="639A5863" w14:textId="77777777" w:rsidR="00E25274" w:rsidRPr="00694176" w:rsidRDefault="00E25274" w:rsidP="00E25274">
            <w:r>
              <w:t>14.3.2022</w:t>
            </w:r>
          </w:p>
        </w:tc>
        <w:tc>
          <w:tcPr>
            <w:tcW w:w="2410" w:type="dxa"/>
          </w:tcPr>
          <w:p w14:paraId="38C32C82" w14:textId="77777777" w:rsidR="00E25274" w:rsidRPr="00694176" w:rsidRDefault="00E25274" w:rsidP="00E25274">
            <w:r>
              <w:t>Riikka Jokinen, Sue Rautanen</w:t>
            </w:r>
          </w:p>
        </w:tc>
        <w:tc>
          <w:tcPr>
            <w:tcW w:w="4337" w:type="dxa"/>
          </w:tcPr>
          <w:p w14:paraId="4B94D5A5" w14:textId="77777777" w:rsidR="00E25274" w:rsidRPr="00694176" w:rsidRDefault="00E25274" w:rsidP="00E25274"/>
        </w:tc>
      </w:tr>
      <w:tr w:rsidR="00E25274" w:rsidRPr="00694176" w14:paraId="2D706D51" w14:textId="77777777" w:rsidTr="00E25274">
        <w:trPr>
          <w:trHeight w:val="340"/>
        </w:trPr>
        <w:tc>
          <w:tcPr>
            <w:tcW w:w="846" w:type="dxa"/>
          </w:tcPr>
          <w:p w14:paraId="494AC823" w14:textId="77777777" w:rsidR="00E25274" w:rsidRPr="00694176" w:rsidRDefault="00B56BDD" w:rsidP="00E25274">
            <w:r>
              <w:t>0.2</w:t>
            </w:r>
          </w:p>
        </w:tc>
        <w:tc>
          <w:tcPr>
            <w:tcW w:w="1417" w:type="dxa"/>
          </w:tcPr>
          <w:p w14:paraId="003F4162" w14:textId="77777777" w:rsidR="00E25274" w:rsidRPr="00694176" w:rsidRDefault="00B56BDD" w:rsidP="00E25274">
            <w:r>
              <w:t>24.3.2022</w:t>
            </w:r>
          </w:p>
        </w:tc>
        <w:tc>
          <w:tcPr>
            <w:tcW w:w="2410" w:type="dxa"/>
          </w:tcPr>
          <w:p w14:paraId="0FAA7279" w14:textId="77777777" w:rsidR="00E25274" w:rsidRPr="00694176" w:rsidRDefault="00B56BDD" w:rsidP="00E25274">
            <w:r>
              <w:t>Samuel Kivikari, Christian Lehtinen</w:t>
            </w:r>
          </w:p>
        </w:tc>
        <w:tc>
          <w:tcPr>
            <w:tcW w:w="4337" w:type="dxa"/>
          </w:tcPr>
          <w:p w14:paraId="42E79A58" w14:textId="77777777" w:rsidR="00E25274" w:rsidRPr="00694176" w:rsidRDefault="00B56BDD" w:rsidP="00E25274">
            <w:r>
              <w:t>Pilotoinnin vaiheistuksen tarkennus</w:t>
            </w:r>
          </w:p>
        </w:tc>
      </w:tr>
      <w:tr w:rsidR="00E25274" w:rsidRPr="00694176" w14:paraId="3DEEC669" w14:textId="77777777" w:rsidTr="00E25274">
        <w:trPr>
          <w:trHeight w:val="340"/>
        </w:trPr>
        <w:tc>
          <w:tcPr>
            <w:tcW w:w="846" w:type="dxa"/>
          </w:tcPr>
          <w:p w14:paraId="3656B9AB" w14:textId="5CAB41A7" w:rsidR="00E25274" w:rsidRPr="00694176" w:rsidRDefault="00003196" w:rsidP="00E25274">
            <w:r>
              <w:t>0.3</w:t>
            </w:r>
          </w:p>
        </w:tc>
        <w:tc>
          <w:tcPr>
            <w:tcW w:w="1417" w:type="dxa"/>
          </w:tcPr>
          <w:p w14:paraId="45FB0818" w14:textId="31029B2E" w:rsidR="00E25274" w:rsidRPr="00694176" w:rsidRDefault="00003196" w:rsidP="00E25274">
            <w:r>
              <w:t>4.5.2022</w:t>
            </w:r>
          </w:p>
        </w:tc>
        <w:tc>
          <w:tcPr>
            <w:tcW w:w="2410" w:type="dxa"/>
          </w:tcPr>
          <w:p w14:paraId="049F31CB" w14:textId="4C0802AF" w:rsidR="00E25274" w:rsidRPr="00694176" w:rsidRDefault="00003196" w:rsidP="00E25274">
            <w:r>
              <w:t>Projektiryhmä</w:t>
            </w:r>
          </w:p>
        </w:tc>
        <w:tc>
          <w:tcPr>
            <w:tcW w:w="4337" w:type="dxa"/>
          </w:tcPr>
          <w:p w14:paraId="53128261" w14:textId="6F6DCA1F" w:rsidR="00E25274" w:rsidRPr="00694176" w:rsidRDefault="0025031F" w:rsidP="00E25274">
            <w:r>
              <w:t>Päivitys projektin kuvaukseen ja vaiheistukseen</w:t>
            </w:r>
          </w:p>
        </w:tc>
      </w:tr>
      <w:tr w:rsidR="00E25274" w:rsidRPr="00694176" w14:paraId="62486C05" w14:textId="77777777" w:rsidTr="00E25274">
        <w:trPr>
          <w:trHeight w:val="340"/>
        </w:trPr>
        <w:tc>
          <w:tcPr>
            <w:tcW w:w="846" w:type="dxa"/>
          </w:tcPr>
          <w:p w14:paraId="4101652C" w14:textId="77777777" w:rsidR="00E25274" w:rsidRPr="00694176" w:rsidRDefault="00E25274" w:rsidP="00E25274"/>
        </w:tc>
        <w:tc>
          <w:tcPr>
            <w:tcW w:w="1417" w:type="dxa"/>
          </w:tcPr>
          <w:p w14:paraId="4B99056E" w14:textId="77777777" w:rsidR="00E25274" w:rsidRPr="00694176" w:rsidRDefault="00E25274" w:rsidP="00E25274"/>
        </w:tc>
        <w:tc>
          <w:tcPr>
            <w:tcW w:w="2410" w:type="dxa"/>
          </w:tcPr>
          <w:p w14:paraId="1299C43A" w14:textId="77777777" w:rsidR="00E25274" w:rsidRPr="00694176" w:rsidRDefault="00E25274" w:rsidP="00E25274"/>
        </w:tc>
        <w:tc>
          <w:tcPr>
            <w:tcW w:w="4337" w:type="dxa"/>
          </w:tcPr>
          <w:p w14:paraId="4DDBEF00" w14:textId="77777777" w:rsidR="00E25274" w:rsidRPr="00694176" w:rsidRDefault="00E25274" w:rsidP="00E25274"/>
        </w:tc>
      </w:tr>
      <w:tr w:rsidR="00E25274" w:rsidRPr="00694176" w14:paraId="3461D779" w14:textId="77777777" w:rsidTr="00E25274">
        <w:trPr>
          <w:trHeight w:val="340"/>
        </w:trPr>
        <w:tc>
          <w:tcPr>
            <w:tcW w:w="846" w:type="dxa"/>
          </w:tcPr>
          <w:p w14:paraId="3CF2D8B6" w14:textId="77777777" w:rsidR="00E25274" w:rsidRPr="00694176" w:rsidRDefault="00E25274" w:rsidP="00E25274"/>
        </w:tc>
        <w:tc>
          <w:tcPr>
            <w:tcW w:w="1417" w:type="dxa"/>
          </w:tcPr>
          <w:p w14:paraId="0FB78278" w14:textId="77777777" w:rsidR="00E25274" w:rsidRPr="00694176" w:rsidRDefault="00E25274" w:rsidP="00E25274"/>
        </w:tc>
        <w:tc>
          <w:tcPr>
            <w:tcW w:w="2410" w:type="dxa"/>
          </w:tcPr>
          <w:p w14:paraId="1FC39945" w14:textId="77777777" w:rsidR="00E25274" w:rsidRPr="00694176" w:rsidRDefault="00E25274" w:rsidP="00E25274"/>
        </w:tc>
        <w:tc>
          <w:tcPr>
            <w:tcW w:w="4337" w:type="dxa"/>
          </w:tcPr>
          <w:p w14:paraId="0562CB0E" w14:textId="77777777" w:rsidR="00E25274" w:rsidRPr="00694176" w:rsidRDefault="00E25274" w:rsidP="00E25274"/>
        </w:tc>
      </w:tr>
      <w:tr w:rsidR="00E25274" w:rsidRPr="00694176" w14:paraId="34CE0A41" w14:textId="77777777" w:rsidTr="00E25274">
        <w:trPr>
          <w:trHeight w:val="340"/>
        </w:trPr>
        <w:tc>
          <w:tcPr>
            <w:tcW w:w="846" w:type="dxa"/>
          </w:tcPr>
          <w:p w14:paraId="62EBF3C5" w14:textId="77777777" w:rsidR="00E25274" w:rsidRPr="00694176" w:rsidRDefault="00E25274" w:rsidP="00E25274"/>
        </w:tc>
        <w:tc>
          <w:tcPr>
            <w:tcW w:w="1417" w:type="dxa"/>
          </w:tcPr>
          <w:p w14:paraId="6D98A12B" w14:textId="77777777" w:rsidR="00E25274" w:rsidRPr="00694176" w:rsidRDefault="00E25274" w:rsidP="00E25274"/>
        </w:tc>
        <w:tc>
          <w:tcPr>
            <w:tcW w:w="2410" w:type="dxa"/>
          </w:tcPr>
          <w:p w14:paraId="2946DB82" w14:textId="77777777" w:rsidR="00E25274" w:rsidRPr="00694176" w:rsidRDefault="00E25274" w:rsidP="00E25274"/>
        </w:tc>
        <w:tc>
          <w:tcPr>
            <w:tcW w:w="4337" w:type="dxa"/>
          </w:tcPr>
          <w:p w14:paraId="5997CC1D" w14:textId="77777777" w:rsidR="00E25274" w:rsidRPr="00694176" w:rsidRDefault="00E25274" w:rsidP="00E25274"/>
        </w:tc>
      </w:tr>
      <w:tr w:rsidR="00E25274" w:rsidRPr="00694176" w14:paraId="110FFD37" w14:textId="77777777" w:rsidTr="00E25274">
        <w:trPr>
          <w:trHeight w:val="340"/>
        </w:trPr>
        <w:tc>
          <w:tcPr>
            <w:tcW w:w="846" w:type="dxa"/>
          </w:tcPr>
          <w:p w14:paraId="6B699379" w14:textId="77777777" w:rsidR="00E25274" w:rsidRPr="00694176" w:rsidRDefault="00E25274" w:rsidP="00E25274"/>
        </w:tc>
        <w:tc>
          <w:tcPr>
            <w:tcW w:w="1417" w:type="dxa"/>
          </w:tcPr>
          <w:p w14:paraId="3FE9F23F" w14:textId="77777777" w:rsidR="00E25274" w:rsidRPr="00694176" w:rsidRDefault="00E25274" w:rsidP="00E25274"/>
        </w:tc>
        <w:tc>
          <w:tcPr>
            <w:tcW w:w="2410" w:type="dxa"/>
          </w:tcPr>
          <w:p w14:paraId="1F72F646" w14:textId="77777777" w:rsidR="00E25274" w:rsidRPr="00694176" w:rsidRDefault="00E25274" w:rsidP="00E25274"/>
        </w:tc>
        <w:tc>
          <w:tcPr>
            <w:tcW w:w="4337" w:type="dxa"/>
          </w:tcPr>
          <w:p w14:paraId="08CE6F91" w14:textId="77777777" w:rsidR="00E25274" w:rsidRPr="00694176" w:rsidRDefault="00E25274" w:rsidP="00E25274"/>
        </w:tc>
      </w:tr>
      <w:tr w:rsidR="00E25274" w14:paraId="61CDCEAD" w14:textId="77777777" w:rsidTr="00E25274">
        <w:trPr>
          <w:trHeight w:val="340"/>
        </w:trPr>
        <w:tc>
          <w:tcPr>
            <w:tcW w:w="846" w:type="dxa"/>
          </w:tcPr>
          <w:p w14:paraId="6BB9E253" w14:textId="77777777" w:rsidR="00E25274" w:rsidRDefault="00E25274" w:rsidP="00E25274"/>
        </w:tc>
        <w:tc>
          <w:tcPr>
            <w:tcW w:w="1417" w:type="dxa"/>
          </w:tcPr>
          <w:p w14:paraId="23DE523C" w14:textId="77777777" w:rsidR="00E25274" w:rsidRDefault="00E25274" w:rsidP="00E25274"/>
        </w:tc>
        <w:tc>
          <w:tcPr>
            <w:tcW w:w="2410" w:type="dxa"/>
          </w:tcPr>
          <w:p w14:paraId="52E56223" w14:textId="77777777" w:rsidR="00E25274" w:rsidRDefault="00E25274" w:rsidP="00E25274"/>
        </w:tc>
        <w:tc>
          <w:tcPr>
            <w:tcW w:w="4337" w:type="dxa"/>
          </w:tcPr>
          <w:p w14:paraId="07547A01" w14:textId="77777777" w:rsidR="00E25274" w:rsidRDefault="00E25274" w:rsidP="00E25274"/>
        </w:tc>
      </w:tr>
      <w:tr w:rsidR="00E25274" w14:paraId="5043CB0F" w14:textId="77777777" w:rsidTr="00E25274">
        <w:trPr>
          <w:trHeight w:val="340"/>
        </w:trPr>
        <w:tc>
          <w:tcPr>
            <w:tcW w:w="846" w:type="dxa"/>
          </w:tcPr>
          <w:p w14:paraId="07459315" w14:textId="77777777" w:rsidR="00E25274" w:rsidRDefault="00E25274" w:rsidP="00E25274"/>
        </w:tc>
        <w:tc>
          <w:tcPr>
            <w:tcW w:w="1417" w:type="dxa"/>
          </w:tcPr>
          <w:p w14:paraId="6537F28F" w14:textId="77777777" w:rsidR="00E25274" w:rsidRDefault="00E25274" w:rsidP="00E25274"/>
        </w:tc>
        <w:tc>
          <w:tcPr>
            <w:tcW w:w="2410" w:type="dxa"/>
          </w:tcPr>
          <w:p w14:paraId="6DFB9E20" w14:textId="77777777" w:rsidR="00E25274" w:rsidRDefault="00E25274" w:rsidP="00E25274"/>
        </w:tc>
        <w:tc>
          <w:tcPr>
            <w:tcW w:w="4337" w:type="dxa"/>
          </w:tcPr>
          <w:p w14:paraId="70DF9E56" w14:textId="77777777" w:rsidR="00E25274" w:rsidRDefault="00E25274" w:rsidP="00E25274"/>
        </w:tc>
      </w:tr>
    </w:tbl>
    <w:p w14:paraId="44E871BC" w14:textId="77777777" w:rsidR="00E25274" w:rsidRPr="00694176" w:rsidRDefault="00E25274" w:rsidP="00E25274">
      <w:r w:rsidRPr="00694176">
        <w:br w:type="page"/>
      </w:r>
    </w:p>
    <w:sdt>
      <w:sdtPr>
        <w:rPr>
          <w:rFonts w:ascii="Lucida Sans" w:eastAsia="Times New Roman" w:hAnsi="Lucida Sans" w:cs="Times New Roman"/>
          <w:color w:val="auto"/>
          <w:sz w:val="20"/>
          <w:szCs w:val="24"/>
        </w:rPr>
        <w:id w:val="1151877021"/>
        <w:docPartObj>
          <w:docPartGallery w:val="Table of Contents"/>
          <w:docPartUnique/>
        </w:docPartObj>
      </w:sdtPr>
      <w:sdtEndPr>
        <w:rPr>
          <w:b/>
          <w:bCs/>
        </w:rPr>
      </w:sdtEndPr>
      <w:sdtContent>
        <w:p w14:paraId="75827322" w14:textId="77777777" w:rsidR="00E25274" w:rsidRPr="00694176" w:rsidRDefault="00E25274" w:rsidP="00E25274">
          <w:pPr>
            <w:pStyle w:val="Sisllysluettelonotsikko"/>
          </w:pPr>
          <w:r w:rsidRPr="00694176">
            <w:t>Sisällys</w:t>
          </w:r>
        </w:p>
        <w:p w14:paraId="124EAE11" w14:textId="77777777" w:rsidR="00E25274" w:rsidRDefault="00E25274" w:rsidP="00E25274">
          <w:pPr>
            <w:pStyle w:val="Sisluet1"/>
            <w:rPr>
              <w:rFonts w:asciiTheme="minorHAnsi" w:eastAsiaTheme="minorEastAsia" w:hAnsiTheme="minorHAnsi" w:cstheme="minorBidi"/>
              <w:noProof/>
              <w:sz w:val="22"/>
              <w:szCs w:val="22"/>
            </w:rPr>
          </w:pPr>
          <w:r w:rsidRPr="00694176">
            <w:fldChar w:fldCharType="begin"/>
          </w:r>
          <w:r w:rsidRPr="00694176">
            <w:instrText xml:space="preserve"> TOC \o "1-3" \h \z \u </w:instrText>
          </w:r>
          <w:r w:rsidRPr="00694176">
            <w:fldChar w:fldCharType="separate"/>
          </w:r>
          <w:hyperlink w:anchor="_Toc11748582" w:history="1">
            <w:r w:rsidRPr="00C66DC2">
              <w:rPr>
                <w:rStyle w:val="Hyperlinkki"/>
                <w:noProof/>
              </w:rPr>
              <w:t>1.</w:t>
            </w:r>
            <w:r>
              <w:rPr>
                <w:rFonts w:asciiTheme="minorHAnsi" w:eastAsiaTheme="minorEastAsia" w:hAnsiTheme="minorHAnsi" w:cstheme="minorBidi"/>
                <w:noProof/>
                <w:sz w:val="22"/>
                <w:szCs w:val="22"/>
              </w:rPr>
              <w:tab/>
            </w:r>
            <w:r w:rsidRPr="00C66DC2">
              <w:rPr>
                <w:rStyle w:val="Hyperlinkki"/>
                <w:noProof/>
              </w:rPr>
              <w:t>Tausta ja perustiedot</w:t>
            </w:r>
            <w:r>
              <w:rPr>
                <w:noProof/>
                <w:webHidden/>
              </w:rPr>
              <w:tab/>
            </w:r>
            <w:r>
              <w:rPr>
                <w:noProof/>
                <w:webHidden/>
              </w:rPr>
              <w:fldChar w:fldCharType="begin"/>
            </w:r>
            <w:r>
              <w:rPr>
                <w:noProof/>
                <w:webHidden/>
              </w:rPr>
              <w:instrText xml:space="preserve"> PAGEREF _Toc11748582 \h </w:instrText>
            </w:r>
            <w:r>
              <w:rPr>
                <w:noProof/>
                <w:webHidden/>
              </w:rPr>
            </w:r>
            <w:r>
              <w:rPr>
                <w:noProof/>
                <w:webHidden/>
              </w:rPr>
              <w:fldChar w:fldCharType="separate"/>
            </w:r>
            <w:r>
              <w:rPr>
                <w:noProof/>
                <w:webHidden/>
              </w:rPr>
              <w:t>4</w:t>
            </w:r>
            <w:r>
              <w:rPr>
                <w:noProof/>
                <w:webHidden/>
              </w:rPr>
              <w:fldChar w:fldCharType="end"/>
            </w:r>
          </w:hyperlink>
        </w:p>
        <w:p w14:paraId="75AC7451" w14:textId="77777777" w:rsidR="00E25274" w:rsidRDefault="0025031F" w:rsidP="00E25274">
          <w:pPr>
            <w:pStyle w:val="Sisluet1"/>
            <w:rPr>
              <w:rFonts w:asciiTheme="minorHAnsi" w:eastAsiaTheme="minorEastAsia" w:hAnsiTheme="minorHAnsi" w:cstheme="minorBidi"/>
              <w:noProof/>
              <w:sz w:val="22"/>
              <w:szCs w:val="22"/>
            </w:rPr>
          </w:pPr>
          <w:hyperlink w:anchor="_Toc11748583" w:history="1">
            <w:r w:rsidR="00E25274" w:rsidRPr="00C66DC2">
              <w:rPr>
                <w:rStyle w:val="Hyperlinkki"/>
                <w:noProof/>
              </w:rPr>
              <w:t>2.</w:t>
            </w:r>
            <w:r w:rsidR="00E25274">
              <w:rPr>
                <w:rFonts w:asciiTheme="minorHAnsi" w:eastAsiaTheme="minorEastAsia" w:hAnsiTheme="minorHAnsi" w:cstheme="minorBidi"/>
                <w:noProof/>
                <w:sz w:val="22"/>
                <w:szCs w:val="22"/>
              </w:rPr>
              <w:tab/>
            </w:r>
            <w:r w:rsidR="00E25274" w:rsidRPr="00C66DC2">
              <w:rPr>
                <w:rStyle w:val="Hyperlinkki"/>
                <w:noProof/>
              </w:rPr>
              <w:t>Projektin kuvaus</w:t>
            </w:r>
            <w:r w:rsidR="00E25274">
              <w:rPr>
                <w:noProof/>
                <w:webHidden/>
              </w:rPr>
              <w:tab/>
            </w:r>
            <w:r w:rsidR="00E25274">
              <w:rPr>
                <w:noProof/>
                <w:webHidden/>
              </w:rPr>
              <w:fldChar w:fldCharType="begin"/>
            </w:r>
            <w:r w:rsidR="00E25274">
              <w:rPr>
                <w:noProof/>
                <w:webHidden/>
              </w:rPr>
              <w:instrText xml:space="preserve"> PAGEREF _Toc11748583 \h </w:instrText>
            </w:r>
            <w:r w:rsidR="00E25274">
              <w:rPr>
                <w:noProof/>
                <w:webHidden/>
              </w:rPr>
            </w:r>
            <w:r w:rsidR="00E25274">
              <w:rPr>
                <w:noProof/>
                <w:webHidden/>
              </w:rPr>
              <w:fldChar w:fldCharType="separate"/>
            </w:r>
            <w:r w:rsidR="00E25274">
              <w:rPr>
                <w:noProof/>
                <w:webHidden/>
              </w:rPr>
              <w:t>4</w:t>
            </w:r>
            <w:r w:rsidR="00E25274">
              <w:rPr>
                <w:noProof/>
                <w:webHidden/>
              </w:rPr>
              <w:fldChar w:fldCharType="end"/>
            </w:r>
          </w:hyperlink>
        </w:p>
        <w:p w14:paraId="334804F8" w14:textId="77777777" w:rsidR="00E25274" w:rsidRDefault="0025031F" w:rsidP="00E25274">
          <w:pPr>
            <w:pStyle w:val="Sisluet2"/>
            <w:tabs>
              <w:tab w:val="left" w:pos="880"/>
              <w:tab w:val="right" w:leader="dot" w:pos="10195"/>
            </w:tabs>
            <w:rPr>
              <w:rFonts w:asciiTheme="minorHAnsi" w:eastAsiaTheme="minorEastAsia" w:hAnsiTheme="minorHAnsi" w:cstheme="minorBidi"/>
              <w:noProof/>
              <w:sz w:val="22"/>
              <w:szCs w:val="22"/>
            </w:rPr>
          </w:pPr>
          <w:hyperlink w:anchor="_Toc11748584" w:history="1">
            <w:r w:rsidR="00E25274" w:rsidRPr="00C66DC2">
              <w:rPr>
                <w:rStyle w:val="Hyperlinkki"/>
                <w:noProof/>
              </w:rPr>
              <w:t>2.1</w:t>
            </w:r>
            <w:r w:rsidR="00E25274">
              <w:rPr>
                <w:rFonts w:asciiTheme="minorHAnsi" w:eastAsiaTheme="minorEastAsia" w:hAnsiTheme="minorHAnsi" w:cstheme="minorBidi"/>
                <w:noProof/>
                <w:sz w:val="22"/>
                <w:szCs w:val="22"/>
              </w:rPr>
              <w:tab/>
            </w:r>
            <w:r w:rsidR="00E25274" w:rsidRPr="00C66DC2">
              <w:rPr>
                <w:rStyle w:val="Hyperlinkki"/>
                <w:noProof/>
              </w:rPr>
              <w:t>Tavoitteet</w:t>
            </w:r>
            <w:r w:rsidR="00E25274">
              <w:rPr>
                <w:noProof/>
                <w:webHidden/>
              </w:rPr>
              <w:tab/>
            </w:r>
            <w:r w:rsidR="002A6624">
              <w:rPr>
                <w:noProof/>
                <w:webHidden/>
              </w:rPr>
              <w:t>5</w:t>
            </w:r>
          </w:hyperlink>
        </w:p>
        <w:p w14:paraId="2065C608" w14:textId="77777777" w:rsidR="00E25274" w:rsidRDefault="0025031F" w:rsidP="00E25274">
          <w:pPr>
            <w:pStyle w:val="Sisluet2"/>
            <w:tabs>
              <w:tab w:val="left" w:pos="880"/>
              <w:tab w:val="right" w:leader="dot" w:pos="10195"/>
            </w:tabs>
            <w:rPr>
              <w:rFonts w:asciiTheme="minorHAnsi" w:eastAsiaTheme="minorEastAsia" w:hAnsiTheme="minorHAnsi" w:cstheme="minorBidi"/>
              <w:noProof/>
              <w:sz w:val="22"/>
              <w:szCs w:val="22"/>
            </w:rPr>
          </w:pPr>
          <w:hyperlink w:anchor="_Toc11748585" w:history="1">
            <w:r w:rsidR="00E25274" w:rsidRPr="00C66DC2">
              <w:rPr>
                <w:rStyle w:val="Hyperlinkki"/>
                <w:noProof/>
              </w:rPr>
              <w:t>2.2</w:t>
            </w:r>
            <w:r w:rsidR="00E25274">
              <w:rPr>
                <w:rFonts w:asciiTheme="minorHAnsi" w:eastAsiaTheme="minorEastAsia" w:hAnsiTheme="minorHAnsi" w:cstheme="minorBidi"/>
                <w:noProof/>
                <w:sz w:val="22"/>
                <w:szCs w:val="22"/>
              </w:rPr>
              <w:tab/>
            </w:r>
            <w:r w:rsidR="00E25274" w:rsidRPr="00C66DC2">
              <w:rPr>
                <w:rStyle w:val="Hyperlinkki"/>
                <w:noProof/>
              </w:rPr>
              <w:t>Tuotokset</w:t>
            </w:r>
            <w:r w:rsidR="00E25274">
              <w:rPr>
                <w:noProof/>
                <w:webHidden/>
              </w:rPr>
              <w:tab/>
            </w:r>
            <w:r w:rsidR="00E25274">
              <w:rPr>
                <w:noProof/>
                <w:webHidden/>
              </w:rPr>
              <w:fldChar w:fldCharType="begin"/>
            </w:r>
            <w:r w:rsidR="00E25274">
              <w:rPr>
                <w:noProof/>
                <w:webHidden/>
              </w:rPr>
              <w:instrText xml:space="preserve"> PAGEREF _Toc11748585 \h </w:instrText>
            </w:r>
            <w:r w:rsidR="00E25274">
              <w:rPr>
                <w:noProof/>
                <w:webHidden/>
              </w:rPr>
            </w:r>
            <w:r w:rsidR="00E25274">
              <w:rPr>
                <w:noProof/>
                <w:webHidden/>
              </w:rPr>
              <w:fldChar w:fldCharType="separate"/>
            </w:r>
            <w:r w:rsidR="00E25274">
              <w:rPr>
                <w:noProof/>
                <w:webHidden/>
              </w:rPr>
              <w:t>5</w:t>
            </w:r>
            <w:r w:rsidR="00E25274">
              <w:rPr>
                <w:noProof/>
                <w:webHidden/>
              </w:rPr>
              <w:fldChar w:fldCharType="end"/>
            </w:r>
          </w:hyperlink>
        </w:p>
        <w:p w14:paraId="56B827CA" w14:textId="77777777" w:rsidR="00E25274" w:rsidRDefault="0025031F" w:rsidP="00E25274">
          <w:pPr>
            <w:pStyle w:val="Sisluet1"/>
            <w:rPr>
              <w:rFonts w:asciiTheme="minorHAnsi" w:eastAsiaTheme="minorEastAsia" w:hAnsiTheme="minorHAnsi" w:cstheme="minorBidi"/>
              <w:noProof/>
              <w:sz w:val="22"/>
              <w:szCs w:val="22"/>
            </w:rPr>
          </w:pPr>
          <w:hyperlink w:anchor="_Toc11748590" w:history="1">
            <w:r w:rsidR="002A6624">
              <w:rPr>
                <w:rStyle w:val="Hyperlinkki"/>
                <w:noProof/>
              </w:rPr>
              <w:t>3</w:t>
            </w:r>
            <w:r w:rsidR="00E25274" w:rsidRPr="00C66DC2">
              <w:rPr>
                <w:rStyle w:val="Hyperlinkki"/>
                <w:noProof/>
              </w:rPr>
              <w:t>.</w:t>
            </w:r>
            <w:r w:rsidR="00E25274">
              <w:rPr>
                <w:rFonts w:asciiTheme="minorHAnsi" w:eastAsiaTheme="minorEastAsia" w:hAnsiTheme="minorHAnsi" w:cstheme="minorBidi"/>
                <w:noProof/>
                <w:sz w:val="22"/>
                <w:szCs w:val="22"/>
              </w:rPr>
              <w:tab/>
            </w:r>
            <w:r w:rsidR="00E25274" w:rsidRPr="00C66DC2">
              <w:rPr>
                <w:rStyle w:val="Hyperlinkki"/>
                <w:noProof/>
              </w:rPr>
              <w:t>Vaiheistus ja aikataulu</w:t>
            </w:r>
            <w:r w:rsidR="00E25274">
              <w:rPr>
                <w:noProof/>
                <w:webHidden/>
              </w:rPr>
              <w:tab/>
            </w:r>
          </w:hyperlink>
          <w:r w:rsidR="002A6624">
            <w:rPr>
              <w:noProof/>
            </w:rPr>
            <w:t>6</w:t>
          </w:r>
        </w:p>
        <w:p w14:paraId="7B9A8A87" w14:textId="77777777" w:rsidR="00E25274" w:rsidRDefault="0025031F" w:rsidP="00E25274">
          <w:pPr>
            <w:pStyle w:val="Sisluet1"/>
            <w:rPr>
              <w:rFonts w:asciiTheme="minorHAnsi" w:eastAsiaTheme="minorEastAsia" w:hAnsiTheme="minorHAnsi" w:cstheme="minorBidi"/>
              <w:noProof/>
              <w:sz w:val="22"/>
              <w:szCs w:val="22"/>
            </w:rPr>
          </w:pPr>
          <w:hyperlink w:anchor="_Toc11748591" w:history="1">
            <w:r w:rsidR="002A6624">
              <w:rPr>
                <w:rStyle w:val="Hyperlinkki"/>
                <w:noProof/>
              </w:rPr>
              <w:t>4</w:t>
            </w:r>
            <w:r w:rsidR="00E25274" w:rsidRPr="00C66DC2">
              <w:rPr>
                <w:rStyle w:val="Hyperlinkki"/>
                <w:noProof/>
              </w:rPr>
              <w:t>.</w:t>
            </w:r>
            <w:r w:rsidR="00E25274">
              <w:rPr>
                <w:rFonts w:asciiTheme="minorHAnsi" w:eastAsiaTheme="minorEastAsia" w:hAnsiTheme="minorHAnsi" w:cstheme="minorBidi"/>
                <w:noProof/>
                <w:sz w:val="22"/>
                <w:szCs w:val="22"/>
              </w:rPr>
              <w:tab/>
            </w:r>
            <w:r w:rsidR="00E25274" w:rsidRPr="00C66DC2">
              <w:rPr>
                <w:rStyle w:val="Hyperlinkki"/>
                <w:noProof/>
              </w:rPr>
              <w:t>Projektiorganisaatio</w:t>
            </w:r>
            <w:r w:rsidR="00E25274">
              <w:rPr>
                <w:noProof/>
                <w:webHidden/>
              </w:rPr>
              <w:tab/>
            </w:r>
          </w:hyperlink>
          <w:r w:rsidR="002A6624">
            <w:rPr>
              <w:noProof/>
            </w:rPr>
            <w:t>6</w:t>
          </w:r>
        </w:p>
        <w:p w14:paraId="573CB8AC" w14:textId="77777777" w:rsidR="00E25274" w:rsidRDefault="0025031F" w:rsidP="00E25274">
          <w:pPr>
            <w:pStyle w:val="Sisluet1"/>
            <w:rPr>
              <w:rFonts w:asciiTheme="minorHAnsi" w:eastAsiaTheme="minorEastAsia" w:hAnsiTheme="minorHAnsi" w:cstheme="minorBidi"/>
              <w:noProof/>
              <w:sz w:val="22"/>
              <w:szCs w:val="22"/>
            </w:rPr>
          </w:pPr>
          <w:hyperlink w:anchor="_Toc11748593" w:history="1">
            <w:r w:rsidR="002A6624">
              <w:rPr>
                <w:rStyle w:val="Hyperlinkki"/>
                <w:noProof/>
              </w:rPr>
              <w:t>5</w:t>
            </w:r>
            <w:r w:rsidR="00E25274" w:rsidRPr="00C66DC2">
              <w:rPr>
                <w:rStyle w:val="Hyperlinkki"/>
                <w:noProof/>
              </w:rPr>
              <w:t>.</w:t>
            </w:r>
            <w:r w:rsidR="00E25274">
              <w:rPr>
                <w:rFonts w:asciiTheme="minorHAnsi" w:eastAsiaTheme="minorEastAsia" w:hAnsiTheme="minorHAnsi" w:cstheme="minorBidi"/>
                <w:noProof/>
                <w:sz w:val="22"/>
                <w:szCs w:val="22"/>
              </w:rPr>
              <w:tab/>
            </w:r>
            <w:r w:rsidR="00E25274" w:rsidRPr="00C66DC2">
              <w:rPr>
                <w:rStyle w:val="Hyperlinkki"/>
                <w:noProof/>
              </w:rPr>
              <w:t>Hallintatavat</w:t>
            </w:r>
            <w:r w:rsidR="00E25274">
              <w:rPr>
                <w:noProof/>
                <w:webHidden/>
              </w:rPr>
              <w:tab/>
            </w:r>
          </w:hyperlink>
          <w:r w:rsidR="002A6624">
            <w:rPr>
              <w:noProof/>
            </w:rPr>
            <w:t>7</w:t>
          </w:r>
        </w:p>
        <w:p w14:paraId="346ECB74" w14:textId="77777777" w:rsidR="00E25274" w:rsidRDefault="0025031F" w:rsidP="00E25274">
          <w:pPr>
            <w:pStyle w:val="Sisluet2"/>
            <w:tabs>
              <w:tab w:val="left" w:pos="880"/>
              <w:tab w:val="right" w:leader="dot" w:pos="10195"/>
            </w:tabs>
            <w:rPr>
              <w:rFonts w:asciiTheme="minorHAnsi" w:eastAsiaTheme="minorEastAsia" w:hAnsiTheme="minorHAnsi" w:cstheme="minorBidi"/>
              <w:noProof/>
              <w:sz w:val="22"/>
              <w:szCs w:val="22"/>
            </w:rPr>
          </w:pPr>
          <w:hyperlink w:anchor="_Toc11748594" w:history="1">
            <w:r w:rsidR="002A6624">
              <w:rPr>
                <w:rStyle w:val="Hyperlinkki"/>
                <w:noProof/>
              </w:rPr>
              <w:t>5</w:t>
            </w:r>
            <w:r w:rsidR="00E25274" w:rsidRPr="00C66DC2">
              <w:rPr>
                <w:rStyle w:val="Hyperlinkki"/>
                <w:noProof/>
              </w:rPr>
              <w:t>.1</w:t>
            </w:r>
            <w:r w:rsidR="00E25274">
              <w:rPr>
                <w:rFonts w:asciiTheme="minorHAnsi" w:eastAsiaTheme="minorEastAsia" w:hAnsiTheme="minorHAnsi" w:cstheme="minorBidi"/>
                <w:noProof/>
                <w:sz w:val="22"/>
                <w:szCs w:val="22"/>
              </w:rPr>
              <w:tab/>
            </w:r>
            <w:r w:rsidR="00E25274" w:rsidRPr="00C66DC2">
              <w:rPr>
                <w:rStyle w:val="Hyperlinkki"/>
                <w:noProof/>
              </w:rPr>
              <w:t>Ohjaustavoitteet</w:t>
            </w:r>
            <w:r w:rsidR="00E25274">
              <w:rPr>
                <w:noProof/>
                <w:webHidden/>
              </w:rPr>
              <w:tab/>
            </w:r>
          </w:hyperlink>
          <w:r w:rsidR="002A6624">
            <w:rPr>
              <w:noProof/>
            </w:rPr>
            <w:t>7</w:t>
          </w:r>
        </w:p>
        <w:p w14:paraId="69E82A92" w14:textId="77777777" w:rsidR="00E25274" w:rsidRDefault="0025031F" w:rsidP="00E25274">
          <w:pPr>
            <w:pStyle w:val="Sisluet2"/>
            <w:tabs>
              <w:tab w:val="left" w:pos="880"/>
              <w:tab w:val="right" w:leader="dot" w:pos="10195"/>
            </w:tabs>
            <w:rPr>
              <w:rFonts w:asciiTheme="minorHAnsi" w:eastAsiaTheme="minorEastAsia" w:hAnsiTheme="minorHAnsi" w:cstheme="minorBidi"/>
              <w:noProof/>
              <w:sz w:val="22"/>
              <w:szCs w:val="22"/>
            </w:rPr>
          </w:pPr>
          <w:hyperlink w:anchor="_Toc11748595" w:history="1">
            <w:r w:rsidR="002A6624">
              <w:rPr>
                <w:rStyle w:val="Hyperlinkki"/>
                <w:noProof/>
              </w:rPr>
              <w:t>5</w:t>
            </w:r>
            <w:r w:rsidR="00E25274" w:rsidRPr="00C66DC2">
              <w:rPr>
                <w:rStyle w:val="Hyperlinkki"/>
                <w:noProof/>
              </w:rPr>
              <w:t>.2</w:t>
            </w:r>
            <w:r w:rsidR="00E25274">
              <w:rPr>
                <w:rFonts w:asciiTheme="minorHAnsi" w:eastAsiaTheme="minorEastAsia" w:hAnsiTheme="minorHAnsi" w:cstheme="minorBidi"/>
                <w:noProof/>
                <w:sz w:val="22"/>
                <w:szCs w:val="22"/>
              </w:rPr>
              <w:tab/>
            </w:r>
            <w:r w:rsidR="00E25274" w:rsidRPr="00C66DC2">
              <w:rPr>
                <w:rStyle w:val="Hyperlinkki"/>
                <w:noProof/>
              </w:rPr>
              <w:t>Viestintä</w:t>
            </w:r>
            <w:r w:rsidR="00E25274">
              <w:rPr>
                <w:noProof/>
                <w:webHidden/>
              </w:rPr>
              <w:tab/>
            </w:r>
          </w:hyperlink>
          <w:r w:rsidR="002A6624">
            <w:rPr>
              <w:noProof/>
            </w:rPr>
            <w:t>8</w:t>
          </w:r>
        </w:p>
        <w:p w14:paraId="7405D519" w14:textId="77777777" w:rsidR="00E25274" w:rsidRDefault="0025031F" w:rsidP="00E25274">
          <w:pPr>
            <w:pStyle w:val="Sisluet2"/>
            <w:tabs>
              <w:tab w:val="left" w:pos="880"/>
              <w:tab w:val="right" w:leader="dot" w:pos="10195"/>
            </w:tabs>
            <w:rPr>
              <w:rFonts w:asciiTheme="minorHAnsi" w:eastAsiaTheme="minorEastAsia" w:hAnsiTheme="minorHAnsi" w:cstheme="minorBidi"/>
              <w:noProof/>
              <w:sz w:val="22"/>
              <w:szCs w:val="22"/>
            </w:rPr>
          </w:pPr>
          <w:hyperlink w:anchor="_Toc11748599" w:history="1">
            <w:r w:rsidR="002A6624">
              <w:rPr>
                <w:rStyle w:val="Hyperlinkki"/>
                <w:noProof/>
              </w:rPr>
              <w:t>5.3</w:t>
            </w:r>
            <w:r w:rsidR="00E25274">
              <w:rPr>
                <w:rFonts w:asciiTheme="minorHAnsi" w:eastAsiaTheme="minorEastAsia" w:hAnsiTheme="minorHAnsi" w:cstheme="minorBidi"/>
                <w:noProof/>
                <w:sz w:val="22"/>
                <w:szCs w:val="22"/>
              </w:rPr>
              <w:tab/>
            </w:r>
            <w:r w:rsidR="00E25274" w:rsidRPr="00C66DC2">
              <w:rPr>
                <w:rStyle w:val="Hyperlinkki"/>
                <w:noProof/>
              </w:rPr>
              <w:t>Dokumentointi ja työvälineet</w:t>
            </w:r>
            <w:r w:rsidR="00E25274">
              <w:rPr>
                <w:noProof/>
                <w:webHidden/>
              </w:rPr>
              <w:tab/>
            </w:r>
          </w:hyperlink>
          <w:r w:rsidR="002A6624">
            <w:rPr>
              <w:noProof/>
            </w:rPr>
            <w:t>8</w:t>
          </w:r>
        </w:p>
        <w:p w14:paraId="00DC659F" w14:textId="77777777" w:rsidR="00E25274" w:rsidRDefault="0025031F" w:rsidP="00E25274">
          <w:pPr>
            <w:pStyle w:val="Sisluet1"/>
            <w:rPr>
              <w:rFonts w:asciiTheme="minorHAnsi" w:eastAsiaTheme="minorEastAsia" w:hAnsiTheme="minorHAnsi" w:cstheme="minorBidi"/>
              <w:noProof/>
              <w:sz w:val="22"/>
              <w:szCs w:val="22"/>
            </w:rPr>
          </w:pPr>
          <w:hyperlink w:anchor="_Toc11748600" w:history="1">
            <w:r w:rsidR="002A6624">
              <w:rPr>
                <w:rStyle w:val="Hyperlinkki"/>
                <w:noProof/>
              </w:rPr>
              <w:t>6</w:t>
            </w:r>
            <w:r w:rsidR="00E25274" w:rsidRPr="00C66DC2">
              <w:rPr>
                <w:rStyle w:val="Hyperlinkki"/>
                <w:noProof/>
              </w:rPr>
              <w:t>.</w:t>
            </w:r>
            <w:r w:rsidR="00E25274">
              <w:rPr>
                <w:rFonts w:asciiTheme="minorHAnsi" w:eastAsiaTheme="minorEastAsia" w:hAnsiTheme="minorHAnsi" w:cstheme="minorBidi"/>
                <w:noProof/>
                <w:sz w:val="22"/>
                <w:szCs w:val="22"/>
              </w:rPr>
              <w:tab/>
            </w:r>
            <w:r w:rsidR="00E25274" w:rsidRPr="00C66DC2">
              <w:rPr>
                <w:rStyle w:val="Hyperlinkki"/>
                <w:noProof/>
              </w:rPr>
              <w:t>Päättäminen</w:t>
            </w:r>
            <w:r w:rsidR="00E25274">
              <w:rPr>
                <w:noProof/>
                <w:webHidden/>
              </w:rPr>
              <w:tab/>
            </w:r>
          </w:hyperlink>
          <w:r w:rsidR="002A6624">
            <w:rPr>
              <w:noProof/>
            </w:rPr>
            <w:t>8</w:t>
          </w:r>
        </w:p>
        <w:p w14:paraId="11897A15" w14:textId="77777777" w:rsidR="00E25274" w:rsidRDefault="0025031F" w:rsidP="00E25274">
          <w:pPr>
            <w:pStyle w:val="Sisluet2"/>
            <w:tabs>
              <w:tab w:val="left" w:pos="880"/>
              <w:tab w:val="right" w:leader="dot" w:pos="10195"/>
            </w:tabs>
            <w:rPr>
              <w:rFonts w:asciiTheme="minorHAnsi" w:eastAsiaTheme="minorEastAsia" w:hAnsiTheme="minorHAnsi" w:cstheme="minorBidi"/>
              <w:noProof/>
              <w:sz w:val="22"/>
              <w:szCs w:val="22"/>
            </w:rPr>
          </w:pPr>
          <w:hyperlink w:anchor="_Toc11748601" w:history="1">
            <w:r w:rsidR="002A6624">
              <w:rPr>
                <w:rStyle w:val="Hyperlinkki"/>
                <w:noProof/>
              </w:rPr>
              <w:t>6</w:t>
            </w:r>
            <w:r w:rsidR="00E25274" w:rsidRPr="00C66DC2">
              <w:rPr>
                <w:rStyle w:val="Hyperlinkki"/>
                <w:noProof/>
              </w:rPr>
              <w:t>.1</w:t>
            </w:r>
            <w:r w:rsidR="00E25274">
              <w:rPr>
                <w:rFonts w:asciiTheme="minorHAnsi" w:eastAsiaTheme="minorEastAsia" w:hAnsiTheme="minorHAnsi" w:cstheme="minorBidi"/>
                <w:noProof/>
                <w:sz w:val="22"/>
                <w:szCs w:val="22"/>
              </w:rPr>
              <w:tab/>
            </w:r>
            <w:r w:rsidR="00E25274" w:rsidRPr="00C66DC2">
              <w:rPr>
                <w:rStyle w:val="Hyperlinkki"/>
                <w:noProof/>
              </w:rPr>
              <w:t>Hyväksyminen</w:t>
            </w:r>
            <w:r w:rsidR="00E25274">
              <w:rPr>
                <w:noProof/>
                <w:webHidden/>
              </w:rPr>
              <w:tab/>
            </w:r>
          </w:hyperlink>
          <w:r w:rsidR="002A6624">
            <w:rPr>
              <w:noProof/>
            </w:rPr>
            <w:t>8</w:t>
          </w:r>
        </w:p>
        <w:p w14:paraId="75F8B1B6" w14:textId="77777777" w:rsidR="00E25274" w:rsidRDefault="0025031F" w:rsidP="00E25274">
          <w:pPr>
            <w:pStyle w:val="Sisluet2"/>
            <w:tabs>
              <w:tab w:val="left" w:pos="880"/>
              <w:tab w:val="right" w:leader="dot" w:pos="10195"/>
            </w:tabs>
            <w:rPr>
              <w:rFonts w:asciiTheme="minorHAnsi" w:eastAsiaTheme="minorEastAsia" w:hAnsiTheme="minorHAnsi" w:cstheme="minorBidi"/>
              <w:noProof/>
              <w:sz w:val="22"/>
              <w:szCs w:val="22"/>
            </w:rPr>
          </w:pPr>
          <w:hyperlink w:anchor="_Toc11748602" w:history="1">
            <w:r w:rsidR="002A6624">
              <w:rPr>
                <w:rStyle w:val="Hyperlinkki"/>
                <w:noProof/>
              </w:rPr>
              <w:t>6</w:t>
            </w:r>
            <w:r w:rsidR="00E25274" w:rsidRPr="00C66DC2">
              <w:rPr>
                <w:rStyle w:val="Hyperlinkki"/>
                <w:noProof/>
              </w:rPr>
              <w:t>.2</w:t>
            </w:r>
            <w:r w:rsidR="00E25274">
              <w:rPr>
                <w:rFonts w:asciiTheme="minorHAnsi" w:eastAsiaTheme="minorEastAsia" w:hAnsiTheme="minorHAnsi" w:cstheme="minorBidi"/>
                <w:noProof/>
                <w:sz w:val="22"/>
                <w:szCs w:val="22"/>
              </w:rPr>
              <w:tab/>
            </w:r>
            <w:r w:rsidR="00E25274" w:rsidRPr="00C66DC2">
              <w:rPr>
                <w:rStyle w:val="Hyperlinkki"/>
                <w:noProof/>
              </w:rPr>
              <w:t>Päättäminen</w:t>
            </w:r>
            <w:r w:rsidR="00E25274">
              <w:rPr>
                <w:noProof/>
                <w:webHidden/>
              </w:rPr>
              <w:tab/>
            </w:r>
          </w:hyperlink>
          <w:r w:rsidR="002A6624">
            <w:rPr>
              <w:noProof/>
            </w:rPr>
            <w:t>8</w:t>
          </w:r>
        </w:p>
        <w:p w14:paraId="144A5D23" w14:textId="77777777" w:rsidR="00E25274" w:rsidRPr="00694176" w:rsidRDefault="00E25274" w:rsidP="00E25274">
          <w:pPr>
            <w:rPr>
              <w:b/>
              <w:bCs/>
            </w:rPr>
          </w:pPr>
          <w:r w:rsidRPr="00694176">
            <w:rPr>
              <w:b/>
              <w:bCs/>
            </w:rPr>
            <w:fldChar w:fldCharType="end"/>
          </w:r>
        </w:p>
      </w:sdtContent>
    </w:sdt>
    <w:p w14:paraId="738610EB" w14:textId="77777777" w:rsidR="00E25274" w:rsidRPr="00694176" w:rsidRDefault="00E25274" w:rsidP="00E25274">
      <w:pPr>
        <w:rPr>
          <w:b/>
          <w:bCs/>
        </w:rPr>
      </w:pPr>
      <w:r w:rsidRPr="0F582C49">
        <w:rPr>
          <w:b/>
          <w:bCs/>
        </w:rPr>
        <w:br w:type="page"/>
      </w:r>
    </w:p>
    <w:p w14:paraId="637805D2" w14:textId="77777777" w:rsidR="00E25274" w:rsidRDefault="00E25274" w:rsidP="00E25274">
      <w:pPr>
        <w:rPr>
          <w:b/>
          <w:bCs/>
        </w:rPr>
      </w:pPr>
    </w:p>
    <w:p w14:paraId="0F8EC04B" w14:textId="77777777" w:rsidR="00E25274" w:rsidRPr="002C3846" w:rsidRDefault="00E25274" w:rsidP="00E25274">
      <w:pPr>
        <w:pStyle w:val="Otsikko1"/>
        <w:rPr>
          <w:sz w:val="20"/>
          <w:szCs w:val="24"/>
          <w:lang w:eastAsia="fi-FI"/>
        </w:rPr>
      </w:pPr>
      <w:bookmarkStart w:id="0" w:name="_Toc11748582"/>
      <w:r w:rsidRPr="002C3846">
        <w:rPr>
          <w:sz w:val="20"/>
          <w:szCs w:val="24"/>
          <w:lang w:eastAsia="fi-FI"/>
        </w:rPr>
        <w:t>Tausta ja perustiedot</w:t>
      </w:r>
      <w:bookmarkEnd w:id="0"/>
    </w:p>
    <w:p w14:paraId="1005ECF0" w14:textId="50438D03" w:rsidR="00E25274" w:rsidRPr="002C3846" w:rsidRDefault="00E25274" w:rsidP="00E25274">
      <w:pPr>
        <w:spacing w:line="259" w:lineRule="auto"/>
        <w:ind w:left="1304"/>
      </w:pPr>
      <w:r w:rsidRPr="002C3846">
        <w:t>EP Gillie.io käyttöönott</w:t>
      </w:r>
      <w:r>
        <w:t>o- ja tekoälykehitysprojektissa on tehty</w:t>
      </w:r>
      <w:r w:rsidRPr="002C3846">
        <w:t xml:space="preserve"> kehitystyötä</w:t>
      </w:r>
      <w:r w:rsidR="00123FDA">
        <w:t xml:space="preserve"> vuosina</w:t>
      </w:r>
      <w:r>
        <w:t xml:space="preserve"> 2020</w:t>
      </w:r>
      <w:r w:rsidR="00F21D33">
        <w:t xml:space="preserve"> </w:t>
      </w:r>
      <w:r>
        <w:t>-</w:t>
      </w:r>
      <w:r w:rsidR="00F21D33">
        <w:t xml:space="preserve"> </w:t>
      </w:r>
      <w:r>
        <w:t>2021</w:t>
      </w:r>
      <w:r w:rsidR="00986D43">
        <w:t xml:space="preserve"> Gillie</w:t>
      </w:r>
      <w:r w:rsidR="00123FDA">
        <w:t>.</w:t>
      </w:r>
      <w:r w:rsidR="00986D43">
        <w:t>ai</w:t>
      </w:r>
      <w:r w:rsidRPr="002C3846">
        <w:t xml:space="preserve">:n, Etelä-Pohjanmaan alueen kahdeksan kuntaorganisaation sekä EPSHP:n kanssa yhteistyönä. Gillie alustan käyttöönotolla ja tekoälyn kehitystyöllä </w:t>
      </w:r>
      <w:r w:rsidR="00986D43">
        <w:t>on pyritty</w:t>
      </w:r>
      <w:r w:rsidRPr="002C3846">
        <w:t xml:space="preserve"> vahvistamaan palvelujen laadukkuutta, vaikuttavuutta ja tasavertaisuutta alueellisesti.</w:t>
      </w:r>
    </w:p>
    <w:p w14:paraId="463F29E8" w14:textId="77777777" w:rsidR="00E25274" w:rsidRPr="002C3846" w:rsidRDefault="00E25274" w:rsidP="00E25274">
      <w:pPr>
        <w:spacing w:line="259" w:lineRule="auto"/>
        <w:ind w:left="1304"/>
      </w:pPr>
    </w:p>
    <w:p w14:paraId="03CD15A5" w14:textId="77777777" w:rsidR="009118D3" w:rsidRPr="002C3846" w:rsidRDefault="00986D43" w:rsidP="009118D3">
      <w:pPr>
        <w:ind w:left="1304"/>
      </w:pPr>
      <w:r>
        <w:t>Gillie.ai</w:t>
      </w:r>
      <w:r w:rsidR="00E25274" w:rsidRPr="002C3846">
        <w:t> kerää terveys-, hyvinvointi- ja muita tietoja useista eri lähteistä, analysoi ne itseoppivan tekoälyn avulla ja lähettää havainnoistaan tietoa ja herätteitä hoitohenkilökunnan käytössä oleviin tietojärjestelmiin. </w:t>
      </w:r>
      <w:proofErr w:type="spellStart"/>
      <w:r w:rsidR="00E25274" w:rsidRPr="002C3846">
        <w:t>IoT</w:t>
      </w:r>
      <w:proofErr w:type="spellEnd"/>
      <w:r w:rsidR="00E25274" w:rsidRPr="002C3846">
        <w:t>-alustan käy</w:t>
      </w:r>
      <w:r>
        <w:t>ttöönotolla mahdollistettiin</w:t>
      </w:r>
      <w:r w:rsidR="00E25274" w:rsidRPr="002C3846">
        <w:t xml:space="preserve"> parempi tilannenäkymä asia</w:t>
      </w:r>
      <w:r>
        <w:t>kkaan tilanteesta sekä edistettii</w:t>
      </w:r>
      <w:r w:rsidR="00E25274" w:rsidRPr="002C3846">
        <w:t xml:space="preserve">n hoidon ja palveluiden suunnittelua asiakkaan yksilölliset tarpeet ja voimavarat huomioiden. </w:t>
      </w:r>
      <w:r w:rsidR="009118D3" w:rsidRPr="002C3846">
        <w:t>Tekoälyn avulla analysoidaan ajantasaisesti asiakkaiden terveyden ja hyvinvoinnin muutoksia. Varhainen poikkeamiin puuttuminen lisää asiakkaiden hyvinvointia ja vähentää hoitotyön tarvetta. Tekoäly antaa hoitohenkilöstölle kootusti lisätietoa asiakkaan nykytilasta, kuntoutustarpeesta ja toimintakyvystä sekä hälyttää niiden poikkeamista.</w:t>
      </w:r>
    </w:p>
    <w:p w14:paraId="70845F17" w14:textId="610D1537" w:rsidR="00E25274" w:rsidRPr="002C3846" w:rsidRDefault="00E25274" w:rsidP="00E25274">
      <w:pPr>
        <w:spacing w:line="259" w:lineRule="auto"/>
        <w:ind w:left="1304"/>
      </w:pPr>
      <w:r w:rsidRPr="002C3846">
        <w:t>Maakunnassa käytössä olevien erillisjärjestelmien avulla saatava tieto on kootusti henkilöstön käytettävissä yhdestä näkymästä. Alustaratkaisu mahdollistaa sosiaali</w:t>
      </w:r>
      <w:r w:rsidR="00123FDA">
        <w:t xml:space="preserve"> </w:t>
      </w:r>
      <w:r w:rsidRPr="002C3846">
        <w:t>- ja terveydenhuollon käytössä olevien erillisjärjestelmien liitännät yhteiseen järjestelmään ja toimii turvallisen viestinvälityksen kanavana ammattilaisten ja omaisten/läheisten välisessä viestinnässä.</w:t>
      </w:r>
    </w:p>
    <w:p w14:paraId="3B7B4B86" w14:textId="77777777" w:rsidR="00E25274" w:rsidRPr="002C3846" w:rsidRDefault="00E25274" w:rsidP="00E25274">
      <w:pPr>
        <w:spacing w:line="259" w:lineRule="auto"/>
        <w:ind w:left="1304"/>
      </w:pPr>
    </w:p>
    <w:p w14:paraId="3274B38A" w14:textId="77777777" w:rsidR="00E25274" w:rsidRPr="002C3846" w:rsidRDefault="00E25274" w:rsidP="00E25274">
      <w:pPr>
        <w:spacing w:line="259" w:lineRule="auto"/>
        <w:ind w:left="1304"/>
      </w:pPr>
      <w:r>
        <w:t>Käyttöönottop</w:t>
      </w:r>
      <w:r w:rsidRPr="002C3846">
        <w:t>rojekti on</w:t>
      </w:r>
      <w:r>
        <w:t xml:space="preserve"> ollut</w:t>
      </w:r>
      <w:r w:rsidRPr="002C3846">
        <w:t xml:space="preserve"> jatkoa </w:t>
      </w:r>
      <w:bookmarkStart w:id="1" w:name="_Toc11748583"/>
      <w:r w:rsidRPr="002C3846">
        <w:t>Etelä-Pohjanmaan sosiaali- ja terveydenhuollon palvelurakenneuudistuksessa aloitettua EP sähköiset asiointipalvelut projektia sekä kansallisen I&amp;O kärkihankkeen pohjalta tehtyä ikäpalvelut ICT- teknologia selvitystyötä. Ikäpalvelut ICT-teknologia projektien yksi päätavoitteista on ollut yhtenäisen maakunnallisen teknologia-alustan luominen sekä tarvittavien tieto- ja erillisjärjestelmien suunnittelu, testaaminen sekä hankinta.</w:t>
      </w:r>
    </w:p>
    <w:p w14:paraId="3A0FF5F2" w14:textId="77777777" w:rsidR="00E25274" w:rsidRPr="002C3846" w:rsidRDefault="00E25274" w:rsidP="00E25274">
      <w:pPr>
        <w:spacing w:line="259" w:lineRule="auto"/>
        <w:ind w:left="1304"/>
      </w:pPr>
    </w:p>
    <w:p w14:paraId="3E826BE1" w14:textId="733B6E8E" w:rsidR="00E25274" w:rsidRPr="002C3846" w:rsidRDefault="00E25274" w:rsidP="00E25274">
      <w:pPr>
        <w:spacing w:line="259" w:lineRule="auto"/>
        <w:ind w:left="1304"/>
      </w:pPr>
      <w:r w:rsidRPr="002C3846">
        <w:t>Yhteisten</w:t>
      </w:r>
      <w:r w:rsidR="00123FDA">
        <w:t xml:space="preserve"> maakuntaprojektien loputtua </w:t>
      </w:r>
      <w:proofErr w:type="spellStart"/>
      <w:r w:rsidR="00123FDA">
        <w:t>IoT</w:t>
      </w:r>
      <w:proofErr w:type="spellEnd"/>
      <w:r w:rsidRPr="002C3846">
        <w:t xml:space="preserve"> -alustan hankintaa edistettiin sairaanhoitopiirien </w:t>
      </w:r>
      <w:r w:rsidR="00123FDA">
        <w:t xml:space="preserve">välisenä yhteishankintana. </w:t>
      </w:r>
      <w:proofErr w:type="spellStart"/>
      <w:r w:rsidR="00123FDA">
        <w:t>IoT</w:t>
      </w:r>
      <w:proofErr w:type="spellEnd"/>
      <w:r w:rsidRPr="002C3846">
        <w:t>-alustan kilpailutusprosessi eteni Etelä-Karjalan sosiaali- ja terveydenhuollon kuntayhtymä (Eksote) toimiessa hankintayksikkönä, muut hankintaan osallistuvat hankintayksiköt olivat 2M-IT Oy, Päijät-Hämeen hyvinvointikuntayhtymä ja Etelä-Pohjanmaan sairaanhoitopiirin kuntayhtymä. Kilpailutuksen voitti Gillie.io ja EPSHP:n osalta hankintaprosessi valmistui 2019.</w:t>
      </w:r>
    </w:p>
    <w:p w14:paraId="5630AD66" w14:textId="77777777" w:rsidR="00E25274" w:rsidRPr="002C3846" w:rsidRDefault="00E25274" w:rsidP="00E25274">
      <w:pPr>
        <w:spacing w:line="259" w:lineRule="auto"/>
        <w:ind w:left="1304"/>
      </w:pPr>
    </w:p>
    <w:p w14:paraId="5DBDEDA7" w14:textId="77777777" w:rsidR="00E25274" w:rsidRPr="002C3846" w:rsidRDefault="00E25274" w:rsidP="00E25274">
      <w:pPr>
        <w:pStyle w:val="Otsikko1"/>
        <w:rPr>
          <w:sz w:val="20"/>
          <w:szCs w:val="24"/>
        </w:rPr>
      </w:pPr>
      <w:r w:rsidRPr="002C3846">
        <w:rPr>
          <w:sz w:val="20"/>
          <w:szCs w:val="24"/>
        </w:rPr>
        <w:t>Projektin kuvaus</w:t>
      </w:r>
      <w:bookmarkEnd w:id="1"/>
    </w:p>
    <w:p w14:paraId="17D5F2B4" w14:textId="77777777" w:rsidR="00E25274" w:rsidRPr="002C3846" w:rsidRDefault="00E25274" w:rsidP="00E25274">
      <w:pPr>
        <w:spacing w:line="259" w:lineRule="auto"/>
        <w:ind w:left="1304"/>
      </w:pPr>
      <w:r>
        <w:t xml:space="preserve">Edellisissä projekteissa on käyttöönotettu </w:t>
      </w:r>
      <w:r w:rsidRPr="002C3846">
        <w:t xml:space="preserve">ohjelmistokokonaisuus, joka antaa turvahälytystiedot, omaisviestintäkanavan, sekä ennakoivaa tietoa asiakkaiden voinnista ja auttaa ammattilaisia ja johtoa suunnittelemaan asiakkaille tarpeenmukaisia palveluita. </w:t>
      </w:r>
      <w:r>
        <w:t xml:space="preserve">Edellisissä projekteissa on toteutettu </w:t>
      </w:r>
      <w:r w:rsidRPr="002C3846">
        <w:t>inte</w:t>
      </w:r>
      <w:r>
        <w:t>graatioiden suunnittelu</w:t>
      </w:r>
      <w:r w:rsidRPr="002C3846">
        <w:t xml:space="preserve"> muihin tarvittaviin järjestelmiin, joista tuotetaan yhteneväinen tietokokonaisuus, joka palvelee ikäpalveluiden järjestämistä sekä ICT-teknologiasuunnitelman mukaista maakunnallista kehittämistyötä.</w:t>
      </w:r>
      <w:r>
        <w:t xml:space="preserve"> Integraatiot muihin järjestelmiin toteutetaan v 2022 aikana.</w:t>
      </w:r>
    </w:p>
    <w:p w14:paraId="61829076" w14:textId="77777777" w:rsidR="00E25274" w:rsidRPr="002C3846" w:rsidRDefault="00E25274" w:rsidP="00E25274">
      <w:pPr>
        <w:spacing w:line="259" w:lineRule="auto"/>
        <w:ind w:left="1304"/>
      </w:pPr>
    </w:p>
    <w:p w14:paraId="677C170B" w14:textId="353C841C" w:rsidR="00E25274" w:rsidRPr="000101E1" w:rsidRDefault="009C0BB3" w:rsidP="00E25274">
      <w:pPr>
        <w:pStyle w:val="Vakiosisennys"/>
        <w:spacing w:line="259" w:lineRule="auto"/>
        <w:rPr>
          <w:b/>
        </w:rPr>
      </w:pPr>
      <w:r>
        <w:rPr>
          <w:b/>
        </w:rPr>
        <w:t>LLKY pilotti-projektissa</w:t>
      </w:r>
      <w:r w:rsidR="00E25274" w:rsidRPr="000101E1">
        <w:rPr>
          <w:b/>
        </w:rPr>
        <w:t xml:space="preserve"> toteutetaan</w:t>
      </w:r>
      <w:r w:rsidR="00482AB5" w:rsidRPr="000101E1">
        <w:rPr>
          <w:b/>
        </w:rPr>
        <w:t xml:space="preserve"> jatkosuunnittelu ja käyttöönoton toteutus EP alueen Gillie.io yhtenäisiin toimintamalleihin, prosesseihin ja työohjeisiin</w:t>
      </w:r>
      <w:r w:rsidR="00E25274" w:rsidRPr="000101E1">
        <w:rPr>
          <w:b/>
        </w:rPr>
        <w:t xml:space="preserve"> </w:t>
      </w:r>
      <w:r w:rsidR="00E25274" w:rsidRPr="000101E1">
        <w:rPr>
          <w:b/>
        </w:rPr>
        <w:lastRenderedPageBreak/>
        <w:t xml:space="preserve">organisaatioille yhteistyössä </w:t>
      </w:r>
      <w:r w:rsidR="00482AB5" w:rsidRPr="000101E1">
        <w:rPr>
          <w:b/>
        </w:rPr>
        <w:t xml:space="preserve">LLKY:n </w:t>
      </w:r>
      <w:r w:rsidR="00E25274" w:rsidRPr="000101E1">
        <w:rPr>
          <w:b/>
        </w:rPr>
        <w:t xml:space="preserve">henkilöstön ja johdon kanssa. </w:t>
      </w:r>
      <w:r w:rsidR="00482AB5" w:rsidRPr="000101E1">
        <w:rPr>
          <w:b/>
        </w:rPr>
        <w:t xml:space="preserve">LLKY:n pilotti-projektin eteneminen ja päätöksenteon edistäminen tehdään yhteistyössä Gillien, koordinaatiotyöryhmän ja ikäpalvelun johdon kanssa. </w:t>
      </w:r>
      <w:r w:rsidR="0085540D" w:rsidRPr="000101E1">
        <w:rPr>
          <w:b/>
        </w:rPr>
        <w:t>Suunniteltu pilottiaika kestää 3-6/2022, eli n 4 kk.</w:t>
      </w:r>
      <w:r w:rsidR="00E25274" w:rsidRPr="000101E1">
        <w:rPr>
          <w:b/>
        </w:rPr>
        <w:t xml:space="preserve">  </w:t>
      </w:r>
    </w:p>
    <w:p w14:paraId="5E247CD3" w14:textId="77777777" w:rsidR="00482AB5" w:rsidRPr="000101E1" w:rsidRDefault="00482AB5" w:rsidP="00E25274">
      <w:pPr>
        <w:pStyle w:val="Vakiosisennys"/>
        <w:spacing w:line="259" w:lineRule="auto"/>
        <w:rPr>
          <w:b/>
        </w:rPr>
      </w:pPr>
      <w:r w:rsidRPr="000101E1">
        <w:rPr>
          <w:b/>
        </w:rPr>
        <w:t>LLKY projektipilotin yhteydessä jatketaan teknologian käyttöönottomallin suunnittelua ja toteutusta hyödynnettäväksi tulevan Hyvinvointialueen ikäpalveluiden teknologian käyttöönotoissa.</w:t>
      </w:r>
    </w:p>
    <w:p w14:paraId="2E80C226" w14:textId="77777777" w:rsidR="00E25274" w:rsidRDefault="00482AB5" w:rsidP="00E25274">
      <w:pPr>
        <w:pStyle w:val="Vakiosisennys"/>
        <w:spacing w:line="259" w:lineRule="auto"/>
        <w:rPr>
          <w:b/>
        </w:rPr>
      </w:pPr>
      <w:r w:rsidRPr="000101E1">
        <w:rPr>
          <w:b/>
        </w:rPr>
        <w:t>LLKY:n pilottip</w:t>
      </w:r>
      <w:r w:rsidR="00E25274" w:rsidRPr="000101E1">
        <w:rPr>
          <w:b/>
        </w:rPr>
        <w:t>rojektiryhmä</w:t>
      </w:r>
      <w:r w:rsidRPr="000101E1">
        <w:rPr>
          <w:b/>
        </w:rPr>
        <w:t>n</w:t>
      </w:r>
      <w:r w:rsidR="00E25274" w:rsidRPr="000101E1">
        <w:rPr>
          <w:b/>
        </w:rPr>
        <w:t xml:space="preserve"> muodostaa</w:t>
      </w:r>
      <w:r w:rsidRPr="000101E1">
        <w:rPr>
          <w:b/>
        </w:rPr>
        <w:t xml:space="preserve"> LLKY:n Gillie koordinaatiotyöryhmän jäsenet sekä kotihoidon johto, Gillie toimittajan edustajat ja Ikäkotihankkeen kehittämissuunnittelijat. </w:t>
      </w:r>
    </w:p>
    <w:p w14:paraId="32370E2A" w14:textId="5D7AD774" w:rsidR="0025031F" w:rsidRPr="0025031F" w:rsidRDefault="0025031F" w:rsidP="0025031F">
      <w:pPr>
        <w:pStyle w:val="Vakiosisennys"/>
        <w:spacing w:line="259" w:lineRule="auto"/>
        <w:rPr>
          <w:b/>
        </w:rPr>
      </w:pPr>
      <w:r>
        <w:rPr>
          <w:b/>
        </w:rPr>
        <w:t>LLKY pilotointi/käyttöönotto vaiheistetaan, ennen lomakauden alkua pilotoinnin aloittaa</w:t>
      </w:r>
      <w:r w:rsidRPr="0025031F">
        <w:rPr>
          <w:b/>
          <w:color w:val="FF0000"/>
        </w:rPr>
        <w:t xml:space="preserve"> </w:t>
      </w:r>
      <w:r w:rsidRPr="0025031F">
        <w:rPr>
          <w:b/>
        </w:rPr>
        <w:t>Karijoelta 2 hoitajaa</w:t>
      </w:r>
      <w:r>
        <w:rPr>
          <w:b/>
        </w:rPr>
        <w:t xml:space="preserve">, </w:t>
      </w:r>
      <w:r w:rsidRPr="0025031F">
        <w:rPr>
          <w:b/>
        </w:rPr>
        <w:t>Isojoelta 3-4 hoitajaa</w:t>
      </w:r>
      <w:r>
        <w:rPr>
          <w:b/>
        </w:rPr>
        <w:t xml:space="preserve">, </w:t>
      </w:r>
      <w:r w:rsidRPr="0025031F">
        <w:rPr>
          <w:b/>
        </w:rPr>
        <w:t>Teuvalta 5-6 hoitajaa</w:t>
      </w:r>
      <w:r>
        <w:rPr>
          <w:b/>
        </w:rPr>
        <w:t xml:space="preserve"> ja </w:t>
      </w:r>
      <w:r w:rsidRPr="0025031F">
        <w:rPr>
          <w:b/>
        </w:rPr>
        <w:t>Kauhajoelta 8-10 hoitajaa</w:t>
      </w:r>
      <w:r>
        <w:rPr>
          <w:b/>
        </w:rPr>
        <w:t>. Lomakauden jälkeen käyttöönotto laajenee, hoitajien sekä herätteiden osalta suunnitelman mukaisesti.</w:t>
      </w:r>
    </w:p>
    <w:p w14:paraId="7051ED42" w14:textId="137E8CAD" w:rsidR="0025031F" w:rsidRDefault="0025031F" w:rsidP="00E25274">
      <w:pPr>
        <w:pStyle w:val="Vakiosisennys"/>
        <w:spacing w:line="259" w:lineRule="auto"/>
        <w:rPr>
          <w:b/>
        </w:rPr>
      </w:pPr>
      <w:r>
        <w:rPr>
          <w:b/>
        </w:rPr>
        <w:t xml:space="preserve">  </w:t>
      </w:r>
    </w:p>
    <w:p w14:paraId="2A4A453E" w14:textId="77777777" w:rsidR="00E25274" w:rsidRPr="002C3846" w:rsidRDefault="00E25274" w:rsidP="00E25274">
      <w:pPr>
        <w:pStyle w:val="Otsikko2"/>
        <w:rPr>
          <w:sz w:val="20"/>
          <w:szCs w:val="24"/>
          <w:lang w:eastAsia="fi-FI"/>
        </w:rPr>
      </w:pPr>
      <w:r w:rsidRPr="002C3846">
        <w:rPr>
          <w:sz w:val="20"/>
          <w:szCs w:val="24"/>
          <w:lang w:eastAsia="fi-FI"/>
        </w:rPr>
        <w:t>Tavoitteet</w:t>
      </w:r>
    </w:p>
    <w:p w14:paraId="103E3369" w14:textId="4A0D3B2A" w:rsidR="00482AB5" w:rsidRPr="000101E1" w:rsidRDefault="00482AB5" w:rsidP="00E25274">
      <w:pPr>
        <w:ind w:left="1304"/>
        <w:rPr>
          <w:b/>
        </w:rPr>
      </w:pPr>
      <w:r w:rsidRPr="000101E1">
        <w:rPr>
          <w:b/>
        </w:rPr>
        <w:t>Tavoitteena on laajentaa</w:t>
      </w:r>
      <w:r w:rsidR="00E25274" w:rsidRPr="000101E1">
        <w:rPr>
          <w:b/>
        </w:rPr>
        <w:t xml:space="preserve"> </w:t>
      </w:r>
      <w:r w:rsidRPr="000101E1">
        <w:rPr>
          <w:b/>
        </w:rPr>
        <w:t xml:space="preserve">Gillie.ai tekemien herätteiden käyttöönottoa, suunnitella </w:t>
      </w:r>
      <w:r w:rsidR="009118D3" w:rsidRPr="000101E1">
        <w:rPr>
          <w:b/>
        </w:rPr>
        <w:t xml:space="preserve">tehtävää varten </w:t>
      </w:r>
      <w:r w:rsidRPr="000101E1">
        <w:rPr>
          <w:b/>
        </w:rPr>
        <w:t>tarvittavat resurssit, toimintamallit, koulu</w:t>
      </w:r>
      <w:r w:rsidR="009118D3" w:rsidRPr="000101E1">
        <w:rPr>
          <w:b/>
        </w:rPr>
        <w:t>tus, tiedottaminen ja tukipr</w:t>
      </w:r>
      <w:r w:rsidRPr="000101E1">
        <w:rPr>
          <w:b/>
        </w:rPr>
        <w:t xml:space="preserve">osessit. </w:t>
      </w:r>
      <w:r w:rsidR="009118D3" w:rsidRPr="000101E1">
        <w:rPr>
          <w:b/>
        </w:rPr>
        <w:t>Tavoitteena myös tuottaa näistä käyttöönoton materiaalipaketti hyödynnettäväksi HVA</w:t>
      </w:r>
      <w:r w:rsidR="00123FDA">
        <w:rPr>
          <w:b/>
        </w:rPr>
        <w:t>:</w:t>
      </w:r>
      <w:r w:rsidR="009118D3" w:rsidRPr="000101E1">
        <w:rPr>
          <w:b/>
        </w:rPr>
        <w:t>n tulevissa käyttöönoton laajennuksissa.</w:t>
      </w:r>
    </w:p>
    <w:p w14:paraId="2BA226A1" w14:textId="77777777" w:rsidR="00E25274" w:rsidRPr="000101E1" w:rsidRDefault="00E25274" w:rsidP="00E25274">
      <w:pPr>
        <w:rPr>
          <w:b/>
        </w:rPr>
      </w:pPr>
    </w:p>
    <w:p w14:paraId="036C7589" w14:textId="77777777" w:rsidR="00E25274" w:rsidRDefault="009118D3" w:rsidP="00E25274">
      <w:pPr>
        <w:ind w:left="1304"/>
      </w:pPr>
      <w:r w:rsidRPr="000101E1">
        <w:rPr>
          <w:b/>
        </w:rPr>
        <w:t>Tavoitteena on</w:t>
      </w:r>
      <w:r w:rsidR="00E25274" w:rsidRPr="000101E1">
        <w:rPr>
          <w:b/>
        </w:rPr>
        <w:t xml:space="preserve"> kehittää ja yhtenäistää palvelu- ja hoitopolkuja yli organisaatiorajojen. </w:t>
      </w:r>
      <w:r w:rsidR="00E25274" w:rsidRPr="000101E1">
        <w:t>Kehitystyöllä pyritään vahvistamaan palvelujen laadukkuutta, vaikuttavuutta ja tasavertaisuutta alueellisesti. Samalla tavoitteena on valmistautua kotihoitotyön kysynnän kasvamiseen palveluja uudistaen vastaamalla tulevaisuuden haasteisiin. Tavoitteena on myös siirtää hoidon painopistettä ennaltaehkäiseviin palveluihin. Yhteistyössä alueen toimijoiden kanssa luodaan toimintamalli, jota tullaan hyödyntämään asiakkaiden ennakoivassa hoito- ja kuntoutustyössä.</w:t>
      </w:r>
    </w:p>
    <w:p w14:paraId="537046C7" w14:textId="77777777" w:rsidR="00003196" w:rsidRDefault="00003196" w:rsidP="00E25274">
      <w:pPr>
        <w:ind w:left="1304"/>
      </w:pPr>
    </w:p>
    <w:p w14:paraId="155820BB" w14:textId="77777777" w:rsidR="00003196" w:rsidRPr="000101E1" w:rsidRDefault="00003196" w:rsidP="00E25274">
      <w:pPr>
        <w:ind w:left="1304"/>
      </w:pPr>
    </w:p>
    <w:p w14:paraId="17AD93B2" w14:textId="77777777" w:rsidR="00E25274" w:rsidRPr="002C3846" w:rsidRDefault="00E25274" w:rsidP="00E25274">
      <w:pPr>
        <w:pStyle w:val="Vakiosisennys"/>
      </w:pPr>
    </w:p>
    <w:p w14:paraId="0F0D4E64" w14:textId="77777777" w:rsidR="00E25274" w:rsidRPr="002C3846" w:rsidRDefault="00E25274" w:rsidP="00E25274">
      <w:pPr>
        <w:pStyle w:val="Otsikko2"/>
        <w:rPr>
          <w:sz w:val="20"/>
          <w:szCs w:val="24"/>
          <w:lang w:eastAsia="fi-FI"/>
        </w:rPr>
      </w:pPr>
      <w:bookmarkStart w:id="2" w:name="_Toc11748585"/>
      <w:r w:rsidRPr="002C3846">
        <w:rPr>
          <w:sz w:val="20"/>
          <w:szCs w:val="24"/>
          <w:lang w:eastAsia="fi-FI"/>
        </w:rPr>
        <w:t>Tuotokset</w:t>
      </w:r>
      <w:bookmarkEnd w:id="2"/>
    </w:p>
    <w:p w14:paraId="6A9C7811" w14:textId="78A3A494" w:rsidR="009118D3" w:rsidRPr="000101E1" w:rsidRDefault="009118D3" w:rsidP="00E25274">
      <w:pPr>
        <w:pStyle w:val="Vakiosisennys"/>
        <w:rPr>
          <w:b/>
        </w:rPr>
      </w:pPr>
      <w:r w:rsidRPr="000101E1">
        <w:rPr>
          <w:b/>
        </w:rPr>
        <w:t xml:space="preserve">Projektin tuotoksena </w:t>
      </w:r>
      <w:r w:rsidR="00350D89" w:rsidRPr="000101E1">
        <w:rPr>
          <w:b/>
        </w:rPr>
        <w:t>syntyy pilotointisuunnitelma, suunnitelman mukaiset käyttöönotot LLKY</w:t>
      </w:r>
      <w:r w:rsidR="00123FDA">
        <w:rPr>
          <w:b/>
        </w:rPr>
        <w:t>:</w:t>
      </w:r>
      <w:r w:rsidR="00350D89" w:rsidRPr="000101E1">
        <w:rPr>
          <w:b/>
        </w:rPr>
        <w:t>ssä, yhtenäiset toimintamaalit, prosessit ja työohjeet Gillien herätteiden käytöstä ja käyttöönoton mallintamisesta. Henkilöstön ja johdon valmius järjestelmän käyttöön, sekä loppuyhteenveto pilotoinnista.</w:t>
      </w:r>
    </w:p>
    <w:p w14:paraId="49864D44" w14:textId="77777777" w:rsidR="00E25274" w:rsidRPr="002C3846" w:rsidRDefault="00E25274" w:rsidP="00E25274">
      <w:pPr>
        <w:pStyle w:val="Vakiosisennys"/>
      </w:pPr>
      <w:r w:rsidRPr="002C3846">
        <w:t>Välituotokset</w:t>
      </w:r>
    </w:p>
    <w:p w14:paraId="5208B048" w14:textId="77777777" w:rsidR="00E25274" w:rsidRPr="002C3846" w:rsidRDefault="00E25274" w:rsidP="00E25274">
      <w:pPr>
        <w:pStyle w:val="paragraph"/>
        <w:spacing w:before="0" w:beforeAutospacing="0" w:after="0" w:afterAutospacing="0"/>
        <w:ind w:left="2160"/>
        <w:textAlignment w:val="baseline"/>
        <w:rPr>
          <w:rFonts w:ascii="Lucida Sans" w:hAnsi="Lucida Sans"/>
          <w:sz w:val="20"/>
        </w:rPr>
      </w:pPr>
      <w:r w:rsidRPr="002C3846">
        <w:rPr>
          <w:rFonts w:ascii="Lucida Sans" w:hAnsi="Lucida Sans"/>
          <w:sz w:val="20"/>
        </w:rPr>
        <w:t>Suunnitelma</w:t>
      </w:r>
    </w:p>
    <w:p w14:paraId="1FB254CC" w14:textId="77777777" w:rsidR="00E25274" w:rsidRPr="002C3846" w:rsidRDefault="00E25274" w:rsidP="00E25274">
      <w:pPr>
        <w:pStyle w:val="paragraph"/>
        <w:numPr>
          <w:ilvl w:val="0"/>
          <w:numId w:val="6"/>
        </w:numPr>
        <w:spacing w:before="0" w:beforeAutospacing="0" w:after="0" w:afterAutospacing="0"/>
        <w:textAlignment w:val="baseline"/>
        <w:rPr>
          <w:rFonts w:ascii="Lucida Sans" w:hAnsi="Lucida Sans"/>
          <w:sz w:val="20"/>
        </w:rPr>
      </w:pPr>
      <w:r w:rsidRPr="002C3846">
        <w:rPr>
          <w:rFonts w:ascii="Lucida Sans" w:hAnsi="Lucida Sans"/>
          <w:sz w:val="20"/>
        </w:rPr>
        <w:t>P</w:t>
      </w:r>
      <w:r w:rsidR="00350D89">
        <w:rPr>
          <w:rFonts w:ascii="Lucida Sans" w:hAnsi="Lucida Sans"/>
          <w:sz w:val="20"/>
        </w:rPr>
        <w:t>ilotointi</w:t>
      </w:r>
      <w:r w:rsidRPr="002C3846">
        <w:rPr>
          <w:rFonts w:ascii="Lucida Sans" w:hAnsi="Lucida Sans"/>
          <w:sz w:val="20"/>
        </w:rPr>
        <w:t>suunnitelma</w:t>
      </w:r>
    </w:p>
    <w:p w14:paraId="0DE4B5B7" w14:textId="77777777" w:rsidR="00E25274" w:rsidRPr="002C3846" w:rsidRDefault="00E25274" w:rsidP="00E25274">
      <w:pPr>
        <w:pStyle w:val="paragraph"/>
        <w:spacing w:before="0" w:beforeAutospacing="0" w:after="0" w:afterAutospacing="0"/>
        <w:ind w:left="2370"/>
        <w:textAlignment w:val="baseline"/>
        <w:rPr>
          <w:rFonts w:ascii="Lucida Sans" w:hAnsi="Lucida Sans"/>
          <w:sz w:val="20"/>
        </w:rPr>
      </w:pPr>
    </w:p>
    <w:p w14:paraId="18675C55" w14:textId="77777777" w:rsidR="00E25274" w:rsidRPr="002C3846" w:rsidRDefault="00E25274" w:rsidP="00E25274">
      <w:pPr>
        <w:pStyle w:val="paragraph"/>
        <w:spacing w:before="0" w:beforeAutospacing="0" w:after="0" w:afterAutospacing="0"/>
        <w:ind w:left="2160"/>
        <w:textAlignment w:val="baseline"/>
        <w:rPr>
          <w:rFonts w:ascii="Lucida Sans" w:hAnsi="Lucida Sans"/>
          <w:sz w:val="20"/>
        </w:rPr>
      </w:pPr>
      <w:r w:rsidRPr="002C3846">
        <w:rPr>
          <w:rFonts w:ascii="Lucida Sans" w:hAnsi="Lucida Sans"/>
          <w:sz w:val="20"/>
        </w:rPr>
        <w:t>Käyttöönotto / Toteutus </w:t>
      </w:r>
    </w:p>
    <w:p w14:paraId="0B3FE236" w14:textId="77777777" w:rsidR="00E25274" w:rsidRPr="002C3846" w:rsidRDefault="00350D89" w:rsidP="00E25274">
      <w:pPr>
        <w:pStyle w:val="paragraph"/>
        <w:numPr>
          <w:ilvl w:val="0"/>
          <w:numId w:val="6"/>
        </w:numPr>
        <w:spacing w:before="0" w:beforeAutospacing="0" w:after="0" w:afterAutospacing="0"/>
        <w:textAlignment w:val="baseline"/>
        <w:rPr>
          <w:rFonts w:ascii="Lucida Sans" w:hAnsi="Lucida Sans"/>
          <w:sz w:val="20"/>
        </w:rPr>
      </w:pPr>
      <w:r>
        <w:rPr>
          <w:rFonts w:ascii="Lucida Sans" w:hAnsi="Lucida Sans"/>
          <w:sz w:val="20"/>
        </w:rPr>
        <w:t>Laajennuksen j</w:t>
      </w:r>
      <w:r w:rsidR="00E25274" w:rsidRPr="002C3846">
        <w:rPr>
          <w:rFonts w:ascii="Lucida Sans" w:hAnsi="Lucida Sans"/>
          <w:sz w:val="20"/>
        </w:rPr>
        <w:t>alkautussuunnitelma</w:t>
      </w:r>
    </w:p>
    <w:p w14:paraId="3C960278" w14:textId="77777777" w:rsidR="00E25274" w:rsidRPr="002C3846" w:rsidRDefault="00E25274" w:rsidP="00E25274">
      <w:pPr>
        <w:pStyle w:val="paragraph"/>
        <w:numPr>
          <w:ilvl w:val="0"/>
          <w:numId w:val="6"/>
        </w:numPr>
        <w:spacing w:before="0" w:beforeAutospacing="0" w:after="0" w:afterAutospacing="0"/>
        <w:textAlignment w:val="baseline"/>
        <w:rPr>
          <w:rFonts w:ascii="Lucida Sans" w:hAnsi="Lucida Sans"/>
          <w:sz w:val="20"/>
        </w:rPr>
      </w:pPr>
      <w:r w:rsidRPr="002C3846">
        <w:rPr>
          <w:rFonts w:ascii="Lucida Sans" w:hAnsi="Lucida Sans"/>
          <w:sz w:val="20"/>
        </w:rPr>
        <w:lastRenderedPageBreak/>
        <w:t>Workshop tuotokset / toimintamallit herätteille</w:t>
      </w:r>
    </w:p>
    <w:p w14:paraId="168FBB02" w14:textId="77777777" w:rsidR="00E25274" w:rsidRPr="002C3846" w:rsidRDefault="00E25274" w:rsidP="00E25274">
      <w:pPr>
        <w:pStyle w:val="paragraph"/>
        <w:numPr>
          <w:ilvl w:val="0"/>
          <w:numId w:val="6"/>
        </w:numPr>
        <w:spacing w:before="0" w:beforeAutospacing="0" w:after="0" w:afterAutospacing="0"/>
        <w:textAlignment w:val="baseline"/>
        <w:rPr>
          <w:rFonts w:ascii="Lucida Sans" w:hAnsi="Lucida Sans"/>
          <w:sz w:val="20"/>
        </w:rPr>
      </w:pPr>
      <w:r w:rsidRPr="002C3846">
        <w:rPr>
          <w:rFonts w:ascii="Lucida Sans" w:hAnsi="Lucida Sans"/>
          <w:sz w:val="20"/>
        </w:rPr>
        <w:t>Käyttäjäkoulutukset</w:t>
      </w:r>
    </w:p>
    <w:p w14:paraId="66204FF1" w14:textId="77777777" w:rsidR="00E25274" w:rsidRDefault="00E25274" w:rsidP="00E25274">
      <w:pPr>
        <w:pStyle w:val="paragraph"/>
        <w:spacing w:before="0" w:beforeAutospacing="0" w:after="0" w:afterAutospacing="0"/>
        <w:ind w:left="2160"/>
        <w:textAlignment w:val="baseline"/>
        <w:rPr>
          <w:rFonts w:ascii="Lucida Sans" w:hAnsi="Lucida Sans"/>
          <w:sz w:val="20"/>
        </w:rPr>
      </w:pPr>
    </w:p>
    <w:p w14:paraId="768D50F1" w14:textId="77777777" w:rsidR="00E25274" w:rsidRDefault="00E25274" w:rsidP="00E25274">
      <w:pPr>
        <w:pStyle w:val="paragraph"/>
        <w:spacing w:before="0" w:beforeAutospacing="0" w:after="0" w:afterAutospacing="0"/>
        <w:ind w:left="2160"/>
        <w:textAlignment w:val="baseline"/>
        <w:rPr>
          <w:rFonts w:ascii="Lucida Sans" w:hAnsi="Lucida Sans"/>
          <w:sz w:val="20"/>
        </w:rPr>
      </w:pPr>
      <w:r w:rsidRPr="002C3846">
        <w:rPr>
          <w:rFonts w:ascii="Lucida Sans" w:hAnsi="Lucida Sans"/>
          <w:sz w:val="20"/>
        </w:rPr>
        <w:t>Tuotantoon siirto / Päättäminen </w:t>
      </w:r>
    </w:p>
    <w:p w14:paraId="4675C89E" w14:textId="38EDB84E" w:rsidR="00350D89" w:rsidRPr="002C3846" w:rsidRDefault="00350D89" w:rsidP="00350D89">
      <w:pPr>
        <w:pStyle w:val="paragraph"/>
        <w:numPr>
          <w:ilvl w:val="0"/>
          <w:numId w:val="7"/>
        </w:numPr>
        <w:spacing w:before="0" w:beforeAutospacing="0" w:after="0" w:afterAutospacing="0"/>
        <w:textAlignment w:val="baseline"/>
        <w:rPr>
          <w:rFonts w:ascii="Lucida Sans" w:hAnsi="Lucida Sans"/>
          <w:sz w:val="20"/>
        </w:rPr>
      </w:pPr>
      <w:r>
        <w:rPr>
          <w:rFonts w:ascii="Lucida Sans" w:hAnsi="Lucida Sans"/>
          <w:sz w:val="20"/>
        </w:rPr>
        <w:t>LLKY</w:t>
      </w:r>
      <w:r w:rsidR="00123FDA">
        <w:rPr>
          <w:rFonts w:ascii="Lucida Sans" w:hAnsi="Lucida Sans"/>
          <w:sz w:val="20"/>
        </w:rPr>
        <w:t>:</w:t>
      </w:r>
      <w:r>
        <w:rPr>
          <w:rFonts w:ascii="Lucida Sans" w:hAnsi="Lucida Sans"/>
          <w:sz w:val="20"/>
        </w:rPr>
        <w:t>n tuotantokäytön laajennus</w:t>
      </w:r>
    </w:p>
    <w:p w14:paraId="3DE81509" w14:textId="77777777" w:rsidR="00E25274" w:rsidRPr="002C3846" w:rsidRDefault="00350D89" w:rsidP="00E25274">
      <w:pPr>
        <w:pStyle w:val="paragraph"/>
        <w:numPr>
          <w:ilvl w:val="0"/>
          <w:numId w:val="7"/>
        </w:numPr>
        <w:spacing w:before="0" w:beforeAutospacing="0" w:after="0" w:afterAutospacing="0"/>
        <w:textAlignment w:val="baseline"/>
        <w:rPr>
          <w:rFonts w:ascii="Lucida Sans" w:hAnsi="Lucida Sans"/>
          <w:sz w:val="20"/>
        </w:rPr>
      </w:pPr>
      <w:r>
        <w:rPr>
          <w:rFonts w:ascii="Lucida Sans" w:hAnsi="Lucida Sans"/>
          <w:sz w:val="20"/>
        </w:rPr>
        <w:t>Koordinaatiotyöryhmän hyväksyntä käyttöönoton laajennuksen jalkautussuunnitelmalle</w:t>
      </w:r>
    </w:p>
    <w:p w14:paraId="2DBF0D7D" w14:textId="77777777" w:rsidR="00E25274" w:rsidRPr="002C3846" w:rsidRDefault="00E25274" w:rsidP="00E25274">
      <w:pPr>
        <w:pStyle w:val="Vakiosisennys"/>
      </w:pPr>
    </w:p>
    <w:p w14:paraId="2F7E51A5" w14:textId="77777777" w:rsidR="00E25274" w:rsidRPr="000101E1" w:rsidRDefault="00E25274" w:rsidP="00E25274">
      <w:pPr>
        <w:pStyle w:val="Vakiosisennys"/>
        <w:rPr>
          <w:b/>
        </w:rPr>
      </w:pPr>
      <w:r w:rsidRPr="000101E1">
        <w:rPr>
          <w:b/>
        </w:rPr>
        <w:t>Lopputuotokset</w:t>
      </w:r>
    </w:p>
    <w:p w14:paraId="1D5B46DD" w14:textId="77777777" w:rsidR="00E25274" w:rsidRPr="000101E1" w:rsidRDefault="00E25274" w:rsidP="00E25274">
      <w:pPr>
        <w:pStyle w:val="Vakiosisennys"/>
        <w:numPr>
          <w:ilvl w:val="0"/>
          <w:numId w:val="8"/>
        </w:numPr>
        <w:contextualSpacing/>
        <w:rPr>
          <w:b/>
        </w:rPr>
      </w:pPr>
      <w:r w:rsidRPr="000101E1">
        <w:rPr>
          <w:b/>
        </w:rPr>
        <w:t>Jalkautusmalli / koulutusmateriaali</w:t>
      </w:r>
    </w:p>
    <w:p w14:paraId="450D174E" w14:textId="64DC2F11" w:rsidR="00E25274" w:rsidRPr="000101E1" w:rsidRDefault="0085540D" w:rsidP="00E25274">
      <w:pPr>
        <w:pStyle w:val="Vakiosisennys"/>
        <w:numPr>
          <w:ilvl w:val="0"/>
          <w:numId w:val="8"/>
        </w:numPr>
        <w:contextualSpacing/>
        <w:rPr>
          <w:b/>
        </w:rPr>
      </w:pPr>
      <w:r w:rsidRPr="000101E1">
        <w:rPr>
          <w:b/>
        </w:rPr>
        <w:t>LLKY Gillie.ai:n herätteiden tuotantototeutus, ja y</w:t>
      </w:r>
      <w:r w:rsidR="00E25274" w:rsidRPr="000101E1">
        <w:rPr>
          <w:b/>
        </w:rPr>
        <w:t>htenäiset toimintamallit, prosessit ja työohjeet</w:t>
      </w:r>
      <w:r w:rsidRPr="000101E1">
        <w:rPr>
          <w:b/>
        </w:rPr>
        <w:t xml:space="preserve"> koko HVA</w:t>
      </w:r>
      <w:r w:rsidR="00123FDA">
        <w:rPr>
          <w:b/>
        </w:rPr>
        <w:t>:lle</w:t>
      </w:r>
    </w:p>
    <w:p w14:paraId="62F21F3E" w14:textId="77777777" w:rsidR="00E25274" w:rsidRPr="000101E1" w:rsidRDefault="00E25274" w:rsidP="00E25274">
      <w:pPr>
        <w:pStyle w:val="Vakiosisennys"/>
        <w:numPr>
          <w:ilvl w:val="0"/>
          <w:numId w:val="8"/>
        </w:numPr>
        <w:contextualSpacing/>
        <w:rPr>
          <w:b/>
        </w:rPr>
      </w:pPr>
      <w:r w:rsidRPr="000101E1">
        <w:rPr>
          <w:b/>
        </w:rPr>
        <w:t>Henkilöstö ja johto, jolla valmiudet järjestelmän käyttöön ja uusiin yhtenäisiin prosesseihin</w:t>
      </w:r>
    </w:p>
    <w:p w14:paraId="7CFE0411" w14:textId="77777777" w:rsidR="00E25274" w:rsidRPr="000101E1" w:rsidRDefault="0085540D" w:rsidP="00E25274">
      <w:pPr>
        <w:pStyle w:val="Vakiosisennys"/>
        <w:numPr>
          <w:ilvl w:val="0"/>
          <w:numId w:val="8"/>
        </w:numPr>
        <w:contextualSpacing/>
        <w:rPr>
          <w:b/>
        </w:rPr>
      </w:pPr>
      <w:r w:rsidRPr="000101E1">
        <w:rPr>
          <w:b/>
        </w:rPr>
        <w:t>Loppuyhteenveto pilotoinnista</w:t>
      </w:r>
    </w:p>
    <w:p w14:paraId="6B62F1B3" w14:textId="77777777" w:rsidR="00E25274" w:rsidRPr="002C3846" w:rsidRDefault="00E25274" w:rsidP="00E25274">
      <w:pPr>
        <w:pStyle w:val="Vakiosisennys"/>
        <w:contextualSpacing/>
      </w:pPr>
    </w:p>
    <w:p w14:paraId="02F2C34E" w14:textId="77777777" w:rsidR="00E25274" w:rsidRPr="002C3846" w:rsidRDefault="00E25274" w:rsidP="00E25274">
      <w:pPr>
        <w:pStyle w:val="Vakiosisennys"/>
      </w:pPr>
    </w:p>
    <w:p w14:paraId="2CF2B70E" w14:textId="77777777" w:rsidR="00E25274" w:rsidRPr="002C3846" w:rsidRDefault="00E25274" w:rsidP="00E25274">
      <w:pPr>
        <w:pStyle w:val="Otsikko1"/>
        <w:rPr>
          <w:sz w:val="20"/>
          <w:szCs w:val="24"/>
          <w:lang w:eastAsia="fi-FI"/>
        </w:rPr>
      </w:pPr>
      <w:bookmarkStart w:id="3" w:name="_Toc11748590"/>
      <w:r w:rsidRPr="002C3846">
        <w:rPr>
          <w:sz w:val="20"/>
          <w:szCs w:val="24"/>
          <w:lang w:eastAsia="fi-FI"/>
        </w:rPr>
        <w:t>Vaiheistus ja aikataulu</w:t>
      </w:r>
      <w:bookmarkEnd w:id="3"/>
    </w:p>
    <w:p w14:paraId="39C431B6" w14:textId="2BAE271C" w:rsidR="00E25274" w:rsidRPr="0025031F" w:rsidRDefault="0085540D" w:rsidP="00E25274">
      <w:pPr>
        <w:pStyle w:val="Vakiosisennys"/>
        <w:rPr>
          <w:rStyle w:val="normaltextrun"/>
          <w:color w:val="000000" w:themeColor="text1"/>
          <w:szCs w:val="20"/>
          <w:shd w:val="clear" w:color="auto" w:fill="FFFFFF"/>
        </w:rPr>
      </w:pPr>
      <w:r w:rsidRPr="0025031F">
        <w:rPr>
          <w:rStyle w:val="normaltextrun"/>
          <w:color w:val="000000" w:themeColor="text1"/>
          <w:szCs w:val="20"/>
          <w:shd w:val="clear" w:color="auto" w:fill="FFFFFF"/>
        </w:rPr>
        <w:t>Pilotoinnin ja käyttöönottomallin toteutuksen vai</w:t>
      </w:r>
      <w:r w:rsidR="00B56BDD" w:rsidRPr="0025031F">
        <w:rPr>
          <w:rStyle w:val="normaltextrun"/>
          <w:color w:val="000000" w:themeColor="text1"/>
          <w:szCs w:val="20"/>
          <w:shd w:val="clear" w:color="auto" w:fill="FFFFFF"/>
        </w:rPr>
        <w:t>heistus suunnitellaan ja hyvä</w:t>
      </w:r>
      <w:r w:rsidR="00003196" w:rsidRPr="0025031F">
        <w:rPr>
          <w:rStyle w:val="normaltextrun"/>
          <w:color w:val="000000" w:themeColor="text1"/>
          <w:szCs w:val="20"/>
          <w:shd w:val="clear" w:color="auto" w:fill="FFFFFF"/>
        </w:rPr>
        <w:t>ksytään pilotin ohjausryhmässä 5</w:t>
      </w:r>
      <w:r w:rsidR="00B56BDD" w:rsidRPr="0025031F">
        <w:rPr>
          <w:rStyle w:val="normaltextrun"/>
          <w:color w:val="000000" w:themeColor="text1"/>
          <w:szCs w:val="20"/>
          <w:shd w:val="clear" w:color="auto" w:fill="FFFFFF"/>
        </w:rPr>
        <w:t>/2022.</w:t>
      </w:r>
    </w:p>
    <w:p w14:paraId="23B4DFA0" w14:textId="77777777" w:rsidR="003F057B" w:rsidRDefault="003F057B" w:rsidP="00E25274">
      <w:pPr>
        <w:pStyle w:val="Vakiosisennys"/>
        <w:rPr>
          <w:color w:val="FF0000"/>
          <w:lang w:eastAsia="en-US"/>
        </w:rPr>
      </w:pPr>
      <w:r>
        <w:rPr>
          <w:rStyle w:val="normaltextrun"/>
          <w:color w:val="000000"/>
          <w:szCs w:val="20"/>
          <w:shd w:val="clear" w:color="auto" w:fill="FFFFFF"/>
        </w:rPr>
        <w:t>Jalkautusprojektin kanssa samanaikaisesti toteutetaan erillisessä projektissa LC integraatio laajennus ja RAI integraation käyttöönotto. Tavoite aikataulu näille molemmille on Q2 2022.</w:t>
      </w:r>
    </w:p>
    <w:tbl>
      <w:tblPr>
        <w:tblStyle w:val="Ruudukkotaulukko4-korostus3"/>
        <w:tblW w:w="0" w:type="auto"/>
        <w:tblInd w:w="1191" w:type="dxa"/>
        <w:tblLook w:val="0420" w:firstRow="1" w:lastRow="0" w:firstColumn="0" w:lastColumn="0" w:noHBand="0" w:noVBand="1"/>
      </w:tblPr>
      <w:tblGrid>
        <w:gridCol w:w="5853"/>
        <w:gridCol w:w="1692"/>
      </w:tblGrid>
      <w:tr w:rsidR="00E25274" w:rsidRPr="0041196C" w14:paraId="79BBDEBE" w14:textId="77777777" w:rsidTr="69389C7D">
        <w:trPr>
          <w:cnfStyle w:val="100000000000" w:firstRow="1" w:lastRow="0" w:firstColumn="0" w:lastColumn="0" w:oddVBand="0" w:evenVBand="0" w:oddHBand="0" w:evenHBand="0" w:firstRowFirstColumn="0" w:firstRowLastColumn="0" w:lastRowFirstColumn="0" w:lastRowLastColumn="0"/>
          <w:cantSplit/>
          <w:trHeight w:val="388"/>
        </w:trPr>
        <w:tc>
          <w:tcPr>
            <w:tcW w:w="5853" w:type="dxa"/>
          </w:tcPr>
          <w:p w14:paraId="1B83EF06" w14:textId="77777777" w:rsidR="00E25274" w:rsidRPr="0041196C" w:rsidRDefault="0085540D" w:rsidP="00E25274">
            <w:pPr>
              <w:rPr>
                <w:color w:val="auto"/>
              </w:rPr>
            </w:pPr>
            <w:r>
              <w:rPr>
                <w:color w:val="auto"/>
              </w:rPr>
              <w:t>Pilotoinnin vaiheistus</w:t>
            </w:r>
          </w:p>
        </w:tc>
        <w:tc>
          <w:tcPr>
            <w:tcW w:w="1692" w:type="dxa"/>
          </w:tcPr>
          <w:p w14:paraId="3C096FDC" w14:textId="77777777" w:rsidR="00E25274" w:rsidRPr="0041196C" w:rsidRDefault="00E25274" w:rsidP="00E25274">
            <w:pPr>
              <w:rPr>
                <w:color w:val="auto"/>
              </w:rPr>
            </w:pPr>
            <w:r w:rsidRPr="0041196C">
              <w:rPr>
                <w:color w:val="auto"/>
              </w:rPr>
              <w:t>Päivämäärä</w:t>
            </w:r>
          </w:p>
        </w:tc>
      </w:tr>
      <w:tr w:rsidR="00E25274" w:rsidRPr="0041196C" w14:paraId="65654112" w14:textId="77777777" w:rsidTr="69389C7D">
        <w:trPr>
          <w:cnfStyle w:val="000000100000" w:firstRow="0" w:lastRow="0" w:firstColumn="0" w:lastColumn="0" w:oddVBand="0" w:evenVBand="0" w:oddHBand="1" w:evenHBand="0" w:firstRowFirstColumn="0" w:firstRowLastColumn="0" w:lastRowFirstColumn="0" w:lastRowLastColumn="0"/>
          <w:cantSplit/>
          <w:trHeight w:val="388"/>
        </w:trPr>
        <w:tc>
          <w:tcPr>
            <w:tcW w:w="5853" w:type="dxa"/>
          </w:tcPr>
          <w:p w14:paraId="058AC1FE" w14:textId="6A66DB1F" w:rsidR="00E25274" w:rsidRPr="0041196C" w:rsidRDefault="0085540D" w:rsidP="00E25274">
            <w:r>
              <w:t>Pilotointisuunnitelma</w:t>
            </w:r>
            <w:r w:rsidR="00003196">
              <w:t>n</w:t>
            </w:r>
            <w:r>
              <w:t xml:space="preserve"> </w:t>
            </w:r>
            <w:r w:rsidR="00003196">
              <w:t xml:space="preserve">runko </w:t>
            </w:r>
            <w:r>
              <w:t>valmis</w:t>
            </w:r>
          </w:p>
        </w:tc>
        <w:tc>
          <w:tcPr>
            <w:tcW w:w="1692" w:type="dxa"/>
          </w:tcPr>
          <w:p w14:paraId="37F4AAC1" w14:textId="77777777" w:rsidR="00E25274" w:rsidRPr="0041196C" w:rsidRDefault="0085540D" w:rsidP="00E25274">
            <w:r>
              <w:t>30.3.2022</w:t>
            </w:r>
          </w:p>
        </w:tc>
      </w:tr>
      <w:tr w:rsidR="00E25274" w:rsidRPr="00C027BE" w14:paraId="3898C9B3" w14:textId="77777777" w:rsidTr="69389C7D">
        <w:trPr>
          <w:cantSplit/>
          <w:trHeight w:val="388"/>
        </w:trPr>
        <w:tc>
          <w:tcPr>
            <w:tcW w:w="5853" w:type="dxa"/>
          </w:tcPr>
          <w:p w14:paraId="422E2F7A" w14:textId="77777777" w:rsidR="00E25274" w:rsidRPr="00283297" w:rsidRDefault="00784508" w:rsidP="00E25274">
            <w:r>
              <w:t>Valitse herätteet</w:t>
            </w:r>
          </w:p>
        </w:tc>
        <w:tc>
          <w:tcPr>
            <w:tcW w:w="1692" w:type="dxa"/>
          </w:tcPr>
          <w:p w14:paraId="517BF45F" w14:textId="77777777" w:rsidR="00E25274" w:rsidRPr="00283297" w:rsidRDefault="00C77306" w:rsidP="00E25274">
            <w:r>
              <w:t>Vko 13</w:t>
            </w:r>
          </w:p>
        </w:tc>
      </w:tr>
      <w:tr w:rsidR="00784508" w:rsidRPr="00C027BE" w14:paraId="7549DB2E" w14:textId="77777777" w:rsidTr="69389C7D">
        <w:trPr>
          <w:cnfStyle w:val="000000100000" w:firstRow="0" w:lastRow="0" w:firstColumn="0" w:lastColumn="0" w:oddVBand="0" w:evenVBand="0" w:oddHBand="1" w:evenHBand="0" w:firstRowFirstColumn="0" w:firstRowLastColumn="0" w:lastRowFirstColumn="0" w:lastRowLastColumn="0"/>
          <w:cantSplit/>
          <w:trHeight w:val="388"/>
        </w:trPr>
        <w:tc>
          <w:tcPr>
            <w:tcW w:w="5853" w:type="dxa"/>
          </w:tcPr>
          <w:p w14:paraId="243A6F0D" w14:textId="77777777" w:rsidR="00784508" w:rsidRDefault="00784508" w:rsidP="00E25274">
            <w:r>
              <w:t>Suunnittele toiminta ohjeet</w:t>
            </w:r>
          </w:p>
        </w:tc>
        <w:tc>
          <w:tcPr>
            <w:tcW w:w="1692" w:type="dxa"/>
          </w:tcPr>
          <w:p w14:paraId="569103AD" w14:textId="77777777" w:rsidR="00784508" w:rsidRDefault="00784508" w:rsidP="00E25274">
            <w:r>
              <w:t>Vko 13</w:t>
            </w:r>
          </w:p>
        </w:tc>
      </w:tr>
      <w:tr w:rsidR="00E25274" w:rsidRPr="00C027BE" w14:paraId="110BF643" w14:textId="77777777" w:rsidTr="69389C7D">
        <w:trPr>
          <w:cantSplit/>
          <w:trHeight w:val="435"/>
        </w:trPr>
        <w:tc>
          <w:tcPr>
            <w:tcW w:w="5853" w:type="dxa"/>
          </w:tcPr>
          <w:p w14:paraId="0A2DF0E6" w14:textId="2DD44EC8" w:rsidR="00E25274" w:rsidRPr="00C77306" w:rsidRDefault="00C77306" w:rsidP="00E25274">
            <w:pPr>
              <w:rPr>
                <w:lang w:val="aa-ET"/>
              </w:rPr>
            </w:pPr>
            <w:r w:rsidRPr="69389C7D">
              <w:rPr>
                <w:lang w:val="aa-ET"/>
              </w:rPr>
              <w:t>Aseta seurattavat mittarit (Samuel)</w:t>
            </w:r>
          </w:p>
        </w:tc>
        <w:tc>
          <w:tcPr>
            <w:tcW w:w="1692" w:type="dxa"/>
          </w:tcPr>
          <w:p w14:paraId="6E36D2BD" w14:textId="77777777" w:rsidR="00E25274" w:rsidRPr="00DE18F7" w:rsidRDefault="00C77306" w:rsidP="00E25274">
            <w:r>
              <w:t>Vko 14</w:t>
            </w:r>
          </w:p>
        </w:tc>
      </w:tr>
      <w:tr w:rsidR="00F24CC3" w:rsidRPr="00C027BE" w14:paraId="2F1DDC20" w14:textId="77777777" w:rsidTr="69389C7D">
        <w:trPr>
          <w:cnfStyle w:val="000000100000" w:firstRow="0" w:lastRow="0" w:firstColumn="0" w:lastColumn="0" w:oddVBand="0" w:evenVBand="0" w:oddHBand="1" w:evenHBand="0" w:firstRowFirstColumn="0" w:firstRowLastColumn="0" w:lastRowFirstColumn="0" w:lastRowLastColumn="0"/>
          <w:cantSplit/>
          <w:trHeight w:val="435"/>
        </w:trPr>
        <w:tc>
          <w:tcPr>
            <w:tcW w:w="5853" w:type="dxa"/>
          </w:tcPr>
          <w:p w14:paraId="680A4E5D" w14:textId="006C8961" w:rsidR="00F24CC3" w:rsidRPr="00C77306" w:rsidRDefault="00C47911" w:rsidP="00E25274">
            <w:pPr>
              <w:rPr>
                <w:lang w:val="aa-ET"/>
              </w:rPr>
            </w:pPr>
            <w:r>
              <w:t>Suunnittele käyttäjien koulutus ja tuki</w:t>
            </w:r>
          </w:p>
        </w:tc>
        <w:tc>
          <w:tcPr>
            <w:tcW w:w="1692" w:type="dxa"/>
          </w:tcPr>
          <w:p w14:paraId="025A1F4C" w14:textId="12C364A7" w:rsidR="00F24CC3" w:rsidRDefault="00003196" w:rsidP="00E25274">
            <w:r>
              <w:t xml:space="preserve">Vko </w:t>
            </w:r>
            <w:r w:rsidR="00C47911">
              <w:t>19</w:t>
            </w:r>
          </w:p>
        </w:tc>
      </w:tr>
      <w:tr w:rsidR="00F24CC3" w:rsidRPr="00C027BE" w14:paraId="649AE8B8" w14:textId="77777777" w:rsidTr="69389C7D">
        <w:trPr>
          <w:cantSplit/>
          <w:trHeight w:val="435"/>
        </w:trPr>
        <w:tc>
          <w:tcPr>
            <w:tcW w:w="5853" w:type="dxa"/>
          </w:tcPr>
          <w:p w14:paraId="2FB7BADB" w14:textId="653EB5F0" w:rsidR="00C47911" w:rsidRPr="00AB1926" w:rsidRDefault="00C47911" w:rsidP="00C47911">
            <w:r w:rsidRPr="00F24CC3">
              <w:rPr>
                <w:lang w:val="aa-ET"/>
              </w:rPr>
              <w:t>Suunnittele sisäinen ja ulkoinen tiedotus</w:t>
            </w:r>
            <w:r>
              <w:t xml:space="preserve"> </w:t>
            </w:r>
          </w:p>
        </w:tc>
        <w:tc>
          <w:tcPr>
            <w:tcW w:w="1692" w:type="dxa"/>
          </w:tcPr>
          <w:p w14:paraId="54086FCC" w14:textId="2C32B580" w:rsidR="00F24CC3" w:rsidRDefault="00C47911" w:rsidP="00E25274">
            <w:r>
              <w:t xml:space="preserve">Vko 20 </w:t>
            </w:r>
          </w:p>
        </w:tc>
      </w:tr>
      <w:tr w:rsidR="00E0296C" w:rsidRPr="00C027BE" w14:paraId="6425933F" w14:textId="77777777" w:rsidTr="69389C7D">
        <w:trPr>
          <w:cnfStyle w:val="000000100000" w:firstRow="0" w:lastRow="0" w:firstColumn="0" w:lastColumn="0" w:oddVBand="0" w:evenVBand="0" w:oddHBand="1" w:evenHBand="0" w:firstRowFirstColumn="0" w:firstRowLastColumn="0" w:lastRowFirstColumn="0" w:lastRowLastColumn="0"/>
          <w:cantSplit/>
          <w:trHeight w:val="435"/>
        </w:trPr>
        <w:tc>
          <w:tcPr>
            <w:tcW w:w="5853" w:type="dxa"/>
          </w:tcPr>
          <w:p w14:paraId="6ED09A17" w14:textId="77514030" w:rsidR="00E0296C" w:rsidRDefault="002A0F7F" w:rsidP="00E0296C">
            <w:r>
              <w:t xml:space="preserve">Kouluta käyttäjät (Vastuukäyttäjä/omahoitaja koulutus nauhoite Christian/Samuel) (Marketta / M-L koulutusten varaus ja toimintamallien jalkautus)  </w:t>
            </w:r>
          </w:p>
        </w:tc>
        <w:tc>
          <w:tcPr>
            <w:tcW w:w="1692" w:type="dxa"/>
          </w:tcPr>
          <w:p w14:paraId="26A5ABBD" w14:textId="6DF9A95C" w:rsidR="00E0296C" w:rsidRPr="00DE18F7" w:rsidRDefault="00C47911" w:rsidP="00E0296C">
            <w:r>
              <w:t xml:space="preserve">Vko </w:t>
            </w:r>
            <w:r w:rsidR="00F21D33">
              <w:t>20 - 22</w:t>
            </w:r>
          </w:p>
        </w:tc>
      </w:tr>
      <w:tr w:rsidR="00E0296C" w:rsidRPr="00C027BE" w14:paraId="1C84B520" w14:textId="77777777" w:rsidTr="69389C7D">
        <w:trPr>
          <w:cantSplit/>
          <w:trHeight w:val="405"/>
        </w:trPr>
        <w:tc>
          <w:tcPr>
            <w:tcW w:w="5853" w:type="dxa"/>
          </w:tcPr>
          <w:p w14:paraId="011D62D9" w14:textId="77777777" w:rsidR="00E0296C" w:rsidRPr="00DE18F7" w:rsidRDefault="00E0296C" w:rsidP="00E0296C">
            <w:r>
              <w:t>Käyttö alkaa</w:t>
            </w:r>
          </w:p>
        </w:tc>
        <w:tc>
          <w:tcPr>
            <w:tcW w:w="1692" w:type="dxa"/>
          </w:tcPr>
          <w:p w14:paraId="457D8CA0" w14:textId="434C02E8" w:rsidR="00E0296C" w:rsidRPr="00DE18F7" w:rsidRDefault="00F21D33" w:rsidP="00F21D33">
            <w:r>
              <w:t>Vko 21-&gt;</w:t>
            </w:r>
          </w:p>
        </w:tc>
      </w:tr>
      <w:tr w:rsidR="00F24CC3" w:rsidRPr="00C027BE" w14:paraId="76DB067C" w14:textId="77777777" w:rsidTr="69389C7D">
        <w:trPr>
          <w:cnfStyle w:val="000000100000" w:firstRow="0" w:lastRow="0" w:firstColumn="0" w:lastColumn="0" w:oddVBand="0" w:evenVBand="0" w:oddHBand="1" w:evenHBand="0" w:firstRowFirstColumn="0" w:firstRowLastColumn="0" w:lastRowFirstColumn="0" w:lastRowLastColumn="0"/>
          <w:cantSplit/>
          <w:trHeight w:val="405"/>
        </w:trPr>
        <w:tc>
          <w:tcPr>
            <w:tcW w:w="5853" w:type="dxa"/>
          </w:tcPr>
          <w:p w14:paraId="1EFE8B00" w14:textId="77777777" w:rsidR="00F24CC3" w:rsidRDefault="003F057B" w:rsidP="00E0296C">
            <w:r>
              <w:t xml:space="preserve">Viikoittainen seuranta </w:t>
            </w:r>
          </w:p>
        </w:tc>
        <w:tc>
          <w:tcPr>
            <w:tcW w:w="1692" w:type="dxa"/>
          </w:tcPr>
          <w:p w14:paraId="2024B18D" w14:textId="2C9243B4" w:rsidR="00F24CC3" w:rsidRDefault="00F21D33" w:rsidP="00E0296C">
            <w:r>
              <w:t>Vko 18 - 25</w:t>
            </w:r>
          </w:p>
        </w:tc>
      </w:tr>
      <w:tr w:rsidR="00371B19" w:rsidRPr="00C027BE" w14:paraId="193EDCCD" w14:textId="77777777" w:rsidTr="69389C7D">
        <w:trPr>
          <w:cantSplit/>
          <w:trHeight w:val="405"/>
        </w:trPr>
        <w:tc>
          <w:tcPr>
            <w:tcW w:w="5853" w:type="dxa"/>
          </w:tcPr>
          <w:p w14:paraId="0CEB9A72" w14:textId="77777777" w:rsidR="00371B19" w:rsidRDefault="00371B19" w:rsidP="00E0296C">
            <w:r>
              <w:t>Tee EPSHP jalkautusmalli</w:t>
            </w:r>
          </w:p>
        </w:tc>
        <w:tc>
          <w:tcPr>
            <w:tcW w:w="1692" w:type="dxa"/>
          </w:tcPr>
          <w:p w14:paraId="19219836" w14:textId="03F54322" w:rsidR="00371B19" w:rsidRDefault="00F21D33" w:rsidP="00E0296C">
            <w:r>
              <w:t>Vko 31-&gt;</w:t>
            </w:r>
          </w:p>
        </w:tc>
      </w:tr>
      <w:tr w:rsidR="00784508" w:rsidRPr="00C027BE" w14:paraId="7204C71A" w14:textId="77777777" w:rsidTr="69389C7D">
        <w:trPr>
          <w:cnfStyle w:val="000000100000" w:firstRow="0" w:lastRow="0" w:firstColumn="0" w:lastColumn="0" w:oddVBand="0" w:evenVBand="0" w:oddHBand="1" w:evenHBand="0" w:firstRowFirstColumn="0" w:firstRowLastColumn="0" w:lastRowFirstColumn="0" w:lastRowLastColumn="0"/>
          <w:cantSplit/>
          <w:trHeight w:val="405"/>
        </w:trPr>
        <w:tc>
          <w:tcPr>
            <w:tcW w:w="5853" w:type="dxa"/>
          </w:tcPr>
          <w:p w14:paraId="16D9C9B8" w14:textId="55A93395" w:rsidR="00784508" w:rsidRDefault="00784508" w:rsidP="00E0296C">
            <w:r>
              <w:t>Loppuyhteenveto</w:t>
            </w:r>
            <w:r w:rsidR="00F21D33">
              <w:t xml:space="preserve"> pilotoinnista</w:t>
            </w:r>
          </w:p>
        </w:tc>
        <w:tc>
          <w:tcPr>
            <w:tcW w:w="1692" w:type="dxa"/>
          </w:tcPr>
          <w:p w14:paraId="71EBE6E7" w14:textId="3210B3F5" w:rsidR="00784508" w:rsidRDefault="00C47911" w:rsidP="00E0296C">
            <w:r>
              <w:t>Vko 25</w:t>
            </w:r>
          </w:p>
        </w:tc>
      </w:tr>
    </w:tbl>
    <w:p w14:paraId="4F258D45" w14:textId="77777777" w:rsidR="00E25274" w:rsidRPr="002C3846" w:rsidRDefault="00E25274" w:rsidP="00E25274">
      <w:pPr>
        <w:pStyle w:val="Otsikko1"/>
        <w:rPr>
          <w:sz w:val="20"/>
          <w:szCs w:val="24"/>
          <w:lang w:eastAsia="fi-FI"/>
        </w:rPr>
      </w:pPr>
      <w:bookmarkStart w:id="4" w:name="_Toc11748591"/>
      <w:r w:rsidRPr="002C3846">
        <w:rPr>
          <w:sz w:val="20"/>
          <w:szCs w:val="24"/>
          <w:lang w:eastAsia="fi-FI"/>
        </w:rPr>
        <w:lastRenderedPageBreak/>
        <w:t>Projektiorganisaatio</w:t>
      </w:r>
      <w:bookmarkEnd w:id="4"/>
    </w:p>
    <w:p w14:paraId="5C3BD7F0" w14:textId="77777777" w:rsidR="00E25274" w:rsidRDefault="007711D7" w:rsidP="007711D7">
      <w:pPr>
        <w:pStyle w:val="Vakiosisennys"/>
      </w:pPr>
      <w:r>
        <w:t>Projektin ohjaus ja HVA päätöksenteko toteutetaan maakunnan ikäpalvelujohdon ja Gillien koordinaatiotyöryhmän kanssa yhteistyössä.</w:t>
      </w:r>
    </w:p>
    <w:p w14:paraId="78DD901E" w14:textId="77777777" w:rsidR="00D43BB9" w:rsidRDefault="00D43BB9" w:rsidP="007711D7">
      <w:pPr>
        <w:pStyle w:val="Vakiosisennys"/>
      </w:pPr>
      <w:r>
        <w:t xml:space="preserve">LLKY pilotoinnin ohjauksesta vasta </w:t>
      </w:r>
      <w:proofErr w:type="spellStart"/>
      <w:r>
        <w:t>ao</w:t>
      </w:r>
      <w:proofErr w:type="spellEnd"/>
      <w:r>
        <w:t xml:space="preserve"> ohjausryhmä, ja pilotin etenemisestä ja suunnittelusta vastaa </w:t>
      </w:r>
      <w:proofErr w:type="spellStart"/>
      <w:r>
        <w:t>ao</w:t>
      </w:r>
      <w:proofErr w:type="spellEnd"/>
      <w:r>
        <w:t xml:space="preserve"> projektiryhmä.</w:t>
      </w:r>
    </w:p>
    <w:p w14:paraId="0F1B420C" w14:textId="6E068BF8" w:rsidR="00E25274" w:rsidRDefault="007711D7" w:rsidP="00E25274">
      <w:pPr>
        <w:pStyle w:val="Vakiosisennys"/>
      </w:pPr>
      <w:r>
        <w:t>LLKY</w:t>
      </w:r>
      <w:r w:rsidR="00123FDA">
        <w:t>:</w:t>
      </w:r>
      <w:r>
        <w:t>n pilotin ohjaus</w:t>
      </w:r>
      <w:r w:rsidR="00E25274">
        <w:t>ryhmä</w:t>
      </w:r>
    </w:p>
    <w:tbl>
      <w:tblPr>
        <w:tblW w:w="0" w:type="auto"/>
        <w:tblInd w:w="1185" w:type="dxa"/>
        <w:tblLayout w:type="fixed"/>
        <w:tblLook w:val="04A0" w:firstRow="1" w:lastRow="0" w:firstColumn="1" w:lastColumn="0" w:noHBand="0" w:noVBand="1"/>
      </w:tblPr>
      <w:tblGrid>
        <w:gridCol w:w="2745"/>
        <w:gridCol w:w="5700"/>
      </w:tblGrid>
      <w:tr w:rsidR="00E25274" w14:paraId="6C5AF197" w14:textId="77777777" w:rsidTr="00E25274">
        <w:trPr>
          <w:trHeight w:val="390"/>
        </w:trPr>
        <w:tc>
          <w:tcPr>
            <w:tcW w:w="2745" w:type="dxa"/>
            <w:tcBorders>
              <w:top w:val="single" w:sz="8" w:space="0" w:color="A5A5A5" w:themeColor="accent3"/>
              <w:left w:val="single" w:sz="8" w:space="0" w:color="A5A5A5" w:themeColor="accent3"/>
              <w:bottom w:val="single" w:sz="8" w:space="0" w:color="A5A5A5" w:themeColor="accent3"/>
              <w:right w:val="nil"/>
            </w:tcBorders>
            <w:shd w:val="clear" w:color="auto" w:fill="A5A5A5" w:themeFill="accent3"/>
          </w:tcPr>
          <w:p w14:paraId="36EBDFBF" w14:textId="77777777" w:rsidR="00E25274" w:rsidRDefault="00E25274" w:rsidP="00E25274">
            <w:r w:rsidRPr="22A084D9">
              <w:rPr>
                <w:rFonts w:eastAsia="Lucida Sans" w:cs="Lucida Sans"/>
                <w:b/>
                <w:bCs/>
                <w:color w:val="FFFFFF" w:themeColor="background1"/>
                <w:szCs w:val="20"/>
              </w:rPr>
              <w:t xml:space="preserve">Henkilö </w:t>
            </w:r>
          </w:p>
        </w:tc>
        <w:tc>
          <w:tcPr>
            <w:tcW w:w="5700" w:type="dxa"/>
            <w:tcBorders>
              <w:top w:val="single" w:sz="8" w:space="0" w:color="A5A5A5" w:themeColor="accent3"/>
              <w:left w:val="nil"/>
              <w:bottom w:val="single" w:sz="8" w:space="0" w:color="A5A5A5" w:themeColor="accent3"/>
              <w:right w:val="single" w:sz="8" w:space="0" w:color="A5A5A5" w:themeColor="accent3"/>
            </w:tcBorders>
            <w:shd w:val="clear" w:color="auto" w:fill="A5A5A5" w:themeFill="accent3"/>
          </w:tcPr>
          <w:p w14:paraId="780DCE65" w14:textId="77777777" w:rsidR="00E25274" w:rsidRDefault="00E25274" w:rsidP="00E25274">
            <w:r w:rsidRPr="22A084D9">
              <w:rPr>
                <w:rFonts w:eastAsia="Lucida Sans" w:cs="Lucida Sans"/>
                <w:b/>
                <w:bCs/>
                <w:color w:val="FFFFFF" w:themeColor="background1"/>
                <w:szCs w:val="20"/>
              </w:rPr>
              <w:t xml:space="preserve">Rooli/vastuu </w:t>
            </w:r>
          </w:p>
        </w:tc>
      </w:tr>
      <w:tr w:rsidR="00E25274" w14:paraId="627AEB03" w14:textId="77777777" w:rsidTr="00E25274">
        <w:trPr>
          <w:trHeight w:val="390"/>
        </w:trPr>
        <w:tc>
          <w:tcPr>
            <w:tcW w:w="2745" w:type="dxa"/>
            <w:tcBorders>
              <w:top w:val="single" w:sz="8" w:space="0" w:color="A5A5A5" w:themeColor="accent3"/>
              <w:left w:val="single" w:sz="8" w:space="0" w:color="auto"/>
              <w:bottom w:val="single" w:sz="8" w:space="0" w:color="auto"/>
              <w:right w:val="single" w:sz="8" w:space="0" w:color="auto"/>
            </w:tcBorders>
          </w:tcPr>
          <w:p w14:paraId="787F1B7B" w14:textId="77777777" w:rsidR="00E25274" w:rsidRDefault="007711D7" w:rsidP="00E25274">
            <w:pPr>
              <w:spacing w:line="257" w:lineRule="auto"/>
            </w:pPr>
            <w:r>
              <w:t>Eila Runsala</w:t>
            </w:r>
          </w:p>
        </w:tc>
        <w:tc>
          <w:tcPr>
            <w:tcW w:w="5700" w:type="dxa"/>
            <w:tcBorders>
              <w:top w:val="single" w:sz="8" w:space="0" w:color="A5A5A5" w:themeColor="accent3"/>
              <w:left w:val="single" w:sz="8" w:space="0" w:color="auto"/>
              <w:bottom w:val="single" w:sz="8" w:space="0" w:color="auto"/>
              <w:right w:val="single" w:sz="8" w:space="0" w:color="auto"/>
            </w:tcBorders>
          </w:tcPr>
          <w:p w14:paraId="4F70325E" w14:textId="77777777" w:rsidR="00E25274" w:rsidRDefault="007711D7" w:rsidP="00E25274">
            <w:pPr>
              <w:spacing w:line="257" w:lineRule="auto"/>
            </w:pPr>
            <w:r>
              <w:t>LLKY / kotihoidon johtaja</w:t>
            </w:r>
          </w:p>
        </w:tc>
      </w:tr>
      <w:tr w:rsidR="00E25274" w14:paraId="3E163947" w14:textId="77777777" w:rsidTr="00E25274">
        <w:trPr>
          <w:trHeight w:val="390"/>
        </w:trPr>
        <w:tc>
          <w:tcPr>
            <w:tcW w:w="2745" w:type="dxa"/>
            <w:tcBorders>
              <w:top w:val="single" w:sz="8" w:space="0" w:color="auto"/>
              <w:left w:val="single" w:sz="8" w:space="0" w:color="auto"/>
              <w:bottom w:val="single" w:sz="8" w:space="0" w:color="auto"/>
              <w:right w:val="single" w:sz="8" w:space="0" w:color="auto"/>
            </w:tcBorders>
          </w:tcPr>
          <w:p w14:paraId="665FD9A5" w14:textId="77777777" w:rsidR="007711D7" w:rsidRDefault="007711D7" w:rsidP="00E25274">
            <w:pPr>
              <w:spacing w:line="257" w:lineRule="auto"/>
            </w:pPr>
            <w:r>
              <w:t>Marja-Leena Mäki-Kanto</w:t>
            </w:r>
          </w:p>
        </w:tc>
        <w:tc>
          <w:tcPr>
            <w:tcW w:w="5700" w:type="dxa"/>
            <w:tcBorders>
              <w:top w:val="single" w:sz="8" w:space="0" w:color="auto"/>
              <w:left w:val="single" w:sz="8" w:space="0" w:color="auto"/>
              <w:bottom w:val="single" w:sz="8" w:space="0" w:color="auto"/>
              <w:right w:val="single" w:sz="8" w:space="0" w:color="auto"/>
            </w:tcBorders>
          </w:tcPr>
          <w:p w14:paraId="45BBEE4E" w14:textId="256491EF" w:rsidR="00E25274" w:rsidRDefault="007711D7" w:rsidP="00E25274">
            <w:pPr>
              <w:spacing w:line="257" w:lineRule="auto"/>
            </w:pPr>
            <w:r>
              <w:t>LLKY</w:t>
            </w:r>
            <w:r w:rsidR="00E83970">
              <w:t xml:space="preserve"> / asiakasohjaaja, Gillie.ai pääkäyttäjä</w:t>
            </w:r>
          </w:p>
        </w:tc>
      </w:tr>
      <w:tr w:rsidR="00E25274" w14:paraId="0298C91B" w14:textId="77777777" w:rsidTr="00E25274">
        <w:trPr>
          <w:trHeight w:val="390"/>
        </w:trPr>
        <w:tc>
          <w:tcPr>
            <w:tcW w:w="2745" w:type="dxa"/>
            <w:tcBorders>
              <w:top w:val="single" w:sz="8" w:space="0" w:color="auto"/>
              <w:left w:val="single" w:sz="8" w:space="0" w:color="auto"/>
              <w:bottom w:val="single" w:sz="8" w:space="0" w:color="auto"/>
              <w:right w:val="single" w:sz="8" w:space="0" w:color="auto"/>
            </w:tcBorders>
          </w:tcPr>
          <w:p w14:paraId="2C2029D8" w14:textId="77777777" w:rsidR="00E25274" w:rsidRDefault="007711D7" w:rsidP="00E25274">
            <w:pPr>
              <w:spacing w:line="257" w:lineRule="auto"/>
            </w:pPr>
            <w:r>
              <w:t>Marketta Lintula</w:t>
            </w:r>
          </w:p>
        </w:tc>
        <w:tc>
          <w:tcPr>
            <w:tcW w:w="5700" w:type="dxa"/>
            <w:tcBorders>
              <w:top w:val="single" w:sz="8" w:space="0" w:color="auto"/>
              <w:left w:val="single" w:sz="8" w:space="0" w:color="auto"/>
              <w:bottom w:val="single" w:sz="8" w:space="0" w:color="auto"/>
              <w:right w:val="single" w:sz="8" w:space="0" w:color="auto"/>
            </w:tcBorders>
          </w:tcPr>
          <w:p w14:paraId="3214148C" w14:textId="0A0CDDB6" w:rsidR="00E25274" w:rsidRDefault="007711D7" w:rsidP="00E25274">
            <w:pPr>
              <w:spacing w:line="257" w:lineRule="auto"/>
            </w:pPr>
            <w:r>
              <w:t>LLKY</w:t>
            </w:r>
            <w:r w:rsidR="00986D43">
              <w:t xml:space="preserve"> /</w:t>
            </w:r>
            <w:r w:rsidR="00E83970">
              <w:t xml:space="preserve"> lähihoitaja, Gillie.ai pääkäyttäjä</w:t>
            </w:r>
          </w:p>
        </w:tc>
      </w:tr>
      <w:tr w:rsidR="00E25274" w14:paraId="698D7FE6" w14:textId="77777777" w:rsidTr="00E25274">
        <w:trPr>
          <w:trHeight w:val="390"/>
        </w:trPr>
        <w:tc>
          <w:tcPr>
            <w:tcW w:w="2745" w:type="dxa"/>
            <w:tcBorders>
              <w:top w:val="single" w:sz="8" w:space="0" w:color="auto"/>
              <w:left w:val="single" w:sz="8" w:space="0" w:color="auto"/>
              <w:bottom w:val="single" w:sz="8" w:space="0" w:color="auto"/>
              <w:right w:val="single" w:sz="8" w:space="0" w:color="auto"/>
            </w:tcBorders>
          </w:tcPr>
          <w:p w14:paraId="6E65142F" w14:textId="77777777" w:rsidR="00E25274" w:rsidRDefault="007711D7" w:rsidP="00E25274">
            <w:pPr>
              <w:spacing w:line="257" w:lineRule="auto"/>
            </w:pPr>
            <w:r w:rsidRPr="00986D43">
              <w:t>Sue Rautanen</w:t>
            </w:r>
          </w:p>
        </w:tc>
        <w:tc>
          <w:tcPr>
            <w:tcW w:w="5700" w:type="dxa"/>
            <w:tcBorders>
              <w:top w:val="single" w:sz="8" w:space="0" w:color="auto"/>
              <w:left w:val="single" w:sz="8" w:space="0" w:color="auto"/>
              <w:bottom w:val="single" w:sz="8" w:space="0" w:color="auto"/>
              <w:right w:val="single" w:sz="8" w:space="0" w:color="auto"/>
            </w:tcBorders>
          </w:tcPr>
          <w:p w14:paraId="53D14261" w14:textId="2AA24E0F" w:rsidR="00E25274" w:rsidRDefault="007711D7" w:rsidP="00E83970">
            <w:pPr>
              <w:spacing w:line="257" w:lineRule="auto"/>
            </w:pPr>
            <w:r>
              <w:t>LLKY</w:t>
            </w:r>
            <w:r w:rsidR="00986D43">
              <w:t xml:space="preserve"> / </w:t>
            </w:r>
            <w:r w:rsidR="00E83970">
              <w:t>johd. sihteeri, Gillie.ai pääkäyttäjä</w:t>
            </w:r>
          </w:p>
        </w:tc>
      </w:tr>
      <w:tr w:rsidR="007711D7" w14:paraId="7480A6C4" w14:textId="77777777" w:rsidTr="00E25274">
        <w:trPr>
          <w:trHeight w:val="390"/>
        </w:trPr>
        <w:tc>
          <w:tcPr>
            <w:tcW w:w="2745" w:type="dxa"/>
            <w:tcBorders>
              <w:top w:val="single" w:sz="8" w:space="0" w:color="auto"/>
              <w:left w:val="single" w:sz="8" w:space="0" w:color="auto"/>
              <w:bottom w:val="single" w:sz="8" w:space="0" w:color="auto"/>
              <w:right w:val="single" w:sz="8" w:space="0" w:color="auto"/>
            </w:tcBorders>
          </w:tcPr>
          <w:p w14:paraId="3D70E4FC" w14:textId="77777777" w:rsidR="007711D7" w:rsidRDefault="007711D7" w:rsidP="007711D7">
            <w:pPr>
              <w:spacing w:line="257" w:lineRule="auto"/>
            </w:pPr>
            <w:r>
              <w:t>Sinikka Mäkinen</w:t>
            </w:r>
          </w:p>
        </w:tc>
        <w:tc>
          <w:tcPr>
            <w:tcW w:w="5700" w:type="dxa"/>
            <w:tcBorders>
              <w:top w:val="single" w:sz="8" w:space="0" w:color="auto"/>
              <w:left w:val="single" w:sz="8" w:space="0" w:color="auto"/>
              <w:bottom w:val="single" w:sz="8" w:space="0" w:color="auto"/>
              <w:right w:val="single" w:sz="8" w:space="0" w:color="auto"/>
            </w:tcBorders>
          </w:tcPr>
          <w:p w14:paraId="4C4022E9" w14:textId="77777777" w:rsidR="007711D7" w:rsidRDefault="007711D7" w:rsidP="007711D7">
            <w:pPr>
              <w:spacing w:line="257" w:lineRule="auto"/>
            </w:pPr>
            <w:r>
              <w:t>LLKY</w:t>
            </w:r>
            <w:r w:rsidR="00986D43">
              <w:t xml:space="preserve"> / palveluohjaaja</w:t>
            </w:r>
          </w:p>
        </w:tc>
      </w:tr>
      <w:tr w:rsidR="007711D7" w14:paraId="2353A3DD" w14:textId="77777777" w:rsidTr="00E25274">
        <w:trPr>
          <w:trHeight w:val="390"/>
        </w:trPr>
        <w:tc>
          <w:tcPr>
            <w:tcW w:w="2745" w:type="dxa"/>
            <w:tcBorders>
              <w:top w:val="single" w:sz="8" w:space="0" w:color="auto"/>
              <w:left w:val="single" w:sz="8" w:space="0" w:color="auto"/>
              <w:bottom w:val="single" w:sz="8" w:space="0" w:color="auto"/>
              <w:right w:val="single" w:sz="8" w:space="0" w:color="auto"/>
            </w:tcBorders>
          </w:tcPr>
          <w:p w14:paraId="38284CD0" w14:textId="77777777" w:rsidR="007711D7" w:rsidRDefault="007711D7" w:rsidP="007711D7">
            <w:pPr>
              <w:spacing w:line="257" w:lineRule="auto"/>
            </w:pPr>
            <w:r>
              <w:t>Anita Talja</w:t>
            </w:r>
          </w:p>
        </w:tc>
        <w:tc>
          <w:tcPr>
            <w:tcW w:w="5700" w:type="dxa"/>
            <w:tcBorders>
              <w:top w:val="single" w:sz="8" w:space="0" w:color="auto"/>
              <w:left w:val="single" w:sz="8" w:space="0" w:color="auto"/>
              <w:bottom w:val="single" w:sz="8" w:space="0" w:color="auto"/>
              <w:right w:val="single" w:sz="8" w:space="0" w:color="auto"/>
            </w:tcBorders>
          </w:tcPr>
          <w:p w14:paraId="0F507DBE" w14:textId="77777777" w:rsidR="007711D7" w:rsidRDefault="007711D7" w:rsidP="007711D7">
            <w:pPr>
              <w:spacing w:line="257" w:lineRule="auto"/>
            </w:pPr>
            <w:r>
              <w:t>LLKY</w:t>
            </w:r>
            <w:r w:rsidR="00986D43">
              <w:t xml:space="preserve"> / palveluohjaaja</w:t>
            </w:r>
          </w:p>
        </w:tc>
      </w:tr>
      <w:tr w:rsidR="007711D7" w14:paraId="1CE735BF" w14:textId="77777777" w:rsidTr="00E25274">
        <w:trPr>
          <w:trHeight w:val="390"/>
        </w:trPr>
        <w:tc>
          <w:tcPr>
            <w:tcW w:w="2745" w:type="dxa"/>
            <w:tcBorders>
              <w:top w:val="single" w:sz="8" w:space="0" w:color="auto"/>
              <w:left w:val="single" w:sz="8" w:space="0" w:color="auto"/>
              <w:bottom w:val="single" w:sz="8" w:space="0" w:color="auto"/>
              <w:right w:val="single" w:sz="8" w:space="0" w:color="auto"/>
            </w:tcBorders>
          </w:tcPr>
          <w:p w14:paraId="7DD2B94B" w14:textId="77777777" w:rsidR="007711D7" w:rsidRDefault="007711D7" w:rsidP="007711D7">
            <w:pPr>
              <w:spacing w:line="257" w:lineRule="auto"/>
            </w:pPr>
            <w:r>
              <w:t>Elina Kytömäki</w:t>
            </w:r>
          </w:p>
        </w:tc>
        <w:tc>
          <w:tcPr>
            <w:tcW w:w="5700" w:type="dxa"/>
            <w:tcBorders>
              <w:top w:val="single" w:sz="8" w:space="0" w:color="auto"/>
              <w:left w:val="single" w:sz="8" w:space="0" w:color="auto"/>
              <w:bottom w:val="single" w:sz="8" w:space="0" w:color="auto"/>
              <w:right w:val="single" w:sz="8" w:space="0" w:color="auto"/>
            </w:tcBorders>
          </w:tcPr>
          <w:p w14:paraId="263E1A04" w14:textId="77777777" w:rsidR="007711D7" w:rsidRDefault="007711D7" w:rsidP="007711D7">
            <w:pPr>
              <w:spacing w:line="257" w:lineRule="auto"/>
            </w:pPr>
            <w:r>
              <w:t>LLKY</w:t>
            </w:r>
            <w:r w:rsidR="00986D43">
              <w:t xml:space="preserve"> / palveluohjaaja</w:t>
            </w:r>
          </w:p>
        </w:tc>
      </w:tr>
      <w:tr w:rsidR="007711D7" w14:paraId="1E30C357" w14:textId="77777777" w:rsidTr="00E25274">
        <w:trPr>
          <w:trHeight w:val="390"/>
        </w:trPr>
        <w:tc>
          <w:tcPr>
            <w:tcW w:w="2745" w:type="dxa"/>
            <w:tcBorders>
              <w:top w:val="single" w:sz="8" w:space="0" w:color="auto"/>
              <w:left w:val="single" w:sz="8" w:space="0" w:color="auto"/>
              <w:bottom w:val="single" w:sz="8" w:space="0" w:color="auto"/>
              <w:right w:val="single" w:sz="8" w:space="0" w:color="auto"/>
            </w:tcBorders>
          </w:tcPr>
          <w:p w14:paraId="790033E3" w14:textId="77777777" w:rsidR="007711D7" w:rsidRDefault="007711D7" w:rsidP="007711D7">
            <w:pPr>
              <w:spacing w:line="257" w:lineRule="auto"/>
            </w:pPr>
            <w:r>
              <w:t>Hanna Eloranta</w:t>
            </w:r>
          </w:p>
        </w:tc>
        <w:tc>
          <w:tcPr>
            <w:tcW w:w="5700" w:type="dxa"/>
            <w:tcBorders>
              <w:top w:val="single" w:sz="8" w:space="0" w:color="auto"/>
              <w:left w:val="single" w:sz="8" w:space="0" w:color="auto"/>
              <w:bottom w:val="single" w:sz="8" w:space="0" w:color="auto"/>
              <w:right w:val="single" w:sz="8" w:space="0" w:color="auto"/>
            </w:tcBorders>
          </w:tcPr>
          <w:p w14:paraId="42737D28" w14:textId="77777777" w:rsidR="007711D7" w:rsidRDefault="007711D7" w:rsidP="007711D7">
            <w:pPr>
              <w:spacing w:line="257" w:lineRule="auto"/>
            </w:pPr>
            <w:r>
              <w:t>LLKY</w:t>
            </w:r>
            <w:r w:rsidR="00986D43">
              <w:t xml:space="preserve"> / palveluohjaaja</w:t>
            </w:r>
          </w:p>
        </w:tc>
      </w:tr>
      <w:tr w:rsidR="007711D7" w14:paraId="50BF9EDF" w14:textId="77777777" w:rsidTr="00E25274">
        <w:trPr>
          <w:trHeight w:val="390"/>
        </w:trPr>
        <w:tc>
          <w:tcPr>
            <w:tcW w:w="2745" w:type="dxa"/>
            <w:tcBorders>
              <w:top w:val="single" w:sz="8" w:space="0" w:color="auto"/>
              <w:left w:val="single" w:sz="8" w:space="0" w:color="auto"/>
              <w:bottom w:val="single" w:sz="8" w:space="0" w:color="auto"/>
              <w:right w:val="single" w:sz="8" w:space="0" w:color="auto"/>
            </w:tcBorders>
          </w:tcPr>
          <w:p w14:paraId="04CC1401" w14:textId="77777777" w:rsidR="007711D7" w:rsidRDefault="007711D7" w:rsidP="007711D7">
            <w:pPr>
              <w:spacing w:line="257" w:lineRule="auto"/>
            </w:pPr>
            <w:r w:rsidRPr="00986D43">
              <w:t>Riikka Jokinen</w:t>
            </w:r>
            <w:r w:rsidRPr="22A084D9">
              <w:rPr>
                <w:rFonts w:ascii="Calibri" w:eastAsia="Calibri" w:hAnsi="Calibri" w:cs="Calibri"/>
                <w:sz w:val="22"/>
                <w:szCs w:val="22"/>
              </w:rPr>
              <w:t xml:space="preserve"> </w:t>
            </w:r>
          </w:p>
        </w:tc>
        <w:tc>
          <w:tcPr>
            <w:tcW w:w="5700" w:type="dxa"/>
            <w:tcBorders>
              <w:top w:val="single" w:sz="8" w:space="0" w:color="auto"/>
              <w:left w:val="single" w:sz="8" w:space="0" w:color="auto"/>
              <w:bottom w:val="single" w:sz="8" w:space="0" w:color="auto"/>
              <w:right w:val="single" w:sz="8" w:space="0" w:color="auto"/>
            </w:tcBorders>
          </w:tcPr>
          <w:p w14:paraId="3B13FB4A" w14:textId="2E3464F4" w:rsidR="007711D7" w:rsidRDefault="00E83970" w:rsidP="007711D7">
            <w:pPr>
              <w:spacing w:line="257" w:lineRule="auto"/>
            </w:pPr>
            <w:r>
              <w:t>IkäK</w:t>
            </w:r>
            <w:r w:rsidR="007711D7">
              <w:t>oti</w:t>
            </w:r>
            <w:r>
              <w:t>-</w:t>
            </w:r>
            <w:r w:rsidR="007711D7">
              <w:t>hanke</w:t>
            </w:r>
            <w:r w:rsidR="00986D43">
              <w:t xml:space="preserve"> / kehittämissuunnittelija</w:t>
            </w:r>
          </w:p>
        </w:tc>
      </w:tr>
      <w:tr w:rsidR="007711D7" w14:paraId="01995293" w14:textId="77777777" w:rsidTr="00E25274">
        <w:trPr>
          <w:trHeight w:val="390"/>
        </w:trPr>
        <w:tc>
          <w:tcPr>
            <w:tcW w:w="2745" w:type="dxa"/>
            <w:tcBorders>
              <w:top w:val="single" w:sz="8" w:space="0" w:color="auto"/>
              <w:left w:val="single" w:sz="8" w:space="0" w:color="auto"/>
              <w:bottom w:val="single" w:sz="8" w:space="0" w:color="auto"/>
              <w:right w:val="single" w:sz="8" w:space="0" w:color="auto"/>
            </w:tcBorders>
          </w:tcPr>
          <w:p w14:paraId="15FF5E5C" w14:textId="77777777" w:rsidR="007711D7" w:rsidRDefault="007711D7" w:rsidP="007711D7">
            <w:pPr>
              <w:spacing w:line="257" w:lineRule="auto"/>
            </w:pPr>
            <w:r>
              <w:t>Anne Haapala</w:t>
            </w:r>
          </w:p>
        </w:tc>
        <w:tc>
          <w:tcPr>
            <w:tcW w:w="5700" w:type="dxa"/>
            <w:tcBorders>
              <w:top w:val="single" w:sz="8" w:space="0" w:color="auto"/>
              <w:left w:val="single" w:sz="8" w:space="0" w:color="auto"/>
              <w:bottom w:val="single" w:sz="8" w:space="0" w:color="auto"/>
              <w:right w:val="single" w:sz="8" w:space="0" w:color="auto"/>
            </w:tcBorders>
          </w:tcPr>
          <w:p w14:paraId="496C43E6" w14:textId="2B11A648" w:rsidR="007711D7" w:rsidRDefault="00E83970" w:rsidP="007711D7">
            <w:pPr>
              <w:spacing w:line="257" w:lineRule="auto"/>
            </w:pPr>
            <w:r>
              <w:t>IkäK</w:t>
            </w:r>
            <w:r w:rsidR="007711D7">
              <w:t>oti</w:t>
            </w:r>
            <w:r>
              <w:t>-</w:t>
            </w:r>
            <w:r w:rsidR="007711D7">
              <w:t>hanke</w:t>
            </w:r>
            <w:r w:rsidR="00986D43">
              <w:t xml:space="preserve"> / kehittämissuunnittelija</w:t>
            </w:r>
          </w:p>
        </w:tc>
      </w:tr>
      <w:tr w:rsidR="007711D7" w14:paraId="0761F657" w14:textId="77777777" w:rsidTr="00E25274">
        <w:trPr>
          <w:trHeight w:val="390"/>
        </w:trPr>
        <w:tc>
          <w:tcPr>
            <w:tcW w:w="2745" w:type="dxa"/>
            <w:tcBorders>
              <w:top w:val="single" w:sz="8" w:space="0" w:color="auto"/>
              <w:left w:val="single" w:sz="8" w:space="0" w:color="auto"/>
              <w:bottom w:val="single" w:sz="8" w:space="0" w:color="auto"/>
              <w:right w:val="single" w:sz="8" w:space="0" w:color="auto"/>
            </w:tcBorders>
          </w:tcPr>
          <w:p w14:paraId="707C18E3" w14:textId="77777777" w:rsidR="007711D7" w:rsidRPr="00986D43" w:rsidRDefault="007711D7" w:rsidP="007711D7">
            <w:pPr>
              <w:spacing w:line="257" w:lineRule="auto"/>
            </w:pPr>
            <w:r w:rsidRPr="00986D43">
              <w:t>Christian Lehtinen</w:t>
            </w:r>
          </w:p>
        </w:tc>
        <w:tc>
          <w:tcPr>
            <w:tcW w:w="5700" w:type="dxa"/>
            <w:tcBorders>
              <w:top w:val="single" w:sz="8" w:space="0" w:color="auto"/>
              <w:left w:val="single" w:sz="8" w:space="0" w:color="auto"/>
              <w:bottom w:val="single" w:sz="8" w:space="0" w:color="auto"/>
              <w:right w:val="single" w:sz="8" w:space="0" w:color="auto"/>
            </w:tcBorders>
          </w:tcPr>
          <w:p w14:paraId="631890DA" w14:textId="77777777" w:rsidR="007711D7" w:rsidRDefault="007711D7" w:rsidP="007711D7">
            <w:pPr>
              <w:spacing w:line="257" w:lineRule="auto"/>
            </w:pPr>
            <w:r w:rsidRPr="00986D43">
              <w:t>Gillie.ai</w:t>
            </w:r>
          </w:p>
        </w:tc>
      </w:tr>
      <w:tr w:rsidR="007711D7" w14:paraId="6B291046" w14:textId="77777777" w:rsidTr="00E25274">
        <w:trPr>
          <w:trHeight w:val="390"/>
        </w:trPr>
        <w:tc>
          <w:tcPr>
            <w:tcW w:w="2745" w:type="dxa"/>
            <w:tcBorders>
              <w:top w:val="single" w:sz="8" w:space="0" w:color="auto"/>
              <w:left w:val="single" w:sz="8" w:space="0" w:color="auto"/>
              <w:bottom w:val="single" w:sz="8" w:space="0" w:color="auto"/>
              <w:right w:val="single" w:sz="8" w:space="0" w:color="auto"/>
            </w:tcBorders>
          </w:tcPr>
          <w:p w14:paraId="7D76764C" w14:textId="77777777" w:rsidR="007711D7" w:rsidRDefault="007711D7" w:rsidP="007711D7">
            <w:pPr>
              <w:spacing w:line="257" w:lineRule="auto"/>
            </w:pPr>
            <w:r w:rsidRPr="00986D43">
              <w:t>Samuel Kivikari</w:t>
            </w:r>
          </w:p>
        </w:tc>
        <w:tc>
          <w:tcPr>
            <w:tcW w:w="5700" w:type="dxa"/>
            <w:tcBorders>
              <w:top w:val="single" w:sz="8" w:space="0" w:color="auto"/>
              <w:left w:val="single" w:sz="8" w:space="0" w:color="auto"/>
              <w:bottom w:val="single" w:sz="8" w:space="0" w:color="auto"/>
              <w:right w:val="single" w:sz="8" w:space="0" w:color="auto"/>
            </w:tcBorders>
          </w:tcPr>
          <w:p w14:paraId="53554FD2" w14:textId="77777777" w:rsidR="007711D7" w:rsidRDefault="007711D7" w:rsidP="007711D7">
            <w:pPr>
              <w:spacing w:line="257" w:lineRule="auto"/>
            </w:pPr>
            <w:r w:rsidRPr="00986D43">
              <w:t>Gillie.ai</w:t>
            </w:r>
          </w:p>
        </w:tc>
      </w:tr>
    </w:tbl>
    <w:p w14:paraId="296FEF7D" w14:textId="77777777" w:rsidR="00E25274" w:rsidRDefault="00E25274" w:rsidP="00E25274">
      <w:pPr>
        <w:pStyle w:val="Vakiosisennys"/>
      </w:pPr>
    </w:p>
    <w:p w14:paraId="16DF5A7C" w14:textId="77777777" w:rsidR="007711D7" w:rsidRDefault="007711D7" w:rsidP="00E25274">
      <w:pPr>
        <w:pStyle w:val="Vakiosisennys"/>
      </w:pPr>
      <w:r>
        <w:t>Projektiryhmä</w:t>
      </w:r>
    </w:p>
    <w:tbl>
      <w:tblPr>
        <w:tblStyle w:val="TaulukkoRuudukko"/>
        <w:tblW w:w="0" w:type="auto"/>
        <w:tblInd w:w="1304" w:type="dxa"/>
        <w:tblLook w:val="04A0" w:firstRow="1" w:lastRow="0" w:firstColumn="1" w:lastColumn="0" w:noHBand="0" w:noVBand="1"/>
      </w:tblPr>
      <w:tblGrid>
        <w:gridCol w:w="4416"/>
        <w:gridCol w:w="4475"/>
      </w:tblGrid>
      <w:tr w:rsidR="007711D7" w14:paraId="35A8D9DD" w14:textId="77777777" w:rsidTr="007711D7">
        <w:tc>
          <w:tcPr>
            <w:tcW w:w="5097" w:type="dxa"/>
          </w:tcPr>
          <w:p w14:paraId="6EC0D09E" w14:textId="77777777" w:rsidR="007711D7" w:rsidRDefault="007711D7" w:rsidP="00E25274">
            <w:pPr>
              <w:pStyle w:val="Vakiosisennys"/>
              <w:ind w:left="0"/>
            </w:pPr>
            <w:r>
              <w:t>Riikka</w:t>
            </w:r>
            <w:r w:rsidR="00986D43">
              <w:t xml:space="preserve"> Jokinen</w:t>
            </w:r>
          </w:p>
        </w:tc>
        <w:tc>
          <w:tcPr>
            <w:tcW w:w="5098" w:type="dxa"/>
          </w:tcPr>
          <w:p w14:paraId="3FFD7C1A" w14:textId="77777777" w:rsidR="007711D7" w:rsidRDefault="00986D43" w:rsidP="00E25274">
            <w:pPr>
              <w:pStyle w:val="Vakiosisennys"/>
              <w:ind w:left="0"/>
            </w:pPr>
            <w:r>
              <w:t>Ikäkotihanke</w:t>
            </w:r>
          </w:p>
        </w:tc>
      </w:tr>
      <w:tr w:rsidR="007711D7" w14:paraId="78A0D735" w14:textId="77777777" w:rsidTr="007711D7">
        <w:tc>
          <w:tcPr>
            <w:tcW w:w="5097" w:type="dxa"/>
          </w:tcPr>
          <w:p w14:paraId="3DF7395C" w14:textId="77777777" w:rsidR="007711D7" w:rsidRDefault="007711D7" w:rsidP="00E25274">
            <w:pPr>
              <w:pStyle w:val="Vakiosisennys"/>
              <w:ind w:left="0"/>
            </w:pPr>
            <w:r>
              <w:t>Anne</w:t>
            </w:r>
            <w:r w:rsidR="00986D43">
              <w:t xml:space="preserve"> Haapala</w:t>
            </w:r>
          </w:p>
        </w:tc>
        <w:tc>
          <w:tcPr>
            <w:tcW w:w="5098" w:type="dxa"/>
          </w:tcPr>
          <w:p w14:paraId="5405786D" w14:textId="51508DD8" w:rsidR="007711D7" w:rsidRDefault="000101E1" w:rsidP="00E25274">
            <w:pPr>
              <w:pStyle w:val="Vakiosisennys"/>
              <w:ind w:left="0"/>
            </w:pPr>
            <w:r>
              <w:t>I</w:t>
            </w:r>
            <w:r w:rsidR="00986D43">
              <w:t>käkotihanke</w:t>
            </w:r>
          </w:p>
        </w:tc>
      </w:tr>
      <w:tr w:rsidR="007711D7" w14:paraId="48F4DB1C" w14:textId="77777777" w:rsidTr="007711D7">
        <w:tc>
          <w:tcPr>
            <w:tcW w:w="5097" w:type="dxa"/>
          </w:tcPr>
          <w:p w14:paraId="752A23C8" w14:textId="77777777" w:rsidR="007711D7" w:rsidRDefault="007711D7" w:rsidP="00E25274">
            <w:pPr>
              <w:pStyle w:val="Vakiosisennys"/>
              <w:ind w:left="0"/>
            </w:pPr>
            <w:r>
              <w:t>Marja-Leena</w:t>
            </w:r>
            <w:r w:rsidR="00986D43">
              <w:t xml:space="preserve"> Mäki-Kanto</w:t>
            </w:r>
          </w:p>
        </w:tc>
        <w:tc>
          <w:tcPr>
            <w:tcW w:w="5098" w:type="dxa"/>
          </w:tcPr>
          <w:p w14:paraId="25D218EB" w14:textId="77777777" w:rsidR="007711D7" w:rsidRDefault="00986D43" w:rsidP="00E25274">
            <w:pPr>
              <w:pStyle w:val="Vakiosisennys"/>
              <w:ind w:left="0"/>
            </w:pPr>
            <w:r>
              <w:t>LLKY</w:t>
            </w:r>
          </w:p>
        </w:tc>
      </w:tr>
      <w:tr w:rsidR="007711D7" w14:paraId="7C867A35" w14:textId="77777777" w:rsidTr="007711D7">
        <w:tc>
          <w:tcPr>
            <w:tcW w:w="5097" w:type="dxa"/>
          </w:tcPr>
          <w:p w14:paraId="34AB445E" w14:textId="77777777" w:rsidR="007711D7" w:rsidRDefault="007711D7" w:rsidP="00E25274">
            <w:pPr>
              <w:pStyle w:val="Vakiosisennys"/>
              <w:ind w:left="0"/>
            </w:pPr>
            <w:r>
              <w:t>Marketta</w:t>
            </w:r>
            <w:r w:rsidR="00986D43">
              <w:t xml:space="preserve"> Lintula</w:t>
            </w:r>
          </w:p>
        </w:tc>
        <w:tc>
          <w:tcPr>
            <w:tcW w:w="5098" w:type="dxa"/>
          </w:tcPr>
          <w:p w14:paraId="0F87FF4F" w14:textId="77777777" w:rsidR="007711D7" w:rsidRDefault="00986D43" w:rsidP="00E25274">
            <w:pPr>
              <w:pStyle w:val="Vakiosisennys"/>
              <w:ind w:left="0"/>
            </w:pPr>
            <w:r>
              <w:t>LLKY</w:t>
            </w:r>
          </w:p>
        </w:tc>
      </w:tr>
      <w:tr w:rsidR="007711D7" w14:paraId="6797DA63" w14:textId="77777777" w:rsidTr="007711D7">
        <w:tc>
          <w:tcPr>
            <w:tcW w:w="5097" w:type="dxa"/>
          </w:tcPr>
          <w:p w14:paraId="207FAAB6" w14:textId="77777777" w:rsidR="007711D7" w:rsidRDefault="007711D7" w:rsidP="00E25274">
            <w:pPr>
              <w:pStyle w:val="Vakiosisennys"/>
              <w:ind w:left="0"/>
            </w:pPr>
            <w:r>
              <w:t>Sue</w:t>
            </w:r>
            <w:r w:rsidR="00986D43">
              <w:t xml:space="preserve"> Rautanen</w:t>
            </w:r>
          </w:p>
        </w:tc>
        <w:tc>
          <w:tcPr>
            <w:tcW w:w="5098" w:type="dxa"/>
          </w:tcPr>
          <w:p w14:paraId="42D455D6" w14:textId="77777777" w:rsidR="007711D7" w:rsidRDefault="00986D43" w:rsidP="00E25274">
            <w:pPr>
              <w:pStyle w:val="Vakiosisennys"/>
              <w:ind w:left="0"/>
            </w:pPr>
            <w:r>
              <w:t>LLKY</w:t>
            </w:r>
          </w:p>
        </w:tc>
      </w:tr>
      <w:tr w:rsidR="007711D7" w14:paraId="323FADB6" w14:textId="77777777" w:rsidTr="007711D7">
        <w:tc>
          <w:tcPr>
            <w:tcW w:w="5097" w:type="dxa"/>
          </w:tcPr>
          <w:p w14:paraId="4F28DB05" w14:textId="77777777" w:rsidR="007711D7" w:rsidRDefault="007711D7" w:rsidP="00E25274">
            <w:pPr>
              <w:pStyle w:val="Vakiosisennys"/>
              <w:ind w:left="0"/>
            </w:pPr>
            <w:r>
              <w:t>Samuel</w:t>
            </w:r>
            <w:r w:rsidR="00986D43">
              <w:t xml:space="preserve"> Kivikari</w:t>
            </w:r>
          </w:p>
        </w:tc>
        <w:tc>
          <w:tcPr>
            <w:tcW w:w="5098" w:type="dxa"/>
          </w:tcPr>
          <w:p w14:paraId="7224A612" w14:textId="77777777" w:rsidR="007711D7" w:rsidRDefault="00986D43" w:rsidP="00E25274">
            <w:pPr>
              <w:pStyle w:val="Vakiosisennys"/>
              <w:ind w:left="0"/>
            </w:pPr>
            <w:r>
              <w:t>Gillie.ai</w:t>
            </w:r>
          </w:p>
        </w:tc>
      </w:tr>
      <w:tr w:rsidR="007711D7" w14:paraId="683424A5" w14:textId="77777777" w:rsidTr="007711D7">
        <w:tc>
          <w:tcPr>
            <w:tcW w:w="5097" w:type="dxa"/>
          </w:tcPr>
          <w:p w14:paraId="0E7FB009" w14:textId="77777777" w:rsidR="007711D7" w:rsidRDefault="007711D7" w:rsidP="00E25274">
            <w:pPr>
              <w:pStyle w:val="Vakiosisennys"/>
              <w:ind w:left="0"/>
            </w:pPr>
            <w:r>
              <w:t>Christian</w:t>
            </w:r>
            <w:r w:rsidR="00986D43">
              <w:t xml:space="preserve"> Lehtinen</w:t>
            </w:r>
          </w:p>
        </w:tc>
        <w:tc>
          <w:tcPr>
            <w:tcW w:w="5098" w:type="dxa"/>
          </w:tcPr>
          <w:p w14:paraId="015F022F" w14:textId="77777777" w:rsidR="007711D7" w:rsidRDefault="00986D43" w:rsidP="00E25274">
            <w:pPr>
              <w:pStyle w:val="Vakiosisennys"/>
              <w:ind w:left="0"/>
            </w:pPr>
            <w:r>
              <w:t>Gillie.ai</w:t>
            </w:r>
          </w:p>
        </w:tc>
      </w:tr>
    </w:tbl>
    <w:p w14:paraId="7194DBDC" w14:textId="77777777" w:rsidR="007711D7" w:rsidRDefault="007711D7" w:rsidP="00E25274">
      <w:pPr>
        <w:pStyle w:val="Vakiosisennys"/>
      </w:pPr>
    </w:p>
    <w:p w14:paraId="0744657A" w14:textId="77777777" w:rsidR="00E25274" w:rsidRPr="00BE6B81" w:rsidRDefault="00E25274" w:rsidP="00E25274">
      <w:pPr>
        <w:pStyle w:val="Otsikko1"/>
        <w:rPr>
          <w:sz w:val="20"/>
        </w:rPr>
      </w:pPr>
      <w:bookmarkStart w:id="5" w:name="_Toc11748593"/>
      <w:r w:rsidRPr="00BE6B81">
        <w:rPr>
          <w:sz w:val="20"/>
        </w:rPr>
        <w:lastRenderedPageBreak/>
        <w:t>Hallintatavat</w:t>
      </w:r>
      <w:bookmarkEnd w:id="5"/>
    </w:p>
    <w:p w14:paraId="2C4DEEB2" w14:textId="0C349F69" w:rsidR="007711D7" w:rsidRDefault="00E25274" w:rsidP="00E25274">
      <w:pPr>
        <w:pStyle w:val="Vakiosisennys"/>
        <w:rPr>
          <w:szCs w:val="20"/>
        </w:rPr>
      </w:pPr>
      <w:r w:rsidRPr="00BE6B81">
        <w:rPr>
          <w:szCs w:val="20"/>
        </w:rPr>
        <w:t>P</w:t>
      </w:r>
      <w:r w:rsidR="007711D7">
        <w:rPr>
          <w:szCs w:val="20"/>
        </w:rPr>
        <w:t>ilottip</w:t>
      </w:r>
      <w:r w:rsidRPr="00BE6B81">
        <w:rPr>
          <w:szCs w:val="20"/>
        </w:rPr>
        <w:t xml:space="preserve">rojektin hallinta tapahtuu </w:t>
      </w:r>
      <w:r w:rsidR="007711D7">
        <w:rPr>
          <w:szCs w:val="20"/>
        </w:rPr>
        <w:t>yhteisissä projektikokouksissa</w:t>
      </w:r>
      <w:r w:rsidR="00D43BB9">
        <w:rPr>
          <w:szCs w:val="20"/>
        </w:rPr>
        <w:t>. Materiaali säilytetään EP-Gillie</w:t>
      </w:r>
      <w:r w:rsidR="00123FDA">
        <w:rPr>
          <w:szCs w:val="20"/>
        </w:rPr>
        <w:t>.ai</w:t>
      </w:r>
      <w:r w:rsidR="00D43BB9">
        <w:rPr>
          <w:szCs w:val="20"/>
        </w:rPr>
        <w:t xml:space="preserve"> Teamsissa.</w:t>
      </w:r>
    </w:p>
    <w:p w14:paraId="3A8B2113" w14:textId="77777777" w:rsidR="00E25274" w:rsidRPr="00BE6B81" w:rsidRDefault="00E25274" w:rsidP="00E25274">
      <w:pPr>
        <w:pStyle w:val="Otsikko2"/>
        <w:rPr>
          <w:sz w:val="20"/>
        </w:rPr>
      </w:pPr>
      <w:bookmarkStart w:id="6" w:name="_Toc11748594"/>
      <w:r w:rsidRPr="00BE6B81">
        <w:rPr>
          <w:sz w:val="20"/>
        </w:rPr>
        <w:t>Ohjaustavoitteet</w:t>
      </w:r>
      <w:bookmarkEnd w:id="6"/>
    </w:p>
    <w:p w14:paraId="769D0D3C" w14:textId="77777777" w:rsidR="00E25274" w:rsidRPr="00BE6B81" w:rsidRDefault="00E25274" w:rsidP="00E25274">
      <w:pPr>
        <w:pStyle w:val="paragraph"/>
        <w:spacing w:before="0" w:beforeAutospacing="0" w:after="0" w:afterAutospacing="0"/>
        <w:ind w:left="1290"/>
        <w:textAlignment w:val="baseline"/>
        <w:rPr>
          <w:rFonts w:ascii="Lucida Sans" w:hAnsi="Lucida Sans"/>
          <w:sz w:val="20"/>
          <w:szCs w:val="20"/>
        </w:rPr>
      </w:pPr>
    </w:p>
    <w:p w14:paraId="4DCE7813" w14:textId="77777777" w:rsidR="00E25274" w:rsidRPr="00BE6B81" w:rsidRDefault="00E25274" w:rsidP="00E25274">
      <w:pPr>
        <w:pStyle w:val="paragraph"/>
        <w:spacing w:before="0" w:beforeAutospacing="0" w:after="0" w:afterAutospacing="0"/>
        <w:ind w:left="1290"/>
        <w:textAlignment w:val="baseline"/>
        <w:rPr>
          <w:rFonts w:ascii="Lucida Sans" w:hAnsi="Lucida Sans"/>
          <w:sz w:val="20"/>
          <w:szCs w:val="20"/>
        </w:rPr>
      </w:pPr>
      <w:r w:rsidRPr="00BE6B81">
        <w:rPr>
          <w:rFonts w:ascii="Lucida Sans" w:hAnsi="Lucida Sans"/>
          <w:sz w:val="20"/>
          <w:szCs w:val="20"/>
        </w:rPr>
        <w:t>Projektille asetetaan yleen</w:t>
      </w:r>
      <w:r>
        <w:rPr>
          <w:rFonts w:ascii="Lucida Sans" w:hAnsi="Lucida Sans"/>
          <w:sz w:val="20"/>
          <w:szCs w:val="20"/>
        </w:rPr>
        <w:t xml:space="preserve">sä sisältöön ja sen laajuuteen, aikatauluun ja </w:t>
      </w:r>
      <w:r w:rsidRPr="00BE6B81">
        <w:rPr>
          <w:rFonts w:ascii="Lucida Sans" w:hAnsi="Lucida Sans"/>
          <w:sz w:val="20"/>
          <w:szCs w:val="20"/>
        </w:rPr>
        <w:t>kustannuksiin liittyviä tavoitteita, jotka asetetaan ohjauksen kannalta tärkeysjärjestykseen, jotta projektin päivittäisille ohjauspäätöksille olisi olemassa hyvät lähtökohdat. </w:t>
      </w:r>
    </w:p>
    <w:p w14:paraId="54CD245A" w14:textId="77777777" w:rsidR="00E25274" w:rsidRPr="00BE6B81" w:rsidRDefault="00E25274" w:rsidP="00E25274">
      <w:pPr>
        <w:pStyle w:val="paragraph"/>
        <w:spacing w:before="0" w:beforeAutospacing="0" w:after="0" w:afterAutospacing="0"/>
        <w:ind w:left="1290"/>
        <w:textAlignment w:val="baseline"/>
        <w:rPr>
          <w:rFonts w:ascii="Lucida Sans" w:hAnsi="Lucida Sans"/>
          <w:sz w:val="20"/>
          <w:szCs w:val="20"/>
        </w:rPr>
      </w:pPr>
    </w:p>
    <w:p w14:paraId="53297ADC" w14:textId="77777777" w:rsidR="00E25274" w:rsidRDefault="00E25274" w:rsidP="00E25274">
      <w:pPr>
        <w:pStyle w:val="paragraph"/>
        <w:spacing w:before="0" w:beforeAutospacing="0" w:after="0" w:afterAutospacing="0"/>
        <w:ind w:left="1290"/>
        <w:textAlignment w:val="baseline"/>
        <w:rPr>
          <w:rFonts w:ascii="Lucida Sans" w:hAnsi="Lucida Sans"/>
          <w:sz w:val="20"/>
          <w:szCs w:val="20"/>
        </w:rPr>
      </w:pPr>
      <w:r w:rsidRPr="00BE6B81">
        <w:rPr>
          <w:rFonts w:ascii="Lucida Sans" w:hAnsi="Lucida Sans"/>
          <w:sz w:val="20"/>
          <w:szCs w:val="20"/>
        </w:rPr>
        <w:t>Tässä projektissa painotetaan ohjaustavoitteita seuraavassa järjestyksessä: </w:t>
      </w:r>
    </w:p>
    <w:p w14:paraId="1231BE67" w14:textId="77777777" w:rsidR="00E25274" w:rsidRPr="00BE6B81" w:rsidRDefault="00E25274" w:rsidP="00E25274">
      <w:pPr>
        <w:pStyle w:val="paragraph"/>
        <w:spacing w:before="0" w:beforeAutospacing="0" w:after="0" w:afterAutospacing="0"/>
        <w:ind w:left="1290"/>
        <w:textAlignment w:val="baseline"/>
        <w:rPr>
          <w:rFonts w:ascii="Lucida Sans" w:hAnsi="Lucida Sans"/>
          <w:sz w:val="20"/>
          <w:szCs w:val="20"/>
        </w:rPr>
      </w:pPr>
    </w:p>
    <w:p w14:paraId="74E542C2" w14:textId="77777777" w:rsidR="00E25274" w:rsidRPr="00BE6B81" w:rsidRDefault="00E25274" w:rsidP="00E25274">
      <w:pPr>
        <w:pStyle w:val="paragraph"/>
        <w:numPr>
          <w:ilvl w:val="0"/>
          <w:numId w:val="4"/>
        </w:numPr>
        <w:tabs>
          <w:tab w:val="clear" w:pos="720"/>
        </w:tabs>
        <w:spacing w:before="0" w:beforeAutospacing="0" w:after="0" w:afterAutospacing="0"/>
        <w:ind w:left="1650" w:firstLine="0"/>
        <w:textAlignment w:val="baseline"/>
        <w:rPr>
          <w:rFonts w:ascii="Lucida Sans" w:hAnsi="Lucida Sans"/>
          <w:sz w:val="20"/>
          <w:szCs w:val="20"/>
        </w:rPr>
      </w:pPr>
      <w:r w:rsidRPr="5CE49D4F">
        <w:rPr>
          <w:rFonts w:ascii="Lucida Sans" w:hAnsi="Lucida Sans"/>
          <w:sz w:val="20"/>
          <w:szCs w:val="20"/>
        </w:rPr>
        <w:t>Sisältö</w:t>
      </w:r>
    </w:p>
    <w:p w14:paraId="0563DCB4" w14:textId="61EFFF98" w:rsidR="00E25274" w:rsidRDefault="00E25274" w:rsidP="000101E1">
      <w:pPr>
        <w:pStyle w:val="paragraph"/>
        <w:spacing w:before="0" w:beforeAutospacing="0" w:after="0" w:afterAutospacing="0"/>
        <w:ind w:left="2608" w:firstLine="2"/>
        <w:jc w:val="both"/>
        <w:textAlignment w:val="baseline"/>
        <w:rPr>
          <w:rFonts w:ascii="Lucida Sans" w:hAnsi="Lucida Sans"/>
          <w:color w:val="FF0000"/>
          <w:sz w:val="20"/>
          <w:szCs w:val="20"/>
        </w:rPr>
      </w:pPr>
      <w:r w:rsidRPr="7CEB0586">
        <w:rPr>
          <w:rFonts w:ascii="Lucida Sans" w:hAnsi="Lucida Sans"/>
          <w:sz w:val="20"/>
          <w:szCs w:val="20"/>
        </w:rPr>
        <w:t xml:space="preserve">Projekti pyritään toteuttamaan sisällöltään suunnitelman </w:t>
      </w:r>
      <w:r>
        <w:tab/>
      </w:r>
      <w:r w:rsidRPr="7CEB0586">
        <w:rPr>
          <w:rFonts w:ascii="Lucida Sans" w:hAnsi="Lucida Sans"/>
          <w:sz w:val="20"/>
          <w:szCs w:val="20"/>
        </w:rPr>
        <w:t>mukaisesti</w:t>
      </w:r>
      <w:r w:rsidR="00D43BB9">
        <w:rPr>
          <w:rFonts w:ascii="Lucida Sans" w:hAnsi="Lucida Sans"/>
          <w:sz w:val="20"/>
          <w:szCs w:val="20"/>
        </w:rPr>
        <w:t xml:space="preserve"> </w:t>
      </w:r>
      <w:r w:rsidR="00F21D33">
        <w:rPr>
          <w:rFonts w:ascii="Lucida Sans" w:hAnsi="Lucida Sans"/>
          <w:sz w:val="20"/>
          <w:szCs w:val="20"/>
        </w:rPr>
        <w:t xml:space="preserve">osallistaen </w:t>
      </w:r>
      <w:proofErr w:type="spellStart"/>
      <w:r w:rsidR="00D43BB9">
        <w:rPr>
          <w:rFonts w:ascii="Lucida Sans" w:hAnsi="Lucida Sans"/>
          <w:sz w:val="20"/>
          <w:szCs w:val="20"/>
        </w:rPr>
        <w:t>LLKY</w:t>
      </w:r>
      <w:r w:rsidR="0025031F">
        <w:rPr>
          <w:rFonts w:ascii="Lucida Sans" w:hAnsi="Lucida Sans"/>
          <w:sz w:val="20"/>
          <w:szCs w:val="20"/>
        </w:rPr>
        <w:t>:</w:t>
      </w:r>
      <w:r w:rsidR="00D43BB9">
        <w:rPr>
          <w:rFonts w:ascii="Lucida Sans" w:hAnsi="Lucida Sans"/>
          <w:sz w:val="20"/>
          <w:szCs w:val="20"/>
        </w:rPr>
        <w:t>n</w:t>
      </w:r>
      <w:proofErr w:type="spellEnd"/>
      <w:r w:rsidR="00D43BB9">
        <w:rPr>
          <w:rFonts w:ascii="Lucida Sans" w:hAnsi="Lucida Sans"/>
          <w:sz w:val="20"/>
          <w:szCs w:val="20"/>
        </w:rPr>
        <w:t xml:space="preserve"> organisaation työntekijät </w:t>
      </w:r>
      <w:r w:rsidRPr="7CEB0586">
        <w:rPr>
          <w:rFonts w:ascii="Lucida Sans" w:hAnsi="Lucida Sans"/>
          <w:sz w:val="20"/>
          <w:szCs w:val="20"/>
        </w:rPr>
        <w:t xml:space="preserve">käyttöönotto- ja kehitysyhteistyöhön toimittajan ja </w:t>
      </w:r>
      <w:r w:rsidR="00D43BB9">
        <w:rPr>
          <w:rFonts w:ascii="Lucida Sans" w:hAnsi="Lucida Sans"/>
          <w:sz w:val="20"/>
          <w:szCs w:val="20"/>
        </w:rPr>
        <w:t xml:space="preserve">Ikäkotihankeen työntekijöiden </w:t>
      </w:r>
      <w:r w:rsidRPr="7CEB0586">
        <w:rPr>
          <w:rFonts w:ascii="Lucida Sans" w:hAnsi="Lucida Sans"/>
          <w:sz w:val="20"/>
          <w:szCs w:val="20"/>
        </w:rPr>
        <w:t xml:space="preserve">kanssa vastavuoroisesti. </w:t>
      </w:r>
    </w:p>
    <w:p w14:paraId="36FEB5B0" w14:textId="77777777" w:rsidR="00E25274" w:rsidRDefault="00E25274" w:rsidP="00E25274">
      <w:pPr>
        <w:pStyle w:val="paragraph"/>
        <w:spacing w:before="0" w:beforeAutospacing="0" w:after="0" w:afterAutospacing="0"/>
        <w:ind w:left="1650"/>
        <w:jc w:val="both"/>
        <w:textAlignment w:val="baseline"/>
        <w:rPr>
          <w:rFonts w:ascii="Lucida Sans" w:hAnsi="Lucida Sans"/>
          <w:color w:val="FF0000"/>
          <w:sz w:val="20"/>
          <w:szCs w:val="20"/>
        </w:rPr>
      </w:pPr>
    </w:p>
    <w:p w14:paraId="505E6E76" w14:textId="77777777" w:rsidR="00E25274" w:rsidRPr="00BE6B81" w:rsidRDefault="00E25274" w:rsidP="00E25274">
      <w:pPr>
        <w:pStyle w:val="paragraph"/>
        <w:numPr>
          <w:ilvl w:val="0"/>
          <w:numId w:val="4"/>
        </w:numPr>
        <w:tabs>
          <w:tab w:val="clear" w:pos="720"/>
        </w:tabs>
        <w:spacing w:before="0" w:beforeAutospacing="0" w:after="0" w:afterAutospacing="0"/>
        <w:ind w:left="1650" w:firstLine="0"/>
        <w:textAlignment w:val="baseline"/>
        <w:rPr>
          <w:rFonts w:ascii="Lucida Sans" w:hAnsi="Lucida Sans"/>
          <w:sz w:val="20"/>
          <w:szCs w:val="20"/>
        </w:rPr>
      </w:pPr>
      <w:r w:rsidRPr="5CE49D4F">
        <w:rPr>
          <w:rFonts w:ascii="Lucida Sans" w:hAnsi="Lucida Sans"/>
          <w:sz w:val="20"/>
          <w:szCs w:val="20"/>
        </w:rPr>
        <w:t>Aikataulu</w:t>
      </w:r>
    </w:p>
    <w:p w14:paraId="6FC40C7F" w14:textId="4F2D5FA1" w:rsidR="00E25274" w:rsidRDefault="00E25274" w:rsidP="00E25274">
      <w:pPr>
        <w:pStyle w:val="paragraph"/>
        <w:spacing w:before="0" w:beforeAutospacing="0" w:after="0" w:afterAutospacing="0"/>
        <w:ind w:left="1650"/>
        <w:textAlignment w:val="baseline"/>
        <w:rPr>
          <w:rFonts w:ascii="Lucida Sans" w:hAnsi="Lucida Sans"/>
          <w:sz w:val="20"/>
          <w:szCs w:val="20"/>
        </w:rPr>
      </w:pPr>
      <w:r w:rsidRPr="00BE6B81">
        <w:rPr>
          <w:rFonts w:ascii="Lucida Sans" w:hAnsi="Lucida Sans"/>
          <w:sz w:val="20"/>
          <w:szCs w:val="20"/>
        </w:rPr>
        <w:t xml:space="preserve"> </w:t>
      </w:r>
      <w:r w:rsidRPr="00BE6B81">
        <w:rPr>
          <w:rFonts w:ascii="Lucida Sans" w:hAnsi="Lucida Sans"/>
          <w:sz w:val="20"/>
          <w:szCs w:val="20"/>
        </w:rPr>
        <w:tab/>
      </w:r>
      <w:r>
        <w:rPr>
          <w:rFonts w:ascii="Lucida Sans" w:hAnsi="Lucida Sans"/>
          <w:sz w:val="20"/>
          <w:szCs w:val="20"/>
        </w:rPr>
        <w:t>P</w:t>
      </w:r>
      <w:r w:rsidR="00D43BB9">
        <w:rPr>
          <w:rFonts w:ascii="Lucida Sans" w:hAnsi="Lucida Sans"/>
          <w:sz w:val="20"/>
          <w:szCs w:val="20"/>
        </w:rPr>
        <w:t>ilotoinnissa</w:t>
      </w:r>
      <w:r>
        <w:rPr>
          <w:rFonts w:ascii="Lucida Sans" w:hAnsi="Lucida Sans"/>
          <w:sz w:val="20"/>
          <w:szCs w:val="20"/>
        </w:rPr>
        <w:t xml:space="preserve"> huomioidaan </w:t>
      </w:r>
      <w:proofErr w:type="spellStart"/>
      <w:r w:rsidR="00D43BB9">
        <w:rPr>
          <w:rFonts w:ascii="Lucida Sans" w:hAnsi="Lucida Sans"/>
          <w:sz w:val="20"/>
          <w:szCs w:val="20"/>
        </w:rPr>
        <w:t>LLKY</w:t>
      </w:r>
      <w:r w:rsidR="0025031F">
        <w:rPr>
          <w:rFonts w:ascii="Lucida Sans" w:hAnsi="Lucida Sans"/>
          <w:sz w:val="20"/>
          <w:szCs w:val="20"/>
        </w:rPr>
        <w:t>:</w:t>
      </w:r>
      <w:r w:rsidR="00D43BB9">
        <w:rPr>
          <w:rFonts w:ascii="Lucida Sans" w:hAnsi="Lucida Sans"/>
          <w:sz w:val="20"/>
          <w:szCs w:val="20"/>
        </w:rPr>
        <w:t>n</w:t>
      </w:r>
      <w:proofErr w:type="spellEnd"/>
      <w:r w:rsidR="00D43BB9">
        <w:rPr>
          <w:rFonts w:ascii="Lucida Sans" w:hAnsi="Lucida Sans"/>
          <w:sz w:val="20"/>
          <w:szCs w:val="20"/>
        </w:rPr>
        <w:t xml:space="preserve"> ja muiden toimijoiden ky</w:t>
      </w:r>
      <w:r>
        <w:rPr>
          <w:rFonts w:ascii="Lucida Sans" w:hAnsi="Lucida Sans"/>
          <w:sz w:val="20"/>
          <w:szCs w:val="20"/>
        </w:rPr>
        <w:t>vykkyys edetä</w:t>
      </w:r>
    </w:p>
    <w:p w14:paraId="1B553725" w14:textId="77777777" w:rsidR="00E25274" w:rsidRDefault="00E25274" w:rsidP="000101E1">
      <w:pPr>
        <w:pStyle w:val="paragraph"/>
        <w:spacing w:before="0" w:beforeAutospacing="0" w:after="0" w:afterAutospacing="0"/>
        <w:ind w:left="1650" w:firstLine="958"/>
        <w:textAlignment w:val="baseline"/>
        <w:rPr>
          <w:rFonts w:ascii="Lucida Sans" w:hAnsi="Lucida Sans"/>
          <w:color w:val="FF0000"/>
          <w:sz w:val="20"/>
          <w:szCs w:val="20"/>
        </w:rPr>
      </w:pPr>
      <w:r>
        <w:rPr>
          <w:rFonts w:ascii="Lucida Sans" w:hAnsi="Lucida Sans"/>
          <w:sz w:val="20"/>
          <w:szCs w:val="20"/>
        </w:rPr>
        <w:t xml:space="preserve">koronapandemiasta ja lukuisista muista projekteista johtuvien </w:t>
      </w:r>
      <w:r>
        <w:rPr>
          <w:rFonts w:ascii="Lucida Sans" w:hAnsi="Lucida Sans"/>
          <w:sz w:val="20"/>
          <w:szCs w:val="20"/>
        </w:rPr>
        <w:tab/>
        <w:t>resurssirajoitteiden johdosta.</w:t>
      </w:r>
    </w:p>
    <w:p w14:paraId="30D7AA69" w14:textId="77777777" w:rsidR="00E25274" w:rsidRPr="00BE6B81" w:rsidRDefault="00E25274" w:rsidP="00E25274">
      <w:pPr>
        <w:pStyle w:val="paragraph"/>
        <w:spacing w:before="0" w:beforeAutospacing="0" w:after="0" w:afterAutospacing="0"/>
        <w:ind w:left="1650"/>
        <w:textAlignment w:val="baseline"/>
        <w:rPr>
          <w:rFonts w:ascii="Lucida Sans" w:hAnsi="Lucida Sans"/>
          <w:sz w:val="20"/>
          <w:szCs w:val="20"/>
        </w:rPr>
      </w:pPr>
    </w:p>
    <w:p w14:paraId="19074555" w14:textId="77777777" w:rsidR="00E25274" w:rsidRPr="00BE6B81" w:rsidRDefault="00E25274" w:rsidP="00E25274">
      <w:pPr>
        <w:pStyle w:val="paragraph"/>
        <w:numPr>
          <w:ilvl w:val="0"/>
          <w:numId w:val="5"/>
        </w:numPr>
        <w:tabs>
          <w:tab w:val="clear" w:pos="720"/>
        </w:tabs>
        <w:spacing w:before="0" w:beforeAutospacing="0" w:after="0" w:afterAutospacing="0"/>
        <w:ind w:left="1650" w:firstLine="0"/>
        <w:textAlignment w:val="baseline"/>
        <w:rPr>
          <w:rFonts w:ascii="Lucida Sans" w:hAnsi="Lucida Sans"/>
          <w:sz w:val="20"/>
          <w:szCs w:val="20"/>
        </w:rPr>
      </w:pPr>
      <w:r w:rsidRPr="00BE6B81">
        <w:rPr>
          <w:rFonts w:ascii="Lucida Sans" w:hAnsi="Lucida Sans"/>
          <w:sz w:val="20"/>
          <w:szCs w:val="20"/>
        </w:rPr>
        <w:t>Kustannukset. </w:t>
      </w:r>
    </w:p>
    <w:p w14:paraId="3D7CF549" w14:textId="59D42B6D" w:rsidR="00E25274" w:rsidRPr="00BE6B81" w:rsidRDefault="00D43BB9" w:rsidP="000101E1">
      <w:pPr>
        <w:pStyle w:val="paragraph"/>
        <w:spacing w:before="0" w:beforeAutospacing="0" w:after="0" w:afterAutospacing="0"/>
        <w:ind w:left="2595"/>
        <w:textAlignment w:val="baseline"/>
        <w:rPr>
          <w:rFonts w:ascii="Lucida Sans" w:hAnsi="Lucida Sans"/>
          <w:sz w:val="20"/>
          <w:szCs w:val="20"/>
        </w:rPr>
      </w:pPr>
      <w:r>
        <w:rPr>
          <w:rFonts w:ascii="Lucida Sans" w:hAnsi="Lucida Sans"/>
          <w:sz w:val="20"/>
          <w:szCs w:val="20"/>
        </w:rPr>
        <w:t>Kustannukset kohdistuu</w:t>
      </w:r>
      <w:r w:rsidR="00123FDA">
        <w:rPr>
          <w:rFonts w:ascii="Lucida Sans" w:hAnsi="Lucida Sans"/>
          <w:sz w:val="20"/>
          <w:szCs w:val="20"/>
        </w:rPr>
        <w:t xml:space="preserve"> </w:t>
      </w:r>
      <w:r>
        <w:rPr>
          <w:rFonts w:ascii="Lucida Sans" w:hAnsi="Lucida Sans"/>
          <w:sz w:val="20"/>
          <w:szCs w:val="20"/>
        </w:rPr>
        <w:t>kaikkien osallistujien oman työajan osalta toimijoiden omiin budjetteihin. Mitään erillistä budjetointia kustannuksista ei pilotoinnin osalta laadita.</w:t>
      </w:r>
    </w:p>
    <w:p w14:paraId="7196D064" w14:textId="77777777" w:rsidR="00E25274" w:rsidRPr="00BE6B81" w:rsidRDefault="00E25274" w:rsidP="00E25274">
      <w:pPr>
        <w:pStyle w:val="Vakiosisennys"/>
        <w:rPr>
          <w:rFonts w:eastAsia="Lucida Sans"/>
          <w:szCs w:val="20"/>
          <w:lang w:eastAsia="en-US"/>
        </w:rPr>
      </w:pPr>
    </w:p>
    <w:p w14:paraId="1900725A" w14:textId="77777777" w:rsidR="00E25274" w:rsidRPr="00BE6B81" w:rsidRDefault="00E25274" w:rsidP="00E25274">
      <w:pPr>
        <w:pStyle w:val="Otsikko2"/>
        <w:rPr>
          <w:sz w:val="20"/>
        </w:rPr>
      </w:pPr>
      <w:bookmarkStart w:id="7" w:name="_Toc11748595"/>
      <w:r w:rsidRPr="00BE6B81">
        <w:rPr>
          <w:sz w:val="20"/>
        </w:rPr>
        <w:t>Viestintä</w:t>
      </w:r>
      <w:bookmarkEnd w:id="7"/>
    </w:p>
    <w:p w14:paraId="34FF1C98" w14:textId="77777777" w:rsidR="00E25274" w:rsidRPr="00BE6B81" w:rsidRDefault="00E25274" w:rsidP="00E25274">
      <w:pPr>
        <w:pStyle w:val="paragraph"/>
        <w:spacing w:before="0" w:beforeAutospacing="0" w:after="0" w:afterAutospacing="0"/>
        <w:ind w:left="1290"/>
        <w:textAlignment w:val="baseline"/>
        <w:rPr>
          <w:rFonts w:ascii="Lucida Sans" w:hAnsi="Lucida Sans"/>
          <w:sz w:val="20"/>
          <w:szCs w:val="20"/>
        </w:rPr>
      </w:pPr>
    </w:p>
    <w:p w14:paraId="5F166905" w14:textId="77777777" w:rsidR="00D43BB9" w:rsidRDefault="00E25274" w:rsidP="00E25274">
      <w:pPr>
        <w:pStyle w:val="paragraph"/>
        <w:spacing w:before="0" w:beforeAutospacing="0" w:after="0" w:afterAutospacing="0"/>
        <w:ind w:left="1290"/>
        <w:textAlignment w:val="baseline"/>
        <w:rPr>
          <w:rFonts w:ascii="Lucida Sans" w:hAnsi="Lucida Sans"/>
          <w:sz w:val="20"/>
          <w:szCs w:val="20"/>
        </w:rPr>
      </w:pPr>
      <w:r w:rsidRPr="00BE6B81">
        <w:rPr>
          <w:rFonts w:ascii="Lucida Sans" w:hAnsi="Lucida Sans"/>
          <w:sz w:val="20"/>
          <w:szCs w:val="20"/>
        </w:rPr>
        <w:t>Projektin viestintä tapahtuu </w:t>
      </w:r>
      <w:proofErr w:type="spellStart"/>
      <w:r w:rsidRPr="00BE6B81">
        <w:rPr>
          <w:rFonts w:ascii="Lucida Sans" w:hAnsi="Lucida Sans"/>
          <w:sz w:val="20"/>
          <w:szCs w:val="20"/>
        </w:rPr>
        <w:t>Teams</w:t>
      </w:r>
      <w:proofErr w:type="spellEnd"/>
      <w:r w:rsidRPr="00BE6B81">
        <w:rPr>
          <w:rFonts w:ascii="Lucida Sans" w:hAnsi="Lucida Sans"/>
          <w:sz w:val="20"/>
          <w:szCs w:val="20"/>
        </w:rPr>
        <w:t xml:space="preserve">-sovelluksessa EP </w:t>
      </w:r>
      <w:proofErr w:type="spellStart"/>
      <w:r w:rsidRPr="00BE6B81">
        <w:rPr>
          <w:rFonts w:ascii="Lucida Sans" w:hAnsi="Lucida Sans"/>
          <w:sz w:val="20"/>
          <w:szCs w:val="20"/>
        </w:rPr>
        <w:t>Gillie</w:t>
      </w:r>
      <w:proofErr w:type="spellEnd"/>
      <w:r w:rsidRPr="00BE6B81">
        <w:rPr>
          <w:rFonts w:ascii="Lucida Sans" w:hAnsi="Lucida Sans"/>
          <w:sz w:val="20"/>
          <w:szCs w:val="20"/>
        </w:rPr>
        <w:t xml:space="preserve"> käyttöönotto kanavalla. Projektiryhmän palaverit pidetään suunnitellusti kuukausittain</w:t>
      </w:r>
      <w:r w:rsidR="00D43BB9">
        <w:rPr>
          <w:rFonts w:ascii="Lucida Sans" w:hAnsi="Lucida Sans"/>
          <w:sz w:val="20"/>
          <w:szCs w:val="20"/>
        </w:rPr>
        <w:t xml:space="preserve"> ja tarvittaessa</w:t>
      </w:r>
      <w:r w:rsidRPr="00BE6B81">
        <w:rPr>
          <w:rFonts w:ascii="Lucida Sans" w:hAnsi="Lucida Sans"/>
          <w:sz w:val="20"/>
          <w:szCs w:val="20"/>
        </w:rPr>
        <w:t xml:space="preserve">. </w:t>
      </w:r>
    </w:p>
    <w:p w14:paraId="0B8E37A5" w14:textId="77777777" w:rsidR="00E25274" w:rsidRPr="00BE6B81" w:rsidRDefault="00E25274" w:rsidP="00E25274">
      <w:pPr>
        <w:pStyle w:val="paragraph"/>
        <w:spacing w:before="0" w:beforeAutospacing="0" w:after="0" w:afterAutospacing="0"/>
        <w:ind w:left="1290"/>
        <w:textAlignment w:val="baseline"/>
        <w:rPr>
          <w:rFonts w:ascii="Lucida Sans" w:hAnsi="Lucida Sans"/>
          <w:sz w:val="20"/>
          <w:szCs w:val="20"/>
        </w:rPr>
      </w:pPr>
      <w:r w:rsidRPr="00BE6B81">
        <w:rPr>
          <w:rFonts w:ascii="Lucida Sans" w:hAnsi="Lucida Sans"/>
          <w:sz w:val="20"/>
          <w:szCs w:val="20"/>
        </w:rPr>
        <w:t>Projektin etenemisestä viestitään maakunnan ikäpalvelujohdolle ikäpalveluiden monialaise</w:t>
      </w:r>
      <w:r w:rsidR="00D43BB9">
        <w:rPr>
          <w:rFonts w:ascii="Lucida Sans" w:hAnsi="Lucida Sans"/>
          <w:sz w:val="20"/>
          <w:szCs w:val="20"/>
        </w:rPr>
        <w:t xml:space="preserve">n kehitystyöryhmän palaverissa ja Gillien koordinaatiotyöryhmäpalavereissa. </w:t>
      </w:r>
      <w:r w:rsidR="000A7B86">
        <w:rPr>
          <w:rFonts w:ascii="Lucida Sans" w:hAnsi="Lucida Sans"/>
          <w:sz w:val="20"/>
          <w:szCs w:val="20"/>
        </w:rPr>
        <w:t>Toimijat</w:t>
      </w:r>
      <w:r w:rsidRPr="00BE6B81">
        <w:rPr>
          <w:rFonts w:ascii="Lucida Sans" w:hAnsi="Lucida Sans"/>
          <w:sz w:val="20"/>
          <w:szCs w:val="20"/>
        </w:rPr>
        <w:t xml:space="preserve"> vastaavat sisäisestä viestinnästä itsenäisesti, projektiryhmään osallistuvan jäsenen toimesta. </w:t>
      </w:r>
    </w:p>
    <w:p w14:paraId="6D072C0D" w14:textId="77777777" w:rsidR="00E25274" w:rsidRPr="00BE6B81" w:rsidRDefault="00E25274" w:rsidP="00E25274">
      <w:pPr>
        <w:pStyle w:val="paragraph"/>
        <w:spacing w:before="0" w:beforeAutospacing="0" w:after="0" w:afterAutospacing="0"/>
        <w:ind w:left="1290"/>
        <w:textAlignment w:val="baseline"/>
        <w:rPr>
          <w:rFonts w:ascii="Lucida Sans" w:hAnsi="Lucida Sans"/>
          <w:sz w:val="20"/>
          <w:szCs w:val="20"/>
        </w:rPr>
      </w:pPr>
    </w:p>
    <w:p w14:paraId="1F94E262" w14:textId="77777777" w:rsidR="00E25274" w:rsidRPr="00BE6B81" w:rsidRDefault="00E25274" w:rsidP="00E25274">
      <w:pPr>
        <w:pStyle w:val="Otsikko2"/>
        <w:rPr>
          <w:sz w:val="20"/>
        </w:rPr>
      </w:pPr>
      <w:bookmarkStart w:id="8" w:name="_Toc11748599"/>
      <w:r w:rsidRPr="00BE6B81">
        <w:rPr>
          <w:sz w:val="20"/>
        </w:rPr>
        <w:t>Dokumentointi ja työvälineet</w:t>
      </w:r>
      <w:bookmarkEnd w:id="8"/>
    </w:p>
    <w:p w14:paraId="05A1658D" w14:textId="6423D3A4" w:rsidR="00E25274" w:rsidRPr="00BE6B81" w:rsidRDefault="00E25274" w:rsidP="00E25274">
      <w:pPr>
        <w:pStyle w:val="Vakiosisennys"/>
        <w:rPr>
          <w:szCs w:val="20"/>
        </w:rPr>
      </w:pPr>
      <w:r w:rsidRPr="00BE6B81">
        <w:rPr>
          <w:szCs w:val="20"/>
        </w:rPr>
        <w:t>Projektin tuotos</w:t>
      </w:r>
      <w:r w:rsidR="000A7B86">
        <w:rPr>
          <w:szCs w:val="20"/>
        </w:rPr>
        <w:t xml:space="preserve"> </w:t>
      </w:r>
      <w:r w:rsidRPr="00BE6B81">
        <w:rPr>
          <w:szCs w:val="20"/>
        </w:rPr>
        <w:t xml:space="preserve">dokumentteja ylläpidetään ja tallennetaan MS </w:t>
      </w:r>
      <w:proofErr w:type="spellStart"/>
      <w:r w:rsidRPr="00BE6B81">
        <w:rPr>
          <w:szCs w:val="20"/>
        </w:rPr>
        <w:t>Teams</w:t>
      </w:r>
      <w:proofErr w:type="spellEnd"/>
      <w:r w:rsidRPr="00BE6B81">
        <w:rPr>
          <w:szCs w:val="20"/>
        </w:rPr>
        <w:t xml:space="preserve"> sovelluksessa projektin työtilassa.</w:t>
      </w:r>
      <w:r w:rsidR="0025031F">
        <w:rPr>
          <w:szCs w:val="20"/>
        </w:rPr>
        <w:t xml:space="preserve"> </w:t>
      </w:r>
      <w:proofErr w:type="spellStart"/>
      <w:r w:rsidR="0025031F">
        <w:rPr>
          <w:szCs w:val="20"/>
        </w:rPr>
        <w:t>LLKY:n</w:t>
      </w:r>
      <w:proofErr w:type="spellEnd"/>
      <w:r w:rsidR="0025031F">
        <w:rPr>
          <w:szCs w:val="20"/>
        </w:rPr>
        <w:t xml:space="preserve"> osaltaan päättää oman tarpeensa mukaisesta toimintamallista.</w:t>
      </w:r>
      <w:bookmarkStart w:id="9" w:name="_GoBack"/>
      <w:bookmarkEnd w:id="9"/>
    </w:p>
    <w:p w14:paraId="72F53442" w14:textId="77777777" w:rsidR="00E25274" w:rsidRPr="00BE6B81" w:rsidRDefault="000A7B86" w:rsidP="00E25274">
      <w:pPr>
        <w:pStyle w:val="Vakiosisennys"/>
        <w:rPr>
          <w:szCs w:val="20"/>
        </w:rPr>
      </w:pPr>
      <w:r>
        <w:rPr>
          <w:szCs w:val="20"/>
        </w:rPr>
        <w:t>Gillie.ai</w:t>
      </w:r>
      <w:r w:rsidR="00E25274" w:rsidRPr="00BE6B81">
        <w:rPr>
          <w:szCs w:val="20"/>
        </w:rPr>
        <w:t xml:space="preserve"> jalkautussuunnitelma ja tehtävälista on tallennettu </w:t>
      </w:r>
      <w:proofErr w:type="spellStart"/>
      <w:r w:rsidR="00E25274" w:rsidRPr="00BE6B81">
        <w:rPr>
          <w:szCs w:val="20"/>
        </w:rPr>
        <w:t>Teams</w:t>
      </w:r>
      <w:proofErr w:type="spellEnd"/>
      <w:r w:rsidR="00E25274" w:rsidRPr="00BE6B81">
        <w:rPr>
          <w:szCs w:val="20"/>
        </w:rPr>
        <w:t xml:space="preserve"> työtilaan omalle välilehdelle. </w:t>
      </w:r>
    </w:p>
    <w:p w14:paraId="27C0D342" w14:textId="77777777" w:rsidR="00E25274" w:rsidRPr="00BE6B81" w:rsidRDefault="00E25274" w:rsidP="00E25274">
      <w:pPr>
        <w:pStyle w:val="Otsikko1"/>
        <w:rPr>
          <w:sz w:val="20"/>
        </w:rPr>
      </w:pPr>
      <w:bookmarkStart w:id="10" w:name="_Toc11748600"/>
      <w:r w:rsidRPr="00BE6B81">
        <w:rPr>
          <w:sz w:val="20"/>
        </w:rPr>
        <w:lastRenderedPageBreak/>
        <w:t>Päättäminen</w:t>
      </w:r>
      <w:bookmarkEnd w:id="10"/>
    </w:p>
    <w:p w14:paraId="6476993B" w14:textId="77777777" w:rsidR="00E25274" w:rsidRPr="00BE6B81" w:rsidRDefault="00E25274" w:rsidP="00E25274">
      <w:pPr>
        <w:pStyle w:val="Otsikko2"/>
        <w:rPr>
          <w:sz w:val="20"/>
        </w:rPr>
      </w:pPr>
      <w:bookmarkStart w:id="11" w:name="_Toc11748601"/>
      <w:r w:rsidRPr="00BE6B81">
        <w:rPr>
          <w:sz w:val="20"/>
        </w:rPr>
        <w:t>Hyväksyminen</w:t>
      </w:r>
      <w:bookmarkEnd w:id="11"/>
    </w:p>
    <w:p w14:paraId="582E67A7" w14:textId="77777777" w:rsidR="000A7B86" w:rsidRDefault="000A7B86" w:rsidP="00E25274">
      <w:pPr>
        <w:pStyle w:val="Vakiosisennys"/>
        <w:rPr>
          <w:szCs w:val="20"/>
        </w:rPr>
      </w:pPr>
      <w:r>
        <w:rPr>
          <w:szCs w:val="20"/>
        </w:rPr>
        <w:t>Hyväksyminen toteutuu pilotointiin suunniteltujen tehtävien laadukkaana suorittamisena.</w:t>
      </w:r>
    </w:p>
    <w:p w14:paraId="1079B19A" w14:textId="77777777" w:rsidR="00E25274" w:rsidRPr="00BE6B81" w:rsidRDefault="00E25274" w:rsidP="00E25274">
      <w:pPr>
        <w:pStyle w:val="Otsikko2"/>
        <w:rPr>
          <w:sz w:val="20"/>
        </w:rPr>
      </w:pPr>
      <w:bookmarkStart w:id="12" w:name="_Toc11748602"/>
      <w:r w:rsidRPr="00BE6B81">
        <w:rPr>
          <w:sz w:val="20"/>
        </w:rPr>
        <w:t>Päättäminen</w:t>
      </w:r>
      <w:bookmarkEnd w:id="12"/>
    </w:p>
    <w:p w14:paraId="2BC68658" w14:textId="77777777" w:rsidR="00E25274" w:rsidRPr="00BE6B81" w:rsidRDefault="000A7B86" w:rsidP="000A7B86">
      <w:pPr>
        <w:pStyle w:val="Vakiosisennys"/>
      </w:pPr>
      <w:r>
        <w:rPr>
          <w:szCs w:val="20"/>
        </w:rPr>
        <w:t>Projekti päättyy yhteisesti sovittuna ajankohtana 06/2022.</w:t>
      </w:r>
    </w:p>
    <w:p w14:paraId="48A21919" w14:textId="77777777" w:rsidR="00E25274" w:rsidRDefault="00E25274"/>
    <w:sectPr w:rsidR="00E25274" w:rsidSect="00986D43">
      <w:headerReference w:type="even" r:id="rId10"/>
      <w:headerReference w:type="default" r:id="rId11"/>
      <w:footerReference w:type="default" r:id="rId12"/>
      <w:pgSz w:w="11906" w:h="16838" w:code="9"/>
      <w:pgMar w:top="2268" w:right="567" w:bottom="1247"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8601FE" w14:textId="77777777" w:rsidR="00D9688A" w:rsidRDefault="00D9688A" w:rsidP="002A6624">
      <w:r>
        <w:separator/>
      </w:r>
    </w:p>
  </w:endnote>
  <w:endnote w:type="continuationSeparator" w:id="0">
    <w:p w14:paraId="0F3CABC7" w14:textId="77777777" w:rsidR="00D9688A" w:rsidRDefault="00D9688A" w:rsidP="002A6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9C6F4" w14:textId="77777777" w:rsidR="00E25274" w:rsidRDefault="00E25274" w:rsidP="00E25274">
    <w:pPr>
      <w:pStyle w:val="Alatunniste"/>
      <w:pBdr>
        <w:bottom w:val="single" w:sz="4" w:space="1" w:color="auto"/>
      </w:pBdr>
      <w:tabs>
        <w:tab w:val="clear" w:pos="4819"/>
        <w:tab w:val="left" w:pos="-1559"/>
        <w:tab w:val="left" w:pos="3119"/>
        <w:tab w:val="center" w:pos="4820"/>
        <w:tab w:val="left" w:pos="7513"/>
      </w:tabs>
      <w:ind w:right="-55"/>
      <w:jc w:val="right"/>
    </w:pPr>
  </w:p>
  <w:tbl>
    <w:tblPr>
      <w:tblW w:w="5000" w:type="pct"/>
      <w:tblLook w:val="00A0" w:firstRow="1" w:lastRow="0" w:firstColumn="1" w:lastColumn="0" w:noHBand="0" w:noVBand="0"/>
    </w:tblPr>
    <w:tblGrid>
      <w:gridCol w:w="3290"/>
      <w:gridCol w:w="3931"/>
      <w:gridCol w:w="2984"/>
    </w:tblGrid>
    <w:tr w:rsidR="00E25274" w14:paraId="754E9535" w14:textId="77777777" w:rsidTr="00E25274">
      <w:tc>
        <w:tcPr>
          <w:tcW w:w="1612" w:type="pct"/>
          <w:tcMar>
            <w:top w:w="57" w:type="dxa"/>
          </w:tcMar>
        </w:tcPr>
        <w:p w14:paraId="4837D647" w14:textId="77777777" w:rsidR="00E25274" w:rsidRPr="00B82AFE" w:rsidRDefault="00E25274" w:rsidP="00E25274">
          <w:pPr>
            <w:pStyle w:val="Alatunniste"/>
          </w:pPr>
          <w:proofErr w:type="spellStart"/>
          <w:r>
            <w:t>Hanneksenrinne</w:t>
          </w:r>
          <w:proofErr w:type="spellEnd"/>
          <w:r>
            <w:t xml:space="preserve"> 7</w:t>
          </w:r>
        </w:p>
      </w:tc>
      <w:tc>
        <w:tcPr>
          <w:tcW w:w="1926" w:type="pct"/>
          <w:tcMar>
            <w:top w:w="57" w:type="dxa"/>
          </w:tcMar>
        </w:tcPr>
        <w:p w14:paraId="79A7E026" w14:textId="77777777" w:rsidR="00E25274" w:rsidRPr="00B82AFE" w:rsidRDefault="00E25274" w:rsidP="00E25274">
          <w:pPr>
            <w:pStyle w:val="Alatunniste"/>
          </w:pPr>
          <w:r w:rsidRPr="00B82AFE">
            <w:t>Puhelin vaihde 06 415 4111</w:t>
          </w:r>
        </w:p>
      </w:tc>
      <w:tc>
        <w:tcPr>
          <w:tcW w:w="1462" w:type="pct"/>
          <w:tcMar>
            <w:top w:w="57" w:type="dxa"/>
          </w:tcMar>
        </w:tcPr>
        <w:p w14:paraId="3B82DEDF" w14:textId="77777777" w:rsidR="00E25274" w:rsidRDefault="00E25274" w:rsidP="00E25274">
          <w:pPr>
            <w:pStyle w:val="Alatunniste"/>
          </w:pPr>
          <w:r w:rsidRPr="00B82AFE">
            <w:t>Sähköposti</w:t>
          </w:r>
          <w:r w:rsidRPr="000B68B5">
            <w:t>:</w:t>
          </w:r>
        </w:p>
      </w:tc>
    </w:tr>
    <w:tr w:rsidR="00E25274" w14:paraId="6118D2A6" w14:textId="77777777" w:rsidTr="00E25274">
      <w:tc>
        <w:tcPr>
          <w:tcW w:w="1612" w:type="pct"/>
        </w:tcPr>
        <w:p w14:paraId="5A13D5C4" w14:textId="77777777" w:rsidR="00E25274" w:rsidRPr="00B82AFE" w:rsidRDefault="00E25274" w:rsidP="00E25274">
          <w:pPr>
            <w:pStyle w:val="Alatunniste"/>
          </w:pPr>
          <w:r w:rsidRPr="00B82AFE">
            <w:t>60220 Seinäjoki</w:t>
          </w:r>
        </w:p>
      </w:tc>
      <w:tc>
        <w:tcPr>
          <w:tcW w:w="1926" w:type="pct"/>
        </w:tcPr>
        <w:p w14:paraId="2415BFDD" w14:textId="77777777" w:rsidR="00E25274" w:rsidRPr="00B82AFE" w:rsidRDefault="00E25274" w:rsidP="00E25274">
          <w:pPr>
            <w:pStyle w:val="Alatunniste"/>
          </w:pPr>
          <w:r>
            <w:t>Faksi</w:t>
          </w:r>
          <w:r w:rsidRPr="00B82AFE">
            <w:t xml:space="preserve"> 06 415 4351</w:t>
          </w:r>
        </w:p>
      </w:tc>
      <w:tc>
        <w:tcPr>
          <w:tcW w:w="1462" w:type="pct"/>
        </w:tcPr>
        <w:p w14:paraId="7997EAFB" w14:textId="77777777" w:rsidR="00E25274" w:rsidRPr="007E47CF" w:rsidRDefault="00E25274" w:rsidP="00E25274">
          <w:pPr>
            <w:pStyle w:val="Alatunniste"/>
            <w:rPr>
              <w:szCs w:val="18"/>
            </w:rPr>
          </w:pPr>
          <w:r>
            <w:rPr>
              <w:rStyle w:val="Hyperlink1"/>
              <w:szCs w:val="18"/>
            </w:rPr>
            <w:t>riikka.jokinen</w:t>
          </w:r>
          <w:r w:rsidRPr="007E47CF">
            <w:rPr>
              <w:rStyle w:val="Hyperlink1"/>
              <w:szCs w:val="18"/>
            </w:rPr>
            <w:t>@epshp.fi</w:t>
          </w:r>
        </w:p>
      </w:tc>
    </w:tr>
  </w:tbl>
  <w:p w14:paraId="4B1F511A" w14:textId="77777777" w:rsidR="00E25274" w:rsidRDefault="00E25274" w:rsidP="00E25274">
    <w:pPr>
      <w:pStyle w:val="Alatunniste"/>
      <w:tabs>
        <w:tab w:val="clear" w:pos="4819"/>
        <w:tab w:val="clear" w:pos="9638"/>
        <w:tab w:val="left" w:pos="-1559"/>
        <w:tab w:val="left" w:pos="1800"/>
      </w:tabs>
      <w:ind w:left="-56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08B5D1" w14:textId="77777777" w:rsidR="00D9688A" w:rsidRDefault="00D9688A" w:rsidP="002A6624">
      <w:r>
        <w:separator/>
      </w:r>
    </w:p>
  </w:footnote>
  <w:footnote w:type="continuationSeparator" w:id="0">
    <w:p w14:paraId="16DEB4AB" w14:textId="77777777" w:rsidR="00D9688A" w:rsidRDefault="00D9688A" w:rsidP="002A66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28121" w14:textId="77777777" w:rsidR="00E25274" w:rsidRDefault="00E25274" w:rsidP="00E25274">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6BD18F9B" w14:textId="77777777" w:rsidR="00E25274" w:rsidRDefault="00E25274" w:rsidP="00E25274">
    <w:pPr>
      <w:pStyle w:val="Yltunnis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864843"/>
      <w:docPartObj>
        <w:docPartGallery w:val="Page Numbers (Top of Page)"/>
        <w:docPartUnique/>
      </w:docPartObj>
    </w:sdtPr>
    <w:sdtEndPr/>
    <w:sdtContent>
      <w:p w14:paraId="4A1697B0" w14:textId="77777777" w:rsidR="002A6624" w:rsidRDefault="002A6624">
        <w:pPr>
          <w:pStyle w:val="Yltunniste"/>
          <w:jc w:val="right"/>
        </w:pPr>
        <w:r>
          <w:fldChar w:fldCharType="begin"/>
        </w:r>
        <w:r>
          <w:instrText>PAGE   \* MERGEFORMAT</w:instrText>
        </w:r>
        <w:r>
          <w:fldChar w:fldCharType="separate"/>
        </w:r>
        <w:r w:rsidR="0025031F">
          <w:rPr>
            <w:noProof/>
          </w:rPr>
          <w:t>9</w:t>
        </w:r>
        <w:r>
          <w:fldChar w:fldCharType="end"/>
        </w:r>
      </w:p>
    </w:sdtContent>
  </w:sdt>
  <w:p w14:paraId="3069E21D" w14:textId="77777777" w:rsidR="00E25274" w:rsidRPr="008677A1" w:rsidRDefault="002A6624" w:rsidP="00E25274">
    <w:pPr>
      <w:pStyle w:val="Sairaalannimi"/>
    </w:pPr>
    <w:r>
      <w:t>Ikäkotihanke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D1227D"/>
    <w:multiLevelType w:val="multilevel"/>
    <w:tmpl w:val="31E6ADFC"/>
    <w:lvl w:ilvl="0">
      <w:start w:val="1"/>
      <w:numFmt w:val="decimal"/>
      <w:pStyle w:val="Otsikko1"/>
      <w:lvlText w:val="%1."/>
      <w:lvlJc w:val="left"/>
      <w:pPr>
        <w:tabs>
          <w:tab w:val="num" w:pos="0"/>
        </w:tabs>
        <w:ind w:left="357" w:hanging="357"/>
      </w:pPr>
    </w:lvl>
    <w:lvl w:ilvl="1">
      <w:start w:val="1"/>
      <w:numFmt w:val="decimal"/>
      <w:pStyle w:val="Otsikko2"/>
      <w:lvlText w:val="%1.%2"/>
      <w:lvlJc w:val="left"/>
      <w:pPr>
        <w:tabs>
          <w:tab w:val="num" w:pos="567"/>
        </w:tabs>
        <w:ind w:left="567" w:hanging="567"/>
      </w:pPr>
      <w:rPr>
        <w:rFonts w:hint="default"/>
      </w:rPr>
    </w:lvl>
    <w:lvl w:ilvl="2">
      <w:start w:val="1"/>
      <w:numFmt w:val="decimal"/>
      <w:pStyle w:val="Otsikko3"/>
      <w:lvlText w:val="%1.%2.%3"/>
      <w:lvlJc w:val="left"/>
      <w:pPr>
        <w:tabs>
          <w:tab w:val="num" w:pos="851"/>
        </w:tabs>
        <w:ind w:left="851" w:hanging="851"/>
      </w:pPr>
      <w:rPr>
        <w:rFonts w:hint="default"/>
      </w:rPr>
    </w:lvl>
    <w:lvl w:ilvl="3">
      <w:start w:val="1"/>
      <w:numFmt w:val="decimal"/>
      <w:pStyle w:val="Otsikko4"/>
      <w:lvlText w:val="%1.%2.%3.%4"/>
      <w:lvlJc w:val="left"/>
      <w:pPr>
        <w:tabs>
          <w:tab w:val="num" w:pos="851"/>
        </w:tabs>
        <w:ind w:left="851" w:hanging="851"/>
      </w:pPr>
      <w:rPr>
        <w:rFonts w:hint="default"/>
      </w:rPr>
    </w:lvl>
    <w:lvl w:ilvl="4">
      <w:start w:val="1"/>
      <w:numFmt w:val="lowerLetter"/>
      <w:lvlText w:val="(%5)"/>
      <w:lvlJc w:val="left"/>
      <w:pPr>
        <w:tabs>
          <w:tab w:val="num" w:pos="2764"/>
        </w:tabs>
        <w:ind w:left="2764" w:hanging="360"/>
      </w:pPr>
      <w:rPr>
        <w:rFonts w:hint="default"/>
      </w:rPr>
    </w:lvl>
    <w:lvl w:ilvl="5">
      <w:start w:val="1"/>
      <w:numFmt w:val="lowerRoman"/>
      <w:lvlText w:val="(%6)"/>
      <w:lvlJc w:val="left"/>
      <w:pPr>
        <w:tabs>
          <w:tab w:val="num" w:pos="3124"/>
        </w:tabs>
        <w:ind w:left="3124" w:hanging="360"/>
      </w:pPr>
      <w:rPr>
        <w:rFonts w:hint="default"/>
      </w:rPr>
    </w:lvl>
    <w:lvl w:ilvl="6">
      <w:start w:val="1"/>
      <w:numFmt w:val="decimal"/>
      <w:lvlText w:val="%7."/>
      <w:lvlJc w:val="left"/>
      <w:pPr>
        <w:tabs>
          <w:tab w:val="num" w:pos="3484"/>
        </w:tabs>
        <w:ind w:left="3484" w:hanging="360"/>
      </w:pPr>
      <w:rPr>
        <w:rFonts w:hint="default"/>
      </w:rPr>
    </w:lvl>
    <w:lvl w:ilvl="7">
      <w:start w:val="1"/>
      <w:numFmt w:val="lowerLetter"/>
      <w:lvlText w:val="%8."/>
      <w:lvlJc w:val="left"/>
      <w:pPr>
        <w:tabs>
          <w:tab w:val="num" w:pos="3844"/>
        </w:tabs>
        <w:ind w:left="3844" w:hanging="360"/>
      </w:pPr>
      <w:rPr>
        <w:rFonts w:hint="default"/>
      </w:rPr>
    </w:lvl>
    <w:lvl w:ilvl="8">
      <w:start w:val="1"/>
      <w:numFmt w:val="lowerRoman"/>
      <w:lvlText w:val="%9."/>
      <w:lvlJc w:val="left"/>
      <w:pPr>
        <w:tabs>
          <w:tab w:val="num" w:pos="4204"/>
        </w:tabs>
        <w:ind w:left="4204" w:hanging="360"/>
      </w:pPr>
      <w:rPr>
        <w:rFonts w:hint="default"/>
      </w:rPr>
    </w:lvl>
  </w:abstractNum>
  <w:abstractNum w:abstractNumId="1" w15:restartNumberingAfterBreak="0">
    <w:nsid w:val="26DB4FA5"/>
    <w:multiLevelType w:val="multilevel"/>
    <w:tmpl w:val="4920D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ED1BD3"/>
    <w:multiLevelType w:val="hybridMultilevel"/>
    <w:tmpl w:val="7C4843AC"/>
    <w:lvl w:ilvl="0" w:tplc="040B0001">
      <w:start w:val="1"/>
      <w:numFmt w:val="bullet"/>
      <w:lvlText w:val=""/>
      <w:lvlJc w:val="left"/>
      <w:pPr>
        <w:ind w:left="2520" w:hanging="360"/>
      </w:pPr>
      <w:rPr>
        <w:rFonts w:ascii="Symbol" w:hAnsi="Symbol" w:hint="default"/>
      </w:rPr>
    </w:lvl>
    <w:lvl w:ilvl="1" w:tplc="040B0003">
      <w:start w:val="1"/>
      <w:numFmt w:val="bullet"/>
      <w:lvlText w:val="o"/>
      <w:lvlJc w:val="left"/>
      <w:pPr>
        <w:ind w:left="3240" w:hanging="360"/>
      </w:pPr>
      <w:rPr>
        <w:rFonts w:ascii="Courier New" w:hAnsi="Courier New" w:cs="Courier New" w:hint="default"/>
      </w:rPr>
    </w:lvl>
    <w:lvl w:ilvl="2" w:tplc="040B0005">
      <w:start w:val="1"/>
      <w:numFmt w:val="bullet"/>
      <w:lvlText w:val=""/>
      <w:lvlJc w:val="left"/>
      <w:pPr>
        <w:ind w:left="3960" w:hanging="360"/>
      </w:pPr>
      <w:rPr>
        <w:rFonts w:ascii="Wingdings" w:hAnsi="Wingdings" w:hint="default"/>
      </w:rPr>
    </w:lvl>
    <w:lvl w:ilvl="3" w:tplc="040B0001" w:tentative="1">
      <w:start w:val="1"/>
      <w:numFmt w:val="bullet"/>
      <w:lvlText w:val=""/>
      <w:lvlJc w:val="left"/>
      <w:pPr>
        <w:ind w:left="4680" w:hanging="360"/>
      </w:pPr>
      <w:rPr>
        <w:rFonts w:ascii="Symbol" w:hAnsi="Symbol" w:hint="default"/>
      </w:rPr>
    </w:lvl>
    <w:lvl w:ilvl="4" w:tplc="040B0003" w:tentative="1">
      <w:start w:val="1"/>
      <w:numFmt w:val="bullet"/>
      <w:lvlText w:val="o"/>
      <w:lvlJc w:val="left"/>
      <w:pPr>
        <w:ind w:left="5400" w:hanging="360"/>
      </w:pPr>
      <w:rPr>
        <w:rFonts w:ascii="Courier New" w:hAnsi="Courier New" w:cs="Courier New" w:hint="default"/>
      </w:rPr>
    </w:lvl>
    <w:lvl w:ilvl="5" w:tplc="040B0005" w:tentative="1">
      <w:start w:val="1"/>
      <w:numFmt w:val="bullet"/>
      <w:lvlText w:val=""/>
      <w:lvlJc w:val="left"/>
      <w:pPr>
        <w:ind w:left="6120" w:hanging="360"/>
      </w:pPr>
      <w:rPr>
        <w:rFonts w:ascii="Wingdings" w:hAnsi="Wingdings" w:hint="default"/>
      </w:rPr>
    </w:lvl>
    <w:lvl w:ilvl="6" w:tplc="040B0001" w:tentative="1">
      <w:start w:val="1"/>
      <w:numFmt w:val="bullet"/>
      <w:lvlText w:val=""/>
      <w:lvlJc w:val="left"/>
      <w:pPr>
        <w:ind w:left="6840" w:hanging="360"/>
      </w:pPr>
      <w:rPr>
        <w:rFonts w:ascii="Symbol" w:hAnsi="Symbol" w:hint="default"/>
      </w:rPr>
    </w:lvl>
    <w:lvl w:ilvl="7" w:tplc="040B0003" w:tentative="1">
      <w:start w:val="1"/>
      <w:numFmt w:val="bullet"/>
      <w:lvlText w:val="o"/>
      <w:lvlJc w:val="left"/>
      <w:pPr>
        <w:ind w:left="7560" w:hanging="360"/>
      </w:pPr>
      <w:rPr>
        <w:rFonts w:ascii="Courier New" w:hAnsi="Courier New" w:cs="Courier New" w:hint="default"/>
      </w:rPr>
    </w:lvl>
    <w:lvl w:ilvl="8" w:tplc="040B0005" w:tentative="1">
      <w:start w:val="1"/>
      <w:numFmt w:val="bullet"/>
      <w:lvlText w:val=""/>
      <w:lvlJc w:val="left"/>
      <w:pPr>
        <w:ind w:left="8280" w:hanging="360"/>
      </w:pPr>
      <w:rPr>
        <w:rFonts w:ascii="Wingdings" w:hAnsi="Wingdings" w:hint="default"/>
      </w:rPr>
    </w:lvl>
  </w:abstractNum>
  <w:abstractNum w:abstractNumId="3" w15:restartNumberingAfterBreak="0">
    <w:nsid w:val="4D770922"/>
    <w:multiLevelType w:val="multilevel"/>
    <w:tmpl w:val="3FFE5E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8B3D38"/>
    <w:multiLevelType w:val="hybridMultilevel"/>
    <w:tmpl w:val="C77C5CCC"/>
    <w:lvl w:ilvl="0" w:tplc="040B0001">
      <w:start w:val="1"/>
      <w:numFmt w:val="bullet"/>
      <w:lvlText w:val=""/>
      <w:lvlJc w:val="left"/>
      <w:pPr>
        <w:ind w:left="2520" w:hanging="360"/>
      </w:pPr>
      <w:rPr>
        <w:rFonts w:ascii="Symbol" w:hAnsi="Symbol" w:hint="default"/>
      </w:rPr>
    </w:lvl>
    <w:lvl w:ilvl="1" w:tplc="040B0003" w:tentative="1">
      <w:start w:val="1"/>
      <w:numFmt w:val="bullet"/>
      <w:lvlText w:val="o"/>
      <w:lvlJc w:val="left"/>
      <w:pPr>
        <w:ind w:left="3240" w:hanging="360"/>
      </w:pPr>
      <w:rPr>
        <w:rFonts w:ascii="Courier New" w:hAnsi="Courier New" w:cs="Courier New" w:hint="default"/>
      </w:rPr>
    </w:lvl>
    <w:lvl w:ilvl="2" w:tplc="040B0005" w:tentative="1">
      <w:start w:val="1"/>
      <w:numFmt w:val="bullet"/>
      <w:lvlText w:val=""/>
      <w:lvlJc w:val="left"/>
      <w:pPr>
        <w:ind w:left="3960" w:hanging="360"/>
      </w:pPr>
      <w:rPr>
        <w:rFonts w:ascii="Wingdings" w:hAnsi="Wingdings" w:hint="default"/>
      </w:rPr>
    </w:lvl>
    <w:lvl w:ilvl="3" w:tplc="040B0001" w:tentative="1">
      <w:start w:val="1"/>
      <w:numFmt w:val="bullet"/>
      <w:lvlText w:val=""/>
      <w:lvlJc w:val="left"/>
      <w:pPr>
        <w:ind w:left="4680" w:hanging="360"/>
      </w:pPr>
      <w:rPr>
        <w:rFonts w:ascii="Symbol" w:hAnsi="Symbol" w:hint="default"/>
      </w:rPr>
    </w:lvl>
    <w:lvl w:ilvl="4" w:tplc="040B0003" w:tentative="1">
      <w:start w:val="1"/>
      <w:numFmt w:val="bullet"/>
      <w:lvlText w:val="o"/>
      <w:lvlJc w:val="left"/>
      <w:pPr>
        <w:ind w:left="5400" w:hanging="360"/>
      </w:pPr>
      <w:rPr>
        <w:rFonts w:ascii="Courier New" w:hAnsi="Courier New" w:cs="Courier New" w:hint="default"/>
      </w:rPr>
    </w:lvl>
    <w:lvl w:ilvl="5" w:tplc="040B0005" w:tentative="1">
      <w:start w:val="1"/>
      <w:numFmt w:val="bullet"/>
      <w:lvlText w:val=""/>
      <w:lvlJc w:val="left"/>
      <w:pPr>
        <w:ind w:left="6120" w:hanging="360"/>
      </w:pPr>
      <w:rPr>
        <w:rFonts w:ascii="Wingdings" w:hAnsi="Wingdings" w:hint="default"/>
      </w:rPr>
    </w:lvl>
    <w:lvl w:ilvl="6" w:tplc="040B0001" w:tentative="1">
      <w:start w:val="1"/>
      <w:numFmt w:val="bullet"/>
      <w:lvlText w:val=""/>
      <w:lvlJc w:val="left"/>
      <w:pPr>
        <w:ind w:left="6840" w:hanging="360"/>
      </w:pPr>
      <w:rPr>
        <w:rFonts w:ascii="Symbol" w:hAnsi="Symbol" w:hint="default"/>
      </w:rPr>
    </w:lvl>
    <w:lvl w:ilvl="7" w:tplc="040B0003" w:tentative="1">
      <w:start w:val="1"/>
      <w:numFmt w:val="bullet"/>
      <w:lvlText w:val="o"/>
      <w:lvlJc w:val="left"/>
      <w:pPr>
        <w:ind w:left="7560" w:hanging="360"/>
      </w:pPr>
      <w:rPr>
        <w:rFonts w:ascii="Courier New" w:hAnsi="Courier New" w:cs="Courier New" w:hint="default"/>
      </w:rPr>
    </w:lvl>
    <w:lvl w:ilvl="8" w:tplc="040B0005" w:tentative="1">
      <w:start w:val="1"/>
      <w:numFmt w:val="bullet"/>
      <w:lvlText w:val=""/>
      <w:lvlJc w:val="left"/>
      <w:pPr>
        <w:ind w:left="8280" w:hanging="360"/>
      </w:pPr>
      <w:rPr>
        <w:rFonts w:ascii="Wingdings" w:hAnsi="Wingdings" w:hint="default"/>
      </w:rPr>
    </w:lvl>
  </w:abstractNum>
  <w:abstractNum w:abstractNumId="5" w15:restartNumberingAfterBreak="0">
    <w:nsid w:val="56636D0D"/>
    <w:multiLevelType w:val="hybridMultilevel"/>
    <w:tmpl w:val="619CF802"/>
    <w:lvl w:ilvl="0" w:tplc="040B0001">
      <w:start w:val="1"/>
      <w:numFmt w:val="bullet"/>
      <w:lvlText w:val=""/>
      <w:lvlJc w:val="left"/>
      <w:pPr>
        <w:ind w:left="2520" w:hanging="360"/>
      </w:pPr>
      <w:rPr>
        <w:rFonts w:ascii="Symbol" w:hAnsi="Symbol" w:hint="default"/>
      </w:rPr>
    </w:lvl>
    <w:lvl w:ilvl="1" w:tplc="040B0003" w:tentative="1">
      <w:start w:val="1"/>
      <w:numFmt w:val="bullet"/>
      <w:lvlText w:val="o"/>
      <w:lvlJc w:val="left"/>
      <w:pPr>
        <w:ind w:left="3240" w:hanging="360"/>
      </w:pPr>
      <w:rPr>
        <w:rFonts w:ascii="Courier New" w:hAnsi="Courier New" w:cs="Courier New" w:hint="default"/>
      </w:rPr>
    </w:lvl>
    <w:lvl w:ilvl="2" w:tplc="040B0005" w:tentative="1">
      <w:start w:val="1"/>
      <w:numFmt w:val="bullet"/>
      <w:lvlText w:val=""/>
      <w:lvlJc w:val="left"/>
      <w:pPr>
        <w:ind w:left="3960" w:hanging="360"/>
      </w:pPr>
      <w:rPr>
        <w:rFonts w:ascii="Wingdings" w:hAnsi="Wingdings" w:hint="default"/>
      </w:rPr>
    </w:lvl>
    <w:lvl w:ilvl="3" w:tplc="040B0001" w:tentative="1">
      <w:start w:val="1"/>
      <w:numFmt w:val="bullet"/>
      <w:lvlText w:val=""/>
      <w:lvlJc w:val="left"/>
      <w:pPr>
        <w:ind w:left="4680" w:hanging="360"/>
      </w:pPr>
      <w:rPr>
        <w:rFonts w:ascii="Symbol" w:hAnsi="Symbol" w:hint="default"/>
      </w:rPr>
    </w:lvl>
    <w:lvl w:ilvl="4" w:tplc="040B0003" w:tentative="1">
      <w:start w:val="1"/>
      <w:numFmt w:val="bullet"/>
      <w:lvlText w:val="o"/>
      <w:lvlJc w:val="left"/>
      <w:pPr>
        <w:ind w:left="5400" w:hanging="360"/>
      </w:pPr>
      <w:rPr>
        <w:rFonts w:ascii="Courier New" w:hAnsi="Courier New" w:cs="Courier New" w:hint="default"/>
      </w:rPr>
    </w:lvl>
    <w:lvl w:ilvl="5" w:tplc="040B0005" w:tentative="1">
      <w:start w:val="1"/>
      <w:numFmt w:val="bullet"/>
      <w:lvlText w:val=""/>
      <w:lvlJc w:val="left"/>
      <w:pPr>
        <w:ind w:left="6120" w:hanging="360"/>
      </w:pPr>
      <w:rPr>
        <w:rFonts w:ascii="Wingdings" w:hAnsi="Wingdings" w:hint="default"/>
      </w:rPr>
    </w:lvl>
    <w:lvl w:ilvl="6" w:tplc="040B0001" w:tentative="1">
      <w:start w:val="1"/>
      <w:numFmt w:val="bullet"/>
      <w:lvlText w:val=""/>
      <w:lvlJc w:val="left"/>
      <w:pPr>
        <w:ind w:left="6840" w:hanging="360"/>
      </w:pPr>
      <w:rPr>
        <w:rFonts w:ascii="Symbol" w:hAnsi="Symbol" w:hint="default"/>
      </w:rPr>
    </w:lvl>
    <w:lvl w:ilvl="7" w:tplc="040B0003" w:tentative="1">
      <w:start w:val="1"/>
      <w:numFmt w:val="bullet"/>
      <w:lvlText w:val="o"/>
      <w:lvlJc w:val="left"/>
      <w:pPr>
        <w:ind w:left="7560" w:hanging="360"/>
      </w:pPr>
      <w:rPr>
        <w:rFonts w:ascii="Courier New" w:hAnsi="Courier New" w:cs="Courier New" w:hint="default"/>
      </w:rPr>
    </w:lvl>
    <w:lvl w:ilvl="8" w:tplc="040B0005" w:tentative="1">
      <w:start w:val="1"/>
      <w:numFmt w:val="bullet"/>
      <w:lvlText w:val=""/>
      <w:lvlJc w:val="left"/>
      <w:pPr>
        <w:ind w:left="8280" w:hanging="360"/>
      </w:pPr>
      <w:rPr>
        <w:rFonts w:ascii="Wingdings" w:hAnsi="Wingdings" w:hint="default"/>
      </w:rPr>
    </w:lvl>
  </w:abstractNum>
  <w:abstractNum w:abstractNumId="6" w15:restartNumberingAfterBreak="0">
    <w:nsid w:val="687F2C92"/>
    <w:multiLevelType w:val="multilevel"/>
    <w:tmpl w:val="374CC8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CBE5252"/>
    <w:multiLevelType w:val="hybridMultilevel"/>
    <w:tmpl w:val="DAF8DA78"/>
    <w:lvl w:ilvl="0" w:tplc="E61C72B4">
      <w:start w:val="1"/>
      <w:numFmt w:val="decimal"/>
      <w:lvlText w:val="%1."/>
      <w:lvlJc w:val="left"/>
      <w:pPr>
        <w:ind w:left="720" w:hanging="360"/>
      </w:pPr>
    </w:lvl>
    <w:lvl w:ilvl="1" w:tplc="D4E25962">
      <w:start w:val="1"/>
      <w:numFmt w:val="decimal"/>
      <w:lvlText w:val="%2."/>
      <w:lvlJc w:val="left"/>
      <w:pPr>
        <w:ind w:left="1440" w:hanging="360"/>
      </w:pPr>
    </w:lvl>
    <w:lvl w:ilvl="2" w:tplc="9166908C">
      <w:start w:val="1"/>
      <w:numFmt w:val="lowerRoman"/>
      <w:lvlText w:val="%3."/>
      <w:lvlJc w:val="right"/>
      <w:pPr>
        <w:ind w:left="2160" w:hanging="180"/>
      </w:pPr>
    </w:lvl>
    <w:lvl w:ilvl="3" w:tplc="B94C4FA4">
      <w:start w:val="1"/>
      <w:numFmt w:val="decimal"/>
      <w:lvlText w:val="%4."/>
      <w:lvlJc w:val="left"/>
      <w:pPr>
        <w:ind w:left="2880" w:hanging="360"/>
      </w:pPr>
    </w:lvl>
    <w:lvl w:ilvl="4" w:tplc="CE04E37E">
      <w:start w:val="1"/>
      <w:numFmt w:val="lowerLetter"/>
      <w:lvlText w:val="%5."/>
      <w:lvlJc w:val="left"/>
      <w:pPr>
        <w:ind w:left="3600" w:hanging="360"/>
      </w:pPr>
    </w:lvl>
    <w:lvl w:ilvl="5" w:tplc="E5BAD410">
      <w:start w:val="1"/>
      <w:numFmt w:val="lowerRoman"/>
      <w:lvlText w:val="%6."/>
      <w:lvlJc w:val="right"/>
      <w:pPr>
        <w:ind w:left="4320" w:hanging="180"/>
      </w:pPr>
    </w:lvl>
    <w:lvl w:ilvl="6" w:tplc="1640E91A">
      <w:start w:val="1"/>
      <w:numFmt w:val="decimal"/>
      <w:lvlText w:val="%7."/>
      <w:lvlJc w:val="left"/>
      <w:pPr>
        <w:ind w:left="5040" w:hanging="360"/>
      </w:pPr>
    </w:lvl>
    <w:lvl w:ilvl="7" w:tplc="23B4067E">
      <w:start w:val="1"/>
      <w:numFmt w:val="lowerLetter"/>
      <w:lvlText w:val="%8."/>
      <w:lvlJc w:val="left"/>
      <w:pPr>
        <w:ind w:left="5760" w:hanging="360"/>
      </w:pPr>
    </w:lvl>
    <w:lvl w:ilvl="8" w:tplc="5DB67710">
      <w:start w:val="1"/>
      <w:numFmt w:val="lowerRoman"/>
      <w:lvlText w:val="%9."/>
      <w:lvlJc w:val="right"/>
      <w:pPr>
        <w:ind w:left="6480" w:hanging="180"/>
      </w:pPr>
    </w:lvl>
  </w:abstractNum>
  <w:num w:numId="1">
    <w:abstractNumId w:val="7"/>
  </w:num>
  <w:num w:numId="2">
    <w:abstractNumId w:val="0"/>
  </w:num>
  <w:num w:numId="3">
    <w:abstractNumId w:val="3"/>
  </w:num>
  <w:num w:numId="4">
    <w:abstractNumId w:val="1"/>
  </w:num>
  <w:num w:numId="5">
    <w:abstractNumId w:val="6"/>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274"/>
    <w:rsid w:val="00003196"/>
    <w:rsid w:val="000101E1"/>
    <w:rsid w:val="00010799"/>
    <w:rsid w:val="00080427"/>
    <w:rsid w:val="000A7B86"/>
    <w:rsid w:val="00123FDA"/>
    <w:rsid w:val="00132D9D"/>
    <w:rsid w:val="001528A9"/>
    <w:rsid w:val="00156B87"/>
    <w:rsid w:val="00162BFB"/>
    <w:rsid w:val="0016415F"/>
    <w:rsid w:val="001E2A77"/>
    <w:rsid w:val="0025031F"/>
    <w:rsid w:val="002A0F7F"/>
    <w:rsid w:val="002A6624"/>
    <w:rsid w:val="00350D89"/>
    <w:rsid w:val="00371B19"/>
    <w:rsid w:val="003F057B"/>
    <w:rsid w:val="00482AB5"/>
    <w:rsid w:val="007711D7"/>
    <w:rsid w:val="00784508"/>
    <w:rsid w:val="007D0925"/>
    <w:rsid w:val="0085540D"/>
    <w:rsid w:val="008975A1"/>
    <w:rsid w:val="009118D3"/>
    <w:rsid w:val="00953606"/>
    <w:rsid w:val="00986D43"/>
    <w:rsid w:val="009B5420"/>
    <w:rsid w:val="009C0BB3"/>
    <w:rsid w:val="00AB1230"/>
    <w:rsid w:val="00AB1926"/>
    <w:rsid w:val="00B56BDD"/>
    <w:rsid w:val="00BC57B8"/>
    <w:rsid w:val="00C47911"/>
    <w:rsid w:val="00C518EA"/>
    <w:rsid w:val="00C77306"/>
    <w:rsid w:val="00D26554"/>
    <w:rsid w:val="00D43BB9"/>
    <w:rsid w:val="00D9688A"/>
    <w:rsid w:val="00E0296C"/>
    <w:rsid w:val="00E25274"/>
    <w:rsid w:val="00E80969"/>
    <w:rsid w:val="00E83970"/>
    <w:rsid w:val="00F21D33"/>
    <w:rsid w:val="00F24CC3"/>
    <w:rsid w:val="00FD4969"/>
    <w:rsid w:val="14005F4E"/>
    <w:rsid w:val="1CED234C"/>
    <w:rsid w:val="3EA4006A"/>
    <w:rsid w:val="42106422"/>
    <w:rsid w:val="43DF1B93"/>
    <w:rsid w:val="55661634"/>
    <w:rsid w:val="593BA110"/>
    <w:rsid w:val="69389C7D"/>
    <w:rsid w:val="753603C2"/>
    <w:rsid w:val="7AF27E2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9A4ACD4"/>
  <w15:chartTrackingRefBased/>
  <w15:docId w15:val="{F42D8A0B-A80C-4ECE-9F9D-606468B16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E25274"/>
    <w:pPr>
      <w:spacing w:after="0" w:line="240" w:lineRule="auto"/>
    </w:pPr>
    <w:rPr>
      <w:rFonts w:ascii="Lucida Sans" w:eastAsia="Times New Roman" w:hAnsi="Lucida Sans" w:cs="Times New Roman"/>
      <w:sz w:val="20"/>
      <w:szCs w:val="24"/>
      <w:lang w:eastAsia="fi-FI"/>
    </w:rPr>
  </w:style>
  <w:style w:type="paragraph" w:styleId="Otsikko1">
    <w:name w:val="heading 1"/>
    <w:next w:val="Vakiosisennys"/>
    <w:link w:val="Otsikko1Char"/>
    <w:autoRedefine/>
    <w:qFormat/>
    <w:rsid w:val="00E25274"/>
    <w:pPr>
      <w:keepNext/>
      <w:numPr>
        <w:numId w:val="2"/>
      </w:numPr>
      <w:spacing w:before="360" w:after="240" w:line="240" w:lineRule="auto"/>
      <w:outlineLvl w:val="0"/>
    </w:pPr>
    <w:rPr>
      <w:rFonts w:ascii="Lucida Sans" w:eastAsia="Times New Roman" w:hAnsi="Lucida Sans" w:cs="Times New Roman"/>
      <w:sz w:val="24"/>
      <w:szCs w:val="20"/>
    </w:rPr>
  </w:style>
  <w:style w:type="paragraph" w:styleId="Otsikko2">
    <w:name w:val="heading 2"/>
    <w:basedOn w:val="Otsikko1"/>
    <w:next w:val="Vakiosisennys"/>
    <w:link w:val="Otsikko2Char"/>
    <w:qFormat/>
    <w:rsid w:val="00E25274"/>
    <w:pPr>
      <w:numPr>
        <w:ilvl w:val="1"/>
      </w:numPr>
      <w:outlineLvl w:val="1"/>
    </w:pPr>
    <w:rPr>
      <w:sz w:val="22"/>
    </w:rPr>
  </w:style>
  <w:style w:type="paragraph" w:styleId="Otsikko3">
    <w:name w:val="heading 3"/>
    <w:basedOn w:val="Otsikko2"/>
    <w:next w:val="Vakiosisennys"/>
    <w:link w:val="Otsikko3Char"/>
    <w:qFormat/>
    <w:rsid w:val="00E25274"/>
    <w:pPr>
      <w:numPr>
        <w:ilvl w:val="2"/>
      </w:numPr>
      <w:outlineLvl w:val="2"/>
    </w:pPr>
    <w:rPr>
      <w:sz w:val="20"/>
    </w:rPr>
  </w:style>
  <w:style w:type="paragraph" w:styleId="Otsikko4">
    <w:name w:val="heading 4"/>
    <w:basedOn w:val="Otsikko3"/>
    <w:next w:val="Vakiosisennys"/>
    <w:link w:val="Otsikko4Char"/>
    <w:qFormat/>
    <w:rsid w:val="00E25274"/>
    <w:pPr>
      <w:numPr>
        <w:ilvl w:val="3"/>
      </w:numPr>
      <w:outlineLvl w:val="3"/>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E25274"/>
    <w:rPr>
      <w:rFonts w:ascii="Lucida Sans" w:eastAsia="Times New Roman" w:hAnsi="Lucida Sans" w:cs="Times New Roman"/>
      <w:sz w:val="24"/>
      <w:szCs w:val="20"/>
    </w:rPr>
  </w:style>
  <w:style w:type="character" w:customStyle="1" w:styleId="Otsikko2Char">
    <w:name w:val="Otsikko 2 Char"/>
    <w:basedOn w:val="Kappaleenoletusfontti"/>
    <w:link w:val="Otsikko2"/>
    <w:rsid w:val="00E25274"/>
    <w:rPr>
      <w:rFonts w:ascii="Lucida Sans" w:eastAsia="Times New Roman" w:hAnsi="Lucida Sans" w:cs="Times New Roman"/>
      <w:szCs w:val="20"/>
    </w:rPr>
  </w:style>
  <w:style w:type="character" w:customStyle="1" w:styleId="Otsikko3Char">
    <w:name w:val="Otsikko 3 Char"/>
    <w:basedOn w:val="Kappaleenoletusfontti"/>
    <w:link w:val="Otsikko3"/>
    <w:rsid w:val="00E25274"/>
    <w:rPr>
      <w:rFonts w:ascii="Lucida Sans" w:eastAsia="Times New Roman" w:hAnsi="Lucida Sans" w:cs="Times New Roman"/>
      <w:sz w:val="20"/>
      <w:szCs w:val="20"/>
    </w:rPr>
  </w:style>
  <w:style w:type="character" w:customStyle="1" w:styleId="Otsikko4Char">
    <w:name w:val="Otsikko 4 Char"/>
    <w:basedOn w:val="Kappaleenoletusfontti"/>
    <w:link w:val="Otsikko4"/>
    <w:rsid w:val="00E25274"/>
    <w:rPr>
      <w:rFonts w:ascii="Lucida Sans" w:eastAsia="Times New Roman" w:hAnsi="Lucida Sans" w:cs="Times New Roman"/>
      <w:sz w:val="20"/>
      <w:szCs w:val="20"/>
    </w:rPr>
  </w:style>
  <w:style w:type="paragraph" w:styleId="Yltunniste">
    <w:name w:val="header"/>
    <w:basedOn w:val="Normaali"/>
    <w:link w:val="YltunnisteChar"/>
    <w:uiPriority w:val="99"/>
    <w:rsid w:val="00E25274"/>
    <w:pPr>
      <w:tabs>
        <w:tab w:val="center" w:pos="4819"/>
        <w:tab w:val="right" w:pos="9638"/>
      </w:tabs>
    </w:pPr>
    <w:rPr>
      <w:sz w:val="18"/>
    </w:rPr>
  </w:style>
  <w:style w:type="character" w:customStyle="1" w:styleId="YltunnisteChar">
    <w:name w:val="Ylätunniste Char"/>
    <w:basedOn w:val="Kappaleenoletusfontti"/>
    <w:link w:val="Yltunniste"/>
    <w:uiPriority w:val="99"/>
    <w:rsid w:val="00E25274"/>
    <w:rPr>
      <w:rFonts w:ascii="Lucida Sans" w:eastAsia="Times New Roman" w:hAnsi="Lucida Sans" w:cs="Times New Roman"/>
      <w:sz w:val="18"/>
      <w:szCs w:val="24"/>
      <w:lang w:eastAsia="fi-FI"/>
    </w:rPr>
  </w:style>
  <w:style w:type="paragraph" w:styleId="Alatunniste">
    <w:name w:val="footer"/>
    <w:basedOn w:val="Normaali"/>
    <w:next w:val="Eivli"/>
    <w:link w:val="AlatunnisteChar"/>
    <w:rsid w:val="00E25274"/>
    <w:pPr>
      <w:tabs>
        <w:tab w:val="center" w:pos="4819"/>
        <w:tab w:val="right" w:pos="9638"/>
      </w:tabs>
    </w:pPr>
    <w:rPr>
      <w:sz w:val="18"/>
    </w:rPr>
  </w:style>
  <w:style w:type="character" w:customStyle="1" w:styleId="AlatunnisteChar">
    <w:name w:val="Alatunniste Char"/>
    <w:basedOn w:val="Kappaleenoletusfontti"/>
    <w:link w:val="Alatunniste"/>
    <w:rsid w:val="00E25274"/>
    <w:rPr>
      <w:rFonts w:ascii="Lucida Sans" w:eastAsia="Times New Roman" w:hAnsi="Lucida Sans" w:cs="Times New Roman"/>
      <w:sz w:val="18"/>
      <w:szCs w:val="24"/>
      <w:lang w:eastAsia="fi-FI"/>
    </w:rPr>
  </w:style>
  <w:style w:type="paragraph" w:styleId="Otsikko">
    <w:name w:val="Title"/>
    <w:basedOn w:val="Normaali"/>
    <w:link w:val="OtsikkoChar"/>
    <w:qFormat/>
    <w:rsid w:val="00E25274"/>
    <w:pPr>
      <w:spacing w:before="480" w:after="120"/>
    </w:pPr>
    <w:rPr>
      <w:b/>
      <w:sz w:val="24"/>
    </w:rPr>
  </w:style>
  <w:style w:type="character" w:customStyle="1" w:styleId="OtsikkoChar">
    <w:name w:val="Otsikko Char"/>
    <w:basedOn w:val="Kappaleenoletusfontti"/>
    <w:link w:val="Otsikko"/>
    <w:rsid w:val="00E25274"/>
    <w:rPr>
      <w:rFonts w:ascii="Lucida Sans" w:eastAsia="Times New Roman" w:hAnsi="Lucida Sans" w:cs="Times New Roman"/>
      <w:b/>
      <w:sz w:val="24"/>
      <w:szCs w:val="24"/>
      <w:lang w:eastAsia="fi-FI"/>
    </w:rPr>
  </w:style>
  <w:style w:type="character" w:customStyle="1" w:styleId="Hyperlink1">
    <w:name w:val="Hyperlink1"/>
    <w:rsid w:val="00E25274"/>
    <w:rPr>
      <w:rFonts w:ascii="Lucida Sans" w:hAnsi="Lucida Sans"/>
      <w:color w:val="365F91"/>
      <w:sz w:val="20"/>
      <w:u w:val="none"/>
    </w:rPr>
  </w:style>
  <w:style w:type="paragraph" w:customStyle="1" w:styleId="Sairaalannimi">
    <w:name w:val="Sairaalan nimi"/>
    <w:basedOn w:val="Yltunniste"/>
    <w:next w:val="Yltunniste"/>
    <w:qFormat/>
    <w:rsid w:val="00E25274"/>
    <w:rPr>
      <w:b/>
    </w:rPr>
  </w:style>
  <w:style w:type="paragraph" w:styleId="Pivmr">
    <w:name w:val="Date"/>
    <w:basedOn w:val="Normaali"/>
    <w:next w:val="Normaali"/>
    <w:link w:val="PivmrChar"/>
    <w:rsid w:val="00E25274"/>
    <w:rPr>
      <w:sz w:val="18"/>
    </w:rPr>
  </w:style>
  <w:style w:type="character" w:customStyle="1" w:styleId="PivmrChar">
    <w:name w:val="Päivämäärä Char"/>
    <w:basedOn w:val="Kappaleenoletusfontti"/>
    <w:link w:val="Pivmr"/>
    <w:rsid w:val="00E25274"/>
    <w:rPr>
      <w:rFonts w:ascii="Lucida Sans" w:eastAsia="Times New Roman" w:hAnsi="Lucida Sans" w:cs="Times New Roman"/>
      <w:sz w:val="18"/>
      <w:szCs w:val="24"/>
      <w:lang w:eastAsia="fi-FI"/>
    </w:rPr>
  </w:style>
  <w:style w:type="character" w:styleId="Sivunumero">
    <w:name w:val="page number"/>
    <w:rsid w:val="00E25274"/>
    <w:rPr>
      <w:rFonts w:ascii="Lucida Sans" w:hAnsi="Lucida Sans"/>
      <w:color w:val="000000"/>
      <w:sz w:val="18"/>
    </w:rPr>
  </w:style>
  <w:style w:type="paragraph" w:styleId="Sisluet2">
    <w:name w:val="toc 2"/>
    <w:basedOn w:val="Normaali"/>
    <w:next w:val="Normaali"/>
    <w:autoRedefine/>
    <w:uiPriority w:val="39"/>
    <w:rsid w:val="00E25274"/>
    <w:pPr>
      <w:spacing w:after="100"/>
      <w:ind w:left="200"/>
    </w:pPr>
  </w:style>
  <w:style w:type="paragraph" w:styleId="Sisllysluettelonotsikko">
    <w:name w:val="TOC Heading"/>
    <w:basedOn w:val="Otsikko1"/>
    <w:next w:val="Normaali"/>
    <w:uiPriority w:val="39"/>
    <w:unhideWhenUsed/>
    <w:qFormat/>
    <w:rsid w:val="00E25274"/>
    <w:pPr>
      <w:keepLines/>
      <w:numPr>
        <w:numId w:val="0"/>
      </w:numPr>
      <w:spacing w:before="240" w:after="0" w:line="259" w:lineRule="auto"/>
      <w:outlineLvl w:val="9"/>
    </w:pPr>
    <w:rPr>
      <w:rFonts w:asciiTheme="majorHAnsi" w:eastAsiaTheme="majorEastAsia" w:hAnsiTheme="majorHAnsi" w:cstheme="majorBidi"/>
      <w:color w:val="2E74B5" w:themeColor="accent1" w:themeShade="BF"/>
      <w:sz w:val="32"/>
      <w:szCs w:val="32"/>
      <w:lang w:eastAsia="fi-FI"/>
    </w:rPr>
  </w:style>
  <w:style w:type="paragraph" w:styleId="Sisluet1">
    <w:name w:val="toc 1"/>
    <w:basedOn w:val="Normaali"/>
    <w:next w:val="Normaali"/>
    <w:autoRedefine/>
    <w:uiPriority w:val="39"/>
    <w:rsid w:val="00E25274"/>
    <w:pPr>
      <w:tabs>
        <w:tab w:val="left" w:pos="440"/>
        <w:tab w:val="right" w:leader="dot" w:pos="10195"/>
      </w:tabs>
      <w:spacing w:after="100"/>
    </w:pPr>
  </w:style>
  <w:style w:type="character" w:styleId="Hyperlinkki">
    <w:name w:val="Hyperlink"/>
    <w:basedOn w:val="Kappaleenoletusfontti"/>
    <w:uiPriority w:val="99"/>
    <w:unhideWhenUsed/>
    <w:rsid w:val="00E25274"/>
    <w:rPr>
      <w:color w:val="0563C1" w:themeColor="hyperlink"/>
      <w:u w:val="single"/>
    </w:rPr>
  </w:style>
  <w:style w:type="table" w:styleId="Vaaleataulukkoruudukko">
    <w:name w:val="Grid Table Light"/>
    <w:basedOn w:val="Normaalitaulukko"/>
    <w:uiPriority w:val="40"/>
    <w:rsid w:val="00E25274"/>
    <w:pPr>
      <w:spacing w:after="0" w:line="240" w:lineRule="auto"/>
    </w:pPr>
    <w:rPr>
      <w:rFonts w:ascii="Times New Roman" w:eastAsia="Times New Roman" w:hAnsi="Times New Roman" w:cs="Times New Roman"/>
      <w:sz w:val="20"/>
      <w:szCs w:val="20"/>
      <w:lang w:eastAsia="fi-F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Vakiosisennys">
    <w:name w:val="Normal Indent"/>
    <w:basedOn w:val="Normaali"/>
    <w:qFormat/>
    <w:rsid w:val="00E25274"/>
    <w:pPr>
      <w:spacing w:after="240"/>
      <w:ind w:left="1304"/>
    </w:pPr>
  </w:style>
  <w:style w:type="table" w:styleId="Ruudukkotaulukko4-korostus3">
    <w:name w:val="Grid Table 4 Accent 3"/>
    <w:basedOn w:val="Normaalitaulukko"/>
    <w:uiPriority w:val="49"/>
    <w:rsid w:val="00E25274"/>
    <w:pPr>
      <w:spacing w:after="0" w:line="240" w:lineRule="auto"/>
    </w:pPr>
    <w:rPr>
      <w:rFonts w:ascii="Times New Roman" w:eastAsia="Times New Roman" w:hAnsi="Times New Roman" w:cs="Times New Roman"/>
      <w:sz w:val="20"/>
      <w:szCs w:val="20"/>
      <w:lang w:eastAsia="fi-F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normaltextrun">
    <w:name w:val="normaltextrun"/>
    <w:basedOn w:val="Kappaleenoletusfontti"/>
    <w:rsid w:val="00E25274"/>
  </w:style>
  <w:style w:type="character" w:customStyle="1" w:styleId="eop">
    <w:name w:val="eop"/>
    <w:basedOn w:val="Kappaleenoletusfontti"/>
    <w:rsid w:val="00E25274"/>
  </w:style>
  <w:style w:type="paragraph" w:customStyle="1" w:styleId="paragraph">
    <w:name w:val="paragraph"/>
    <w:basedOn w:val="Normaali"/>
    <w:rsid w:val="00E25274"/>
    <w:pPr>
      <w:spacing w:before="100" w:beforeAutospacing="1" w:after="100" w:afterAutospacing="1"/>
    </w:pPr>
    <w:rPr>
      <w:rFonts w:ascii="Times New Roman" w:hAnsi="Times New Roman"/>
      <w:sz w:val="24"/>
    </w:rPr>
  </w:style>
  <w:style w:type="paragraph" w:styleId="Eivli">
    <w:name w:val="No Spacing"/>
    <w:uiPriority w:val="1"/>
    <w:qFormat/>
    <w:rsid w:val="00E25274"/>
    <w:pPr>
      <w:spacing w:after="0" w:line="240" w:lineRule="auto"/>
    </w:pPr>
    <w:rPr>
      <w:rFonts w:ascii="Lucida Sans" w:eastAsia="Times New Roman" w:hAnsi="Lucida Sans" w:cs="Times New Roman"/>
      <w:sz w:val="20"/>
      <w:szCs w:val="24"/>
      <w:lang w:eastAsia="fi-FI"/>
    </w:rPr>
  </w:style>
  <w:style w:type="table" w:styleId="TaulukkoRuudukko">
    <w:name w:val="Table Grid"/>
    <w:basedOn w:val="Normaalitaulukko"/>
    <w:uiPriority w:val="39"/>
    <w:rsid w:val="00771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933948">
      <w:bodyDiv w:val="1"/>
      <w:marLeft w:val="0"/>
      <w:marRight w:val="0"/>
      <w:marTop w:val="0"/>
      <w:marBottom w:val="0"/>
      <w:divBdr>
        <w:top w:val="none" w:sz="0" w:space="0" w:color="auto"/>
        <w:left w:val="none" w:sz="0" w:space="0" w:color="auto"/>
        <w:bottom w:val="none" w:sz="0" w:space="0" w:color="auto"/>
        <w:right w:val="none" w:sz="0" w:space="0" w:color="auto"/>
      </w:divBdr>
    </w:div>
    <w:div w:id="1392658913">
      <w:bodyDiv w:val="1"/>
      <w:marLeft w:val="0"/>
      <w:marRight w:val="0"/>
      <w:marTop w:val="0"/>
      <w:marBottom w:val="0"/>
      <w:divBdr>
        <w:top w:val="none" w:sz="0" w:space="0" w:color="auto"/>
        <w:left w:val="none" w:sz="0" w:space="0" w:color="auto"/>
        <w:bottom w:val="none" w:sz="0" w:space="0" w:color="auto"/>
        <w:right w:val="none" w:sz="0" w:space="0" w:color="auto"/>
      </w:divBdr>
    </w:div>
    <w:div w:id="1421877567">
      <w:bodyDiv w:val="1"/>
      <w:marLeft w:val="0"/>
      <w:marRight w:val="0"/>
      <w:marTop w:val="0"/>
      <w:marBottom w:val="0"/>
      <w:divBdr>
        <w:top w:val="none" w:sz="0" w:space="0" w:color="auto"/>
        <w:left w:val="none" w:sz="0" w:space="0" w:color="auto"/>
        <w:bottom w:val="none" w:sz="0" w:space="0" w:color="auto"/>
        <w:right w:val="none" w:sz="0" w:space="0" w:color="auto"/>
      </w:divBdr>
    </w:div>
    <w:div w:id="148118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D91637756FF1419BE003500D3F75C2" ma:contentTypeVersion="7" ma:contentTypeDescription="Create a new document." ma:contentTypeScope="" ma:versionID="1eeff348ea9a2c0bb0a69f30390106f3">
  <xsd:schema xmlns:xsd="http://www.w3.org/2001/XMLSchema" xmlns:xs="http://www.w3.org/2001/XMLSchema" xmlns:p="http://schemas.microsoft.com/office/2006/metadata/properties" xmlns:ns2="9557e586-4a87-4904-9e7a-da7b58340657" xmlns:ns3="d923c818-0265-48e5-b020-95a751a6f2fd" targetNamespace="http://schemas.microsoft.com/office/2006/metadata/properties" ma:root="true" ma:fieldsID="70e157841db46c985c04a02d11221958" ns2:_="" ns3:_="">
    <xsd:import namespace="9557e586-4a87-4904-9e7a-da7b58340657"/>
    <xsd:import namespace="d923c818-0265-48e5-b020-95a751a6f2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7e586-4a87-4904-9e7a-da7b583406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23c818-0265-48e5-b020-95a751a6f2f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9320F8-BCC0-4EAD-ACE5-195D13344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7e586-4a87-4904-9e7a-da7b58340657"/>
    <ds:schemaRef ds:uri="d923c818-0265-48e5-b020-95a751a6f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931D70-AD32-4E3A-B503-8A8F9133006A}">
  <ds:schemaRefs>
    <ds:schemaRef ds:uri="http://schemas.microsoft.com/office/2006/documentManagement/types"/>
    <ds:schemaRef ds:uri="http://schemas.microsoft.com/office/infopath/2007/PartnerControls"/>
    <ds:schemaRef ds:uri="9557e586-4a87-4904-9e7a-da7b58340657"/>
    <ds:schemaRef ds:uri="http://purl.org/dc/elements/1.1/"/>
    <ds:schemaRef ds:uri="http://schemas.microsoft.com/office/2006/metadata/properties"/>
    <ds:schemaRef ds:uri="d923c818-0265-48e5-b020-95a751a6f2fd"/>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37E5AA8-8A08-40B5-9BC1-1712857B37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9</Pages>
  <Words>1255</Words>
  <Characters>10166</Characters>
  <Application>Microsoft Office Word</Application>
  <DocSecurity>0</DocSecurity>
  <Lines>84</Lines>
  <Paragraphs>22</Paragraphs>
  <ScaleCrop>false</ScaleCrop>
  <HeadingPairs>
    <vt:vector size="2" baseType="variant">
      <vt:variant>
        <vt:lpstr>Otsikko</vt:lpstr>
      </vt:variant>
      <vt:variant>
        <vt:i4>1</vt:i4>
      </vt:variant>
    </vt:vector>
  </HeadingPairs>
  <TitlesOfParts>
    <vt:vector size="1" baseType="lpstr">
      <vt:lpstr/>
    </vt:vector>
  </TitlesOfParts>
  <Company>SPK Oy</Company>
  <LinksUpToDate>false</LinksUpToDate>
  <CharactersWithSpaces>11399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Rautanen</dc:creator>
  <cp:keywords/>
  <dc:description/>
  <cp:lastModifiedBy>Jokinen Riikka</cp:lastModifiedBy>
  <cp:revision>6</cp:revision>
  <dcterms:created xsi:type="dcterms:W3CDTF">2022-04-06T19:30:00Z</dcterms:created>
  <dcterms:modified xsi:type="dcterms:W3CDTF">2022-05-05T13:58:00Z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0x01010049D91637756FF1419BE003500D3F75C2</vt:lpwstr>
  </property>
  <property fmtid="{D5CDD505-2E9C-101B-9397-08002B2CF9AE}" pid="3" name="_DocHome">
    <vt:i4>-1856178268</vt:i4>
  </property>
</Properties>
</file>