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CD17" w14:textId="3587CAF8" w:rsidR="0009391F" w:rsidRDefault="0009391F" w:rsidP="0044596C">
      <w:pPr>
        <w:spacing w:after="120" w:line="240" w:lineRule="auto"/>
      </w:pPr>
      <w:r>
        <w:t>TIIVISTELMÄ</w:t>
      </w:r>
      <w:r w:rsidR="00586ADC" w:rsidRPr="00586ADC">
        <w:rPr>
          <w:noProof/>
        </w:rPr>
        <w:t xml:space="preserve"> </w:t>
      </w:r>
      <w:r w:rsidR="00586ADC">
        <w:rPr>
          <w:noProof/>
        </w:rPr>
        <w:tab/>
      </w:r>
      <w:r w:rsidR="00586ADC">
        <w:rPr>
          <w:noProof/>
        </w:rPr>
        <w:tab/>
      </w:r>
      <w:r w:rsidR="00586ADC">
        <w:rPr>
          <w:noProof/>
        </w:rPr>
        <w:tab/>
      </w:r>
      <w:r w:rsidR="00586ADC">
        <w:rPr>
          <w:noProof/>
        </w:rPr>
        <w:tab/>
      </w:r>
      <w:r w:rsidR="00586ADC">
        <w:rPr>
          <w:noProof/>
        </w:rPr>
        <w:tab/>
      </w:r>
      <w:r w:rsidR="00586ADC">
        <w:rPr>
          <w:noProof/>
        </w:rPr>
        <w:drawing>
          <wp:inline distT="0" distB="0" distL="0" distR="0" wp14:anchorId="78B91DAD" wp14:editId="70B47812">
            <wp:extent cx="1476375" cy="83820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EA89A" w14:textId="77777777" w:rsidR="00C16EA9" w:rsidRDefault="00C16EA9" w:rsidP="0044596C">
      <w:pPr>
        <w:spacing w:after="120" w:line="240" w:lineRule="auto"/>
        <w:rPr>
          <w:b/>
          <w:bCs/>
          <w:sz w:val="24"/>
          <w:szCs w:val="24"/>
        </w:rPr>
      </w:pPr>
    </w:p>
    <w:p w14:paraId="2B0ED29F" w14:textId="5FA2E899" w:rsidR="008E51C1" w:rsidRDefault="00C35E3D" w:rsidP="0044596C">
      <w:pPr>
        <w:spacing w:after="120" w:line="240" w:lineRule="auto"/>
      </w:pPr>
      <w:r w:rsidRPr="002463CA">
        <w:rPr>
          <w:b/>
          <w:bCs/>
          <w:sz w:val="24"/>
          <w:szCs w:val="24"/>
        </w:rPr>
        <w:t xml:space="preserve">”Ilo asua – ikääntyvien asumisen kehittäminen” </w:t>
      </w:r>
      <w:r w:rsidR="0009391F" w:rsidRPr="002463CA">
        <w:rPr>
          <w:b/>
          <w:bCs/>
          <w:sz w:val="24"/>
          <w:szCs w:val="24"/>
        </w:rPr>
        <w:t>-hanke</w:t>
      </w:r>
      <w:r w:rsidR="0009391F">
        <w:t xml:space="preserve"> (8.6.2022-30.4.2023)</w:t>
      </w:r>
    </w:p>
    <w:p w14:paraId="5E4921CF" w14:textId="420084D0" w:rsidR="006E3057" w:rsidRDefault="00F72F9B" w:rsidP="0044596C">
      <w:pPr>
        <w:spacing w:after="120" w:line="240" w:lineRule="auto"/>
      </w:pPr>
      <w:r>
        <w:t>H</w:t>
      </w:r>
      <w:r w:rsidR="00060466">
        <w:t xml:space="preserve">yvinvointia </w:t>
      </w:r>
      <w:r w:rsidR="00A07452">
        <w:t xml:space="preserve">edistävä ja </w:t>
      </w:r>
      <w:r w:rsidR="00060466">
        <w:t xml:space="preserve">tukeva </w:t>
      </w:r>
      <w:r w:rsidR="00A747F3">
        <w:t>asumi</w:t>
      </w:r>
      <w:r w:rsidR="00A07452">
        <w:t>nen on jokaisen oikeus</w:t>
      </w:r>
      <w:r w:rsidR="00060466">
        <w:t>.</w:t>
      </w:r>
      <w:r w:rsidR="00A747F3">
        <w:t xml:space="preserve"> </w:t>
      </w:r>
      <w:r w:rsidR="00060466">
        <w:t xml:space="preserve">Yhtä lailla jokainen ikääntyy, jolloin </w:t>
      </w:r>
      <w:r>
        <w:t>kodikkaa</w:t>
      </w:r>
      <w:r w:rsidR="00A747F3" w:rsidRPr="00A747F3">
        <w:t xml:space="preserve">n, toimivan, ja turvallisen asumisen merkitys korostuu. </w:t>
      </w:r>
      <w:r w:rsidR="00535D3C">
        <w:t xml:space="preserve">Tässä </w:t>
      </w:r>
      <w:r w:rsidR="00535D3C" w:rsidRPr="00060466">
        <w:t>hankkeessa laaditaan Pohjois-Karjalan hyvinvointialue</w:t>
      </w:r>
      <w:r w:rsidR="007A3A69">
        <w:t>en</w:t>
      </w:r>
      <w:r w:rsidR="00535D3C" w:rsidRPr="00060466">
        <w:t xml:space="preserve"> kuntien välillä yhteisesti hyväksyt</w:t>
      </w:r>
      <w:r w:rsidR="00535D3C">
        <w:t>ty</w:t>
      </w:r>
      <w:r w:rsidR="00535D3C" w:rsidRPr="00060466">
        <w:t xml:space="preserve"> suunnitelma ikääntyvien asumisen kehittämiseksi ja kotona asumisen tukemiseksi. </w:t>
      </w:r>
      <w:r w:rsidR="0082599C" w:rsidRPr="00060466">
        <w:t xml:space="preserve">Ilo asua </w:t>
      </w:r>
      <w:r w:rsidR="0082599C">
        <w:t>-h</w:t>
      </w:r>
      <w:r w:rsidR="00535D3C" w:rsidRPr="00060466">
        <w:t>anke perustuu ympäristöministeriön ikääntyneiden asumisen toimenpideohjelmaan</w:t>
      </w:r>
      <w:r w:rsidR="0082599C">
        <w:t>, ja</w:t>
      </w:r>
      <w:r w:rsidR="00535D3C" w:rsidRPr="00060466">
        <w:t xml:space="preserve"> on osa kansallista ikäohjelmaa ikäkyvykkään Suomen saavuttamiseksi vuoteen 2030. </w:t>
      </w:r>
      <w:r w:rsidR="00582374">
        <w:t xml:space="preserve">Hanke </w:t>
      </w:r>
      <w:r w:rsidR="00582374" w:rsidRPr="00582374">
        <w:t xml:space="preserve">on osa Siun soten tulevaisuuden sosiaali- ja terveyskeskushanketta, joka kohdistuu ikäihmisten mahdollisimman pitkän ja laadukkaan kotona asumisen palvelukokonaisuuteen. </w:t>
      </w:r>
      <w:r w:rsidR="00582374" w:rsidRPr="002463CA">
        <w:t>Hankkeen lähtökohtana toimii Sosiaali- ja terveysministeriön ja Kuntaliiton laatusuositus vuosille 2020</w:t>
      </w:r>
      <w:bookmarkStart w:id="0" w:name="_Hlk108433663"/>
      <w:r w:rsidR="00582374" w:rsidRPr="002463CA">
        <w:t>–</w:t>
      </w:r>
      <w:bookmarkEnd w:id="0"/>
      <w:r w:rsidR="00582374" w:rsidRPr="002463CA">
        <w:t>2023. Laatusuosituksessa painotetaan ikäystävällisyy</w:t>
      </w:r>
      <w:r w:rsidR="00B70364">
        <w:t>ttä</w:t>
      </w:r>
      <w:r w:rsidR="00582374" w:rsidRPr="002463CA">
        <w:t xml:space="preserve"> asuinalueiden suunnittelussa ja jo olemassa olevien asuinympäristöjen kehittämisessä. </w:t>
      </w:r>
      <w:r w:rsidR="006E3057">
        <w:t>I</w:t>
      </w:r>
      <w:r w:rsidR="006E3057" w:rsidRPr="00060466">
        <w:t xml:space="preserve">käystävällisyys tarkoittaa ikääntyvän väestön tarpeiden huomiointia kotona asumisen edistämiseksi. </w:t>
      </w:r>
      <w:r w:rsidR="006E3057" w:rsidRPr="006E3057">
        <w:t>Ikääntyvien asumisen toimeenpano-ohjelman mukaisesti, asumisen ja ympäristön ikäystävällisyyteen on kiinnitettävä huomiota kerrostaloalueiden täydennys-, lisä- ja uudisrakentamisessa.</w:t>
      </w:r>
    </w:p>
    <w:p w14:paraId="490A91EA" w14:textId="7EF64A6C" w:rsidR="000A457F" w:rsidRDefault="002463CA" w:rsidP="0044596C">
      <w:pPr>
        <w:spacing w:after="120" w:line="240" w:lineRule="auto"/>
      </w:pPr>
      <w:r>
        <w:t xml:space="preserve">Tämän hankkeen </w:t>
      </w:r>
      <w:r w:rsidR="000A457F">
        <w:t>tavoitteet ovat: (i) ikääntyvien kotona asumista tukevien toimenpiteiden suunnittelu</w:t>
      </w:r>
      <w:r w:rsidR="007A3A69">
        <w:t>n</w:t>
      </w:r>
      <w:r w:rsidR="000A457F">
        <w:t xml:space="preserve"> </w:t>
      </w:r>
      <w:r w:rsidR="007A3A69">
        <w:t>keskiössä ovat ikääntyvien ja heidän läheistensä kuvaamat tarpeet</w:t>
      </w:r>
      <w:r w:rsidR="000A457F">
        <w:t>; (ii) asumisen kehittämisen suunnittelu tapahtuu yhteistyössä ohjaus- ja projektiryhmien kesken, (iii) ikääntyvien ja heidän läheistensä osallisuuden vahvistaminen ikä- ja muistiystävällisten asumisratkaisuiden suhteen</w:t>
      </w:r>
      <w:r w:rsidR="000A457F" w:rsidRPr="000A457F">
        <w:t xml:space="preserve"> </w:t>
      </w:r>
      <w:r w:rsidR="000A457F">
        <w:t xml:space="preserve">sekä; (iv) </w:t>
      </w:r>
      <w:r w:rsidR="0044596C">
        <w:t xml:space="preserve">ennakoiva </w:t>
      </w:r>
      <w:r w:rsidR="000A457F">
        <w:t>kodikkuuden, toimivuuden ja turvallisuuden huomioiva asumisen kehittäminen.</w:t>
      </w:r>
      <w:r w:rsidR="00582374" w:rsidRPr="00582374">
        <w:t xml:space="preserve"> Osallisuus tarkoittaa sitä, että ikääntyvät ennakoivat ja varautuvat ikääntymisen mukanaan tuomiin asumisen haasteisiin.</w:t>
      </w:r>
    </w:p>
    <w:p w14:paraId="3F079A2B" w14:textId="06DDCEA6" w:rsidR="000A457F" w:rsidRDefault="00582374" w:rsidP="0044596C">
      <w:pPr>
        <w:spacing w:after="120" w:line="240" w:lineRule="auto"/>
      </w:pPr>
      <w:r>
        <w:t>Ilo asua -hankkeen erityispiirre on ennaltaehkäisevä näkökulma sekä suunnitteluyhteistyö kuntien, järjestöjen ja ikäihmisten kesken.</w:t>
      </w:r>
      <w:r>
        <w:rPr>
          <w:b/>
          <w:bCs/>
          <w:i/>
          <w:iCs/>
        </w:rPr>
        <w:t xml:space="preserve"> </w:t>
      </w:r>
      <w:bookmarkStart w:id="1" w:name="_Hlk111790672"/>
      <w:r w:rsidR="00942C1A" w:rsidRPr="00942C1A">
        <w:t>Tämän hankkeen ohjausryhmän jäsenet edustavat ympäristöministeriötä, Arjen tukipalvelua, Siun soten kiinteistöyksikköä</w:t>
      </w:r>
      <w:r w:rsidR="00942C1A">
        <w:t xml:space="preserve">, </w:t>
      </w:r>
      <w:r w:rsidR="00942C1A" w:rsidRPr="00942C1A">
        <w:t>ikäihmisten palveluita</w:t>
      </w:r>
      <w:r w:rsidR="00942C1A">
        <w:t xml:space="preserve"> ja hyvinvointialueen valmistelua, </w:t>
      </w:r>
      <w:r w:rsidR="00942C1A" w:rsidRPr="00942C1A">
        <w:t>vanhus- ja vammaisneuvostoa, Tohmajärven rakennustarkastusta, reumayhdistystä</w:t>
      </w:r>
      <w:r w:rsidR="00942C1A">
        <w:t xml:space="preserve"> sekä</w:t>
      </w:r>
      <w:r w:rsidR="00942C1A" w:rsidRPr="00942C1A">
        <w:t xml:space="preserve"> Pohjois-Karjalan sosiaaliturvayhdistystä. Projektiryhmän edust</w:t>
      </w:r>
      <w:r w:rsidR="00942C1A">
        <w:t>a</w:t>
      </w:r>
      <w:r w:rsidR="00942C1A" w:rsidRPr="00942C1A">
        <w:t xml:space="preserve">jat ovat Kontiolahden vammaisneuvostosta, Kiteen kaupungin kaavoituksesta, </w:t>
      </w:r>
      <w:proofErr w:type="spellStart"/>
      <w:r w:rsidR="00942C1A" w:rsidRPr="00942C1A">
        <w:t>Nurmeskoti</w:t>
      </w:r>
      <w:proofErr w:type="spellEnd"/>
      <w:r w:rsidR="00942C1A" w:rsidRPr="00942C1A">
        <w:t xml:space="preserve"> -yhdistyksestä, vanhusneuvostosta, sydänyhdistyksestä, Joensuun kaupungilta (talous ja työllisyys), eläkeläisliitosta, Karelia ammattikorkeakoulusta sekä Siun soten ikäihmisten palveluista. </w:t>
      </w:r>
      <w:bookmarkEnd w:id="1"/>
    </w:p>
    <w:p w14:paraId="001B0471" w14:textId="5BC5F9F7" w:rsidR="0009391F" w:rsidRDefault="006E3057" w:rsidP="0044596C">
      <w:pPr>
        <w:spacing w:after="120" w:line="240" w:lineRule="auto"/>
      </w:pPr>
      <w:r w:rsidRPr="00060466">
        <w:t>On todettu, että suurin osa iäkkäistä asuu ja haluaa asua kotona.</w:t>
      </w:r>
      <w:r>
        <w:t xml:space="preserve"> Tätä voidaan </w:t>
      </w:r>
      <w:r w:rsidRPr="00060466">
        <w:t>tu</w:t>
      </w:r>
      <w:r>
        <w:t>kea</w:t>
      </w:r>
      <w:r w:rsidRPr="00060466">
        <w:t xml:space="preserve"> korjaamalla esteellistä asuntokantaa ja rakentamalla uusia, yhteisöllisiä asuinalueita.</w:t>
      </w:r>
      <w:r w:rsidRPr="0009391F">
        <w:t xml:space="preserve"> </w:t>
      </w:r>
      <w:r>
        <w:t>Esimerkiksi v</w:t>
      </w:r>
      <w:r w:rsidRPr="002463CA">
        <w:t>älimuotoi</w:t>
      </w:r>
      <w:r>
        <w:t>sessa</w:t>
      </w:r>
      <w:r w:rsidRPr="002463CA">
        <w:t xml:space="preserve"> asumi</w:t>
      </w:r>
      <w:r>
        <w:t>sessa</w:t>
      </w:r>
      <w:r w:rsidRPr="002463CA">
        <w:t xml:space="preserve"> asuminen sijoittuu tavallisen asumisen ja tehostetun palveluasumisen väliin. Yhteisöllisessä asumisessa </w:t>
      </w:r>
      <w:r>
        <w:t xml:space="preserve">ikääntynyt </w:t>
      </w:r>
      <w:r w:rsidRPr="002463CA">
        <w:t>voi asua kotonaan elämänsä loppuun saakka kotiin annettavan tuen turvin.</w:t>
      </w:r>
      <w:r>
        <w:t xml:space="preserve"> </w:t>
      </w:r>
      <w:r w:rsidR="00A747F3" w:rsidRPr="00A747F3">
        <w:t xml:space="preserve">Liikkuminen asuinympäristössä ja palveluiden saavutettavuus mahdollistavat hyvää ja sujuvaa arkea. Ennakoimalla ikääntymisen mukanaan tuomia toimintakyvyn haasteita, asuminen usein </w:t>
      </w:r>
      <w:r w:rsidR="00060466" w:rsidRPr="00A747F3">
        <w:t xml:space="preserve">voi </w:t>
      </w:r>
      <w:r w:rsidR="00A747F3" w:rsidRPr="00A747F3">
        <w:t>jatkua ikä</w:t>
      </w:r>
      <w:r w:rsidR="0009391F">
        <w:t>- ja muisti</w:t>
      </w:r>
      <w:r w:rsidR="00A747F3" w:rsidRPr="00A747F3">
        <w:t>ystävällisesti halutulla tavalla joko omassa asunnossa tai hoivan piirissä.</w:t>
      </w:r>
      <w:r w:rsidR="00535D3C">
        <w:t xml:space="preserve"> </w:t>
      </w:r>
    </w:p>
    <w:p w14:paraId="3CB89895" w14:textId="4B6512A5" w:rsidR="00060466" w:rsidRPr="0044596C" w:rsidRDefault="00535D3C" w:rsidP="0044596C">
      <w:pPr>
        <w:spacing w:after="120" w:line="240" w:lineRule="auto"/>
      </w:pPr>
      <w:bookmarkStart w:id="2" w:name="_Hlk111719348"/>
      <w:r>
        <w:t xml:space="preserve">Pohjois-Karjalan hyvinvointialueen päätehtävä on pitää asukkaistaan huolta. </w:t>
      </w:r>
      <w:r w:rsidR="00280A39">
        <w:t xml:space="preserve">Strateginen tavoite on, että Pohjois-Karjalasta kehitetään ikäystävällisyyden mallimaakunta. </w:t>
      </w:r>
      <w:r w:rsidR="006E3057" w:rsidRPr="00302BFA">
        <w:t>Tunnusomaista alueell</w:t>
      </w:r>
      <w:r w:rsidR="006E3057">
        <w:t>e</w:t>
      </w:r>
      <w:r w:rsidR="006E3057" w:rsidRPr="00302BFA">
        <w:t xml:space="preserve"> ovat pitkät välimatkat kuntien välillä</w:t>
      </w:r>
      <w:r w:rsidR="006E3057">
        <w:t xml:space="preserve">, </w:t>
      </w:r>
      <w:r w:rsidR="006E3057" w:rsidRPr="00302BFA">
        <w:t xml:space="preserve">harva asutus, </w:t>
      </w:r>
      <w:r w:rsidR="006E3057">
        <w:t xml:space="preserve">ja </w:t>
      </w:r>
      <w:r w:rsidR="006E3057" w:rsidRPr="00302BFA">
        <w:t xml:space="preserve">väestörakenteen nopea ikääntyminen. </w:t>
      </w:r>
      <w:r w:rsidR="006E3057">
        <w:t>V</w:t>
      </w:r>
      <w:r w:rsidR="006E3057" w:rsidRPr="00302BFA">
        <w:t>uonna 2000</w:t>
      </w:r>
      <w:r w:rsidR="006E3057">
        <w:t xml:space="preserve">, yli 65-vuotiaita on ollut </w:t>
      </w:r>
      <w:r w:rsidR="006E3057" w:rsidRPr="00302BFA">
        <w:t xml:space="preserve">28 203, vuoden 2021 lopussa 42 763, </w:t>
      </w:r>
      <w:r w:rsidR="006E3057">
        <w:t xml:space="preserve">joista </w:t>
      </w:r>
      <w:r w:rsidR="006E3057" w:rsidRPr="00302BFA">
        <w:t>yli puolet Joensuun ulkopuol</w:t>
      </w:r>
      <w:r w:rsidR="006E3057">
        <w:t>e</w:t>
      </w:r>
      <w:r w:rsidR="006E3057" w:rsidRPr="00302BFA">
        <w:t xml:space="preserve">lla muissa kunnissa. </w:t>
      </w:r>
      <w:r w:rsidR="006E3057">
        <w:t>V</w:t>
      </w:r>
      <w:r w:rsidR="006E3057" w:rsidRPr="006E3057">
        <w:t xml:space="preserve">uoden 2021 lopussa </w:t>
      </w:r>
      <w:r w:rsidR="006E3057" w:rsidRPr="00302BFA">
        <w:t>Pohjois-Karjala</w:t>
      </w:r>
      <w:r w:rsidR="006E3057">
        <w:t xml:space="preserve">n asukkaista </w:t>
      </w:r>
      <w:r w:rsidR="006E3057" w:rsidRPr="00302BFA">
        <w:t xml:space="preserve">yli 26 % on </w:t>
      </w:r>
      <w:r w:rsidR="006E3057">
        <w:t xml:space="preserve">ollut </w:t>
      </w:r>
      <w:r w:rsidR="006E3057" w:rsidRPr="00302BFA">
        <w:t>yli 65-vuotiaita</w:t>
      </w:r>
      <w:r w:rsidR="006E3057">
        <w:t>. Tässä hankkeessa tuotettu t</w:t>
      </w:r>
      <w:r w:rsidR="006E3057" w:rsidRPr="000A457F">
        <w:t xml:space="preserve">oimenpidesuunnitelma </w:t>
      </w:r>
      <w:r w:rsidR="00C16EA9">
        <w:t xml:space="preserve">ikääntyvien asumisen kehittämiseksi </w:t>
      </w:r>
      <w:r w:rsidR="006E3057" w:rsidRPr="000A457F">
        <w:t>kirjataan toimialueen palvelusuunnitelmaan</w:t>
      </w:r>
      <w:r w:rsidR="006E3057">
        <w:t xml:space="preserve">. Toimenpidesuunnitelman pohjana ovat hankeryhmien </w:t>
      </w:r>
      <w:r w:rsidR="007E07DF">
        <w:t xml:space="preserve">yhteensovitetut </w:t>
      </w:r>
      <w:r w:rsidR="006E3057">
        <w:t>ehdotukset yhdistettynä asukaskyselyn tuloksiin</w:t>
      </w:r>
      <w:r w:rsidR="00EE4C43">
        <w:t xml:space="preserve">. Suunnitelma </w:t>
      </w:r>
      <w:r w:rsidR="00517DBF">
        <w:t xml:space="preserve">on hyödynnettävissä </w:t>
      </w:r>
      <w:r w:rsidR="006E3057" w:rsidRPr="008F6835">
        <w:t>hyvinvointialuetta koskevan päätöksenteon ja toiminnan suunnittelun tueksi</w:t>
      </w:r>
      <w:r w:rsidR="00517DBF">
        <w:t xml:space="preserve"> ikääntyvien asumisen </w:t>
      </w:r>
      <w:r w:rsidR="00E92082">
        <w:t xml:space="preserve">kehittämisen </w:t>
      </w:r>
      <w:r w:rsidR="00517DBF">
        <w:t>kysymyksissä</w:t>
      </w:r>
      <w:r w:rsidR="006E3057" w:rsidRPr="008F6835">
        <w:t>.</w:t>
      </w:r>
      <w:bookmarkEnd w:id="2"/>
    </w:p>
    <w:sectPr w:rsidR="00060466" w:rsidRPr="0044596C" w:rsidSect="00586ADC">
      <w:pgSz w:w="11906" w:h="16838"/>
      <w:pgMar w:top="56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76074"/>
    <w:multiLevelType w:val="hybridMultilevel"/>
    <w:tmpl w:val="F2880AD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3D"/>
    <w:rsid w:val="00060466"/>
    <w:rsid w:val="0009391F"/>
    <w:rsid w:val="000A457F"/>
    <w:rsid w:val="00132FA3"/>
    <w:rsid w:val="001E3755"/>
    <w:rsid w:val="002463CA"/>
    <w:rsid w:val="00280A39"/>
    <w:rsid w:val="002A5D74"/>
    <w:rsid w:val="002C761F"/>
    <w:rsid w:val="00302BFA"/>
    <w:rsid w:val="00393DD8"/>
    <w:rsid w:val="0044596C"/>
    <w:rsid w:val="00481D2E"/>
    <w:rsid w:val="00517DBF"/>
    <w:rsid w:val="00535D3C"/>
    <w:rsid w:val="00582374"/>
    <w:rsid w:val="00586ADC"/>
    <w:rsid w:val="005A2B61"/>
    <w:rsid w:val="00632F8F"/>
    <w:rsid w:val="00673E8B"/>
    <w:rsid w:val="006E3057"/>
    <w:rsid w:val="006E60DB"/>
    <w:rsid w:val="007A3A69"/>
    <w:rsid w:val="007E07DF"/>
    <w:rsid w:val="0082599C"/>
    <w:rsid w:val="00843FF6"/>
    <w:rsid w:val="00885186"/>
    <w:rsid w:val="008E51C1"/>
    <w:rsid w:val="008F6835"/>
    <w:rsid w:val="00922CC2"/>
    <w:rsid w:val="00942C1A"/>
    <w:rsid w:val="009A1EAE"/>
    <w:rsid w:val="00A07452"/>
    <w:rsid w:val="00A747F3"/>
    <w:rsid w:val="00AC0702"/>
    <w:rsid w:val="00B350A8"/>
    <w:rsid w:val="00B43881"/>
    <w:rsid w:val="00B70364"/>
    <w:rsid w:val="00BC42E6"/>
    <w:rsid w:val="00C16EA9"/>
    <w:rsid w:val="00C35E3D"/>
    <w:rsid w:val="00C542E1"/>
    <w:rsid w:val="00CE0CD5"/>
    <w:rsid w:val="00D02650"/>
    <w:rsid w:val="00D745A1"/>
    <w:rsid w:val="00E92082"/>
    <w:rsid w:val="00EE4C43"/>
    <w:rsid w:val="00F72F9B"/>
    <w:rsid w:val="00F942A1"/>
    <w:rsid w:val="00F9751D"/>
    <w:rsid w:val="00F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D459"/>
  <w15:chartTrackingRefBased/>
  <w15:docId w15:val="{078CB003-4368-48F0-B63F-22CC336A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7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Mynttinen Mari</dc:creator>
  <cp:keywords/>
  <dc:description/>
  <cp:lastModifiedBy>Mynttinen Mari</cp:lastModifiedBy>
  <cp:revision>2</cp:revision>
  <dcterms:created xsi:type="dcterms:W3CDTF">2022-08-22T05:31:00Z</dcterms:created>
  <dcterms:modified xsi:type="dcterms:W3CDTF">2022-08-22T05:31:00Z</dcterms:modified>
</cp:coreProperties>
</file>