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dgm="http://schemas.openxmlformats.org/drawingml/2006/diagram" mc:Ignorable="w14 w15 w16se w16cid w16 w16cex wp14">
  <w:body>
    <w:p w:rsidR="001A2E2C" w:rsidP="002026A4" w:rsidRDefault="00763C1C" w14:paraId="1C7DDAB9" w14:textId="77777777">
      <w:r>
        <w:rPr>
          <w:noProof/>
          <w:lang w:eastAsia="fi-FI"/>
        </w:rPr>
        <w:drawing>
          <wp:anchor distT="0" distB="0" distL="114300" distR="114300" simplePos="0" relativeHeight="251658242" behindDoc="1" locked="0" layoutInCell="1" allowOverlap="1" wp14:anchorId="1C7DDAFB" wp14:editId="0065401A">
            <wp:simplePos x="0" y="0"/>
            <wp:positionH relativeFrom="page">
              <wp:posOffset>-12700</wp:posOffset>
            </wp:positionH>
            <wp:positionV relativeFrom="page">
              <wp:posOffset>929</wp:posOffset>
            </wp:positionV>
            <wp:extent cx="7560000" cy="10693742"/>
            <wp:effectExtent l="0" t="0" r="3175" b="0"/>
            <wp:wrapNone/>
            <wp:docPr id="10" name="Kuva 10" descr="Siun sote - Pohjois-Karjalan sosiaali- ja terveyspalvelujen kuntayhtymä logo, www.siunsot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Siun sote - Pohjois-Karjalan sosiaali- ja terveyspalvelujen kuntayhtymä logo, www.siunsote.f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3742"/>
                    </a:xfrm>
                    <a:prstGeom prst="rect">
                      <a:avLst/>
                    </a:prstGeom>
                  </pic:spPr>
                </pic:pic>
              </a:graphicData>
            </a:graphic>
            <wp14:sizeRelH relativeFrom="page">
              <wp14:pctWidth>0</wp14:pctWidth>
            </wp14:sizeRelH>
            <wp14:sizeRelV relativeFrom="page">
              <wp14:pctHeight>0</wp14:pctHeight>
            </wp14:sizeRelV>
          </wp:anchor>
        </w:drawing>
      </w:r>
      <w:r w:rsidR="0078287A">
        <w:rPr>
          <w:noProof/>
          <w:lang w:eastAsia="fi-FI"/>
        </w:rPr>
        <mc:AlternateContent>
          <mc:Choice Requires="wps">
            <w:drawing>
              <wp:anchor distT="0" distB="0" distL="114300" distR="114300" simplePos="0" relativeHeight="251658240" behindDoc="0" locked="0" layoutInCell="1" allowOverlap="1" wp14:anchorId="1C7DDAFD" wp14:editId="57CB8ACF">
                <wp:simplePos x="0" y="0"/>
                <wp:positionH relativeFrom="page">
                  <wp:align>right</wp:align>
                </wp:positionH>
                <wp:positionV relativeFrom="page">
                  <wp:posOffset>469900</wp:posOffset>
                </wp:positionV>
                <wp:extent cx="7556500" cy="2362200"/>
                <wp:effectExtent l="0" t="0" r="0" b="0"/>
                <wp:wrapSquare wrapText="bothSides"/>
                <wp:docPr id="3" name="Tekstiruutu 3"/>
                <wp:cNvGraphicFramePr/>
                <a:graphic xmlns:a="http://schemas.openxmlformats.org/drawingml/2006/main">
                  <a:graphicData uri="http://schemas.microsoft.com/office/word/2010/wordprocessingShape">
                    <wps:wsp>
                      <wps:cNvSpPr txBox="1"/>
                      <wps:spPr>
                        <a:xfrm>
                          <a:off x="0" y="0"/>
                          <a:ext cx="7556500" cy="2362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307E3F" w:rsidR="002026A4" w:rsidP="00307E3F" w:rsidRDefault="004874D0" w14:paraId="1C7DDB0F" w14:textId="6EE44E53">
                            <w:pPr>
                              <w:pStyle w:val="Kannenylreunalistietoja"/>
                              <w:spacing w:after="0"/>
                              <w:rPr>
                                <w:lang w:val="fi-FI"/>
                              </w:rPr>
                            </w:pPr>
                            <w:r>
                              <w:rPr>
                                <w:lang w:val="fi-FI"/>
                              </w:rPr>
                              <w:t>19.4.2021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7DDAFD">
                <v:stroke joinstyle="miter"/>
                <v:path gradientshapeok="t" o:connecttype="rect"/>
              </v:shapetype>
              <v:shape id="Tekstiruutu 3" style="position:absolute;margin-left:543.8pt;margin-top:37pt;width:595pt;height:18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">
                <v:textbox>
                  <w:txbxContent>
                    <w:p w:rsidRPr="00307E3F" w:rsidR="002026A4" w:rsidP="00307E3F" w:rsidRDefault="004874D0" w14:paraId="1C7DDB0F" w14:textId="6EE44E53">
                      <w:pPr>
                        <w:pStyle w:val="Kannenylreunalistietoja"/>
                        <w:spacing w:after="0"/>
                        <w:rPr>
                          <w:lang w:val="fi-FI"/>
                        </w:rPr>
                      </w:pPr>
                      <w:r>
                        <w:rPr>
                          <w:lang w:val="fi-FI"/>
                        </w:rPr>
                        <w:t>19.4.2021</w:t>
                      </w:r>
                    </w:p>
                  </w:txbxContent>
                </v:textbox>
                <w10:wrap type="square" anchorx="page" anchory="page"/>
              </v:shape>
            </w:pict>
          </mc:Fallback>
        </mc:AlternateContent>
      </w:r>
    </w:p>
    <w:p w:rsidR="00FF3645" w:rsidP="002026A4" w:rsidRDefault="00785CC3" w14:paraId="1C7DDABA" w14:textId="41C96FC1">
      <w:r>
        <w:rPr>
          <w:noProof/>
        </w:rPr>
        <w:drawing>
          <wp:anchor distT="0" distB="0" distL="114300" distR="114300" simplePos="0" relativeHeight="251658243" behindDoc="0" locked="0" layoutInCell="1" allowOverlap="1" wp14:anchorId="67D1289C" wp14:editId="20C486A8">
            <wp:simplePos x="0" y="0"/>
            <wp:positionH relativeFrom="column">
              <wp:align>center</wp:align>
            </wp:positionH>
            <wp:positionV relativeFrom="paragraph">
              <wp:posOffset>6965950</wp:posOffset>
            </wp:positionV>
            <wp:extent cx="1447200" cy="212400"/>
            <wp:effectExtent l="0" t="0" r="635" b="0"/>
            <wp:wrapNone/>
            <wp:docPr id="2" name="Kuva 2"/>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2">
                      <a:extLst>
                        <a:ext uri="{28A0092B-C50C-407E-A947-70E740481C1C}">
                          <a14:useLocalDpi xmlns:a14="http://schemas.microsoft.com/office/drawing/2010/main" val="0"/>
                        </a:ext>
                      </a:extLst>
                    </a:blip>
                    <a:stretch>
                      <a:fillRect/>
                    </a:stretch>
                  </pic:blipFill>
                  <pic:spPr>
                    <a:xfrm>
                      <a:off x="0" y="0"/>
                      <a:ext cx="1447200" cy="212400"/>
                    </a:xfrm>
                    <a:prstGeom prst="rect">
                      <a:avLst/>
                    </a:prstGeom>
                  </pic:spPr>
                </pic:pic>
              </a:graphicData>
            </a:graphic>
            <wp14:sizeRelH relativeFrom="margin">
              <wp14:pctWidth>0</wp14:pctWidth>
            </wp14:sizeRelH>
            <wp14:sizeRelV relativeFrom="margin">
              <wp14:pctHeight>0</wp14:pctHeight>
            </wp14:sizeRelV>
          </wp:anchor>
        </w:drawing>
      </w:r>
      <w:r w:rsidR="0078287A">
        <w:rPr>
          <w:noProof/>
          <w:lang w:eastAsia="fi-FI"/>
        </w:rPr>
        <mc:AlternateContent>
          <mc:Choice Requires="wps">
            <w:drawing>
              <wp:anchor distT="0" distB="0" distL="114300" distR="114300" simplePos="0" relativeHeight="251658241" behindDoc="0" locked="0" layoutInCell="1" allowOverlap="1" wp14:anchorId="1C7DDAFF" wp14:editId="1C7DDB00">
                <wp:simplePos x="0" y="0"/>
                <wp:positionH relativeFrom="page">
                  <wp:align>left</wp:align>
                </wp:positionH>
                <wp:positionV relativeFrom="paragraph">
                  <wp:posOffset>253365</wp:posOffset>
                </wp:positionV>
                <wp:extent cx="7622540" cy="6197600"/>
                <wp:effectExtent l="0" t="0" r="0" b="0"/>
                <wp:wrapSquare wrapText="bothSides"/>
                <wp:docPr id="4" name="Tekstiruutu 4"/>
                <wp:cNvGraphicFramePr/>
                <a:graphic xmlns:a="http://schemas.openxmlformats.org/drawingml/2006/main">
                  <a:graphicData uri="http://schemas.microsoft.com/office/word/2010/wordprocessingShape">
                    <wps:wsp>
                      <wps:cNvSpPr txBox="1"/>
                      <wps:spPr>
                        <a:xfrm>
                          <a:off x="0" y="0"/>
                          <a:ext cx="7622540" cy="619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3E4600" w:rsidR="00307E3F" w:rsidP="00307E3F" w:rsidRDefault="00C401FD" w14:paraId="1C7DDB10" w14:textId="26D22A56">
                            <w:pPr>
                              <w:pStyle w:val="Otsikko"/>
                              <w:rPr>
                                <w:lang w:val="fi-FI"/>
                              </w:rPr>
                            </w:pPr>
                            <w:r>
                              <w:rPr>
                                <w:lang w:val="fi-FI"/>
                              </w:rPr>
                              <w:t xml:space="preserve">Ensivaiheen </w:t>
                            </w:r>
                            <w:r w:rsidR="0040598F">
                              <w:rPr>
                                <w:lang w:val="fi-FI"/>
                              </w:rPr>
                              <w:t>asiakas</w:t>
                            </w:r>
                            <w:r>
                              <w:rPr>
                                <w:lang w:val="fi-FI"/>
                              </w:rPr>
                              <w:t>- ja palveluohjau</w:t>
                            </w:r>
                            <w:r w:rsidR="0037106D">
                              <w:rPr>
                                <w:lang w:val="fi-FI"/>
                              </w:rPr>
                              <w:t>s</w:t>
                            </w:r>
                            <w:r w:rsidR="00952EC9">
                              <w:rPr>
                                <w:lang w:val="fi-FI"/>
                              </w:rPr>
                              <w:t>väylien</w:t>
                            </w:r>
                            <w:r>
                              <w:rPr>
                                <w:lang w:val="fi-FI"/>
                              </w:rPr>
                              <w:t xml:space="preserve"> nykytila Siun sotessa</w:t>
                            </w:r>
                          </w:p>
                          <w:p w:rsidR="002026A4" w:rsidP="002026A4" w:rsidRDefault="002026A4" w14:paraId="1C7DDB12" w14:textId="2EA9C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4" style="position:absolute;margin-left:0;margin-top:19.95pt;width:600.2pt;height:48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" w14:anchorId="1C7DDAFF">
                <v:textbox>
                  <w:txbxContent>
                    <w:p w:rsidRPr="003E4600" w:rsidR="00307E3F" w:rsidP="00307E3F" w:rsidRDefault="00C401FD" w14:paraId="1C7DDB10" w14:textId="26D22A56">
                      <w:pPr>
                        <w:pStyle w:val="Otsikko"/>
                        <w:rPr>
                          <w:lang w:val="fi-FI"/>
                        </w:rPr>
                      </w:pPr>
                      <w:r>
                        <w:rPr>
                          <w:lang w:val="fi-FI"/>
                        </w:rPr>
                        <w:t xml:space="preserve">Ensivaiheen </w:t>
                      </w:r>
                      <w:r w:rsidR="0040598F">
                        <w:rPr>
                          <w:lang w:val="fi-FI"/>
                        </w:rPr>
                        <w:t>asiakas</w:t>
                      </w:r>
                      <w:r>
                        <w:rPr>
                          <w:lang w:val="fi-FI"/>
                        </w:rPr>
                        <w:t>- ja palveluohjau</w:t>
                      </w:r>
                      <w:r w:rsidR="0037106D">
                        <w:rPr>
                          <w:lang w:val="fi-FI"/>
                        </w:rPr>
                        <w:t>s</w:t>
                      </w:r>
                      <w:r w:rsidR="00952EC9">
                        <w:rPr>
                          <w:lang w:val="fi-FI"/>
                        </w:rPr>
                        <w:t>väylien</w:t>
                      </w:r>
                      <w:r>
                        <w:rPr>
                          <w:lang w:val="fi-FI"/>
                        </w:rPr>
                        <w:t xml:space="preserve"> nykytila Siun sotessa</w:t>
                      </w:r>
                    </w:p>
                    <w:p w:rsidR="002026A4" w:rsidP="002026A4" w:rsidRDefault="002026A4" w14:paraId="1C7DDB12" w14:textId="2EA9C3CE"/>
                  </w:txbxContent>
                </v:textbox>
                <w10:wrap type="square" anchorx="page"/>
              </v:shape>
            </w:pict>
          </mc:Fallback>
        </mc:AlternateContent>
      </w:r>
    </w:p>
    <w:p w:rsidR="00FF3645" w:rsidP="00380B9B" w:rsidRDefault="00FF3645" w14:paraId="1C7DDABB" w14:textId="77777777"/>
    <w:p w:rsidR="00FF3645" w:rsidP="002026A4" w:rsidRDefault="00FF3645" w14:paraId="1C7DDABC" w14:textId="77777777"/>
    <w:p w:rsidR="00380B9B" w:rsidP="002026A4" w:rsidRDefault="00380B9B" w14:paraId="1C7DDABD" w14:textId="77777777"/>
    <w:p w:rsidR="00380B9B" w:rsidP="002026A4" w:rsidRDefault="00380B9B" w14:paraId="1C7DDABE" w14:textId="77777777"/>
    <w:p w:rsidR="00380B9B" w:rsidP="002026A4" w:rsidRDefault="00380B9B" w14:paraId="1C7DDABF" w14:textId="77777777"/>
    <w:sdt>
      <w:sdtPr>
        <w:rPr>
          <w:b w:val="0"/>
          <w:color w:val="auto"/>
          <w:spacing w:val="0"/>
          <w:sz w:val="22"/>
          <w:szCs w:val="20"/>
        </w:rPr>
        <w:id w:val="-123697477"/>
        <w:docPartObj>
          <w:docPartGallery w:val="Table of Contents"/>
          <w:docPartUnique/>
        </w:docPartObj>
      </w:sdtPr>
      <w:sdtEndPr>
        <w:rPr>
          <w:bCs/>
        </w:rPr>
      </w:sdtEndPr>
      <w:sdtContent>
        <w:p w:rsidR="00043C33" w:rsidRDefault="00043C33" w14:paraId="1567C2FF" w14:textId="0F098C1C">
          <w:pPr>
            <w:pStyle w:val="Sisllysluettelonotsikko"/>
          </w:pPr>
          <w:r>
            <w:t>Sisällysluettelo</w:t>
          </w:r>
        </w:p>
        <w:p w:rsidR="005E3A0D" w:rsidRDefault="00043C33" w14:paraId="71D119C8" w14:textId="7B6F1161">
          <w:pPr>
            <w:pStyle w:val="Sisluet1"/>
            <w:rPr>
              <w:rFonts w:asciiTheme="minorHAnsi" w:hAnsiTheme="minorHAnsi"/>
              <w:b w:val="0"/>
              <w:bCs w:val="0"/>
              <w:noProof/>
              <w:szCs w:val="22"/>
              <w:lang w:eastAsia="fi-FI"/>
            </w:rPr>
          </w:pPr>
          <w:r>
            <w:fldChar w:fldCharType="begin"/>
          </w:r>
          <w:r>
            <w:instrText xml:space="preserve"> TOC \o "1-3" \h \z \u </w:instrText>
          </w:r>
          <w:r>
            <w:fldChar w:fldCharType="separate"/>
          </w:r>
          <w:hyperlink w:history="1" w:anchor="_Toc88555455">
            <w:r w:rsidRPr="00AC4C00" w:rsidR="005E3A0D">
              <w:rPr>
                <w:rStyle w:val="Hyperlinkki"/>
                <w:noProof/>
              </w:rPr>
              <w:t>1. Tausta nykytilan selvittämiselle</w:t>
            </w:r>
            <w:r w:rsidR="005E3A0D">
              <w:rPr>
                <w:noProof/>
                <w:webHidden/>
              </w:rPr>
              <w:tab/>
            </w:r>
            <w:r w:rsidR="005E3A0D">
              <w:rPr>
                <w:noProof/>
                <w:webHidden/>
              </w:rPr>
              <w:fldChar w:fldCharType="begin"/>
            </w:r>
            <w:r w:rsidR="005E3A0D">
              <w:rPr>
                <w:noProof/>
                <w:webHidden/>
              </w:rPr>
              <w:instrText xml:space="preserve"> PAGEREF _Toc88555455 \h </w:instrText>
            </w:r>
            <w:r w:rsidR="005E3A0D">
              <w:rPr>
                <w:noProof/>
                <w:webHidden/>
              </w:rPr>
            </w:r>
            <w:r w:rsidR="005E3A0D">
              <w:rPr>
                <w:noProof/>
                <w:webHidden/>
              </w:rPr>
              <w:fldChar w:fldCharType="separate"/>
            </w:r>
            <w:r w:rsidR="005E3A0D">
              <w:rPr>
                <w:noProof/>
                <w:webHidden/>
              </w:rPr>
              <w:t>3</w:t>
            </w:r>
            <w:r w:rsidR="005E3A0D">
              <w:rPr>
                <w:noProof/>
                <w:webHidden/>
              </w:rPr>
              <w:fldChar w:fldCharType="end"/>
            </w:r>
          </w:hyperlink>
        </w:p>
        <w:p w:rsidR="005E3A0D" w:rsidRDefault="005E3A0D" w14:paraId="7DD6F37B" w14:textId="78D52844">
          <w:pPr>
            <w:pStyle w:val="Sisluet2"/>
            <w:rPr>
              <w:lang w:val="fi-FI" w:eastAsia="fi-FI"/>
            </w:rPr>
          </w:pPr>
          <w:hyperlink w:history="1" w:anchor="_Toc88555456">
            <w:r w:rsidRPr="00AC4C00">
              <w:rPr>
                <w:rStyle w:val="Hyperlinkki"/>
              </w:rPr>
              <w:t>1.1 Kansallinen linja</w:t>
            </w:r>
            <w:r>
              <w:rPr>
                <w:webHidden/>
              </w:rPr>
              <w:tab/>
            </w:r>
            <w:r>
              <w:rPr>
                <w:webHidden/>
              </w:rPr>
              <w:fldChar w:fldCharType="begin"/>
            </w:r>
            <w:r>
              <w:rPr>
                <w:webHidden/>
              </w:rPr>
              <w:instrText xml:space="preserve"> PAGEREF _Toc88555456 \h </w:instrText>
            </w:r>
            <w:r>
              <w:rPr>
                <w:webHidden/>
              </w:rPr>
            </w:r>
            <w:r>
              <w:rPr>
                <w:webHidden/>
              </w:rPr>
              <w:fldChar w:fldCharType="separate"/>
            </w:r>
            <w:r>
              <w:rPr>
                <w:webHidden/>
              </w:rPr>
              <w:t>3</w:t>
            </w:r>
            <w:r>
              <w:rPr>
                <w:webHidden/>
              </w:rPr>
              <w:fldChar w:fldCharType="end"/>
            </w:r>
          </w:hyperlink>
        </w:p>
        <w:p w:rsidR="005E3A0D" w:rsidRDefault="005E3A0D" w14:paraId="3A47B031" w14:textId="486B0FB4">
          <w:pPr>
            <w:pStyle w:val="Sisluet2"/>
            <w:rPr>
              <w:lang w:val="fi-FI" w:eastAsia="fi-FI"/>
            </w:rPr>
          </w:pPr>
          <w:hyperlink w:history="1" w:anchor="_Toc88555457">
            <w:r w:rsidRPr="00AC4C00">
              <w:rPr>
                <w:rStyle w:val="Hyperlinkki"/>
              </w:rPr>
              <w:t>1.2 Siun sote</w:t>
            </w:r>
            <w:r>
              <w:rPr>
                <w:webHidden/>
              </w:rPr>
              <w:tab/>
            </w:r>
            <w:r>
              <w:rPr>
                <w:webHidden/>
              </w:rPr>
              <w:fldChar w:fldCharType="begin"/>
            </w:r>
            <w:r>
              <w:rPr>
                <w:webHidden/>
              </w:rPr>
              <w:instrText xml:space="preserve"> PAGEREF _Toc88555457 \h </w:instrText>
            </w:r>
            <w:r>
              <w:rPr>
                <w:webHidden/>
              </w:rPr>
            </w:r>
            <w:r>
              <w:rPr>
                <w:webHidden/>
              </w:rPr>
              <w:fldChar w:fldCharType="separate"/>
            </w:r>
            <w:r>
              <w:rPr>
                <w:webHidden/>
              </w:rPr>
              <w:t>4</w:t>
            </w:r>
            <w:r>
              <w:rPr>
                <w:webHidden/>
              </w:rPr>
              <w:fldChar w:fldCharType="end"/>
            </w:r>
          </w:hyperlink>
        </w:p>
        <w:p w:rsidR="005E3A0D" w:rsidRDefault="005E3A0D" w14:paraId="6B3F210A" w14:textId="73FF04AA">
          <w:pPr>
            <w:pStyle w:val="Sisluet2"/>
            <w:rPr>
              <w:lang w:val="fi-FI" w:eastAsia="fi-FI"/>
            </w:rPr>
          </w:pPr>
          <w:hyperlink w:history="1" w:anchor="_Toc88555458">
            <w:r w:rsidRPr="00AC4C00">
              <w:rPr>
                <w:rStyle w:val="Hyperlinkki"/>
              </w:rPr>
              <w:t>1.3 Siva-hanke</w:t>
            </w:r>
            <w:r>
              <w:rPr>
                <w:webHidden/>
              </w:rPr>
              <w:tab/>
            </w:r>
            <w:r>
              <w:rPr>
                <w:webHidden/>
              </w:rPr>
              <w:fldChar w:fldCharType="begin"/>
            </w:r>
            <w:r>
              <w:rPr>
                <w:webHidden/>
              </w:rPr>
              <w:instrText xml:space="preserve"> PAGEREF _Toc88555458 \h </w:instrText>
            </w:r>
            <w:r>
              <w:rPr>
                <w:webHidden/>
              </w:rPr>
            </w:r>
            <w:r>
              <w:rPr>
                <w:webHidden/>
              </w:rPr>
              <w:fldChar w:fldCharType="separate"/>
            </w:r>
            <w:r>
              <w:rPr>
                <w:webHidden/>
              </w:rPr>
              <w:t>5</w:t>
            </w:r>
            <w:r>
              <w:rPr>
                <w:webHidden/>
              </w:rPr>
              <w:fldChar w:fldCharType="end"/>
            </w:r>
          </w:hyperlink>
        </w:p>
        <w:p w:rsidR="005E3A0D" w:rsidRDefault="005E3A0D" w14:paraId="6FE36348" w14:textId="3E89CD0B">
          <w:pPr>
            <w:pStyle w:val="Sisluet2"/>
            <w:rPr>
              <w:lang w:val="fi-FI" w:eastAsia="fi-FI"/>
            </w:rPr>
          </w:pPr>
          <w:hyperlink w:history="1" w:anchor="_Toc88555459">
            <w:r w:rsidRPr="00AC4C00">
              <w:rPr>
                <w:rStyle w:val="Hyperlinkki"/>
              </w:rPr>
              <w:t>1.4 Tulevaisuuden sotekeskus- sekä rakenneuudistus hanke</w:t>
            </w:r>
            <w:r>
              <w:rPr>
                <w:webHidden/>
              </w:rPr>
              <w:tab/>
            </w:r>
            <w:r>
              <w:rPr>
                <w:webHidden/>
              </w:rPr>
              <w:fldChar w:fldCharType="begin"/>
            </w:r>
            <w:r>
              <w:rPr>
                <w:webHidden/>
              </w:rPr>
              <w:instrText xml:space="preserve"> PAGEREF _Toc88555459 \h </w:instrText>
            </w:r>
            <w:r>
              <w:rPr>
                <w:webHidden/>
              </w:rPr>
            </w:r>
            <w:r>
              <w:rPr>
                <w:webHidden/>
              </w:rPr>
              <w:fldChar w:fldCharType="separate"/>
            </w:r>
            <w:r>
              <w:rPr>
                <w:webHidden/>
              </w:rPr>
              <w:t>6</w:t>
            </w:r>
            <w:r>
              <w:rPr>
                <w:webHidden/>
              </w:rPr>
              <w:fldChar w:fldCharType="end"/>
            </w:r>
          </w:hyperlink>
        </w:p>
        <w:p w:rsidR="005E3A0D" w:rsidRDefault="005E3A0D" w14:paraId="0164BBAB" w14:textId="280019D4">
          <w:pPr>
            <w:pStyle w:val="Sisluet2"/>
            <w:rPr>
              <w:lang w:val="fi-FI" w:eastAsia="fi-FI"/>
            </w:rPr>
          </w:pPr>
          <w:hyperlink w:history="1" w:anchor="_Toc88555460">
            <w:r w:rsidRPr="00AC4C00">
              <w:rPr>
                <w:rStyle w:val="Hyperlinkki"/>
              </w:rPr>
              <w:t>1.5 Asiakkaille tarjottavien digipalveluiden nykytila Siun sotessa</w:t>
            </w:r>
            <w:r>
              <w:rPr>
                <w:webHidden/>
              </w:rPr>
              <w:tab/>
            </w:r>
            <w:r>
              <w:rPr>
                <w:webHidden/>
              </w:rPr>
              <w:fldChar w:fldCharType="begin"/>
            </w:r>
            <w:r>
              <w:rPr>
                <w:webHidden/>
              </w:rPr>
              <w:instrText xml:space="preserve"> PAGEREF _Toc88555460 \h </w:instrText>
            </w:r>
            <w:r>
              <w:rPr>
                <w:webHidden/>
              </w:rPr>
            </w:r>
            <w:r>
              <w:rPr>
                <w:webHidden/>
              </w:rPr>
              <w:fldChar w:fldCharType="separate"/>
            </w:r>
            <w:r>
              <w:rPr>
                <w:webHidden/>
              </w:rPr>
              <w:t>7</w:t>
            </w:r>
            <w:r>
              <w:rPr>
                <w:webHidden/>
              </w:rPr>
              <w:fldChar w:fldCharType="end"/>
            </w:r>
          </w:hyperlink>
        </w:p>
        <w:p w:rsidR="005E3A0D" w:rsidRDefault="005E3A0D" w14:paraId="10804200" w14:textId="0EA8B26C">
          <w:pPr>
            <w:pStyle w:val="Sisluet1"/>
            <w:rPr>
              <w:rFonts w:asciiTheme="minorHAnsi" w:hAnsiTheme="minorHAnsi"/>
              <w:b w:val="0"/>
              <w:bCs w:val="0"/>
              <w:noProof/>
              <w:szCs w:val="22"/>
              <w:lang w:eastAsia="fi-FI"/>
            </w:rPr>
          </w:pPr>
          <w:hyperlink w:history="1" w:anchor="_Toc88555461">
            <w:r w:rsidRPr="00AC4C00">
              <w:rPr>
                <w:rStyle w:val="Hyperlinkki"/>
                <w:noProof/>
              </w:rPr>
              <w:t>2. Ensivaiheen asiakas- ja palveluohjausväylät Siun soten peruspalveluissa</w:t>
            </w:r>
            <w:r>
              <w:rPr>
                <w:noProof/>
                <w:webHidden/>
              </w:rPr>
              <w:tab/>
            </w:r>
            <w:r>
              <w:rPr>
                <w:noProof/>
                <w:webHidden/>
              </w:rPr>
              <w:fldChar w:fldCharType="begin"/>
            </w:r>
            <w:r>
              <w:rPr>
                <w:noProof/>
                <w:webHidden/>
              </w:rPr>
              <w:instrText xml:space="preserve"> PAGEREF _Toc88555461 \h </w:instrText>
            </w:r>
            <w:r>
              <w:rPr>
                <w:noProof/>
                <w:webHidden/>
              </w:rPr>
            </w:r>
            <w:r>
              <w:rPr>
                <w:noProof/>
                <w:webHidden/>
              </w:rPr>
              <w:fldChar w:fldCharType="separate"/>
            </w:r>
            <w:r>
              <w:rPr>
                <w:noProof/>
                <w:webHidden/>
              </w:rPr>
              <w:t>8</w:t>
            </w:r>
            <w:r>
              <w:rPr>
                <w:noProof/>
                <w:webHidden/>
              </w:rPr>
              <w:fldChar w:fldCharType="end"/>
            </w:r>
          </w:hyperlink>
        </w:p>
        <w:p w:rsidR="005E3A0D" w:rsidRDefault="005E3A0D" w14:paraId="2370BA4B" w14:textId="08265DF8">
          <w:pPr>
            <w:pStyle w:val="Sisluet2"/>
            <w:rPr>
              <w:lang w:val="fi-FI" w:eastAsia="fi-FI"/>
            </w:rPr>
          </w:pPr>
          <w:hyperlink w:history="1" w:anchor="_Toc88555462">
            <w:r w:rsidRPr="00AC4C00">
              <w:rPr>
                <w:rStyle w:val="Hyperlinkki"/>
              </w:rPr>
              <w:t>2.1 Terveys- ja sairaanhoitopalvelujen toimialue</w:t>
            </w:r>
            <w:r>
              <w:rPr>
                <w:webHidden/>
              </w:rPr>
              <w:tab/>
            </w:r>
            <w:r>
              <w:rPr>
                <w:webHidden/>
              </w:rPr>
              <w:fldChar w:fldCharType="begin"/>
            </w:r>
            <w:r>
              <w:rPr>
                <w:webHidden/>
              </w:rPr>
              <w:instrText xml:space="preserve"> PAGEREF _Toc88555462 \h </w:instrText>
            </w:r>
            <w:r>
              <w:rPr>
                <w:webHidden/>
              </w:rPr>
            </w:r>
            <w:r>
              <w:rPr>
                <w:webHidden/>
              </w:rPr>
              <w:fldChar w:fldCharType="separate"/>
            </w:r>
            <w:r>
              <w:rPr>
                <w:webHidden/>
              </w:rPr>
              <w:t>8</w:t>
            </w:r>
            <w:r>
              <w:rPr>
                <w:webHidden/>
              </w:rPr>
              <w:fldChar w:fldCharType="end"/>
            </w:r>
          </w:hyperlink>
        </w:p>
        <w:p w:rsidR="005E3A0D" w:rsidRDefault="005E3A0D" w14:paraId="36A78861" w14:textId="4A4F12AC">
          <w:pPr>
            <w:pStyle w:val="Sisluet2"/>
            <w:rPr>
              <w:lang w:val="fi-FI" w:eastAsia="fi-FI"/>
            </w:rPr>
          </w:pPr>
          <w:hyperlink w:history="1" w:anchor="_Toc88555463">
            <w:r w:rsidRPr="00AC4C00">
              <w:rPr>
                <w:rStyle w:val="Hyperlinkki"/>
              </w:rPr>
              <w:t>2.2 Ikäihmisten toimialue</w:t>
            </w:r>
            <w:r>
              <w:rPr>
                <w:webHidden/>
              </w:rPr>
              <w:tab/>
            </w:r>
            <w:r>
              <w:rPr>
                <w:webHidden/>
              </w:rPr>
              <w:fldChar w:fldCharType="begin"/>
            </w:r>
            <w:r>
              <w:rPr>
                <w:webHidden/>
              </w:rPr>
              <w:instrText xml:space="preserve"> PAGEREF _Toc88555463 \h </w:instrText>
            </w:r>
            <w:r>
              <w:rPr>
                <w:webHidden/>
              </w:rPr>
            </w:r>
            <w:r>
              <w:rPr>
                <w:webHidden/>
              </w:rPr>
              <w:fldChar w:fldCharType="separate"/>
            </w:r>
            <w:r>
              <w:rPr>
                <w:webHidden/>
              </w:rPr>
              <w:t>12</w:t>
            </w:r>
            <w:r>
              <w:rPr>
                <w:webHidden/>
              </w:rPr>
              <w:fldChar w:fldCharType="end"/>
            </w:r>
          </w:hyperlink>
        </w:p>
        <w:p w:rsidR="005E3A0D" w:rsidRDefault="005E3A0D" w14:paraId="5427CB1D" w14:textId="6DCA496F">
          <w:pPr>
            <w:pStyle w:val="Sisluet2"/>
            <w:rPr>
              <w:lang w:val="fi-FI" w:eastAsia="fi-FI"/>
            </w:rPr>
          </w:pPr>
          <w:hyperlink w:history="1" w:anchor="_Toc88555464">
            <w:r w:rsidRPr="00AC4C00">
              <w:rPr>
                <w:rStyle w:val="Hyperlinkki"/>
              </w:rPr>
              <w:t>2.3 Perhe- ja sosiaalipalvelujen toimialue</w:t>
            </w:r>
            <w:r>
              <w:rPr>
                <w:webHidden/>
              </w:rPr>
              <w:tab/>
            </w:r>
            <w:r>
              <w:rPr>
                <w:webHidden/>
              </w:rPr>
              <w:fldChar w:fldCharType="begin"/>
            </w:r>
            <w:r>
              <w:rPr>
                <w:webHidden/>
              </w:rPr>
              <w:instrText xml:space="preserve"> PAGEREF _Toc88555464 \h </w:instrText>
            </w:r>
            <w:r>
              <w:rPr>
                <w:webHidden/>
              </w:rPr>
            </w:r>
            <w:r>
              <w:rPr>
                <w:webHidden/>
              </w:rPr>
              <w:fldChar w:fldCharType="separate"/>
            </w:r>
            <w:r>
              <w:rPr>
                <w:webHidden/>
              </w:rPr>
              <w:t>14</w:t>
            </w:r>
            <w:r>
              <w:rPr>
                <w:webHidden/>
              </w:rPr>
              <w:fldChar w:fldCharType="end"/>
            </w:r>
          </w:hyperlink>
        </w:p>
        <w:p w:rsidR="005E3A0D" w:rsidRDefault="005E3A0D" w14:paraId="15A7FFD7" w14:textId="61E0ED23">
          <w:pPr>
            <w:pStyle w:val="Sisluet1"/>
            <w:rPr>
              <w:rFonts w:asciiTheme="minorHAnsi" w:hAnsiTheme="minorHAnsi"/>
              <w:b w:val="0"/>
              <w:bCs w:val="0"/>
              <w:noProof/>
              <w:szCs w:val="22"/>
              <w:lang w:eastAsia="fi-FI"/>
            </w:rPr>
          </w:pPr>
          <w:hyperlink w:history="1" w:anchor="_Toc88555465">
            <w:r w:rsidRPr="00AC4C00">
              <w:rPr>
                <w:rStyle w:val="Hyperlinkki"/>
                <w:noProof/>
              </w:rPr>
              <w:t>3. Asiakkaiden tarpeet ajanvaraukseen sekä ohjaukseen ja neuvontaan liittyen Siun sotessa</w:t>
            </w:r>
            <w:r>
              <w:rPr>
                <w:noProof/>
                <w:webHidden/>
              </w:rPr>
              <w:tab/>
            </w:r>
            <w:r>
              <w:rPr>
                <w:noProof/>
                <w:webHidden/>
              </w:rPr>
              <w:fldChar w:fldCharType="begin"/>
            </w:r>
            <w:r>
              <w:rPr>
                <w:noProof/>
                <w:webHidden/>
              </w:rPr>
              <w:instrText xml:space="preserve"> PAGEREF _Toc88555465 \h </w:instrText>
            </w:r>
            <w:r>
              <w:rPr>
                <w:noProof/>
                <w:webHidden/>
              </w:rPr>
            </w:r>
            <w:r>
              <w:rPr>
                <w:noProof/>
                <w:webHidden/>
              </w:rPr>
              <w:fldChar w:fldCharType="separate"/>
            </w:r>
            <w:r>
              <w:rPr>
                <w:noProof/>
                <w:webHidden/>
              </w:rPr>
              <w:t>18</w:t>
            </w:r>
            <w:r>
              <w:rPr>
                <w:noProof/>
                <w:webHidden/>
              </w:rPr>
              <w:fldChar w:fldCharType="end"/>
            </w:r>
          </w:hyperlink>
        </w:p>
        <w:p w:rsidR="005E3A0D" w:rsidRDefault="005E3A0D" w14:paraId="690E8896" w14:textId="57DDC17A">
          <w:pPr>
            <w:pStyle w:val="Sisluet2"/>
            <w:rPr>
              <w:lang w:val="fi-FI" w:eastAsia="fi-FI"/>
            </w:rPr>
          </w:pPr>
          <w:hyperlink w:history="1" w:anchor="_Toc88555466">
            <w:r w:rsidRPr="00AC4C00">
              <w:rPr>
                <w:rStyle w:val="Hyperlinkki"/>
              </w:rPr>
              <w:t>3.1 Kansallinen Finsote -tutkimus</w:t>
            </w:r>
            <w:r>
              <w:rPr>
                <w:webHidden/>
              </w:rPr>
              <w:tab/>
            </w:r>
            <w:r>
              <w:rPr>
                <w:webHidden/>
              </w:rPr>
              <w:fldChar w:fldCharType="begin"/>
            </w:r>
            <w:r>
              <w:rPr>
                <w:webHidden/>
              </w:rPr>
              <w:instrText xml:space="preserve"> PAGEREF _Toc88555466 \h </w:instrText>
            </w:r>
            <w:r>
              <w:rPr>
                <w:webHidden/>
              </w:rPr>
            </w:r>
            <w:r>
              <w:rPr>
                <w:webHidden/>
              </w:rPr>
              <w:fldChar w:fldCharType="separate"/>
            </w:r>
            <w:r>
              <w:rPr>
                <w:webHidden/>
              </w:rPr>
              <w:t>18</w:t>
            </w:r>
            <w:r>
              <w:rPr>
                <w:webHidden/>
              </w:rPr>
              <w:fldChar w:fldCharType="end"/>
            </w:r>
          </w:hyperlink>
        </w:p>
        <w:p w:rsidR="005E3A0D" w:rsidRDefault="005E3A0D" w14:paraId="6D9AC625" w14:textId="285B8440">
          <w:pPr>
            <w:pStyle w:val="Sisluet2"/>
            <w:rPr>
              <w:lang w:val="fi-FI" w:eastAsia="fi-FI"/>
            </w:rPr>
          </w:pPr>
          <w:hyperlink w:history="1" w:anchor="_Toc88555467">
            <w:r w:rsidRPr="00AC4C00">
              <w:rPr>
                <w:rStyle w:val="Hyperlinkki"/>
              </w:rPr>
              <w:t>3.2 Siun soten -kyselyt</w:t>
            </w:r>
            <w:r>
              <w:rPr>
                <w:webHidden/>
              </w:rPr>
              <w:tab/>
            </w:r>
            <w:r>
              <w:rPr>
                <w:webHidden/>
              </w:rPr>
              <w:fldChar w:fldCharType="begin"/>
            </w:r>
            <w:r>
              <w:rPr>
                <w:webHidden/>
              </w:rPr>
              <w:instrText xml:space="preserve"> PAGEREF _Toc88555467 \h </w:instrText>
            </w:r>
            <w:r>
              <w:rPr>
                <w:webHidden/>
              </w:rPr>
            </w:r>
            <w:r>
              <w:rPr>
                <w:webHidden/>
              </w:rPr>
              <w:fldChar w:fldCharType="separate"/>
            </w:r>
            <w:r>
              <w:rPr>
                <w:webHidden/>
              </w:rPr>
              <w:t>18</w:t>
            </w:r>
            <w:r>
              <w:rPr>
                <w:webHidden/>
              </w:rPr>
              <w:fldChar w:fldCharType="end"/>
            </w:r>
          </w:hyperlink>
        </w:p>
        <w:p w:rsidR="005E3A0D" w:rsidRDefault="005E3A0D" w14:paraId="65B0699B" w14:textId="3E2E3C4C">
          <w:pPr>
            <w:pStyle w:val="Sisluet2"/>
            <w:rPr>
              <w:lang w:val="fi-FI" w:eastAsia="fi-FI"/>
            </w:rPr>
          </w:pPr>
          <w:hyperlink w:history="1" w:anchor="_Toc88555468">
            <w:r w:rsidRPr="00AC4C00">
              <w:rPr>
                <w:rStyle w:val="Hyperlinkki"/>
              </w:rPr>
              <w:t>3.3 Hakusanat Siun sote</w:t>
            </w:r>
            <w:r>
              <w:rPr>
                <w:webHidden/>
              </w:rPr>
              <w:tab/>
            </w:r>
            <w:r>
              <w:rPr>
                <w:webHidden/>
              </w:rPr>
              <w:fldChar w:fldCharType="begin"/>
            </w:r>
            <w:r>
              <w:rPr>
                <w:webHidden/>
              </w:rPr>
              <w:instrText xml:space="preserve"> PAGEREF _Toc88555468 \h </w:instrText>
            </w:r>
            <w:r>
              <w:rPr>
                <w:webHidden/>
              </w:rPr>
            </w:r>
            <w:r>
              <w:rPr>
                <w:webHidden/>
              </w:rPr>
              <w:fldChar w:fldCharType="separate"/>
            </w:r>
            <w:r>
              <w:rPr>
                <w:webHidden/>
              </w:rPr>
              <w:t>21</w:t>
            </w:r>
            <w:r>
              <w:rPr>
                <w:webHidden/>
              </w:rPr>
              <w:fldChar w:fldCharType="end"/>
            </w:r>
          </w:hyperlink>
        </w:p>
        <w:p w:rsidR="005E3A0D" w:rsidRDefault="005E3A0D" w14:paraId="3BD05C5D" w14:textId="6E72050A">
          <w:pPr>
            <w:pStyle w:val="Sisluet1"/>
            <w:rPr>
              <w:rFonts w:asciiTheme="minorHAnsi" w:hAnsiTheme="minorHAnsi"/>
              <w:b w:val="0"/>
              <w:bCs w:val="0"/>
              <w:noProof/>
              <w:szCs w:val="22"/>
              <w:lang w:eastAsia="fi-FI"/>
            </w:rPr>
          </w:pPr>
          <w:hyperlink w:history="1" w:anchor="_Toc88555469">
            <w:r w:rsidRPr="00AC4C00">
              <w:rPr>
                <w:rStyle w:val="Hyperlinkki"/>
                <w:noProof/>
              </w:rPr>
              <w:t>3. Yhteenveto ja jatkosuunnitelmat</w:t>
            </w:r>
            <w:r>
              <w:rPr>
                <w:noProof/>
                <w:webHidden/>
              </w:rPr>
              <w:tab/>
            </w:r>
            <w:r>
              <w:rPr>
                <w:noProof/>
                <w:webHidden/>
              </w:rPr>
              <w:fldChar w:fldCharType="begin"/>
            </w:r>
            <w:r>
              <w:rPr>
                <w:noProof/>
                <w:webHidden/>
              </w:rPr>
              <w:instrText xml:space="preserve"> PAGEREF _Toc88555469 \h </w:instrText>
            </w:r>
            <w:r>
              <w:rPr>
                <w:noProof/>
                <w:webHidden/>
              </w:rPr>
            </w:r>
            <w:r>
              <w:rPr>
                <w:noProof/>
                <w:webHidden/>
              </w:rPr>
              <w:fldChar w:fldCharType="separate"/>
            </w:r>
            <w:r>
              <w:rPr>
                <w:noProof/>
                <w:webHidden/>
              </w:rPr>
              <w:t>22</w:t>
            </w:r>
            <w:r>
              <w:rPr>
                <w:noProof/>
                <w:webHidden/>
              </w:rPr>
              <w:fldChar w:fldCharType="end"/>
            </w:r>
          </w:hyperlink>
        </w:p>
        <w:p w:rsidR="005E3A0D" w:rsidRDefault="005E3A0D" w14:paraId="43743BB2" w14:textId="1F3BF9BB">
          <w:pPr>
            <w:pStyle w:val="Sisluet1"/>
            <w:rPr>
              <w:rFonts w:asciiTheme="minorHAnsi" w:hAnsiTheme="minorHAnsi"/>
              <w:b w:val="0"/>
              <w:bCs w:val="0"/>
              <w:noProof/>
              <w:szCs w:val="22"/>
              <w:lang w:eastAsia="fi-FI"/>
            </w:rPr>
          </w:pPr>
          <w:hyperlink w:history="1" w:anchor="_Toc88555470">
            <w:r w:rsidRPr="00AC4C00">
              <w:rPr>
                <w:rStyle w:val="Hyperlinkki"/>
                <w:noProof/>
              </w:rPr>
              <w:t>Lähteet</w:t>
            </w:r>
            <w:r>
              <w:rPr>
                <w:noProof/>
                <w:webHidden/>
              </w:rPr>
              <w:tab/>
            </w:r>
            <w:r>
              <w:rPr>
                <w:noProof/>
                <w:webHidden/>
              </w:rPr>
              <w:fldChar w:fldCharType="begin"/>
            </w:r>
            <w:r>
              <w:rPr>
                <w:noProof/>
                <w:webHidden/>
              </w:rPr>
              <w:instrText xml:space="preserve"> PAGEREF _Toc88555470 \h </w:instrText>
            </w:r>
            <w:r>
              <w:rPr>
                <w:noProof/>
                <w:webHidden/>
              </w:rPr>
            </w:r>
            <w:r>
              <w:rPr>
                <w:noProof/>
                <w:webHidden/>
              </w:rPr>
              <w:fldChar w:fldCharType="separate"/>
            </w:r>
            <w:r>
              <w:rPr>
                <w:noProof/>
                <w:webHidden/>
              </w:rPr>
              <w:t>23</w:t>
            </w:r>
            <w:r>
              <w:rPr>
                <w:noProof/>
                <w:webHidden/>
              </w:rPr>
              <w:fldChar w:fldCharType="end"/>
            </w:r>
          </w:hyperlink>
        </w:p>
        <w:p w:rsidR="00043C33" w:rsidRDefault="00043C33" w14:paraId="48B05B1F" w14:textId="5D22E252">
          <w:r>
            <w:rPr>
              <w:b/>
              <w:bCs/>
            </w:rPr>
            <w:fldChar w:fldCharType="end"/>
          </w:r>
        </w:p>
      </w:sdtContent>
    </w:sdt>
    <w:p w:rsidR="005E0BB9" w:rsidP="002026A4" w:rsidRDefault="005E0BB9" w14:paraId="1C7DDACB" w14:textId="4BC3E07B"/>
    <w:p w:rsidR="00F22C2B" w:rsidP="002026A4" w:rsidRDefault="00F22C2B" w14:paraId="3487999D" w14:textId="2DB03265"/>
    <w:p w:rsidR="00F22C2B" w:rsidP="002026A4" w:rsidRDefault="00F22C2B" w14:paraId="5B8A2687" w14:textId="5DF50114"/>
    <w:p w:rsidR="00F22C2B" w:rsidP="002026A4" w:rsidRDefault="00F22C2B" w14:paraId="1B3735A8" w14:textId="30123C42"/>
    <w:p w:rsidR="00F22C2B" w:rsidP="002026A4" w:rsidRDefault="00F22C2B" w14:paraId="469E7BBB" w14:textId="77777777"/>
    <w:p w:rsidR="007F3DD6" w:rsidP="007F3DD6" w:rsidRDefault="007F3DD6" w14:paraId="1C7DDACC" w14:textId="1664378F">
      <w:pPr>
        <w:spacing w:after="0"/>
      </w:pPr>
      <w:r>
        <w:rPr>
          <w:rFonts w:ascii="Calibri-Bold" w:hAnsi="Calibri-Bold" w:cs="Calibri-Bold"/>
          <w:b/>
          <w:bCs/>
        </w:rPr>
        <w:t>Tekijät</w:t>
      </w:r>
      <w:r>
        <w:t xml:space="preserve"> </w:t>
      </w:r>
      <w:r>
        <w:tab/>
      </w:r>
      <w:r w:rsidR="009C76B4">
        <w:t>Sirpa Turunen</w:t>
      </w:r>
    </w:p>
    <w:p w:rsidR="007F3DD6" w:rsidP="007F3DD6" w:rsidRDefault="007F3DD6" w14:paraId="1C7DDACD" w14:textId="3196F329">
      <w:pPr>
        <w:spacing w:after="0"/>
      </w:pPr>
      <w:r>
        <w:tab/>
      </w:r>
      <w:r w:rsidR="009C76B4">
        <w:t>Jonna Konttinen</w:t>
      </w:r>
    </w:p>
    <w:p w:rsidR="007F3DD6" w:rsidP="007F3DD6" w:rsidRDefault="007F3DD6" w14:paraId="1C7DDACE" w14:textId="2F3CBB54">
      <w:pPr>
        <w:spacing w:after="0"/>
      </w:pPr>
      <w:r>
        <w:tab/>
      </w:r>
    </w:p>
    <w:p w:rsidR="007F3DD6" w:rsidP="007F3DD6" w:rsidRDefault="007F3DD6" w14:paraId="1C7DDAD8" w14:textId="2944B8C6">
      <w:pPr>
        <w:pStyle w:val="Otsikko1"/>
      </w:pPr>
      <w:bookmarkStart w:name="_Toc465679120" w:id="0"/>
      <w:bookmarkStart w:name="_Toc477613380" w:id="1"/>
      <w:bookmarkStart w:name="_Toc88555455" w:id="2"/>
      <w:r w:rsidRPr="00D15396">
        <w:lastRenderedPageBreak/>
        <w:t xml:space="preserve">1. </w:t>
      </w:r>
      <w:bookmarkEnd w:id="0"/>
      <w:r>
        <w:t>T</w:t>
      </w:r>
      <w:r w:rsidR="00FA622D">
        <w:t>austa nykytilan selvittämiselle</w:t>
      </w:r>
      <w:bookmarkEnd w:id="1"/>
      <w:bookmarkEnd w:id="2"/>
    </w:p>
    <w:p w:rsidRPr="007646D9" w:rsidR="007646D9" w:rsidP="007646D9" w:rsidRDefault="007646D9" w14:paraId="4C714FC2" w14:textId="77777777"/>
    <w:p w:rsidR="2988DD6C" w:rsidP="2988DD6C" w:rsidRDefault="001A0D6F" w14:paraId="4DD916B2" w14:textId="224C7F5C">
      <w:pPr>
        <w:rPr>
          <w:szCs w:val="22"/>
        </w:rPr>
      </w:pPr>
      <w:r>
        <w:rPr>
          <w:szCs w:val="22"/>
        </w:rPr>
        <w:t>Siva-hankkeessa kuvattiin, että asiakasohjaus on</w:t>
      </w:r>
      <w:r w:rsidR="00B81143">
        <w:rPr>
          <w:szCs w:val="22"/>
        </w:rPr>
        <w:t xml:space="preserve"> ohjausta sekä neuvontaa, joka sisältää </w:t>
      </w:r>
      <w:r w:rsidR="0059473D">
        <w:rPr>
          <w:szCs w:val="22"/>
        </w:rPr>
        <w:t>kuuntelemista, keskustelemista, tukemista sekä kannust</w:t>
      </w:r>
      <w:r w:rsidR="00E80059">
        <w:rPr>
          <w:szCs w:val="22"/>
        </w:rPr>
        <w:t>amista</w:t>
      </w:r>
      <w:r w:rsidR="009F1E36">
        <w:rPr>
          <w:szCs w:val="22"/>
        </w:rPr>
        <w:t>. Tämän lisäksi se sisältää neuvontaa ja tietoa kotiin</w:t>
      </w:r>
      <w:r w:rsidR="00343A05">
        <w:rPr>
          <w:szCs w:val="22"/>
        </w:rPr>
        <w:t xml:space="preserve"> saatavista palveluista sek</w:t>
      </w:r>
      <w:r w:rsidR="00E3062A">
        <w:rPr>
          <w:szCs w:val="22"/>
        </w:rPr>
        <w:t>ä</w:t>
      </w:r>
      <w:r w:rsidR="00343A05">
        <w:rPr>
          <w:szCs w:val="22"/>
        </w:rPr>
        <w:t xml:space="preserve"> muista arkea tukevista ja helpottavista kevyistä palveluista.</w:t>
      </w:r>
      <w:r w:rsidR="008C4D9D">
        <w:rPr>
          <w:szCs w:val="22"/>
        </w:rPr>
        <w:t xml:space="preserve"> Asiakasohjaus kuvautuu neuvontatasoisena ohjauksena. </w:t>
      </w:r>
      <w:r w:rsidR="00E02B65">
        <w:rPr>
          <w:szCs w:val="22"/>
        </w:rPr>
        <w:t>Palveluohjauksellinen työote</w:t>
      </w:r>
      <w:r w:rsidR="001A6F97">
        <w:rPr>
          <w:szCs w:val="22"/>
        </w:rPr>
        <w:t xml:space="preserve"> puolestaan kuvaa toimintaa, jossa asiakasohjaus ei riitä</w:t>
      </w:r>
      <w:r w:rsidR="006F7716">
        <w:rPr>
          <w:szCs w:val="22"/>
        </w:rPr>
        <w:t>. Täl</w:t>
      </w:r>
      <w:r w:rsidR="004153F6">
        <w:rPr>
          <w:szCs w:val="22"/>
        </w:rPr>
        <w:t>laisessa tilanteessa</w:t>
      </w:r>
      <w:r w:rsidR="006F7716">
        <w:rPr>
          <w:szCs w:val="22"/>
        </w:rPr>
        <w:t xml:space="preserve"> asiakas tarvitsee </w:t>
      </w:r>
      <w:r w:rsidR="001A6F97">
        <w:rPr>
          <w:szCs w:val="22"/>
        </w:rPr>
        <w:t>ammattilai</w:t>
      </w:r>
      <w:r w:rsidR="00EC5EAF">
        <w:rPr>
          <w:szCs w:val="22"/>
        </w:rPr>
        <w:t>s</w:t>
      </w:r>
      <w:r w:rsidR="001A6F97">
        <w:rPr>
          <w:szCs w:val="22"/>
        </w:rPr>
        <w:t>en t</w:t>
      </w:r>
      <w:r w:rsidR="00000D99">
        <w:rPr>
          <w:szCs w:val="22"/>
        </w:rPr>
        <w:t>ekemän</w:t>
      </w:r>
      <w:r w:rsidR="001A6F97">
        <w:rPr>
          <w:szCs w:val="22"/>
        </w:rPr>
        <w:t xml:space="preserve"> hoidon- tai palvelutarpeen arvio</w:t>
      </w:r>
      <w:r w:rsidR="00000D99">
        <w:rPr>
          <w:szCs w:val="22"/>
        </w:rPr>
        <w:t>n</w:t>
      </w:r>
      <w:r w:rsidR="001E6B4D">
        <w:rPr>
          <w:szCs w:val="22"/>
        </w:rPr>
        <w:t>. (Tuulensola 2019, 5.)</w:t>
      </w:r>
      <w:r w:rsidR="009C1CBC">
        <w:rPr>
          <w:szCs w:val="22"/>
        </w:rPr>
        <w:t xml:space="preserve"> </w:t>
      </w:r>
      <w:r w:rsidRPr="5664E519" w:rsidR="009C1CBC">
        <w:rPr>
          <w:szCs w:val="22"/>
        </w:rPr>
        <w:t xml:space="preserve">Palveluohjaus on </w:t>
      </w:r>
      <w:r w:rsidRPr="188FFFB0" w:rsidR="009C1CBC">
        <w:rPr>
          <w:szCs w:val="22"/>
        </w:rPr>
        <w:t xml:space="preserve">kattokäsite, </w:t>
      </w:r>
      <w:r w:rsidRPr="36E1A712" w:rsidR="009C1CBC">
        <w:rPr>
          <w:szCs w:val="22"/>
        </w:rPr>
        <w:t>jonka alla o</w:t>
      </w:r>
      <w:r w:rsidR="00F93B70">
        <w:rPr>
          <w:szCs w:val="22"/>
        </w:rPr>
        <w:t>vat</w:t>
      </w:r>
      <w:r w:rsidRPr="36E1A712" w:rsidR="009C1CBC">
        <w:rPr>
          <w:szCs w:val="22"/>
        </w:rPr>
        <w:t xml:space="preserve"> </w:t>
      </w:r>
      <w:r w:rsidRPr="0EB65E6C" w:rsidR="009C1CBC">
        <w:rPr>
          <w:szCs w:val="22"/>
        </w:rPr>
        <w:t>erilaiset palveluohjauksen työotteet</w:t>
      </w:r>
      <w:r w:rsidRPr="09F85605" w:rsidR="009C1CBC">
        <w:rPr>
          <w:szCs w:val="22"/>
        </w:rPr>
        <w:t xml:space="preserve">, </w:t>
      </w:r>
      <w:r w:rsidRPr="7D944B70" w:rsidR="009C1CBC">
        <w:rPr>
          <w:szCs w:val="22"/>
        </w:rPr>
        <w:t>asiakkaat</w:t>
      </w:r>
      <w:r w:rsidRPr="688016E1" w:rsidR="009C1CBC">
        <w:rPr>
          <w:szCs w:val="22"/>
        </w:rPr>
        <w:t xml:space="preserve"> </w:t>
      </w:r>
      <w:r w:rsidR="00F93B70">
        <w:rPr>
          <w:szCs w:val="22"/>
        </w:rPr>
        <w:t>sekä</w:t>
      </w:r>
      <w:r w:rsidRPr="688016E1" w:rsidR="009C1CBC">
        <w:rPr>
          <w:szCs w:val="22"/>
        </w:rPr>
        <w:t xml:space="preserve"> heidän </w:t>
      </w:r>
      <w:r w:rsidRPr="71945475" w:rsidR="009C1CBC">
        <w:rPr>
          <w:szCs w:val="22"/>
        </w:rPr>
        <w:t xml:space="preserve">tarpeensa, </w:t>
      </w:r>
      <w:r w:rsidRPr="3B2A92DF" w:rsidR="009C1CBC">
        <w:rPr>
          <w:szCs w:val="22"/>
        </w:rPr>
        <w:t xml:space="preserve">auttajien eri tukimuodot </w:t>
      </w:r>
      <w:r w:rsidRPr="7BAC93B4" w:rsidR="009C1CBC">
        <w:rPr>
          <w:szCs w:val="22"/>
        </w:rPr>
        <w:t xml:space="preserve">ja </w:t>
      </w:r>
      <w:r w:rsidRPr="31050A40" w:rsidR="009C1CBC">
        <w:rPr>
          <w:szCs w:val="22"/>
        </w:rPr>
        <w:t>palvelut sekä palvelujen tuottajat</w:t>
      </w:r>
      <w:r w:rsidRPr="1B4E241D" w:rsidR="009C1CBC">
        <w:rPr>
          <w:szCs w:val="22"/>
        </w:rPr>
        <w:t xml:space="preserve"> (Hänninen 2007, 14</w:t>
      </w:r>
      <w:r w:rsidRPr="7D944B70" w:rsidR="009C1CBC">
        <w:rPr>
          <w:szCs w:val="22"/>
        </w:rPr>
        <w:t>).</w:t>
      </w:r>
    </w:p>
    <w:p w:rsidRPr="00FC4C5A" w:rsidR="0C5BB96E" w:rsidP="00FC4C5A" w:rsidRDefault="009C47CA" w14:paraId="3C81A477" w14:textId="1EC33E20">
      <w:pPr>
        <w:pStyle w:val="Otsikko2"/>
      </w:pPr>
      <w:bookmarkStart w:name="_Toc88555456" w:id="3"/>
      <w:r>
        <w:t>1.1 Kansallinen linja</w:t>
      </w:r>
      <w:bookmarkEnd w:id="3"/>
      <w:r w:rsidR="115354B2">
        <w:t xml:space="preserve"> </w:t>
      </w:r>
      <w:bookmarkStart w:name="_Toc465677702" w:id="4"/>
      <w:bookmarkStart w:name="_Toc465679121" w:id="5"/>
    </w:p>
    <w:p w:rsidR="5B61A033" w:rsidP="5B61A033" w:rsidRDefault="64EA8B2A" w14:paraId="32AF8DBB" w14:textId="4F7FBFA2">
      <w:r w:rsidRPr="512AB9E0">
        <w:rPr>
          <w:rFonts w:ascii="Calibri" w:hAnsi="Calibri" w:eastAsia="Calibri" w:cs="Calibri"/>
        </w:rPr>
        <w:t>Palveluohjauksen kehittäminen on keskeinen osa Tulevaisuuden sote-keskushanke</w:t>
      </w:r>
      <w:r w:rsidR="00F42ACE">
        <w:rPr>
          <w:rFonts w:ascii="Calibri" w:hAnsi="Calibri" w:eastAsia="Calibri" w:cs="Calibri"/>
        </w:rPr>
        <w:t>t</w:t>
      </w:r>
      <w:r w:rsidRPr="512AB9E0">
        <w:rPr>
          <w:rFonts w:ascii="Calibri" w:hAnsi="Calibri" w:eastAsia="Calibri" w:cs="Calibri"/>
        </w:rPr>
        <w:t>ta.</w:t>
      </w:r>
      <w:r>
        <w:t xml:space="preserve"> </w:t>
      </w:r>
      <w:r w:rsidR="3739D8BE">
        <w:t>Sote-uudistuksen tavoitteena on, että kansalainen pääsee oikeaan palveluun yhdellä yhteydenotolla. Palveluja kehitetään katkeamattomiksi palvelukokonaisuuksiksi ja sote-ammattilaiset ohjaavat ihmisen palveluihin, joista hän saa tarvitsemansa avun oikeaan aikaan.  Palveluohjauksen kehittämisessä palvelujärjestelmää kehitetään asiakaslähtöisesti niin, että asiakas ohjautuu hoito-, kuntoutus- tai palvelupoluill</w:t>
      </w:r>
      <w:r w:rsidRPr="00E77AFC" w:rsidR="3739D8BE">
        <w:t>a</w:t>
      </w:r>
      <w:r w:rsidR="3739D8BE">
        <w:t xml:space="preserve"> mahdollisimman vaivattomasti</w:t>
      </w:r>
      <w:r w:rsidR="00D95C7F">
        <w:t>. K</w:t>
      </w:r>
      <w:r w:rsidRPr="000C566B" w:rsidR="3739D8BE">
        <w:t>ansalaisilla o</w:t>
      </w:r>
      <w:r w:rsidRPr="000C566B" w:rsidR="74A40AC7">
        <w:t>n</w:t>
      </w:r>
      <w:r w:rsidRPr="000C566B" w:rsidR="3739D8BE">
        <w:t xml:space="preserve"> </w:t>
      </w:r>
      <w:r w:rsidR="00D95C7F">
        <w:t xml:space="preserve">esimerkiksi </w:t>
      </w:r>
      <w:r w:rsidRPr="000C566B" w:rsidR="3739D8BE">
        <w:t>mahdollisuus saada tietoa sekä tehdä varauksia Omaolo-tyyppisten liittymien kautta.</w:t>
      </w:r>
      <w:r w:rsidR="3739D8BE">
        <w:t xml:space="preserve"> (Niemelä 2020, 4, 51, 53.)</w:t>
      </w:r>
    </w:p>
    <w:p w:rsidR="007E33C4" w:rsidP="20A4EA04" w:rsidRDefault="007E33C4" w14:paraId="3E980059" w14:textId="0E6481F0">
      <w:r>
        <w:t xml:space="preserve">Valtiovarainministeriön digiohjelmaan sisältyy palveluiden saavutettavuuden sekä asiakaslähtöisyyden varmistaminen (Sirpa Paatero, Digiohjelman verkostotilaisuus 23.3.2021, Valtiovarainministeriö). </w:t>
      </w:r>
      <w:r w:rsidR="199532F4">
        <w:t>Asiakas</w:t>
      </w:r>
      <w:r w:rsidR="006E50D0">
        <w:t>-</w:t>
      </w:r>
      <w:r w:rsidR="199532F4">
        <w:t xml:space="preserve"> ja palveluohjauksessa olennaista on yhden yhteydenoton periaate, jolloin asiakkaan ei tarvitse tietää </w:t>
      </w:r>
      <w:r w:rsidR="00681F72">
        <w:t>”M</w:t>
      </w:r>
      <w:r w:rsidR="199532F4">
        <w:t>itä ja mistä palvelua haetaan</w:t>
      </w:r>
      <w:r w:rsidR="00681F72">
        <w:t>?”</w:t>
      </w:r>
      <w:r w:rsidR="199532F4">
        <w:t>. Keskitetyn asiakas- ja palveluohjauksen tarkoituksena on helpottaa sekä sujuvoittaa palveluiden kohdentamista asiakkaan palvelutarpeen mukaisesti. (Sosiaali- ja terveysministeriö 20</w:t>
      </w:r>
      <w:r w:rsidR="27DCD480">
        <w:t>20, 50</w:t>
      </w:r>
      <w:r w:rsidR="199532F4">
        <w:t xml:space="preserve">.) </w:t>
      </w:r>
      <w:r w:rsidR="472ABE36">
        <w:t>Palveluiden tulee olla helppokäyttöisiä</w:t>
      </w:r>
      <w:r w:rsidR="00254C13">
        <w:t xml:space="preserve">, </w:t>
      </w:r>
      <w:r w:rsidR="472ABE36">
        <w:t xml:space="preserve">saavutettavia </w:t>
      </w:r>
      <w:r w:rsidR="00020236">
        <w:t>ja</w:t>
      </w:r>
      <w:r w:rsidR="472ABE36">
        <w:t xml:space="preserve"> </w:t>
      </w:r>
      <w:r w:rsidR="00254C13">
        <w:t xml:space="preserve">tasavertaisesti </w:t>
      </w:r>
      <w:r w:rsidR="472ABE36">
        <w:t>kaikkien saatavilla</w:t>
      </w:r>
      <w:r w:rsidR="00020236">
        <w:t xml:space="preserve"> </w:t>
      </w:r>
      <w:r w:rsidR="000623C2">
        <w:t xml:space="preserve">olevia </w:t>
      </w:r>
      <w:r w:rsidR="00020236">
        <w:t xml:space="preserve">sekä digitukea tulee olla tarjolla </w:t>
      </w:r>
      <w:r w:rsidR="00982CED">
        <w:t>palveluiden hyödyntämiseen sekä kansalaisille että ammattilaisille</w:t>
      </w:r>
      <w:r w:rsidR="472ABE36">
        <w:t xml:space="preserve"> (Niemelä 2020, 21)</w:t>
      </w:r>
      <w:r w:rsidR="026AE1E7">
        <w:t>.</w:t>
      </w:r>
    </w:p>
    <w:p w:rsidRPr="009A3124" w:rsidR="007E33C4" w:rsidP="007E33C4" w:rsidRDefault="2C945554" w14:paraId="2861E721" w14:textId="628C21CB">
      <w:r w:rsidRPr="009A3124">
        <w:t>Sote-tieto hyötykäyttöön strategia tukee sosiaali- ja terveydenhuollon uudistamista</w:t>
      </w:r>
      <w:r w:rsidR="002152BA">
        <w:t>. T</w:t>
      </w:r>
      <w:r w:rsidRPr="009A3124">
        <w:t>avoitteena o</w:t>
      </w:r>
      <w:r w:rsidRPr="009A3124" w:rsidR="5D122150">
        <w:t xml:space="preserve">n muun muassa </w:t>
      </w:r>
      <w:r w:rsidRPr="009A3124" w:rsidR="6520E428">
        <w:t>t</w:t>
      </w:r>
      <w:r w:rsidRPr="009A3124">
        <w:t>urvata yhdenvertaiset sote-palvelut koko maa</w:t>
      </w:r>
      <w:r w:rsidRPr="009A3124" w:rsidR="2D7554BF">
        <w:t xml:space="preserve">ssa, </w:t>
      </w:r>
      <w:r w:rsidRPr="009A3124" w:rsidR="591C14B7">
        <w:t xml:space="preserve">vahvistaa peruspalveluita ja toteuttaa vaikuttava sekä kustannustehokas palvelurakenne. </w:t>
      </w:r>
      <w:r w:rsidRPr="009A3124" w:rsidR="00921746">
        <w:t>Strategian</w:t>
      </w:r>
      <w:r w:rsidRPr="009A3124" w:rsidR="007E33C4">
        <w:t xml:space="preserve"> mukaan asukkailla tulee olla mahdollisuus asioida sähköisesti palvelun tuottajan kanssa asuinpaikasta riippumatta</w:t>
      </w:r>
      <w:r w:rsidRPr="009A3124" w:rsidR="3BA7264C">
        <w:t xml:space="preserve">. </w:t>
      </w:r>
      <w:r w:rsidRPr="009A3124" w:rsidR="007E33C4">
        <w:t>(</w:t>
      </w:r>
      <w:r w:rsidR="00032D30">
        <w:t xml:space="preserve">Sosiaali- ja terveysministeriö 2014, </w:t>
      </w:r>
      <w:r w:rsidRPr="009A3124" w:rsidR="296826AF">
        <w:t xml:space="preserve">7, </w:t>
      </w:r>
      <w:r w:rsidRPr="009A3124" w:rsidR="005F2D4A">
        <w:t>10–12</w:t>
      </w:r>
      <w:r w:rsidR="74EDB4B3">
        <w:t>.</w:t>
      </w:r>
      <w:r w:rsidR="007E33C4">
        <w:t>)</w:t>
      </w:r>
    </w:p>
    <w:p w:rsidRPr="008F41E3" w:rsidR="003872BE" w:rsidP="007E33C4" w:rsidRDefault="003872BE" w14:paraId="6D3371C1" w14:textId="5BE2D369"/>
    <w:p w:rsidR="009C1CBC" w:rsidRDefault="009C1CBC" w14:paraId="4F630F1C" w14:textId="77777777">
      <w:pPr>
        <w:jc w:val="both"/>
        <w:rPr>
          <w:rFonts w:cstheme="minorHAnsi"/>
          <w:b/>
          <w:color w:val="D24614"/>
          <w:spacing w:val="5"/>
          <w:sz w:val="32"/>
          <w:szCs w:val="28"/>
        </w:rPr>
      </w:pPr>
      <w:r>
        <w:br w:type="page"/>
      </w:r>
    </w:p>
    <w:p w:rsidR="00661D9A" w:rsidP="00661D9A" w:rsidRDefault="00661D9A" w14:paraId="613AE390" w14:textId="24AB0171">
      <w:pPr>
        <w:pStyle w:val="Otsikko2"/>
      </w:pPr>
      <w:bookmarkStart w:name="_Toc88555457" w:id="6"/>
      <w:r>
        <w:lastRenderedPageBreak/>
        <w:t>1.2 Siun sote</w:t>
      </w:r>
      <w:bookmarkEnd w:id="6"/>
    </w:p>
    <w:p w:rsidR="00257C4B" w:rsidP="00257C4B" w:rsidRDefault="00257C4B" w14:paraId="41497537" w14:textId="68BB0AD6">
      <w:r>
        <w:t>Siun sotessa on tehty palveluohjauksen sekä -neuvonnan kehittämistä jo vuosien ajan eri toimi- ja palvelualueilla. Vuonna 2017 Siun sote avasi ikäihmisten palveluista kiinnostuneille asiakkaille chatin</w:t>
      </w:r>
      <w:r w:rsidR="00E83B28">
        <w:t>. Uude</w:t>
      </w:r>
      <w:r w:rsidR="00D91260">
        <w:t>n sähköisen asiointikanavan kautta haluttiin parantaa asiakkaiden yhteyden saantia</w:t>
      </w:r>
      <w:r>
        <w:t>. Perinteinen palvelumuoto puhelin säilyi rinnalla, mutta</w:t>
      </w:r>
      <w:r w:rsidR="00E203CE">
        <w:t xml:space="preserve"> se muutettiin keskitetyksi puhelinpalveluksi</w:t>
      </w:r>
      <w:r>
        <w:t xml:space="preserve">. Keskitetyssä puhelinpalvelussa työntekijä on tavattavissa </w:t>
      </w:r>
      <w:r w:rsidR="00C26F9E">
        <w:t>virka-aikana</w:t>
      </w:r>
      <w:r>
        <w:t xml:space="preserve"> ja puolestaan asiakaskäynneillä olevat työntekijät voivat keskittyä asiakastyöhön ilman puheluiden tuomia keskeytyksiä. (</w:t>
      </w:r>
      <w:r w:rsidR="00E203CE">
        <w:t xml:space="preserve">Siun sote avasi chatin ikäihmisten palveluista kiinnostuneille 2017; </w:t>
      </w:r>
      <w:r w:rsidR="00B81DC9">
        <w:t>Tuulensola</w:t>
      </w:r>
      <w:r>
        <w:t xml:space="preserve"> 2019, 7.)</w:t>
      </w:r>
    </w:p>
    <w:p w:rsidR="00257C4B" w:rsidP="00257C4B" w:rsidRDefault="00257C4B" w14:paraId="3A2287BD" w14:textId="2875CA76">
      <w:r>
        <w:t xml:space="preserve">Perinteisistä puhelintunneista yksittäiselle työntekijälle luovuttiin vaiheittain Siun soten neuvoloissa vuoden 2020 alusta lähtien ja </w:t>
      </w:r>
      <w:r w:rsidR="005449E3">
        <w:t xml:space="preserve">samalla </w:t>
      </w:r>
      <w:r>
        <w:t xml:space="preserve">siirryttiin keskitettyyn puhelinpalveluun. </w:t>
      </w:r>
      <w:r w:rsidR="003F394E">
        <w:t>Keskitetyssä p</w:t>
      </w:r>
      <w:r>
        <w:t>uhelinpalvelussa on tarkoitu</w:t>
      </w:r>
      <w:r w:rsidR="003B4841">
        <w:t>ksena</w:t>
      </w:r>
      <w:r>
        <w:t xml:space="preserve"> hoitaa niin ohjausta kuin neuvontaa sekä ajanvaraukseen liittyvää toimintaa. Muutos näyttäytyi asiakkaille </w:t>
      </w:r>
      <w:r w:rsidR="00915B6D">
        <w:t>pidempinä</w:t>
      </w:r>
      <w:r>
        <w:t xml:space="preserve"> soittoaikoina siten, että yhteyttä </w:t>
      </w:r>
      <w:r w:rsidRPr="00FB134F" w:rsidR="55A1C779">
        <w:t xml:space="preserve">puhelinpalveluun </w:t>
      </w:r>
      <w:r w:rsidR="003F394E">
        <w:t xml:space="preserve">ja ammattilaiseen </w:t>
      </w:r>
      <w:r w:rsidRPr="00FB134F" w:rsidR="00FB134F">
        <w:t>sa</w:t>
      </w:r>
      <w:r w:rsidR="003F394E">
        <w:t>a</w:t>
      </w:r>
      <w:r w:rsidRPr="00FB134F" w:rsidR="00FB134F">
        <w:t xml:space="preserve"> läpi virka-ajan</w:t>
      </w:r>
      <w:r>
        <w:t xml:space="preserve">. </w:t>
      </w:r>
      <w:r w:rsidR="00370733">
        <w:t xml:space="preserve">Oman terveydenhoitajan voi tavoittaa jatkossakin esim. puhelinajanvarauksen kautta. </w:t>
      </w:r>
      <w:r w:rsidR="00697D06">
        <w:t>Neuvoloissa p</w:t>
      </w:r>
      <w:r w:rsidR="00B97443">
        <w:t>uhelinpalvelun rinnalla toimii myös kattava sähköinen ajanvarau</w:t>
      </w:r>
      <w:r w:rsidR="00697D06">
        <w:t>s</w:t>
      </w:r>
      <w:r>
        <w:t xml:space="preserve">. (Neuvoloiden puhelintunnit poistuvat – keskitetty puhelinpalvelu helpottaa asiointia 2020.) </w:t>
      </w:r>
    </w:p>
    <w:p w:rsidRPr="00D76D66" w:rsidR="63B46FE9" w:rsidP="21D32DF1" w:rsidRDefault="00257C4B" w14:paraId="1EE58B34" w14:textId="44DB4330">
      <w:r>
        <w:t>Samaan aikaan neuvolan puhelinpalveluiden muuttuessa vuoden 2020 alussa Siun sotessa</w:t>
      </w:r>
      <w:r w:rsidR="005D327B">
        <w:t xml:space="preserve"> aloitettiin</w:t>
      </w:r>
      <w:r>
        <w:t xml:space="preserve"> valituilla terveysasemilla uusi toimintamalli tiimimalli, joka perustuu </w:t>
      </w:r>
      <w:r w:rsidR="009A00A0">
        <w:t>moniammatilliseen</w:t>
      </w:r>
      <w:r>
        <w:t xml:space="preserve"> tiimitoimintaan. Asiakkaan soittaessa </w:t>
      </w:r>
      <w:r w:rsidR="00946599">
        <w:t xml:space="preserve">tiimimallin terveysasemalle </w:t>
      </w:r>
      <w:r>
        <w:t>puhelimeen vastaa sairaanhoitaja tai terveydenhoitaja</w:t>
      </w:r>
      <w:r w:rsidR="00946599">
        <w:t xml:space="preserve">. </w:t>
      </w:r>
      <w:r w:rsidR="00B47895">
        <w:t>Soittaessaan ensimmäistä kertaa tiimimallin terveysasemall</w:t>
      </w:r>
      <w:r w:rsidR="001C7BCA">
        <w:t>e</w:t>
      </w:r>
      <w:r w:rsidR="00B47895">
        <w:t xml:space="preserve"> jokaise</w:t>
      </w:r>
      <w:r>
        <w:t>ll</w:t>
      </w:r>
      <w:r w:rsidR="001C7BCA">
        <w:t>e</w:t>
      </w:r>
      <w:r>
        <w:t xml:space="preserve"> asiakkaalle nimetään yhteyshenkilö, jonka yhteystiedot asiakas saa</w:t>
      </w:r>
      <w:r w:rsidR="00791789">
        <w:t>. Asiakas soittaa tämän jälkeen aina kaikissa terveyteensä liittyvissä asioissa yhteyshenkilölleen</w:t>
      </w:r>
      <w:r>
        <w:t xml:space="preserve">. </w:t>
      </w:r>
      <w:r w:rsidR="63B46FE9">
        <w:t>Siun sote</w:t>
      </w:r>
      <w:r w:rsidRPr="21D32DF1" w:rsidR="63B46FE9">
        <w:rPr>
          <w:szCs w:val="22"/>
        </w:rPr>
        <w:t>n mallissa</w:t>
      </w:r>
      <w:r w:rsidR="008B665D">
        <w:rPr>
          <w:szCs w:val="22"/>
        </w:rPr>
        <w:t xml:space="preserve"> asiakkaat segmentoidaan </w:t>
      </w:r>
      <w:r w:rsidRPr="21D32DF1" w:rsidR="63B46FE9">
        <w:rPr>
          <w:szCs w:val="22"/>
        </w:rPr>
        <w:t>kolmiportai</w:t>
      </w:r>
      <w:r w:rsidR="008B665D">
        <w:rPr>
          <w:szCs w:val="22"/>
        </w:rPr>
        <w:t>s</w:t>
      </w:r>
      <w:r w:rsidRPr="21D32DF1" w:rsidR="63B46FE9">
        <w:rPr>
          <w:szCs w:val="22"/>
        </w:rPr>
        <w:t xml:space="preserve">en </w:t>
      </w:r>
      <w:r w:rsidR="008B665D">
        <w:rPr>
          <w:szCs w:val="22"/>
        </w:rPr>
        <w:t xml:space="preserve">mallin mukaan </w:t>
      </w:r>
      <w:r w:rsidR="00087BC4">
        <w:rPr>
          <w:szCs w:val="22"/>
        </w:rPr>
        <w:t>(episodi- terveyshyöty- sekä hoiva-asiakkaat)</w:t>
      </w:r>
      <w:r w:rsidR="004F3084">
        <w:rPr>
          <w:szCs w:val="22"/>
        </w:rPr>
        <w:t>. Segmentointi</w:t>
      </w:r>
      <w:r w:rsidRPr="21D32DF1" w:rsidR="63B46FE9">
        <w:rPr>
          <w:szCs w:val="22"/>
        </w:rPr>
        <w:t xml:space="preserve"> mahdollistaa ammattilaisten </w:t>
      </w:r>
      <w:r w:rsidRPr="21D32DF1" w:rsidR="286F0850">
        <w:rPr>
          <w:szCs w:val="22"/>
        </w:rPr>
        <w:t xml:space="preserve">osaamisen keskittämisen tietynlaisiin asiakasfenotyyppeihin sekä </w:t>
      </w:r>
      <w:r w:rsidRPr="21D32DF1" w:rsidR="48A8676E">
        <w:rPr>
          <w:szCs w:val="22"/>
        </w:rPr>
        <w:t>prosessien ohjaamisen näiden perusteella</w:t>
      </w:r>
      <w:r w:rsidR="00087BC4">
        <w:rPr>
          <w:szCs w:val="22"/>
        </w:rPr>
        <w:t xml:space="preserve"> </w:t>
      </w:r>
      <w:r w:rsidRPr="21D32DF1" w:rsidR="5ED1A6A9">
        <w:rPr>
          <w:szCs w:val="22"/>
        </w:rPr>
        <w:t>(Kähäri 2020)</w:t>
      </w:r>
      <w:r w:rsidR="00087BC4">
        <w:rPr>
          <w:szCs w:val="22"/>
        </w:rPr>
        <w:t>.</w:t>
      </w:r>
    </w:p>
    <w:p w:rsidR="00356146" w:rsidRDefault="00356146" w14:paraId="55E832DF" w14:textId="77777777">
      <w:pPr>
        <w:jc w:val="both"/>
        <w:rPr>
          <w:rFonts w:cstheme="minorHAnsi"/>
          <w:b/>
          <w:color w:val="D24614"/>
          <w:spacing w:val="5"/>
          <w:sz w:val="32"/>
          <w:szCs w:val="28"/>
        </w:rPr>
      </w:pPr>
      <w:r>
        <w:br w:type="page"/>
      </w:r>
    </w:p>
    <w:p w:rsidR="00661D9A" w:rsidP="00661D9A" w:rsidRDefault="00661D9A" w14:paraId="7ABDE967" w14:textId="0C3E87B0">
      <w:pPr>
        <w:pStyle w:val="Otsikko2"/>
      </w:pPr>
      <w:bookmarkStart w:name="_Toc88555458" w:id="7"/>
      <w:r>
        <w:lastRenderedPageBreak/>
        <w:t>1.3 Siva-hanke</w:t>
      </w:r>
      <w:bookmarkEnd w:id="7"/>
    </w:p>
    <w:p w:rsidR="001C5618" w:rsidP="002F1D40" w:rsidRDefault="001C5618" w14:paraId="46F3F544" w14:textId="54ABCFA7">
      <w:r>
        <w:t>Siun soten hankkeissa on keskitytty palveluohjauksen ja neuvonnan kehittämiseen. Siun valinnanvapaus (Siva)-hankkeessa (päättyi 31.10.2019) oli tavoitteena mallintaa palveluohjaus- ja neuvontatoiminnan maakunnallinen geneerinen malli. Tämän myötä tavoitteena oli tehostaa palveluohjausta sekä palvelujen integraation parantamista siten, että tulevaisuudessa asiakkaalle näyttäytyy eheästi ja saumattomasti kootut palvelukokonaisuudet, jossa erilaisia sosiaali- ja terveydenhuollon keinoja sekä osaamista yhdistetään vastaamaan asiakkaiden palvelutarpeisiin kustannustehokkaalla, laadukkaalla sekä vaikuttavalla tavalla. Tavoitteena on yhden yhteydenoton periaate, jolloin asiakas saa kerralla tarvitsemansa tiedon ja vastauksen. Jos asiakkaan yhteydenotto vaatii selvittelytyötä ottaa ammattilainen yhteyden asiakkaaseen. (</w:t>
      </w:r>
      <w:r w:rsidR="00785913">
        <w:t>Tuulensola</w:t>
      </w:r>
      <w:r>
        <w:t xml:space="preserve"> 3, 2019.)</w:t>
      </w:r>
    </w:p>
    <w:p w:rsidR="009F715E" w:rsidP="001C5618" w:rsidRDefault="002F1D40" w14:paraId="2BDA2911" w14:textId="77777777">
      <w:r>
        <w:t>Siva-hankkeessa määriteltiin kolme neuvonnan ja ohjauksen tasoa: yleinen ensivaiheen asiakasohjaus, neuvonta ja viestintä, asiakasohjaus ja neuvonta sekä intensiivinen palveluohjaus</w:t>
      </w:r>
      <w:r w:rsidR="009F715E">
        <w:t>:</w:t>
      </w:r>
    </w:p>
    <w:p w:rsidR="000F26AC" w:rsidP="000F26AC" w:rsidRDefault="002F1D40" w14:paraId="55DC5149" w14:textId="5728F215">
      <w:pPr>
        <w:pStyle w:val="Luettelokappale"/>
        <w:numPr>
          <w:ilvl w:val="0"/>
          <w:numId w:val="4"/>
        </w:numPr>
      </w:pPr>
      <w:r>
        <w:t>Yleinen ensivaiheen asiakasohjaus, neuvonta ja viestintä, sisältää sosiaali- ja terveyspalvelujen yhteiset neuvontapalvelut ja hyte-työn, jossa tavoitteena on ohjauksella, viestinnällä ja neuvonnalla edistää ja tukea ihmisten yleistä terveyttä, arkea sekä hyvinvointia. Ensivaiheen ohjaus ja neuvonta sekä viestintä koskettaa laajasti erilaisia kaikille tarjottavia palveluit</w:t>
      </w:r>
      <w:r w:rsidR="00D80456">
        <w:t>a sekä</w:t>
      </w:r>
      <w:r>
        <w:t xml:space="preserve"> tiedott</w:t>
      </w:r>
      <w:r w:rsidR="009A54BE">
        <w:t>a</w:t>
      </w:r>
      <w:r>
        <w:t xml:space="preserve">mista. </w:t>
      </w:r>
      <w:r w:rsidR="00AF50C5">
        <w:t xml:space="preserve">Tämä </w:t>
      </w:r>
      <w:r w:rsidR="00FB3154">
        <w:t>t</w:t>
      </w:r>
      <w:r>
        <w:t>oteutuu pääsiassa sähköisten kanavien kautta</w:t>
      </w:r>
      <w:r w:rsidR="00FB3154">
        <w:t xml:space="preserve"> ja </w:t>
      </w:r>
      <w:r>
        <w:t>vaatii helposti löydettäviä digitaalisia palvelualustoja sekä laajan sote-tuntemuksen omaavan henkilöstön sekä tietoa palveluvalikosta.</w:t>
      </w:r>
      <w:r w:rsidR="000F26AC">
        <w:t xml:space="preserve"> Tässä asiakasryhmä on suurin.</w:t>
      </w:r>
    </w:p>
    <w:p w:rsidR="00CB6998" w:rsidP="000F26AC" w:rsidRDefault="002F1D40" w14:paraId="1C97B0DA" w14:textId="0B39F1F9">
      <w:pPr>
        <w:pStyle w:val="Luettelokappale"/>
        <w:numPr>
          <w:ilvl w:val="0"/>
          <w:numId w:val="4"/>
        </w:numPr>
      </w:pPr>
      <w:r>
        <w:t xml:space="preserve">Asiakasohjaus ja neuvonta sisältää tarpeen mukaan kohdennetun neuvonta- ja ohjauspalvelut. Tarjotaan hyvinvointia sekä terveyttä tukevaa neuvontaa, ohjausta, tiedottamista ja autetaan löytämään ratkaisuja. Tällä tasolla tehdään alustava ensivaiheen arvio </w:t>
      </w:r>
      <w:r w:rsidR="00286C88">
        <w:t xml:space="preserve">niin </w:t>
      </w:r>
      <w:r>
        <w:t>palvelun</w:t>
      </w:r>
      <w:r w:rsidR="00286C88">
        <w:t xml:space="preserve"> </w:t>
      </w:r>
      <w:r>
        <w:t>tarpeesta. Tavoitteena on yksi puhelinnumero ja fyysiset toimintaympäristöt. Asiakas ohjataan eteenpäin vain</w:t>
      </w:r>
      <w:r w:rsidR="01C7E4A6">
        <w:t>,</w:t>
      </w:r>
      <w:r>
        <w:t xml:space="preserve"> jos on tarvetta </w:t>
      </w:r>
      <w:r w:rsidR="00D37E08">
        <w:t>neuvontaa tarkemmalle selvittelylle.</w:t>
      </w:r>
      <w:r>
        <w:t xml:space="preserve"> </w:t>
      </w:r>
    </w:p>
    <w:p w:rsidRPr="00467B28" w:rsidR="00E42B22" w:rsidP="00467B28" w:rsidRDefault="00562DEE" w14:paraId="1D4FC80F" w14:textId="2A08338E">
      <w:pPr>
        <w:pStyle w:val="Luettelokappale"/>
        <w:numPr>
          <w:ilvl w:val="0"/>
          <w:numId w:val="4"/>
        </w:numPr>
      </w:pPr>
      <w:r>
        <w:t>Intensiivi</w:t>
      </w:r>
      <w:r w:rsidR="00921F9D">
        <w:t xml:space="preserve">sessä palveluohjauksessa selvitellään moniammatillisesti asiakkaan </w:t>
      </w:r>
      <w:r w:rsidR="00D23451">
        <w:t>ympärille</w:t>
      </w:r>
      <w:r w:rsidR="00467B28">
        <w:t xml:space="preserve"> tarvittava kokonaisuus. (Tuulensola 6, 2019.)</w:t>
      </w:r>
    </w:p>
    <w:p w:rsidR="00356146" w:rsidRDefault="00356146" w14:paraId="0727B88A" w14:textId="77777777">
      <w:pPr>
        <w:jc w:val="both"/>
        <w:rPr>
          <w:rFonts w:cstheme="minorHAnsi"/>
          <w:b/>
          <w:color w:val="D24614"/>
          <w:spacing w:val="5"/>
          <w:sz w:val="32"/>
          <w:szCs w:val="28"/>
        </w:rPr>
      </w:pPr>
      <w:r>
        <w:br w:type="page"/>
      </w:r>
    </w:p>
    <w:p w:rsidR="00661D9A" w:rsidP="00661D9A" w:rsidRDefault="00661D9A" w14:paraId="555F37D5" w14:textId="47F46DDE">
      <w:pPr>
        <w:pStyle w:val="Otsikko2"/>
      </w:pPr>
      <w:bookmarkStart w:name="_Toc88555459" w:id="8"/>
      <w:r>
        <w:lastRenderedPageBreak/>
        <w:t>1.4 Tulevaisuuden sotekeskus- sekä rakenneuudistus hanke</w:t>
      </w:r>
      <w:bookmarkEnd w:id="8"/>
    </w:p>
    <w:p w:rsidR="00D84933" w:rsidP="00D84933" w:rsidRDefault="001C5618" w14:paraId="637DDE5F" w14:textId="287CEA8B">
      <w:r w:rsidRPr="00467B28">
        <w:t xml:space="preserve">Tällä hetkellä Siun sotessa on menossa Tulevaisuuden sotekeskus- sekä rakenneuudistushanke.  </w:t>
      </w:r>
      <w:r w:rsidR="005C3E22">
        <w:t xml:space="preserve">Tulevaisuuden sotekeskus -hankkeessa painopiste kehittämistyössä on peruspalveluiden kehittämisessä toimintatapoja uudistamalla sekä ihmislähtöisten palvelukokonaisuuksien kehittämisellä. </w:t>
      </w:r>
      <w:r w:rsidRPr="001B6FC8">
        <w:t xml:space="preserve">Tulevaisuuden sotekeskus -hankkeessa </w:t>
      </w:r>
      <w:r w:rsidRPr="001B6FC8" w:rsidR="003023C5">
        <w:t xml:space="preserve">on </w:t>
      </w:r>
      <w:r w:rsidRPr="001B6FC8">
        <w:t xml:space="preserve">tavoitteina </w:t>
      </w:r>
      <w:r w:rsidRPr="001B6FC8" w:rsidR="001B6FC8">
        <w:t xml:space="preserve">monikanavaisen </w:t>
      </w:r>
      <w:r w:rsidRPr="001B6FC8">
        <w:t xml:space="preserve">asiakas- ja palveluohjauksen </w:t>
      </w:r>
      <w:r w:rsidRPr="001B6FC8" w:rsidR="005437F5">
        <w:t>kehittäminen</w:t>
      </w:r>
      <w:r w:rsidRPr="001B6FC8" w:rsidR="001B33EF">
        <w:t xml:space="preserve">, johon sisältyy esimerkiksi </w:t>
      </w:r>
      <w:r w:rsidRPr="001B6FC8" w:rsidR="00EE6351">
        <w:t>hoidon-/</w:t>
      </w:r>
      <w:r w:rsidRPr="001B6FC8" w:rsidR="00E35BF3">
        <w:t xml:space="preserve"> </w:t>
      </w:r>
      <w:r w:rsidRPr="001B6FC8" w:rsidR="001B33EF">
        <w:t>palvelutarpeen arviointi</w:t>
      </w:r>
      <w:r w:rsidRPr="001B6FC8" w:rsidR="001B6FC8">
        <w:t>.</w:t>
      </w:r>
      <w:r w:rsidRPr="001B6FC8" w:rsidR="001B33EF">
        <w:t xml:space="preserve"> </w:t>
      </w:r>
      <w:r w:rsidR="00D84933">
        <w:t xml:space="preserve">Asiakas- ja palveluohjauksen geneerisen mallin kehittämisellä autetaan asukkaita ohjautumaan oikea aikaisesti oikeisiin palveluihin. (Tulevaisuuden sosiaali- ja terveyskeskus hankesuunnitelma </w:t>
      </w:r>
      <w:r w:rsidR="006A4F38">
        <w:t>3–4</w:t>
      </w:r>
      <w:r w:rsidR="00D84933">
        <w:t>, 2020). Perusterveydenhuollon sekä sosiaalipalveluiden saavutettavuus oikea-aikaisesti sekä monipuolisesti nähdään tärkeänä hallitusohjelmassa. Monipuolisemmalla asiointi- ja palveluvalikoimalla parannetaan tasapuolista sekä paikasta riippumatonta palveluiden saavutettavuutta digitalisaatiota hyödyntämällä. (Tulevaisuuden sosiaali- ja terveyskeskus hankesuunnitelma 5,2020.)</w:t>
      </w:r>
    </w:p>
    <w:p w:rsidRPr="00D84933" w:rsidR="00D84933" w:rsidP="00D84933" w:rsidRDefault="00D84933" w14:paraId="26E2BD1E" w14:textId="4D840845">
      <w:r>
        <w:t>Rakenneuudistushankkeessa tuetaan nimenmukaisesti rakenneuudistusta, jossa sosiaali- ja terveyspalveluiden sekä pelastustoimen järjestämisvastuu siirretään kuntia suuremmille itsehallinnollisille alueill</w:t>
      </w:r>
      <w:r w:rsidR="008930E9">
        <w:t>e</w:t>
      </w:r>
      <w:r>
        <w:t>, maakunnille. Tähän liittyen asiakaslähtöiset palvelut edellyttävät yhä parempaa asiakasymmärrystä sekä palvelu</w:t>
      </w:r>
      <w:r w:rsidR="00AF23D7">
        <w:t>iden</w:t>
      </w:r>
      <w:r>
        <w:t xml:space="preserve"> käyttäjien tarpeiden kohdistamista oikeisiin palveluihin kustannusvaikuttavasti esim</w:t>
      </w:r>
      <w:r w:rsidR="00075D26">
        <w:t>erkiksi</w:t>
      </w:r>
      <w:r>
        <w:t xml:space="preserve"> segmentoinnin, paljon palveluita käyttävien asiakkaiden prosessien parantamis</w:t>
      </w:r>
      <w:r w:rsidR="00BE1A1E">
        <w:t>ella</w:t>
      </w:r>
      <w:r>
        <w:t xml:space="preserve"> sekä uusien työkalujen käyttöönot</w:t>
      </w:r>
      <w:r w:rsidR="003A47CB">
        <w:t>tamisella</w:t>
      </w:r>
      <w:r>
        <w:t>. Samalla uudet järjestelmät tu</w:t>
      </w:r>
      <w:r w:rsidR="003A47CB">
        <w:t>k</w:t>
      </w:r>
      <w:r>
        <w:t>evat tiedolla johtamisen mahdollisuuksia, kustannusten parempaa hallintaa ja ennakointia sekä asiakaskokemuksen parempaa johtamista. Perustason palveluiden ja erityisosaamisen yhdistäminen asiakkaan kannalta sujuvaksi kokonaisuudeksi edistää palveluihin pääsyn oikea-aikaisuutta. Tähän liittyen tarvitsemme teknisiä ratkaisuja (</w:t>
      </w:r>
      <w:r w:rsidR="00742D75">
        <w:t xml:space="preserve">esim. </w:t>
      </w:r>
      <w:r>
        <w:t xml:space="preserve">maakunnallinen digitaalisesti skaalautuva palvelualusta), jossa otetaan käyttöön segmentoinnin työkaluja, vahvistetaan </w:t>
      </w:r>
      <w:r w:rsidR="00742D75">
        <w:t xml:space="preserve">olemassa olevia </w:t>
      </w:r>
      <w:r>
        <w:t>etäpalveluita sekä ot</w:t>
      </w:r>
      <w:r w:rsidR="00742D75">
        <w:t>tamalla</w:t>
      </w:r>
      <w:r>
        <w:t xml:space="preserve"> käyttöön uusia. Samalla huomioidaan yksityiset palveluntuottajat sekä kolmassektori sekä heidän mahdollisuutensa tukea asiakkaiden hyvinvointia. (Sote-rakenneuudistushanke Hankesuunnitelma 4, 2020.)</w:t>
      </w:r>
    </w:p>
    <w:p w:rsidR="00FC3D87" w:rsidRDefault="00FC3D87" w14:paraId="4B4D2D85" w14:textId="77777777">
      <w:pPr>
        <w:jc w:val="both"/>
        <w:rPr>
          <w:rFonts w:cstheme="minorHAnsi"/>
          <w:b/>
          <w:color w:val="D24614"/>
          <w:spacing w:val="5"/>
          <w:sz w:val="32"/>
          <w:szCs w:val="28"/>
        </w:rPr>
      </w:pPr>
      <w:r>
        <w:br w:type="page"/>
      </w:r>
    </w:p>
    <w:p w:rsidR="00661D9A" w:rsidP="00661D9A" w:rsidRDefault="00661D9A" w14:paraId="785BEA0E" w14:textId="247F863A">
      <w:pPr>
        <w:pStyle w:val="Otsikko2"/>
      </w:pPr>
      <w:bookmarkStart w:name="_Toc88555460" w:id="9"/>
      <w:r>
        <w:lastRenderedPageBreak/>
        <w:t>1.5 Asiakkaille tarjottavien digipalveluiden nykytila Siun sotessa</w:t>
      </w:r>
      <w:bookmarkEnd w:id="9"/>
    </w:p>
    <w:p w:rsidR="00CD2933" w:rsidP="00CD2933" w:rsidRDefault="00CD2933" w14:paraId="109DB63D" w14:textId="567AC9D2">
      <w:r>
        <w:t xml:space="preserve">Rakenneuudistushankkeessa tehtiin kartoitus Siun soten asiakkaille tarjottavien digipalveluiden nykytilasta vuonna 2020. </w:t>
      </w:r>
      <w:r w:rsidR="00AB2BA0">
        <w:t>Kartoituksessa</w:t>
      </w:r>
      <w:r>
        <w:t xml:space="preserve"> todettiin, että </w:t>
      </w:r>
      <w:r w:rsidR="00220255">
        <w:t>d</w:t>
      </w:r>
      <w:r>
        <w:t>igip</w:t>
      </w:r>
      <w:r w:rsidR="00AB2BA0">
        <w:t>alveluiden</w:t>
      </w:r>
      <w:r>
        <w:t xml:space="preserve"> kehittämistä on tehty Siun sotessa jo vuosien ajan. Siun soten asukkailla on</w:t>
      </w:r>
      <w:r w:rsidR="00AB2BA0">
        <w:t xml:space="preserve"> </w:t>
      </w:r>
      <w:r>
        <w:t>mahdollisuus</w:t>
      </w:r>
      <w:r w:rsidR="00AB2BA0">
        <w:t xml:space="preserve"> </w:t>
      </w:r>
      <w:r>
        <w:t xml:space="preserve">tehdä omahoidon seurantaa Medinetissä, täyttää sähköisiä lomakkeita Miunpalveluissa sekä tehdä esim. verkkoajanvarausta tiettyihin rajattuihin toimintoihin. Valtakunnallisista palveluista Siun soten asiakkaat voivat hyödyntää niin Omakantaa, Omaolo-palvelua, Suomi.fi viestit palvelua sekä esim. </w:t>
      </w:r>
      <w:r w:rsidR="008D2EA7">
        <w:t>T</w:t>
      </w:r>
      <w:r>
        <w:t xml:space="preserve">erveyskylän palveluita. </w:t>
      </w:r>
      <w:r w:rsidR="00A67EAA">
        <w:t>(Pölönen, Toropainen &amp; Nuutinen 2020</w:t>
      </w:r>
      <w:r w:rsidR="00E520A6">
        <w:t xml:space="preserve">, </w:t>
      </w:r>
      <w:r w:rsidR="008C6E31">
        <w:t>4–5</w:t>
      </w:r>
      <w:r w:rsidR="00CB4D0B">
        <w:t>.)</w:t>
      </w:r>
    </w:p>
    <w:p w:rsidRPr="00CB6998" w:rsidR="001174F2" w:rsidP="00CB6998" w:rsidRDefault="00CD2933" w14:paraId="0F632201" w14:textId="4E88AD32">
      <w:r>
        <w:t>Haasteena digipalveluiden kehittämise</w:t>
      </w:r>
      <w:r w:rsidR="00E269FA">
        <w:t>ssä o</w:t>
      </w:r>
      <w:r w:rsidR="00220255">
        <w:t>n koettu</w:t>
      </w:r>
      <w:r>
        <w:t xml:space="preserve"> kehittämistyö, jossa palveluita o</w:t>
      </w:r>
      <w:r w:rsidR="00097A92">
        <w:t>li</w:t>
      </w:r>
      <w:r>
        <w:t xml:space="preserve"> kehitetty yksi </w:t>
      </w:r>
      <w:r w:rsidR="00387A02">
        <w:t xml:space="preserve">toiminto </w:t>
      </w:r>
      <w:r>
        <w:t>kerrallaan</w:t>
      </w:r>
      <w:r w:rsidR="00B95B82">
        <w:t xml:space="preserve">. </w:t>
      </w:r>
      <w:r w:rsidR="00E269FA">
        <w:t>Näin</w:t>
      </w:r>
      <w:r w:rsidR="00387A02">
        <w:t xml:space="preserve"> </w:t>
      </w:r>
      <w:r w:rsidR="00B95B82">
        <w:t>Siun sote</w:t>
      </w:r>
      <w:r w:rsidR="00DE65D7">
        <w:t xml:space="preserve">ssa ei ole </w:t>
      </w:r>
      <w:r w:rsidR="00097A92">
        <w:t>syntynyt</w:t>
      </w:r>
      <w:r>
        <w:t xml:space="preserve"> kokonaisuutta</w:t>
      </w:r>
      <w:r w:rsidR="00097A92">
        <w:t xml:space="preserve"> digipalveluiden ympärille</w:t>
      </w:r>
      <w:r w:rsidR="00FB6799">
        <w:t>. Kehittämistyö on tehty toisistaan irrallisina toimintoina</w:t>
      </w:r>
      <w:r w:rsidR="005C0CFA">
        <w:t xml:space="preserve"> siten, että palveluita on kehitetty eri yk</w:t>
      </w:r>
      <w:r>
        <w:t xml:space="preserve">siköiden toimesta toisistaan </w:t>
      </w:r>
      <w:r w:rsidR="005C0CFA">
        <w:t>erillään</w:t>
      </w:r>
      <w:r>
        <w:t xml:space="preserve"> eikä toisten kehittämistoimista ole oltu tietoisia. Kartoituksessa kuvataan hyvin erilaiset palvelukuvaukset asiakkaille tarjottavista digipalveluista kaikilla toimialueilla.</w:t>
      </w:r>
      <w:bookmarkStart w:name="_Toc477613381" w:id="10"/>
      <w:r w:rsidR="00FB1F79">
        <w:t xml:space="preserve"> (Pölönen, Toropainen &amp; Nuutinen 2020, </w:t>
      </w:r>
      <w:r w:rsidR="008C6E31">
        <w:t>7–8</w:t>
      </w:r>
      <w:r w:rsidR="00FB1F79">
        <w:t>.)</w:t>
      </w:r>
    </w:p>
    <w:p w:rsidR="009C1CBC" w:rsidRDefault="009C1CBC" w14:paraId="2324E221" w14:textId="77777777">
      <w:pPr>
        <w:jc w:val="both"/>
        <w:rPr>
          <w:b/>
          <w:color w:val="4BA63A"/>
          <w:spacing w:val="5"/>
          <w:sz w:val="60"/>
          <w:szCs w:val="60"/>
        </w:rPr>
      </w:pPr>
      <w:r>
        <w:br w:type="page"/>
      </w:r>
    </w:p>
    <w:p w:rsidR="003B788E" w:rsidP="002575C7" w:rsidRDefault="007F3DD6" w14:paraId="7AD607AB" w14:textId="6EAE2E3A">
      <w:pPr>
        <w:pStyle w:val="Otsikko1"/>
      </w:pPr>
      <w:bookmarkStart w:name="_Toc88555461" w:id="11"/>
      <w:r>
        <w:lastRenderedPageBreak/>
        <w:t xml:space="preserve">2. </w:t>
      </w:r>
      <w:bookmarkEnd w:id="10"/>
      <w:r w:rsidR="00661D9A">
        <w:t>Ensivaiheen</w:t>
      </w:r>
      <w:r w:rsidR="00CA34DE">
        <w:t xml:space="preserve"> asiakas- ja palveluohjaus</w:t>
      </w:r>
      <w:r w:rsidR="00952EC9">
        <w:t>väylät</w:t>
      </w:r>
      <w:r w:rsidR="00CA34DE">
        <w:t xml:space="preserve"> Siun sote</w:t>
      </w:r>
      <w:r w:rsidR="00290E57">
        <w:t>n peruspalveluissa</w:t>
      </w:r>
      <w:bookmarkEnd w:id="11"/>
    </w:p>
    <w:p w:rsidRPr="007646D9" w:rsidR="007646D9" w:rsidP="007646D9" w:rsidRDefault="007646D9" w14:paraId="2B305D4F" w14:textId="77777777"/>
    <w:p w:rsidR="005008B6" w:rsidP="5623603D" w:rsidRDefault="00B062AF" w14:paraId="7692DF63" w14:textId="7EEA58FC">
      <w:pPr>
        <w:pStyle w:val="Normaali"/>
        <w:rPr>
          <w:rFonts w:ascii="Calibri" w:hAnsi="Calibri" w:eastAsia="Calibri" w:cs="Calibri"/>
          <w:noProof w:val="0"/>
          <w:sz w:val="22"/>
          <w:szCs w:val="22"/>
          <w:lang w:val="fi-FI"/>
        </w:rPr>
      </w:pPr>
      <w:r w:rsidR="00B062AF">
        <w:rPr/>
        <w:t>Taulukoihin,</w:t>
      </w:r>
      <w:r w:rsidR="00E831A6">
        <w:rPr/>
        <w:t xml:space="preserve"> </w:t>
      </w:r>
      <w:r w:rsidR="00FD3676">
        <w:rPr/>
        <w:t xml:space="preserve">joissa esitellään asiakkaan </w:t>
      </w:r>
      <w:r w:rsidR="00A03E80">
        <w:rPr/>
        <w:t xml:space="preserve">peruspalveluiden ensivaiheen </w:t>
      </w:r>
      <w:r w:rsidR="00A84286">
        <w:rPr/>
        <w:t>asiakas</w:t>
      </w:r>
      <w:r w:rsidR="001022CE">
        <w:rPr/>
        <w:t>- ja palveluohjaus</w:t>
      </w:r>
      <w:r w:rsidR="00B062AF">
        <w:rPr/>
        <w:t>väylät,</w:t>
      </w:r>
      <w:r w:rsidR="005008B6">
        <w:rPr/>
        <w:t xml:space="preserve"> on</w:t>
      </w:r>
      <w:r w:rsidR="004D6CE6">
        <w:rPr/>
        <w:t xml:space="preserve"> tiedot</w:t>
      </w:r>
      <w:r w:rsidR="005008B6">
        <w:rPr/>
        <w:t xml:space="preserve"> kerätt</w:t>
      </w:r>
      <w:r w:rsidR="00F31C2E">
        <w:rPr/>
        <w:t xml:space="preserve">y </w:t>
      </w:r>
      <w:proofErr w:type="spellStart"/>
      <w:r w:rsidR="00F31C2E">
        <w:rPr/>
        <w:t>Siun</w:t>
      </w:r>
      <w:proofErr w:type="spellEnd"/>
      <w:r w:rsidR="00F31C2E">
        <w:rPr/>
        <w:t xml:space="preserve"> soten </w:t>
      </w:r>
      <w:r w:rsidR="00E831A6">
        <w:rPr/>
        <w:t xml:space="preserve">julkisilta </w:t>
      </w:r>
      <w:r w:rsidR="00844111">
        <w:rPr/>
        <w:t>www.sivuilta (</w:t>
      </w:r>
      <w:hyperlink r:id="R5bb8f1f6e9914c43">
        <w:r w:rsidRPr="3A8D76D7" w:rsidR="0086177C">
          <w:rPr>
            <w:rStyle w:val="Hyperlinkki"/>
          </w:rPr>
          <w:t>www.siunsote.fi</w:t>
        </w:r>
      </w:hyperlink>
      <w:r w:rsidR="00844111">
        <w:rPr/>
        <w:t>)</w:t>
      </w:r>
      <w:r w:rsidR="0086177C">
        <w:rPr/>
        <w:t xml:space="preserve">. </w:t>
      </w:r>
      <w:r w:rsidR="00B062AF">
        <w:rPr/>
        <w:t>Taulukoihin,</w:t>
      </w:r>
      <w:r w:rsidR="00024666">
        <w:rPr/>
        <w:t xml:space="preserve"> joissa</w:t>
      </w:r>
      <w:r w:rsidR="001F1DF4">
        <w:rPr/>
        <w:t xml:space="preserve"> esitellään väyliin </w:t>
      </w:r>
      <w:r w:rsidR="00B062AF">
        <w:rPr/>
        <w:t>tulleet,</w:t>
      </w:r>
      <w:r w:rsidR="001F1DF4">
        <w:rPr/>
        <w:t xml:space="preserve"> ko</w:t>
      </w:r>
      <w:r w:rsidR="00D56EE9">
        <w:rPr/>
        <w:t xml:space="preserve">ntaktit on </w:t>
      </w:r>
      <w:r w:rsidR="009F3010">
        <w:rPr/>
        <w:t xml:space="preserve">tilastot </w:t>
      </w:r>
      <w:r w:rsidR="00D56EE9">
        <w:rPr/>
        <w:t>kerätty</w:t>
      </w:r>
      <w:r w:rsidR="00F30B35">
        <w:rPr/>
        <w:t xml:space="preserve"> </w:t>
      </w:r>
      <w:proofErr w:type="spellStart"/>
      <w:r w:rsidR="00F30B35">
        <w:rPr/>
        <w:t>Qlikin</w:t>
      </w:r>
      <w:proofErr w:type="spellEnd"/>
      <w:r w:rsidR="00F30B35">
        <w:rPr/>
        <w:t xml:space="preserve"> avoimista tilastoista,</w:t>
      </w:r>
      <w:r w:rsidR="00890BBC">
        <w:rPr/>
        <w:t xml:space="preserve"> toimialuei</w:t>
      </w:r>
      <w:r w:rsidR="005B0F81">
        <w:rPr/>
        <w:t>lta,</w:t>
      </w:r>
      <w:r w:rsidR="00F30B35">
        <w:rPr/>
        <w:t xml:space="preserve"> </w:t>
      </w:r>
      <w:proofErr w:type="spellStart"/>
      <w:r w:rsidR="00F30B35">
        <w:rPr/>
        <w:t>Meitalta</w:t>
      </w:r>
      <w:proofErr w:type="spellEnd"/>
      <w:r w:rsidR="001411EB">
        <w:rPr/>
        <w:t xml:space="preserve">, </w:t>
      </w:r>
      <w:proofErr w:type="spellStart"/>
      <w:r w:rsidR="006E4B5B">
        <w:rPr/>
        <w:t>S</w:t>
      </w:r>
      <w:r w:rsidR="00284A03">
        <w:rPr/>
        <w:t>iun</w:t>
      </w:r>
      <w:proofErr w:type="spellEnd"/>
      <w:r w:rsidR="00284A03">
        <w:rPr/>
        <w:t xml:space="preserve"> soten </w:t>
      </w:r>
      <w:r w:rsidR="001411EB">
        <w:rPr/>
        <w:t>Omaolo</w:t>
      </w:r>
      <w:r w:rsidR="006E4B5B">
        <w:rPr/>
        <w:t xml:space="preserve"> pääkäyttäjältä</w:t>
      </w:r>
      <w:r w:rsidR="0082764A">
        <w:rPr/>
        <w:t xml:space="preserve">, </w:t>
      </w:r>
      <w:proofErr w:type="spellStart"/>
      <w:r w:rsidR="0082764A">
        <w:rPr/>
        <w:t>Avo</w:t>
      </w:r>
      <w:r w:rsidR="00F76CBB">
        <w:rPr/>
        <w:t>h</w:t>
      </w:r>
      <w:r w:rsidR="0082764A">
        <w:rPr/>
        <w:t>ilm</w:t>
      </w:r>
      <w:r w:rsidR="00121C51">
        <w:rPr/>
        <w:t>o</w:t>
      </w:r>
      <w:r w:rsidR="00D50D2A">
        <w:rPr/>
        <w:t>sta</w:t>
      </w:r>
      <w:proofErr w:type="spellEnd"/>
      <w:r w:rsidR="006679D7">
        <w:rPr/>
        <w:t xml:space="preserve"> sekä</w:t>
      </w:r>
      <w:r w:rsidR="00F30B35">
        <w:rPr/>
        <w:t xml:space="preserve"> </w:t>
      </w:r>
      <w:proofErr w:type="spellStart"/>
      <w:r w:rsidR="00F30B35">
        <w:rPr/>
        <w:t>Zoturilta</w:t>
      </w:r>
      <w:proofErr w:type="spellEnd"/>
      <w:r w:rsidR="00724746">
        <w:rPr/>
        <w:t>. Taulukoihin on laitettu ne tiedot, jotka</w:t>
      </w:r>
      <w:r w:rsidR="00094749">
        <w:rPr/>
        <w:t xml:space="preserve"> o</w:t>
      </w:r>
      <w:r w:rsidR="006679D7">
        <w:rPr/>
        <w:t>vat</w:t>
      </w:r>
      <w:r w:rsidR="00094749">
        <w:rPr/>
        <w:t xml:space="preserve"> oll</w:t>
      </w:r>
      <w:r w:rsidR="006679D7">
        <w:rPr/>
        <w:t>ee</w:t>
      </w:r>
      <w:r w:rsidR="00094749">
        <w:rPr/>
        <w:t>t kohtuudella saatavissa</w:t>
      </w:r>
      <w:r w:rsidR="009F3010">
        <w:rPr/>
        <w:t>. T</w:t>
      </w:r>
      <w:r w:rsidR="002573C1">
        <w:rPr/>
        <w:t xml:space="preserve">aulukoita </w:t>
      </w:r>
      <w:r w:rsidR="004C0D51">
        <w:rPr/>
        <w:t>täydennetään</w:t>
      </w:r>
      <w:r w:rsidR="004A54A9">
        <w:rPr/>
        <w:t xml:space="preserve"> </w:t>
      </w:r>
      <w:r w:rsidR="00B4083A">
        <w:rPr/>
        <w:t xml:space="preserve">puuttuvilta osilta </w:t>
      </w:r>
      <w:r w:rsidR="004A54A9">
        <w:rPr/>
        <w:t>ke</w:t>
      </w:r>
      <w:r w:rsidR="00C740D0">
        <w:rPr/>
        <w:t>vään 2021 aikana</w:t>
      </w:r>
      <w:r w:rsidR="00B4083A">
        <w:rPr/>
        <w:t>.</w:t>
      </w:r>
      <w:r w:rsidR="226FA3B8">
        <w:rPr/>
        <w:t xml:space="preserve"> </w:t>
      </w:r>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 xml:space="preserve">Selvitystä tehdessä tuli esiin, että </w:t>
      </w:r>
      <w:r w:rsidRPr="3A8D76D7" w:rsidR="0932FA62">
        <w:rPr>
          <w:rFonts w:ascii="Calibri" w:hAnsi="Calibri" w:eastAsia="Calibri" w:cs="Calibri"/>
          <w:b w:val="1"/>
          <w:bCs w:val="1"/>
          <w:i w:val="0"/>
          <w:iCs w:val="0"/>
          <w:caps w:val="0"/>
          <w:smallCaps w:val="0"/>
          <w:noProof w:val="0"/>
          <w:color w:val="000000" w:themeColor="text1" w:themeTint="FF" w:themeShade="FF"/>
          <w:sz w:val="22"/>
          <w:szCs w:val="22"/>
          <w:lang w:val="fi-FI"/>
        </w:rPr>
        <w:t xml:space="preserve">OC:n </w:t>
      </w:r>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 xml:space="preserve">puhelumäärät ja </w:t>
      </w:r>
      <w:proofErr w:type="spellStart"/>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Qlikin</w:t>
      </w:r>
      <w:proofErr w:type="spellEnd"/>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 xml:space="preserve"> </w:t>
      </w:r>
      <w:proofErr w:type="spellStart"/>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OC:n</w:t>
      </w:r>
      <w:proofErr w:type="spellEnd"/>
      <w:r w:rsidRPr="3A8D76D7" w:rsidR="226FA3B8">
        <w:rPr>
          <w:rFonts w:ascii="Calibri" w:hAnsi="Calibri" w:eastAsia="Calibri" w:cs="Calibri"/>
          <w:b w:val="1"/>
          <w:bCs w:val="1"/>
          <w:i w:val="0"/>
          <w:iCs w:val="0"/>
          <w:caps w:val="0"/>
          <w:smallCaps w:val="0"/>
          <w:noProof w:val="0"/>
          <w:color w:val="000000" w:themeColor="text1" w:themeTint="FF" w:themeShade="FF"/>
          <w:sz w:val="22"/>
          <w:szCs w:val="22"/>
          <w:lang w:val="fi-FI"/>
        </w:rPr>
        <w:t xml:space="preserve"> puhelumäärät eroavat toisistaan.  Tämän dokumentin lukuja voidaan pitää suuntaa antavana. </w:t>
      </w:r>
      <w:r w:rsidRPr="3A8D76D7" w:rsidR="226FA3B8">
        <w:rPr>
          <w:rFonts w:ascii="Calibri" w:hAnsi="Calibri" w:eastAsia="Calibri" w:cs="Calibri"/>
          <w:noProof w:val="0"/>
          <w:sz w:val="22"/>
          <w:szCs w:val="22"/>
          <w:lang w:val="fi-FI"/>
        </w:rPr>
        <w:t xml:space="preserve"> </w:t>
      </w:r>
    </w:p>
    <w:p w:rsidR="00CA34DE" w:rsidP="00CA34DE" w:rsidRDefault="00CA34DE" w14:paraId="7756E251" w14:textId="40A310E0">
      <w:pPr>
        <w:pStyle w:val="Otsikko2"/>
      </w:pPr>
      <w:bookmarkStart w:name="_Toc88555462" w:id="12"/>
      <w:r>
        <w:t>2.1 Terveys- ja sairaanhoitopalvelu</w:t>
      </w:r>
      <w:r w:rsidR="00AA0735">
        <w:t>jen toimialue</w:t>
      </w:r>
      <w:bookmarkEnd w:id="12"/>
    </w:p>
    <w:p w:rsidR="00BB0985" w:rsidP="001159B0" w:rsidRDefault="001159B0" w14:paraId="3777FDDE" w14:textId="6BA97A4C">
      <w:r>
        <w:t xml:space="preserve">Terveys- ja sairaanhoitopalveluissa </w:t>
      </w:r>
      <w:r w:rsidR="00175364">
        <w:t xml:space="preserve">ensivaiheen </w:t>
      </w:r>
      <w:r w:rsidR="00C16C96">
        <w:t>asiakas- ja palveluohjausta</w:t>
      </w:r>
      <w:r w:rsidR="00175364">
        <w:t xml:space="preserve"> </w:t>
      </w:r>
      <w:r w:rsidR="00D15AA7">
        <w:t xml:space="preserve">annetaan </w:t>
      </w:r>
      <w:r w:rsidR="00FA0715">
        <w:t xml:space="preserve">puhelimella </w:t>
      </w:r>
      <w:r w:rsidR="00D15AA7">
        <w:t xml:space="preserve">niin keskitetyn </w:t>
      </w:r>
      <w:r w:rsidR="0053766B">
        <w:t xml:space="preserve">maakunnallisen </w:t>
      </w:r>
      <w:r w:rsidR="00D15AA7">
        <w:t xml:space="preserve">puhelinpalvelun, alueellisen </w:t>
      </w:r>
      <w:r w:rsidR="00FA0715">
        <w:t>puhelinpalvelun, yksikö</w:t>
      </w:r>
      <w:r w:rsidR="00CB6998">
        <w:t>iden omi</w:t>
      </w:r>
      <w:r w:rsidR="00CC5BA4">
        <w:t>en</w:t>
      </w:r>
      <w:r w:rsidR="00CB6998">
        <w:t xml:space="preserve"> puhelinnumeroiden</w:t>
      </w:r>
      <w:r w:rsidR="00FA0715">
        <w:t xml:space="preserve"> kuin yksittäisten työntekijöiden puhelinnumeroiden kautta.</w:t>
      </w:r>
      <w:r w:rsidR="00B126C1">
        <w:t xml:space="preserve"> </w:t>
      </w:r>
      <w:r w:rsidR="001B1906">
        <w:t>Palveluajat puhelinkanav</w:t>
      </w:r>
      <w:r w:rsidR="005150B0">
        <w:t>i</w:t>
      </w:r>
      <w:r w:rsidR="001B1906">
        <w:t>ssa</w:t>
      </w:r>
      <w:r w:rsidR="004C0BB2">
        <w:t xml:space="preserve"> ovat vaihtelevia.</w:t>
      </w:r>
      <w:r w:rsidR="00E00BCA">
        <w:t xml:space="preserve"> </w:t>
      </w:r>
      <w:r w:rsidR="00B126C1">
        <w:t>Sähköisiä palvelukanavia</w:t>
      </w:r>
      <w:r w:rsidR="001350C8">
        <w:t xml:space="preserve"> on</w:t>
      </w:r>
      <w:r w:rsidR="004C0BB2">
        <w:t xml:space="preserve"> tarjolla</w:t>
      </w:r>
      <w:r w:rsidR="00B126C1">
        <w:t xml:space="preserve"> asiakkaille </w:t>
      </w:r>
      <w:r w:rsidR="00CC5BA4">
        <w:t>vaihtelevasti</w:t>
      </w:r>
      <w:r w:rsidR="00881DBE">
        <w:t xml:space="preserve"> riippuen</w:t>
      </w:r>
      <w:r w:rsidR="00CC5BA4">
        <w:t xml:space="preserve"> </w:t>
      </w:r>
      <w:r w:rsidR="00536C78">
        <w:t>palvelusta</w:t>
      </w:r>
      <w:r w:rsidR="000F26C6">
        <w:t>,</w:t>
      </w:r>
      <w:r w:rsidR="00536C78">
        <w:t xml:space="preserve"> e</w:t>
      </w:r>
      <w:r w:rsidR="006053D3">
        <w:t>simerkiksi neuvoloihin on tarjolla hyvin kattava verkkoajanvaraus</w:t>
      </w:r>
      <w:r w:rsidR="003D1452">
        <w:t xml:space="preserve"> (Taulukko 1)</w:t>
      </w:r>
      <w:r w:rsidR="00536C78">
        <w:t>.</w:t>
      </w:r>
      <w:r w:rsidR="009D34CD">
        <w:t xml:space="preserve"> </w:t>
      </w:r>
      <w:r w:rsidR="00DE7B73">
        <w:t>Terveys- ja sairaanhoitopalveluiden toimialueella on käytössä ainoa</w:t>
      </w:r>
      <w:r w:rsidR="00312B4C">
        <w:t>na Siun sote</w:t>
      </w:r>
      <w:r w:rsidR="00645A7D">
        <w:t>ssa</w:t>
      </w:r>
      <w:r w:rsidR="00312B4C">
        <w:t xml:space="preserve"> yksi</w:t>
      </w:r>
      <w:r w:rsidR="00DE7B73">
        <w:t xml:space="preserve"> alusta loppuun </w:t>
      </w:r>
      <w:r w:rsidR="005E7FDA">
        <w:t>asti</w:t>
      </w:r>
      <w:r w:rsidR="00DE7B73">
        <w:t xml:space="preserve"> oleva digitaalinen prosessi</w:t>
      </w:r>
      <w:r w:rsidR="00312B4C">
        <w:t xml:space="preserve"> (Korona-oirearvio, ajanvaraus sekä </w:t>
      </w:r>
      <w:r w:rsidR="003F1977">
        <w:t>tutkimustuloksen vastaus</w:t>
      </w:r>
      <w:r w:rsidR="00312B4C">
        <w:t>).</w:t>
      </w:r>
    </w:p>
    <w:p w:rsidR="49AA087A" w:rsidP="3E529176" w:rsidRDefault="003F5B20" w14:paraId="763B2157" w14:textId="3BD981DE">
      <w:pPr>
        <w:rPr>
          <w:color w:val="FF0000"/>
        </w:rPr>
      </w:pPr>
      <w:r>
        <w:t xml:space="preserve">Nykytilaselvitystyötä tehdessä on </w:t>
      </w:r>
      <w:r w:rsidR="009652CB">
        <w:t xml:space="preserve">tullut </w:t>
      </w:r>
      <w:r>
        <w:t>esi</w:t>
      </w:r>
      <w:r w:rsidR="355CE1CB">
        <w:t>lle</w:t>
      </w:r>
      <w:r w:rsidR="00DE5CCE">
        <w:t xml:space="preserve">, että keskitetyn puhelinpalvelun rinnalla </w:t>
      </w:r>
      <w:r w:rsidR="000724CD">
        <w:t>työntekijät</w:t>
      </w:r>
      <w:r w:rsidR="00DE5CCE">
        <w:t xml:space="preserve"> ovat saattaneet antaa </w:t>
      </w:r>
      <w:r w:rsidR="00B431FD">
        <w:t>oman henkilökohtaisen työnumeron</w:t>
      </w:r>
      <w:r w:rsidR="00CC6DEA">
        <w:t>sa</w:t>
      </w:r>
      <w:r w:rsidR="00B431FD">
        <w:t xml:space="preserve"> asiakkaalle yhteydenottokanavaksi</w:t>
      </w:r>
      <w:r w:rsidR="000724CD">
        <w:t>, ko</w:t>
      </w:r>
      <w:r w:rsidR="0086139B">
        <w:t>ska asiakkaan on ollut vaikea saada keskitetyn puhelinpalvelun kautta yhteyttä omaan hoitajaan</w:t>
      </w:r>
      <w:r w:rsidR="00B431FD">
        <w:t>.</w:t>
      </w:r>
      <w:r w:rsidR="006373D7">
        <w:t xml:space="preserve"> </w:t>
      </w:r>
      <w:r w:rsidRPr="006373D7" w:rsidR="49AA087A">
        <w:t xml:space="preserve">Haasteita on esiintynyt siinä, kun ammattilainen ottaa asiakkaan puolesta yhteyttä toisen </w:t>
      </w:r>
      <w:r w:rsidR="00B22519">
        <w:t>palvelun</w:t>
      </w:r>
      <w:r w:rsidRPr="006373D7" w:rsidR="49AA087A">
        <w:t xml:space="preserve"> </w:t>
      </w:r>
      <w:r w:rsidRPr="006373D7" w:rsidR="134C8181">
        <w:t>työntekijään</w:t>
      </w:r>
      <w:r w:rsidR="00756006">
        <w:t>. Tällöin</w:t>
      </w:r>
      <w:r w:rsidRPr="006373D7" w:rsidR="134C8181">
        <w:t xml:space="preserve"> on </w:t>
      </w:r>
      <w:r w:rsidRPr="006373D7" w:rsidR="39DC732A">
        <w:t>koettu</w:t>
      </w:r>
      <w:r w:rsidRPr="006373D7" w:rsidR="134C8181">
        <w:t>, että ammattilai</w:t>
      </w:r>
      <w:r w:rsidR="00B22519">
        <w:t>n</w:t>
      </w:r>
      <w:r w:rsidRPr="006373D7" w:rsidR="134C8181">
        <w:t xml:space="preserve">en </w:t>
      </w:r>
      <w:r w:rsidRPr="006373D7" w:rsidR="337B8244">
        <w:t>ei voi kontaktoitua asiakkaan puolesta</w:t>
      </w:r>
      <w:r w:rsidRPr="006373D7" w:rsidR="134C8181">
        <w:t xml:space="preserve">, vaan asiakkaan tulee itse ottaa yhteyttä </w:t>
      </w:r>
      <w:r w:rsidRPr="006373D7" w:rsidR="03D75836">
        <w:t xml:space="preserve">saadakseen </w:t>
      </w:r>
      <w:r w:rsidR="00B22519">
        <w:t>palvelua</w:t>
      </w:r>
      <w:r w:rsidRPr="006373D7" w:rsidR="03D75836">
        <w:t xml:space="preserve">. </w:t>
      </w:r>
    </w:p>
    <w:p w:rsidR="00B25C27" w:rsidP="009C2E72" w:rsidRDefault="009461EA" w14:paraId="0A6BE05D" w14:textId="798FA20B">
      <w:r>
        <w:t>E</w:t>
      </w:r>
      <w:r w:rsidR="00C973D7">
        <w:t>nsivaiheen</w:t>
      </w:r>
      <w:r w:rsidR="008F5737">
        <w:t xml:space="preserve"> </w:t>
      </w:r>
      <w:r w:rsidR="0088656A">
        <w:t>asiakas- ja palveluohjausta</w:t>
      </w:r>
      <w:r w:rsidR="000724CD">
        <w:t xml:space="preserve"> </w:t>
      </w:r>
      <w:r w:rsidR="006B7876">
        <w:t xml:space="preserve">annetaan </w:t>
      </w:r>
      <w:r w:rsidR="000724CD">
        <w:t xml:space="preserve">myös onnistuneesti </w:t>
      </w:r>
      <w:r w:rsidR="00FA2AC0">
        <w:t xml:space="preserve">oman organisaation </w:t>
      </w:r>
      <w:r w:rsidR="00172F7F">
        <w:t>sisäl</w:t>
      </w:r>
      <w:r w:rsidR="0041572A">
        <w:t>l</w:t>
      </w:r>
      <w:r w:rsidR="00172F7F">
        <w:t>ä</w:t>
      </w:r>
      <w:r w:rsidR="000724CD">
        <w:t xml:space="preserve">. </w:t>
      </w:r>
      <w:r w:rsidR="002B7E53">
        <w:t xml:space="preserve">Esimerkiksi neuvoloiden keskitetyn puhelinpalveluun </w:t>
      </w:r>
      <w:r w:rsidR="003C774F">
        <w:t xml:space="preserve">asiakkaat </w:t>
      </w:r>
      <w:r w:rsidR="00737F48">
        <w:t xml:space="preserve">pystyvät hoitamaan ajanvaraukseen liittyvät asiat, saavat </w:t>
      </w:r>
      <w:r w:rsidR="006479C9">
        <w:t xml:space="preserve">puhelinpalvelusta </w:t>
      </w:r>
      <w:r w:rsidR="00737F48">
        <w:t>tarv</w:t>
      </w:r>
      <w:r w:rsidR="00E62C00">
        <w:t>ittavaa</w:t>
      </w:r>
      <w:r w:rsidR="00737F48">
        <w:t xml:space="preserve"> neuvontaa</w:t>
      </w:r>
      <w:r w:rsidR="00E211C4">
        <w:t>,</w:t>
      </w:r>
      <w:r w:rsidR="009C2E72">
        <w:t xml:space="preserve"> </w:t>
      </w:r>
      <w:r w:rsidR="00737F48">
        <w:t>ohjausta</w:t>
      </w:r>
      <w:r w:rsidR="009C2E72">
        <w:t xml:space="preserve"> sekä ohja</w:t>
      </w:r>
      <w:r w:rsidR="006479C9">
        <w:t>usta</w:t>
      </w:r>
      <w:r w:rsidR="009C2E72">
        <w:t xml:space="preserve"> muihin palveluihin</w:t>
      </w:r>
      <w:r w:rsidR="009E4842">
        <w:t>.</w:t>
      </w:r>
    </w:p>
    <w:p w:rsidR="0027044E" w:rsidRDefault="002B243D" w14:paraId="09842C9C" w14:textId="296A8D1F">
      <w:pPr>
        <w:jc w:val="both"/>
      </w:pPr>
      <w:r w:rsidRPr="002B243D">
        <w:rPr>
          <w:noProof/>
        </w:rPr>
        <w:lastRenderedPageBreak/>
        <w:drawing>
          <wp:inline distT="0" distB="0" distL="0" distR="0" wp14:anchorId="1F4A37FF" wp14:editId="1CA5DCE6">
            <wp:extent cx="6116320" cy="4224020"/>
            <wp:effectExtent l="0" t="0" r="0" b="508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4224020"/>
                    </a:xfrm>
                    <a:prstGeom prst="rect">
                      <a:avLst/>
                    </a:prstGeom>
                    <a:noFill/>
                    <a:ln>
                      <a:noFill/>
                    </a:ln>
                  </pic:spPr>
                </pic:pic>
              </a:graphicData>
            </a:graphic>
          </wp:inline>
        </w:drawing>
      </w:r>
    </w:p>
    <w:p w:rsidR="00B97494" w:rsidRDefault="00B97494" w14:paraId="65506499" w14:textId="48106847">
      <w:pPr>
        <w:jc w:val="both"/>
      </w:pPr>
      <w:r w:rsidRPr="00B97494">
        <w:rPr>
          <w:noProof/>
        </w:rPr>
        <w:drawing>
          <wp:inline distT="0" distB="0" distL="0" distR="0" wp14:anchorId="2C60CC29" wp14:editId="28AC50B4">
            <wp:extent cx="6116320" cy="2646680"/>
            <wp:effectExtent l="0" t="0" r="0" b="127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2646680"/>
                    </a:xfrm>
                    <a:prstGeom prst="rect">
                      <a:avLst/>
                    </a:prstGeom>
                    <a:noFill/>
                    <a:ln>
                      <a:noFill/>
                    </a:ln>
                  </pic:spPr>
                </pic:pic>
              </a:graphicData>
            </a:graphic>
          </wp:inline>
        </w:drawing>
      </w:r>
    </w:p>
    <w:p w:rsidRPr="00DA2B3E" w:rsidR="00C0136B" w:rsidRDefault="005A4434" w14:paraId="30BA2615" w14:textId="0D283584">
      <w:pPr>
        <w:jc w:val="both"/>
        <w:rPr>
          <w:b/>
          <w:bCs/>
          <w:color w:val="50C9B5"/>
        </w:rPr>
      </w:pPr>
      <w:r>
        <w:rPr>
          <w:b/>
          <w:bCs/>
          <w:color w:val="50C9B5"/>
        </w:rPr>
        <w:t>TAULUKKO1</w:t>
      </w:r>
      <w:r w:rsidRPr="00DA2B3E" w:rsidR="00C0136B">
        <w:rPr>
          <w:b/>
          <w:bCs/>
          <w:color w:val="50C9B5"/>
        </w:rPr>
        <w:t xml:space="preserve">. </w:t>
      </w:r>
      <w:r w:rsidRPr="00DA2B3E" w:rsidR="004769E4">
        <w:rPr>
          <w:b/>
          <w:bCs/>
          <w:color w:val="50C9B5"/>
        </w:rPr>
        <w:t xml:space="preserve">TERVEYS- JA SAIRAANHOITOPALVELUIDEN PERUSPALVELUIDEN ENSIVAIHEEN </w:t>
      </w:r>
      <w:r w:rsidR="00AE51D2">
        <w:rPr>
          <w:b/>
          <w:bCs/>
          <w:color w:val="50C9B5"/>
        </w:rPr>
        <w:t>ASIAKAS- JA PALVELUOHJAUS</w:t>
      </w:r>
      <w:r w:rsidRPr="00DA2B3E" w:rsidR="004769E4">
        <w:rPr>
          <w:b/>
          <w:bCs/>
          <w:color w:val="50C9B5"/>
        </w:rPr>
        <w:t>VÄYLÄT</w:t>
      </w:r>
    </w:p>
    <w:p w:rsidR="003B071E" w:rsidRDefault="003B071E" w14:paraId="43ED605D" w14:textId="77777777">
      <w:pPr>
        <w:jc w:val="both"/>
        <w:rPr>
          <w:highlight w:val="yellow"/>
        </w:rPr>
      </w:pPr>
      <w:r>
        <w:rPr>
          <w:highlight w:val="yellow"/>
        </w:rPr>
        <w:br w:type="page"/>
      </w:r>
    </w:p>
    <w:p w:rsidR="004E2BCB" w:rsidRDefault="003E47A4" w14:paraId="5379C31B" w14:textId="73BB0DC7">
      <w:pPr>
        <w:jc w:val="both"/>
      </w:pPr>
      <w:r>
        <w:lastRenderedPageBreak/>
        <w:t xml:space="preserve">Taulukossa </w:t>
      </w:r>
      <w:r w:rsidR="00A6746D">
        <w:t>2</w:t>
      </w:r>
      <w:r>
        <w:t xml:space="preserve"> on esitetty </w:t>
      </w:r>
      <w:r w:rsidR="00A6746D">
        <w:t>terveys- ja sairaanhoitopalvel</w:t>
      </w:r>
      <w:r w:rsidR="00154C2E">
        <w:t xml:space="preserve">uiden eri </w:t>
      </w:r>
      <w:r w:rsidR="0087120A">
        <w:t>väyliin tullei</w:t>
      </w:r>
      <w:r w:rsidR="00F52168">
        <w:t>den kontaktien määr</w:t>
      </w:r>
      <w:r w:rsidR="00885ACD">
        <w:t xml:space="preserve">ät. </w:t>
      </w:r>
      <w:r w:rsidR="00F52168">
        <w:t xml:space="preserve"> </w:t>
      </w:r>
      <w:r w:rsidR="00154C2E">
        <w:t xml:space="preserve"> </w:t>
      </w:r>
      <w:r w:rsidR="00CC48E5">
        <w:t>Huomattav</w:t>
      </w:r>
      <w:r w:rsidR="00B656A4">
        <w:t>aa</w:t>
      </w:r>
      <w:r w:rsidR="00CC48E5">
        <w:t xml:space="preserve"> on puhel</w:t>
      </w:r>
      <w:r w:rsidR="00921F32">
        <w:t xml:space="preserve">imen </w:t>
      </w:r>
      <w:r w:rsidR="00A81BF8">
        <w:t>merkitys</w:t>
      </w:r>
      <w:r w:rsidR="00921F32">
        <w:t xml:space="preserve"> </w:t>
      </w:r>
      <w:r w:rsidR="00A96469">
        <w:t>yhteydenotto</w:t>
      </w:r>
      <w:r w:rsidR="00921F32">
        <w:t>väylänä</w:t>
      </w:r>
      <w:r w:rsidR="00A96469">
        <w:t xml:space="preserve">. Samaan aikaan kuitenkin </w:t>
      </w:r>
      <w:r w:rsidR="00CC48E5">
        <w:t>sähköis</w:t>
      </w:r>
      <w:r w:rsidR="00A20D5E">
        <w:t>ten väylien käyttö</w:t>
      </w:r>
      <w:r w:rsidR="001D768C">
        <w:t xml:space="preserve"> on</w:t>
      </w:r>
      <w:r w:rsidR="00A20D5E">
        <w:t xml:space="preserve"> lisäänty</w:t>
      </w:r>
      <w:r w:rsidR="001D768C">
        <w:t>nyt</w:t>
      </w:r>
      <w:r w:rsidR="00A20D5E">
        <w:t xml:space="preserve"> ja niide</w:t>
      </w:r>
      <w:r w:rsidR="00151BE0">
        <w:t>n merkitys korostu</w:t>
      </w:r>
      <w:r w:rsidR="00213259">
        <w:t>nut</w:t>
      </w:r>
      <w:r w:rsidR="00151BE0">
        <w:t xml:space="preserve">. </w:t>
      </w:r>
      <w:r w:rsidR="00AB531B">
        <w:t>Tämä on nähtävissä erityisesti koronaoirearvion käytössä.</w:t>
      </w:r>
    </w:p>
    <w:p w:rsidR="008D124C" w:rsidRDefault="00470253" w14:paraId="72EE363F" w14:textId="62AD4FBB">
      <w:pPr>
        <w:jc w:val="both"/>
      </w:pPr>
      <w:r w:rsidRPr="00470253">
        <w:t xml:space="preserve"> </w:t>
      </w:r>
      <w:r w:rsidRPr="00AB373A" w:rsidR="00AB373A">
        <w:rPr>
          <w:noProof/>
        </w:rPr>
        <w:drawing>
          <wp:inline distT="0" distB="0" distL="0" distR="0" wp14:anchorId="56625E45" wp14:editId="134878AD">
            <wp:extent cx="5495816" cy="6848658"/>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1760" cy="6868526"/>
                    </a:xfrm>
                    <a:prstGeom prst="rect">
                      <a:avLst/>
                    </a:prstGeom>
                    <a:noFill/>
                    <a:ln>
                      <a:noFill/>
                    </a:ln>
                  </pic:spPr>
                </pic:pic>
              </a:graphicData>
            </a:graphic>
          </wp:inline>
        </w:drawing>
      </w:r>
    </w:p>
    <w:p w:rsidR="008B4F8C" w:rsidRDefault="008E0585" w14:paraId="71091476" w14:textId="5B8A899E">
      <w:pPr>
        <w:jc w:val="both"/>
      </w:pPr>
      <w:r w:rsidRPr="008E0585">
        <w:rPr>
          <w:noProof/>
        </w:rPr>
        <w:lastRenderedPageBreak/>
        <w:drawing>
          <wp:inline distT="0" distB="0" distL="0" distR="0" wp14:anchorId="1B98C645" wp14:editId="25C6A731">
            <wp:extent cx="6116320" cy="411988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4119880"/>
                    </a:xfrm>
                    <a:prstGeom prst="rect">
                      <a:avLst/>
                    </a:prstGeom>
                    <a:noFill/>
                    <a:ln>
                      <a:noFill/>
                    </a:ln>
                  </pic:spPr>
                </pic:pic>
              </a:graphicData>
            </a:graphic>
          </wp:inline>
        </w:drawing>
      </w:r>
    </w:p>
    <w:p w:rsidRPr="005F479B" w:rsidR="005A4434" w:rsidRDefault="005A4434" w14:paraId="5B7F1B13" w14:textId="077C2950">
      <w:pPr>
        <w:jc w:val="both"/>
        <w:rPr>
          <w:b/>
          <w:bCs/>
          <w:color w:val="50C9B5"/>
        </w:rPr>
      </w:pPr>
      <w:r w:rsidRPr="005F479B">
        <w:rPr>
          <w:b/>
          <w:bCs/>
          <w:color w:val="50C9B5"/>
        </w:rPr>
        <w:t xml:space="preserve">TAULUKKO 2. </w:t>
      </w:r>
      <w:r w:rsidR="007E53D2">
        <w:rPr>
          <w:b/>
          <w:bCs/>
          <w:color w:val="50C9B5"/>
        </w:rPr>
        <w:t xml:space="preserve">TERVEYS- JA SAIRAANHOITOPALVELUIDEN PERUSPALVELUIDEN </w:t>
      </w:r>
      <w:r w:rsidR="00936AC4">
        <w:rPr>
          <w:b/>
          <w:bCs/>
          <w:color w:val="50C9B5"/>
        </w:rPr>
        <w:t xml:space="preserve">ENSIVAIHEEN </w:t>
      </w:r>
      <w:r w:rsidR="001909B8">
        <w:rPr>
          <w:b/>
          <w:bCs/>
          <w:color w:val="50C9B5"/>
        </w:rPr>
        <w:t>ASIAKAS- JA PALVELU</w:t>
      </w:r>
      <w:r w:rsidR="007E53D2">
        <w:rPr>
          <w:b/>
          <w:bCs/>
          <w:color w:val="50C9B5"/>
        </w:rPr>
        <w:t>OHJAUSVÄYLIIN TULLEET KONTAKTIT</w:t>
      </w:r>
    </w:p>
    <w:p w:rsidR="008D124C" w:rsidP="00333AB6" w:rsidRDefault="209EBF2E" w14:paraId="2969600B" w14:textId="19BCF0EC">
      <w:pPr>
        <w:jc w:val="center"/>
      </w:pPr>
      <w:r>
        <w:rPr>
          <w:noProof/>
        </w:rPr>
        <w:drawing>
          <wp:inline distT="0" distB="0" distL="0" distR="0" wp14:anchorId="39FE9E46" wp14:editId="3207C96B">
            <wp:extent cx="5718412" cy="3205919"/>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0"/>
                    <pic:cNvPicPr/>
                  </pic:nvPicPr>
                  <pic:blipFill>
                    <a:blip r:embed="rId18">
                      <a:extLst>
                        <a:ext uri="{28A0092B-C50C-407E-A947-70E740481C1C}">
                          <a14:useLocalDpi xmlns:a14="http://schemas.microsoft.com/office/drawing/2010/main" val="0"/>
                        </a:ext>
                      </a:extLst>
                    </a:blip>
                    <a:stretch>
                      <a:fillRect/>
                    </a:stretch>
                  </pic:blipFill>
                  <pic:spPr>
                    <a:xfrm>
                      <a:off x="0" y="0"/>
                      <a:ext cx="5774159" cy="3237172"/>
                    </a:xfrm>
                    <a:prstGeom prst="rect">
                      <a:avLst/>
                    </a:prstGeom>
                  </pic:spPr>
                </pic:pic>
              </a:graphicData>
            </a:graphic>
          </wp:inline>
        </w:drawing>
      </w:r>
    </w:p>
    <w:p w:rsidRPr="00DA2B3E" w:rsidR="00B25C27" w:rsidRDefault="008D124C" w14:paraId="5822E8C7" w14:textId="3A7B8CD7">
      <w:pPr>
        <w:jc w:val="both"/>
        <w:rPr>
          <w:rFonts w:cstheme="minorHAnsi"/>
          <w:b/>
          <w:bCs/>
          <w:color w:val="50C9B5"/>
          <w:spacing w:val="5"/>
          <w:sz w:val="32"/>
          <w:szCs w:val="28"/>
        </w:rPr>
      </w:pPr>
      <w:r w:rsidRPr="00DA2B3E">
        <w:rPr>
          <w:b/>
          <w:bCs/>
          <w:color w:val="50C9B5"/>
        </w:rPr>
        <w:t>K</w:t>
      </w:r>
      <w:r w:rsidRPr="00DA2B3E" w:rsidR="00DA2B3E">
        <w:rPr>
          <w:b/>
          <w:bCs/>
          <w:color w:val="50C9B5"/>
        </w:rPr>
        <w:t xml:space="preserve">UVIO </w:t>
      </w:r>
      <w:r w:rsidR="005A4434">
        <w:rPr>
          <w:b/>
          <w:bCs/>
          <w:color w:val="50C9B5"/>
        </w:rPr>
        <w:t>1</w:t>
      </w:r>
      <w:r w:rsidRPr="00DA2B3E">
        <w:rPr>
          <w:b/>
          <w:bCs/>
          <w:color w:val="50C9B5"/>
        </w:rPr>
        <w:t xml:space="preserve">. </w:t>
      </w:r>
      <w:r w:rsidRPr="00DA2B3E" w:rsidR="00DA2B3E">
        <w:rPr>
          <w:b/>
          <w:bCs/>
          <w:color w:val="50C9B5"/>
        </w:rPr>
        <w:t>TÄYTETYT OIREARVIO</w:t>
      </w:r>
      <w:r w:rsidRPr="00DA2B3E" w:rsidR="001334C4">
        <w:rPr>
          <w:b/>
          <w:bCs/>
          <w:color w:val="50C9B5"/>
        </w:rPr>
        <w:t xml:space="preserve"> 2019-2021</w:t>
      </w:r>
      <w:r w:rsidRPr="00DA2B3E" w:rsidR="00B25C27">
        <w:rPr>
          <w:b/>
          <w:bCs/>
          <w:color w:val="50C9B5"/>
        </w:rPr>
        <w:br w:type="page"/>
      </w:r>
    </w:p>
    <w:p w:rsidR="00CA34DE" w:rsidP="00CA34DE" w:rsidRDefault="00CA34DE" w14:paraId="541F02E6" w14:textId="475D0F5B">
      <w:pPr>
        <w:pStyle w:val="Otsikko2"/>
      </w:pPr>
      <w:bookmarkStart w:name="_Toc88555463" w:id="13"/>
      <w:r>
        <w:lastRenderedPageBreak/>
        <w:t>2.2 Ikäihmisten toimialue</w:t>
      </w:r>
      <w:bookmarkEnd w:id="13"/>
    </w:p>
    <w:p w:rsidR="00E00BCA" w:rsidP="00E00BCA" w:rsidRDefault="00383AD2" w14:paraId="410C6849" w14:textId="63F6BB99">
      <w:r>
        <w:t xml:space="preserve">Ikäihmisten </w:t>
      </w:r>
      <w:r w:rsidR="00721559">
        <w:t>toimialueella</w:t>
      </w:r>
      <w:r>
        <w:t xml:space="preserve"> on tehty </w:t>
      </w:r>
      <w:r w:rsidR="0071769B">
        <w:t>ensivaiheen asiakas- ja palveluohjauksen</w:t>
      </w:r>
      <w:r>
        <w:t xml:space="preserve"> kehittämistä </w:t>
      </w:r>
      <w:r w:rsidR="00A67F4D">
        <w:t>siten, että asiakkaall</w:t>
      </w:r>
      <w:r w:rsidR="004B1022">
        <w:t xml:space="preserve">e näyttäytyisi </w:t>
      </w:r>
      <w:r w:rsidR="008A7562">
        <w:t xml:space="preserve">paremmin saavutettavissa oleva kokonaisuus. </w:t>
      </w:r>
      <w:r w:rsidR="00F21FCA">
        <w:t xml:space="preserve"> </w:t>
      </w:r>
      <w:r w:rsidR="00A67F4D">
        <w:t>Asiakas voi ottaa yhteyttä monikanavaisesti</w:t>
      </w:r>
      <w:r w:rsidR="00BB5220">
        <w:t xml:space="preserve"> </w:t>
      </w:r>
      <w:r w:rsidR="00E27755">
        <w:t>(</w:t>
      </w:r>
      <w:r w:rsidR="003B741C">
        <w:t>keskitetty puhelinpalvelu,</w:t>
      </w:r>
      <w:r w:rsidR="00515F7F">
        <w:t xml:space="preserve"> omaolo, sähköiset hakemukset, chat sekä</w:t>
      </w:r>
      <w:r w:rsidR="00731A88">
        <w:t xml:space="preserve"> sähköpostiosoite</w:t>
      </w:r>
      <w:r w:rsidR="00E27755">
        <w:t>)</w:t>
      </w:r>
      <w:r w:rsidR="00A013A6">
        <w:t xml:space="preserve"> valiten</w:t>
      </w:r>
      <w:r w:rsidR="008A7562">
        <w:t xml:space="preserve"> itselleen sopivan</w:t>
      </w:r>
      <w:r w:rsidR="00A013A6">
        <w:t xml:space="preserve"> yhteydenottotavan</w:t>
      </w:r>
      <w:r w:rsidR="00A227AB">
        <w:t>.</w:t>
      </w:r>
      <w:r w:rsidR="00A013A6">
        <w:t xml:space="preserve"> </w:t>
      </w:r>
      <w:r w:rsidR="004B2ADC">
        <w:t>P</w:t>
      </w:r>
      <w:r w:rsidR="00A013A6">
        <w:t>alveluaika on kauttaaltaan yhtenäi</w:t>
      </w:r>
      <w:r w:rsidR="008A7562">
        <w:t>stynyt</w:t>
      </w:r>
      <w:r w:rsidR="00965FE8">
        <w:t xml:space="preserve"> ja ammattilaisen tavoittaa </w:t>
      </w:r>
      <w:r w:rsidR="00896961">
        <w:t xml:space="preserve">puhelimella </w:t>
      </w:r>
      <w:r w:rsidR="00965FE8">
        <w:t>virka-aikana</w:t>
      </w:r>
      <w:r w:rsidR="00990384">
        <w:t>. Lisäksi</w:t>
      </w:r>
      <w:r w:rsidR="00D36E53">
        <w:t xml:space="preserve"> </w:t>
      </w:r>
      <w:r w:rsidR="008B155F">
        <w:t>asiakkaall</w:t>
      </w:r>
      <w:r w:rsidR="00896961">
        <w:t>a</w:t>
      </w:r>
      <w:r w:rsidR="008B155F">
        <w:t xml:space="preserve"> on mahdollis</w:t>
      </w:r>
      <w:r w:rsidR="00F5233B">
        <w:t xml:space="preserve">uus </w:t>
      </w:r>
      <w:r w:rsidR="00896961">
        <w:t xml:space="preserve">sähköiseen yhteydenottoon </w:t>
      </w:r>
      <w:r w:rsidR="008B155F">
        <w:t>ympäri vuorokau</w:t>
      </w:r>
      <w:r w:rsidR="00896961">
        <w:t>den</w:t>
      </w:r>
      <w:r w:rsidR="008B155F">
        <w:t xml:space="preserve"> </w:t>
      </w:r>
      <w:r w:rsidR="00965FE8">
        <w:t>sähköisten hakemusten</w:t>
      </w:r>
      <w:r w:rsidR="008A7562">
        <w:t>, alustavien palveluarvioiden sekä</w:t>
      </w:r>
      <w:r w:rsidR="00965FE8">
        <w:t xml:space="preserve"> sähköpostin välityksellä</w:t>
      </w:r>
      <w:r w:rsidR="00DF28D1">
        <w:t xml:space="preserve"> (Taulukko 3)</w:t>
      </w:r>
      <w:r w:rsidR="008A7562">
        <w:t>.</w:t>
      </w:r>
    </w:p>
    <w:p w:rsidR="001E224A" w:rsidP="00E00BCA" w:rsidRDefault="000A7D19" w14:paraId="7BB8C7A9" w14:textId="743D99F3">
      <w:r w:rsidRPr="000A7D19">
        <w:rPr>
          <w:noProof/>
        </w:rPr>
        <w:drawing>
          <wp:inline distT="0" distB="0" distL="0" distR="0" wp14:anchorId="45293A5E" wp14:editId="1F7D321F">
            <wp:extent cx="6116320" cy="578104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5781040"/>
                    </a:xfrm>
                    <a:prstGeom prst="rect">
                      <a:avLst/>
                    </a:prstGeom>
                    <a:noFill/>
                    <a:ln>
                      <a:noFill/>
                    </a:ln>
                  </pic:spPr>
                </pic:pic>
              </a:graphicData>
            </a:graphic>
          </wp:inline>
        </w:drawing>
      </w:r>
    </w:p>
    <w:p w:rsidRPr="00DF28D1" w:rsidR="00DF28D1" w:rsidP="00E00BCA" w:rsidRDefault="00DF28D1" w14:paraId="0C48E231" w14:textId="4F553BB9">
      <w:pPr>
        <w:rPr>
          <w:b/>
          <w:bCs/>
          <w:color w:val="50C9B5"/>
        </w:rPr>
      </w:pPr>
      <w:r w:rsidRPr="00DF28D1">
        <w:rPr>
          <w:b/>
          <w:bCs/>
          <w:color w:val="50C9B5"/>
        </w:rPr>
        <w:t>TAULUKKO</w:t>
      </w:r>
      <w:r>
        <w:rPr>
          <w:b/>
          <w:bCs/>
          <w:color w:val="50C9B5"/>
        </w:rPr>
        <w:t xml:space="preserve"> 3.</w:t>
      </w:r>
      <w:r w:rsidRPr="00DF28D1">
        <w:rPr>
          <w:b/>
          <w:bCs/>
          <w:color w:val="50C9B5"/>
        </w:rPr>
        <w:t xml:space="preserve"> </w:t>
      </w:r>
      <w:r>
        <w:rPr>
          <w:b/>
          <w:bCs/>
          <w:color w:val="50C9B5"/>
        </w:rPr>
        <w:t xml:space="preserve">IKÄIHMISTEN </w:t>
      </w:r>
      <w:r w:rsidR="00E443C3">
        <w:rPr>
          <w:b/>
          <w:bCs/>
          <w:color w:val="50C9B5"/>
        </w:rPr>
        <w:t xml:space="preserve">TOIMIALUEEN </w:t>
      </w:r>
      <w:r>
        <w:rPr>
          <w:b/>
          <w:bCs/>
          <w:color w:val="50C9B5"/>
        </w:rPr>
        <w:t xml:space="preserve">ENSIVAIHEEN </w:t>
      </w:r>
      <w:r w:rsidR="00773871">
        <w:rPr>
          <w:b/>
          <w:bCs/>
          <w:color w:val="50C9B5"/>
        </w:rPr>
        <w:t>ASIAKAS- JA PALVELUOHJAUS</w:t>
      </w:r>
      <w:r>
        <w:rPr>
          <w:b/>
          <w:bCs/>
          <w:color w:val="50C9B5"/>
        </w:rPr>
        <w:t>VÄYLÄT</w:t>
      </w:r>
    </w:p>
    <w:p w:rsidR="00D812FA" w:rsidRDefault="00D812FA" w14:paraId="5C52B909" w14:textId="77777777">
      <w:pPr>
        <w:jc w:val="both"/>
      </w:pPr>
    </w:p>
    <w:p w:rsidR="005D4847" w:rsidRDefault="009E5800" w14:paraId="57E9E3C5" w14:textId="5E674208">
      <w:pPr>
        <w:jc w:val="both"/>
      </w:pPr>
      <w:r>
        <w:lastRenderedPageBreak/>
        <w:t>Taulukossa</w:t>
      </w:r>
      <w:r w:rsidR="00663553">
        <w:t xml:space="preserve"> 4</w:t>
      </w:r>
      <w:r>
        <w:t xml:space="preserve"> on esitetty </w:t>
      </w:r>
      <w:r w:rsidR="00663553">
        <w:t>ikäihmisten toimialuee</w:t>
      </w:r>
      <w:r w:rsidR="004C357E">
        <w:t>n</w:t>
      </w:r>
      <w:r w:rsidR="00663553">
        <w:t xml:space="preserve"> eri </w:t>
      </w:r>
      <w:r w:rsidR="007A101D">
        <w:t>ensivaiheen asiakas- ja palveluohjausväyliin</w:t>
      </w:r>
      <w:r w:rsidR="00663553">
        <w:t xml:space="preserve"> tulleet </w:t>
      </w:r>
      <w:r w:rsidR="004417AB">
        <w:t>asiakaskontaktit</w:t>
      </w:r>
      <w:r w:rsidR="00663553">
        <w:t xml:space="preserve">. </w:t>
      </w:r>
      <w:r w:rsidR="00180AE4">
        <w:t>Alkuvuonna 2021</w:t>
      </w:r>
      <w:r w:rsidR="00C630BF">
        <w:t xml:space="preserve"> </w:t>
      </w:r>
      <w:r w:rsidR="0069560C">
        <w:t>yhteydenottojen määrät</w:t>
      </w:r>
      <w:r w:rsidR="00C630BF">
        <w:t xml:space="preserve"> ovat olleet nousujohteiset</w:t>
      </w:r>
      <w:r w:rsidR="003C1708">
        <w:t>. Käyttömäärän pysyessä</w:t>
      </w:r>
      <w:r w:rsidR="00C630BF">
        <w:t xml:space="preserve"> </w:t>
      </w:r>
      <w:r w:rsidR="00B91816">
        <w:t>määrällisesti samanlaisena</w:t>
      </w:r>
      <w:r w:rsidR="00C630BF">
        <w:t xml:space="preserve"> vuoden 2021</w:t>
      </w:r>
      <w:r w:rsidR="00E16986">
        <w:t xml:space="preserve"> </w:t>
      </w:r>
      <w:r w:rsidR="00B91816">
        <w:t>aikana, tulee</w:t>
      </w:r>
      <w:r w:rsidR="00AA21D9">
        <w:t xml:space="preserve"> niin</w:t>
      </w:r>
      <w:r w:rsidR="00E16986">
        <w:t xml:space="preserve"> sähköisten väylien </w:t>
      </w:r>
      <w:r w:rsidR="00AA21D9">
        <w:t>kuin puheluiden määrä kasvamaan vuoden 2021 aikana.</w:t>
      </w:r>
    </w:p>
    <w:p w:rsidR="00DF28D1" w:rsidRDefault="004D5519" w14:paraId="4A79AADF" w14:textId="497EAA4D">
      <w:pPr>
        <w:jc w:val="both"/>
      </w:pPr>
      <w:r w:rsidRPr="004D5519">
        <w:t xml:space="preserve"> </w:t>
      </w:r>
      <w:r w:rsidRPr="00B05C60" w:rsidR="00B05C60">
        <w:rPr>
          <w:noProof/>
        </w:rPr>
        <w:drawing>
          <wp:inline distT="0" distB="0" distL="0" distR="0" wp14:anchorId="6BBA6A51" wp14:editId="61003A89">
            <wp:extent cx="6116320" cy="3276600"/>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3276600"/>
                    </a:xfrm>
                    <a:prstGeom prst="rect">
                      <a:avLst/>
                    </a:prstGeom>
                    <a:noFill/>
                    <a:ln>
                      <a:noFill/>
                    </a:ln>
                  </pic:spPr>
                </pic:pic>
              </a:graphicData>
            </a:graphic>
          </wp:inline>
        </w:drawing>
      </w:r>
    </w:p>
    <w:p w:rsidR="00922675" w:rsidRDefault="00DF28D1" w14:paraId="54F4ED9C" w14:textId="2F0138D0">
      <w:pPr>
        <w:jc w:val="both"/>
      </w:pPr>
      <w:r w:rsidRPr="00E443C3">
        <w:rPr>
          <w:b/>
          <w:bCs/>
          <w:color w:val="50C9B5"/>
        </w:rPr>
        <w:t>TAULUKKO 4. IKÄIHMISTEN</w:t>
      </w:r>
      <w:r w:rsidRPr="00E443C3" w:rsidR="00E443C3">
        <w:rPr>
          <w:b/>
          <w:bCs/>
          <w:color w:val="50C9B5"/>
        </w:rPr>
        <w:t xml:space="preserve"> TOIMIALUEEN ENSIVAIHEEN </w:t>
      </w:r>
      <w:r w:rsidR="00773871">
        <w:rPr>
          <w:b/>
          <w:bCs/>
          <w:color w:val="50C9B5"/>
        </w:rPr>
        <w:t>ASIAKAS- JA PALVELUOHJAUS</w:t>
      </w:r>
      <w:r w:rsidRPr="00E443C3" w:rsidR="00E443C3">
        <w:rPr>
          <w:b/>
          <w:bCs/>
          <w:color w:val="50C9B5"/>
        </w:rPr>
        <w:t>VÄYLIIN TULLEET ASIAKASKONTAKTIT</w:t>
      </w:r>
      <w:r w:rsidR="00922675">
        <w:br w:type="page"/>
      </w:r>
    </w:p>
    <w:p w:rsidRPr="00CA34DE" w:rsidR="00CA34DE" w:rsidP="00CA34DE" w:rsidRDefault="00CA34DE" w14:paraId="08177850" w14:textId="7C71B025">
      <w:pPr>
        <w:pStyle w:val="Otsikko2"/>
      </w:pPr>
      <w:bookmarkStart w:name="_Toc88555464" w:id="14"/>
      <w:r>
        <w:lastRenderedPageBreak/>
        <w:t>2.3 Perhe- ja sosiaalipalvelu</w:t>
      </w:r>
      <w:r w:rsidR="00AA0735">
        <w:t>jen toimialue</w:t>
      </w:r>
      <w:bookmarkEnd w:id="14"/>
    </w:p>
    <w:p w:rsidR="00F74DF3" w:rsidRDefault="00721559" w14:paraId="11D4C171" w14:textId="3472F6F2">
      <w:pPr>
        <w:jc w:val="both"/>
      </w:pPr>
      <w:bookmarkStart w:name="_Toc477613382" w:id="15"/>
      <w:r>
        <w:t xml:space="preserve">Perhe- ja sosiaalipalvelujen toimialueella on </w:t>
      </w:r>
      <w:r w:rsidR="009B0082">
        <w:t xml:space="preserve">tehty </w:t>
      </w:r>
      <w:r>
        <w:t xml:space="preserve">osittain </w:t>
      </w:r>
      <w:r w:rsidR="0069560C">
        <w:t>asiakas- ja palveluohjaus</w:t>
      </w:r>
      <w:r>
        <w:t>väylien keskittämistä. Siun soten asukka</w:t>
      </w:r>
      <w:r w:rsidR="0026207C">
        <w:t xml:space="preserve">ille on tarjolla </w:t>
      </w:r>
      <w:r w:rsidR="009B0082">
        <w:t>alueen mukaan</w:t>
      </w:r>
      <w:r w:rsidR="0052112B">
        <w:t xml:space="preserve"> </w:t>
      </w:r>
      <w:r w:rsidR="0026207C">
        <w:t>eri tavoin</w:t>
      </w:r>
      <w:r w:rsidR="001C0D4C">
        <w:t xml:space="preserve"> </w:t>
      </w:r>
      <w:r w:rsidR="00A246C6">
        <w:t>saatavilla olevia</w:t>
      </w:r>
      <w:r w:rsidR="008D4C12">
        <w:t xml:space="preserve"> palveluaikoja</w:t>
      </w:r>
      <w:r w:rsidR="0052112B">
        <w:t xml:space="preserve"> sekä </w:t>
      </w:r>
      <w:r w:rsidR="00C07F46">
        <w:t>-</w:t>
      </w:r>
      <w:r w:rsidR="008D4C12">
        <w:t>väyliä</w:t>
      </w:r>
      <w:r w:rsidR="00B57E86">
        <w:t xml:space="preserve"> (Taulukko 5).</w:t>
      </w:r>
      <w:r w:rsidR="0052112B">
        <w:t xml:space="preserve"> Lisäksi alueilla on ero</w:t>
      </w:r>
      <w:r w:rsidR="007B7D93">
        <w:t>j</w:t>
      </w:r>
      <w:r w:rsidR="0052112B">
        <w:t>a siinä</w:t>
      </w:r>
      <w:r w:rsidR="009B0082">
        <w:t>,</w:t>
      </w:r>
      <w:r w:rsidR="0052112B">
        <w:t xml:space="preserve"> palvellaanko numerossa kaikkia perhe- ja sosiaalipalvelujen yhteydenottoja vai onko</w:t>
      </w:r>
      <w:r w:rsidR="009B0082">
        <w:t xml:space="preserve"> palvelunumero</w:t>
      </w:r>
      <w:r w:rsidR="00C07F46">
        <w:t>t</w:t>
      </w:r>
      <w:r w:rsidR="009B0082">
        <w:t xml:space="preserve"> erote</w:t>
      </w:r>
      <w:r w:rsidR="00C07F46">
        <w:t>ltu</w:t>
      </w:r>
      <w:r w:rsidR="0052112B">
        <w:t xml:space="preserve"> lapsiperheiden </w:t>
      </w:r>
      <w:r w:rsidR="00C07F46">
        <w:t xml:space="preserve">ja työikäisten omiin </w:t>
      </w:r>
      <w:r w:rsidR="007B7D93">
        <w:t>palvelu</w:t>
      </w:r>
      <w:r w:rsidR="00C07F46">
        <w:t>numeroihin</w:t>
      </w:r>
      <w:r w:rsidR="0052112B">
        <w:t xml:space="preserve"> (Taulukko 5 ja 6).</w:t>
      </w:r>
      <w:r w:rsidR="00C65964">
        <w:t xml:space="preserve"> </w:t>
      </w:r>
      <w:r w:rsidR="00154DF9">
        <w:t>Yhteistyötahoilta esimerkiksi kouluilta</w:t>
      </w:r>
      <w:r w:rsidR="00E678B9">
        <w:t xml:space="preserve"> on tullut palautetta, että keskitetystä puhelinpalvelusta on ollut helppo konsul</w:t>
      </w:r>
      <w:r w:rsidR="004061A5">
        <w:t xml:space="preserve">toida ja kysellä </w:t>
      </w:r>
      <w:r w:rsidR="00C24EEB">
        <w:t>neuvoa akuutteihin tilanteisiin</w:t>
      </w:r>
      <w:r w:rsidR="00464165">
        <w:t>.</w:t>
      </w:r>
    </w:p>
    <w:p w:rsidR="00520AEE" w:rsidRDefault="004874D0" w14:paraId="63F4291E" w14:textId="76FB8660">
      <w:pPr>
        <w:jc w:val="both"/>
      </w:pPr>
      <w:r w:rsidRPr="004874D0">
        <w:rPr>
          <w:noProof/>
        </w:rPr>
        <w:drawing>
          <wp:inline distT="0" distB="0" distL="0" distR="0" wp14:anchorId="0276809A" wp14:editId="4094A5C8">
            <wp:extent cx="6116320" cy="4790440"/>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4790440"/>
                    </a:xfrm>
                    <a:prstGeom prst="rect">
                      <a:avLst/>
                    </a:prstGeom>
                    <a:noFill/>
                    <a:ln>
                      <a:noFill/>
                    </a:ln>
                  </pic:spPr>
                </pic:pic>
              </a:graphicData>
            </a:graphic>
          </wp:inline>
        </w:drawing>
      </w:r>
    </w:p>
    <w:p w:rsidRPr="002D55E5" w:rsidR="002D55E5" w:rsidRDefault="002D55E5" w14:paraId="5D212A2A" w14:textId="27B0A925">
      <w:pPr>
        <w:jc w:val="both"/>
        <w:rPr>
          <w:b/>
          <w:bCs/>
          <w:color w:val="50C9B5"/>
        </w:rPr>
      </w:pPr>
      <w:r w:rsidRPr="002D55E5">
        <w:rPr>
          <w:b/>
          <w:bCs/>
          <w:color w:val="50C9B5"/>
        </w:rPr>
        <w:t xml:space="preserve">TAULUKKO 5. PERHE- JA SOSIAALIPALVELUIDEN TOIMIALUEEN LAPSIPERHEPALVELUIDEN ENSIVAIHEEN </w:t>
      </w:r>
      <w:r w:rsidR="00C24EEB">
        <w:rPr>
          <w:b/>
          <w:bCs/>
          <w:color w:val="50C9B5"/>
        </w:rPr>
        <w:t>ASIAKAS- JA PALVELUOHJAUSV</w:t>
      </w:r>
      <w:r w:rsidRPr="002D55E5">
        <w:rPr>
          <w:b/>
          <w:bCs/>
          <w:color w:val="50C9B5"/>
        </w:rPr>
        <w:t>ÄYLÄT</w:t>
      </w:r>
    </w:p>
    <w:p w:rsidRPr="002D55E5" w:rsidR="002D55E5" w:rsidRDefault="002F48CF" w14:paraId="4E3441E6" w14:textId="0FA153DA">
      <w:pPr>
        <w:jc w:val="both"/>
        <w:rPr>
          <w:b/>
          <w:bCs/>
          <w:color w:val="50C9B5"/>
        </w:rPr>
      </w:pPr>
      <w:r w:rsidRPr="002F48CF">
        <w:rPr>
          <w:b/>
          <w:bCs/>
          <w:noProof/>
          <w:color w:val="50C9B5"/>
        </w:rPr>
        <w:lastRenderedPageBreak/>
        <w:drawing>
          <wp:inline distT="0" distB="0" distL="0" distR="0" wp14:anchorId="63D0FAD9" wp14:editId="5DE4CD37">
            <wp:extent cx="6116320" cy="4657725"/>
            <wp:effectExtent l="0" t="0" r="0" b="9525"/>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320" cy="4657725"/>
                    </a:xfrm>
                    <a:prstGeom prst="rect">
                      <a:avLst/>
                    </a:prstGeom>
                    <a:noFill/>
                    <a:ln>
                      <a:noFill/>
                    </a:ln>
                  </pic:spPr>
                </pic:pic>
              </a:graphicData>
            </a:graphic>
          </wp:inline>
        </w:drawing>
      </w:r>
    </w:p>
    <w:p w:rsidR="0052112B" w:rsidRDefault="002D55E5" w14:paraId="5CD2A6D9" w14:textId="5E13C796">
      <w:pPr>
        <w:jc w:val="both"/>
      </w:pPr>
      <w:r w:rsidRPr="002D55E5">
        <w:rPr>
          <w:b/>
          <w:bCs/>
          <w:color w:val="50C9B5"/>
        </w:rPr>
        <w:t xml:space="preserve">TAULUKKO 6. PERHE- JA SOSIAALIPALVELUIDEN TOIMIALUEEN TYÖIKÄISTEN- JA VAMMAISPALVELUIDEN ENSIVAIHEEN </w:t>
      </w:r>
      <w:r w:rsidR="00C24EEB">
        <w:rPr>
          <w:b/>
          <w:bCs/>
          <w:color w:val="50C9B5"/>
        </w:rPr>
        <w:t>ASIAKAS- JA PALVELUOHJAUSV</w:t>
      </w:r>
      <w:r w:rsidRPr="002D55E5">
        <w:rPr>
          <w:b/>
          <w:bCs/>
          <w:color w:val="50C9B5"/>
        </w:rPr>
        <w:t>ÄYLÄT</w:t>
      </w:r>
      <w:r>
        <w:t xml:space="preserve"> </w:t>
      </w:r>
    </w:p>
    <w:p w:rsidR="00ED7F1A" w:rsidRDefault="00ED7F1A" w14:paraId="52254F85" w14:textId="77777777">
      <w:pPr>
        <w:jc w:val="both"/>
        <w:rPr>
          <w:highlight w:val="yellow"/>
        </w:rPr>
      </w:pPr>
      <w:r>
        <w:rPr>
          <w:highlight w:val="yellow"/>
        </w:rPr>
        <w:br w:type="page"/>
      </w:r>
    </w:p>
    <w:p w:rsidR="0052112B" w:rsidRDefault="38562422" w14:paraId="78AD1B74" w14:textId="7C04B67F">
      <w:pPr>
        <w:jc w:val="both"/>
      </w:pPr>
      <w:r>
        <w:lastRenderedPageBreak/>
        <w:t xml:space="preserve">Taulukossa </w:t>
      </w:r>
      <w:r w:rsidR="08E91444">
        <w:t>6</w:t>
      </w:r>
      <w:r>
        <w:t xml:space="preserve"> </w:t>
      </w:r>
      <w:r w:rsidR="4689C4FB">
        <w:t>nähdään,</w:t>
      </w:r>
      <w:r>
        <w:t xml:space="preserve"> että chat keskustelujen määrä on pienentynyt</w:t>
      </w:r>
      <w:r w:rsidR="57091B9B">
        <w:t xml:space="preserve"> vuodesta 2019. Tämä selitty</w:t>
      </w:r>
      <w:r w:rsidR="00CF2397">
        <w:t>nee</w:t>
      </w:r>
      <w:r>
        <w:t xml:space="preserve"> </w:t>
      </w:r>
      <w:r w:rsidR="57091B9B">
        <w:t>sillä,</w:t>
      </w:r>
      <w:r>
        <w:t xml:space="preserve"> </w:t>
      </w:r>
      <w:r w:rsidR="637E2F30">
        <w:t>että</w:t>
      </w:r>
      <w:r>
        <w:t xml:space="preserve"> tarina-auttaminen tuli osaksi </w:t>
      </w:r>
      <w:r w:rsidR="00B81B2F">
        <w:t>”</w:t>
      </w:r>
      <w:r w:rsidR="03D41A48">
        <w:t xml:space="preserve">Onks tää normaalii </w:t>
      </w:r>
      <w:r w:rsidR="00394DB8">
        <w:t>-</w:t>
      </w:r>
      <w:proofErr w:type="spellStart"/>
      <w:r w:rsidR="03D41A48">
        <w:t>chattia</w:t>
      </w:r>
      <w:proofErr w:type="spellEnd"/>
      <w:r w:rsidR="00B81B2F">
        <w:t>”</w:t>
      </w:r>
      <w:r w:rsidR="03D41A48">
        <w:t xml:space="preserve"> vuonna 2020</w:t>
      </w:r>
      <w:r w:rsidR="2E1115CF">
        <w:t xml:space="preserve"> ja s</w:t>
      </w:r>
      <w:r w:rsidR="03D41A48">
        <w:t>uuri osa asiakkaista ohjautu</w:t>
      </w:r>
      <w:r w:rsidR="67E1183D">
        <w:t>i</w:t>
      </w:r>
      <w:r w:rsidR="03D41A48">
        <w:t xml:space="preserve"> t</w:t>
      </w:r>
      <w:r w:rsidR="4908A980">
        <w:t>ähän palveluun chatin sijaan</w:t>
      </w:r>
      <w:r w:rsidR="20189450">
        <w:t>.</w:t>
      </w:r>
    </w:p>
    <w:p w:rsidR="0052112B" w:rsidRDefault="00A725B7" w14:paraId="267DD1B1" w14:textId="11BB278B">
      <w:pPr>
        <w:jc w:val="both"/>
      </w:pPr>
      <w:r w:rsidRPr="00A725B7">
        <w:rPr>
          <w:noProof/>
        </w:rPr>
        <w:drawing>
          <wp:inline distT="0" distB="0" distL="0" distR="0" wp14:anchorId="35DE2962" wp14:editId="1586A507">
            <wp:extent cx="6116320" cy="4112895"/>
            <wp:effectExtent l="0" t="0" r="0" b="190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320" cy="4112895"/>
                    </a:xfrm>
                    <a:prstGeom prst="rect">
                      <a:avLst/>
                    </a:prstGeom>
                    <a:noFill/>
                    <a:ln>
                      <a:noFill/>
                    </a:ln>
                  </pic:spPr>
                </pic:pic>
              </a:graphicData>
            </a:graphic>
          </wp:inline>
        </w:drawing>
      </w:r>
    </w:p>
    <w:p w:rsidR="002F48CF" w:rsidP="002F48CF" w:rsidRDefault="002F48CF" w14:paraId="5B4C65EF" w14:textId="34111F55">
      <w:pPr>
        <w:jc w:val="both"/>
      </w:pPr>
      <w:r w:rsidRPr="002D55E5">
        <w:rPr>
          <w:b/>
          <w:bCs/>
          <w:color w:val="50C9B5"/>
        </w:rPr>
        <w:t xml:space="preserve">TAULUKKO </w:t>
      </w:r>
      <w:r w:rsidR="007F2555">
        <w:rPr>
          <w:b/>
          <w:bCs/>
          <w:color w:val="50C9B5"/>
        </w:rPr>
        <w:t>7</w:t>
      </w:r>
      <w:r w:rsidRPr="002D55E5">
        <w:rPr>
          <w:b/>
          <w:bCs/>
          <w:color w:val="50C9B5"/>
        </w:rPr>
        <w:t>. PERHE- JA SOSIAALIPALVELUIDEN</w:t>
      </w:r>
      <w:r>
        <w:rPr>
          <w:b/>
          <w:bCs/>
          <w:color w:val="50C9B5"/>
        </w:rPr>
        <w:t xml:space="preserve"> </w:t>
      </w:r>
      <w:r w:rsidRPr="002D55E5">
        <w:rPr>
          <w:b/>
          <w:bCs/>
          <w:color w:val="50C9B5"/>
        </w:rPr>
        <w:t>TOIMIALUEEN</w:t>
      </w:r>
      <w:r>
        <w:rPr>
          <w:b/>
          <w:bCs/>
          <w:color w:val="50C9B5"/>
        </w:rPr>
        <w:t xml:space="preserve"> LAPSIPERHEPALVELUI</w:t>
      </w:r>
      <w:r w:rsidR="007F2555">
        <w:rPr>
          <w:b/>
          <w:bCs/>
          <w:color w:val="50C9B5"/>
        </w:rPr>
        <w:t>DEN</w:t>
      </w:r>
      <w:r w:rsidRPr="002D55E5">
        <w:rPr>
          <w:b/>
          <w:bCs/>
          <w:color w:val="50C9B5"/>
        </w:rPr>
        <w:t xml:space="preserve"> </w:t>
      </w:r>
      <w:r w:rsidRPr="00E443C3">
        <w:rPr>
          <w:b/>
          <w:bCs/>
          <w:color w:val="50C9B5"/>
        </w:rPr>
        <w:t xml:space="preserve">ENSIVAIHEEN </w:t>
      </w:r>
      <w:r w:rsidR="00B81B2F">
        <w:rPr>
          <w:b/>
          <w:bCs/>
          <w:color w:val="50C9B5"/>
        </w:rPr>
        <w:t>ASIAKAS- JA PALVELUOHJAUS</w:t>
      </w:r>
      <w:r w:rsidRPr="00E443C3">
        <w:rPr>
          <w:b/>
          <w:bCs/>
          <w:color w:val="50C9B5"/>
        </w:rPr>
        <w:t>VÄYLIIN TULLEET ASIAKASKONTAKTIT</w:t>
      </w:r>
    </w:p>
    <w:p w:rsidR="00676AE9" w:rsidRDefault="00A95FBD" w14:paraId="0A1A9062" w14:textId="3ACCD025">
      <w:pPr>
        <w:jc w:val="both"/>
      </w:pPr>
      <w:r w:rsidRPr="00A95FBD">
        <w:lastRenderedPageBreak/>
        <w:t xml:space="preserve"> </w:t>
      </w:r>
      <w:r w:rsidRPr="007857BE" w:rsidR="007857BE">
        <w:rPr>
          <w:noProof/>
        </w:rPr>
        <w:drawing>
          <wp:inline distT="0" distB="0" distL="0" distR="0" wp14:anchorId="23B6F8B2" wp14:editId="6AF49995">
            <wp:extent cx="6116320" cy="4848225"/>
            <wp:effectExtent l="0" t="0" r="0" b="9525"/>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320" cy="4848225"/>
                    </a:xfrm>
                    <a:prstGeom prst="rect">
                      <a:avLst/>
                    </a:prstGeom>
                    <a:noFill/>
                    <a:ln>
                      <a:noFill/>
                    </a:ln>
                  </pic:spPr>
                </pic:pic>
              </a:graphicData>
            </a:graphic>
          </wp:inline>
        </w:drawing>
      </w:r>
    </w:p>
    <w:p w:rsidR="00676AE9" w:rsidP="00676AE9" w:rsidRDefault="00676AE9" w14:paraId="3821C19D" w14:textId="1EF1A870">
      <w:pPr>
        <w:jc w:val="both"/>
      </w:pPr>
      <w:r w:rsidRPr="002D55E5">
        <w:rPr>
          <w:b/>
          <w:bCs/>
          <w:color w:val="50C9B5"/>
        </w:rPr>
        <w:t xml:space="preserve">TAULUKKO </w:t>
      </w:r>
      <w:r>
        <w:rPr>
          <w:b/>
          <w:bCs/>
          <w:color w:val="50C9B5"/>
        </w:rPr>
        <w:t>8</w:t>
      </w:r>
      <w:r w:rsidRPr="002D55E5">
        <w:rPr>
          <w:b/>
          <w:bCs/>
          <w:color w:val="50C9B5"/>
        </w:rPr>
        <w:t>. PERHE- JA SOSIAALIPALVELUIDEN</w:t>
      </w:r>
      <w:r>
        <w:rPr>
          <w:b/>
          <w:bCs/>
          <w:color w:val="50C9B5"/>
        </w:rPr>
        <w:t xml:space="preserve"> </w:t>
      </w:r>
      <w:r w:rsidRPr="002D55E5">
        <w:rPr>
          <w:b/>
          <w:bCs/>
          <w:color w:val="50C9B5"/>
        </w:rPr>
        <w:t>TOIMIALUEEN</w:t>
      </w:r>
      <w:r>
        <w:rPr>
          <w:b/>
          <w:bCs/>
          <w:color w:val="50C9B5"/>
        </w:rPr>
        <w:t xml:space="preserve"> </w:t>
      </w:r>
      <w:r w:rsidRPr="002D55E5">
        <w:rPr>
          <w:b/>
          <w:bCs/>
          <w:color w:val="50C9B5"/>
        </w:rPr>
        <w:t xml:space="preserve">TYÖIKÄISTEN- JA VAMMAISPALVELUIDEN </w:t>
      </w:r>
      <w:r w:rsidRPr="00E443C3">
        <w:rPr>
          <w:b/>
          <w:bCs/>
          <w:color w:val="50C9B5"/>
        </w:rPr>
        <w:t xml:space="preserve">ENSIVAIHEEN </w:t>
      </w:r>
      <w:r w:rsidR="00B81B2F">
        <w:rPr>
          <w:b/>
          <w:bCs/>
          <w:color w:val="50C9B5"/>
        </w:rPr>
        <w:t>ASIAKAS- JA PALVELUOHJAUS</w:t>
      </w:r>
      <w:r w:rsidRPr="00E443C3">
        <w:rPr>
          <w:b/>
          <w:bCs/>
          <w:color w:val="50C9B5"/>
        </w:rPr>
        <w:t>VÄYLIIN TULLEET ASIAKASKONTAKTIT</w:t>
      </w:r>
    </w:p>
    <w:p w:rsidRPr="005E617E" w:rsidR="001174F2" w:rsidRDefault="001174F2" w14:paraId="0C819747" w14:textId="6AA2FEEC">
      <w:pPr>
        <w:jc w:val="both"/>
      </w:pPr>
      <w:r>
        <w:br w:type="page"/>
      </w:r>
    </w:p>
    <w:p w:rsidR="007F3DD6" w:rsidP="007F3DD6" w:rsidRDefault="007F3DD6" w14:paraId="1C7DDADE" w14:textId="6D17C773">
      <w:pPr>
        <w:pStyle w:val="Otsikko1"/>
      </w:pPr>
      <w:bookmarkStart w:name="_Toc88555465" w:id="16"/>
      <w:r>
        <w:lastRenderedPageBreak/>
        <w:t>3</w:t>
      </w:r>
      <w:r w:rsidRPr="004C6C0A">
        <w:t xml:space="preserve">. </w:t>
      </w:r>
      <w:bookmarkEnd w:id="4"/>
      <w:bookmarkEnd w:id="5"/>
      <w:bookmarkEnd w:id="15"/>
      <w:r w:rsidR="00FE5B92">
        <w:t>Asiakkaiden tarpeet ajanvaraukseen sekä ohjaukseen ja neuvontaan liittyen Siun sotessa</w:t>
      </w:r>
      <w:bookmarkEnd w:id="16"/>
    </w:p>
    <w:p w:rsidRPr="007646D9" w:rsidR="007646D9" w:rsidP="007646D9" w:rsidRDefault="007646D9" w14:paraId="444B80FC" w14:textId="77777777"/>
    <w:p w:rsidRPr="008B570B" w:rsidR="008B570B" w:rsidP="008B570B" w:rsidRDefault="008B570B" w14:paraId="03F32C50" w14:textId="0724534A">
      <w:pPr>
        <w:pStyle w:val="Otsikko2"/>
      </w:pPr>
      <w:bookmarkStart w:name="_Toc88555466" w:id="17"/>
      <w:r>
        <w:t>3.1 Kansallinen Finsote</w:t>
      </w:r>
      <w:r w:rsidR="003E4E3A">
        <w:t xml:space="preserve"> </w:t>
      </w:r>
      <w:r>
        <w:t>-tutkimus</w:t>
      </w:r>
      <w:bookmarkEnd w:id="17"/>
    </w:p>
    <w:p w:rsidR="00597297" w:rsidP="00036A8C" w:rsidRDefault="00645BF8" w14:paraId="4C22B0AC" w14:textId="1716E909">
      <w:r>
        <w:t xml:space="preserve">Kansallinen vuoden </w:t>
      </w:r>
      <w:r w:rsidR="006E423F">
        <w:t>2017–2018</w:t>
      </w:r>
      <w:r>
        <w:t xml:space="preserve"> FinSote-tutkimuksen</w:t>
      </w:r>
      <w:r w:rsidR="007042EC">
        <w:t xml:space="preserve"> (Kansallinen terveys-, hyvinvointi- ja palvelututkimus)</w:t>
      </w:r>
      <w:r>
        <w:t xml:space="preserve"> mukaan Pohjois</w:t>
      </w:r>
      <w:r w:rsidR="00F03E98">
        <w:t>-Karjala</w:t>
      </w:r>
      <w:r w:rsidR="00DD4369">
        <w:t>ssa yli 20-vuotiaista vastaajista</w:t>
      </w:r>
      <w:r w:rsidR="008840F7">
        <w:t xml:space="preserve"> 32,3 % </w:t>
      </w:r>
      <w:r w:rsidR="0004744E">
        <w:t>(koko maa 40,6</w:t>
      </w:r>
      <w:r w:rsidR="00BB1781">
        <w:t xml:space="preserve"> %</w:t>
      </w:r>
      <w:r w:rsidR="0004744E">
        <w:t xml:space="preserve">) </w:t>
      </w:r>
      <w:r w:rsidR="008840F7">
        <w:t>oli sitä mieltä, että terveydenhuollon hoitopaikkaan</w:t>
      </w:r>
      <w:r w:rsidR="0004744E">
        <w:t xml:space="preserve"> sai riittävän nopeasti yhteyden</w:t>
      </w:r>
      <w:r w:rsidR="00BB1781">
        <w:t>. Sosiaalipalveluihin riittävän nopeasti pääsi 30,1 % Pohjois-Karjalaisista (koko maa 34,3 %).</w:t>
      </w:r>
      <w:r w:rsidR="0004744E">
        <w:t xml:space="preserve"> </w:t>
      </w:r>
      <w:r w:rsidR="00DD4369">
        <w:t xml:space="preserve"> </w:t>
      </w:r>
      <w:r w:rsidR="009733DE">
        <w:t>36</w:t>
      </w:r>
      <w:r w:rsidR="00BB1781">
        <w:t xml:space="preserve"> </w:t>
      </w:r>
      <w:r w:rsidR="00DD4369">
        <w:t>%</w:t>
      </w:r>
      <w:r w:rsidR="00BB1781">
        <w:t xml:space="preserve"> pohjoiskarjalaisista</w:t>
      </w:r>
      <w:r w:rsidR="00DD4369">
        <w:t xml:space="preserve"> oli sitä mieltä</w:t>
      </w:r>
      <w:r w:rsidR="009733DE">
        <w:t xml:space="preserve"> (koko maa</w:t>
      </w:r>
      <w:r w:rsidR="00D0153C">
        <w:t xml:space="preserve"> 34,5</w:t>
      </w:r>
      <w:r w:rsidR="00E3077C">
        <w:t xml:space="preserve"> </w:t>
      </w:r>
      <w:r w:rsidR="00D0153C">
        <w:t>%)</w:t>
      </w:r>
      <w:r w:rsidR="00DD4369">
        <w:t>, että hankalat aukioloajat</w:t>
      </w:r>
      <w:r w:rsidR="00680CF2">
        <w:t xml:space="preserve"> ovat haitanneet hoidon saantia terveyspalveluissa</w:t>
      </w:r>
      <w:r w:rsidR="00E3077C">
        <w:t xml:space="preserve"> ja</w:t>
      </w:r>
      <w:r w:rsidR="00680CF2">
        <w:t xml:space="preserve"> vastaav</w:t>
      </w:r>
      <w:r w:rsidR="008D7DE9">
        <w:t>a</w:t>
      </w:r>
      <w:r w:rsidR="00680CF2">
        <w:t xml:space="preserve"> luku sosiaalipalveluissa oli </w:t>
      </w:r>
      <w:r w:rsidR="00D0153C">
        <w:t xml:space="preserve">36,4 </w:t>
      </w:r>
      <w:r w:rsidR="00680CF2">
        <w:t>%</w:t>
      </w:r>
      <w:r w:rsidR="00D0153C">
        <w:t xml:space="preserve"> (koko maa 38,3</w:t>
      </w:r>
      <w:r w:rsidR="00CA4447">
        <w:t xml:space="preserve"> </w:t>
      </w:r>
      <w:r w:rsidR="00D0153C">
        <w:t>%)</w:t>
      </w:r>
      <w:r w:rsidR="00680CF2">
        <w:t>. Hankalat matkat</w:t>
      </w:r>
      <w:r w:rsidR="00FF2056">
        <w:t xml:space="preserve"> haittasi</w:t>
      </w:r>
      <w:r w:rsidR="008D7DE9">
        <w:t>vat</w:t>
      </w:r>
      <w:r w:rsidR="00FF2056">
        <w:t xml:space="preserve"> </w:t>
      </w:r>
      <w:r w:rsidR="006D415F">
        <w:t>31,8 % (koko maa 28,2 %)</w:t>
      </w:r>
      <w:r w:rsidR="00FF2056">
        <w:t xml:space="preserve"> </w:t>
      </w:r>
      <w:r w:rsidR="00E3077C">
        <w:t>tervey</w:t>
      </w:r>
      <w:r w:rsidR="00CA4447">
        <w:t xml:space="preserve">spalveluiden asiakkaiden </w:t>
      </w:r>
      <w:r w:rsidR="00FF2056">
        <w:t>mielestä hoidon saantia</w:t>
      </w:r>
      <w:r w:rsidR="00035E67">
        <w:t xml:space="preserve"> ja sosiaalipalveluissa</w:t>
      </w:r>
      <w:r w:rsidR="0088447B">
        <w:t xml:space="preserve"> vastaava luku oli</w:t>
      </w:r>
      <w:r w:rsidR="00035E67">
        <w:t xml:space="preserve"> </w:t>
      </w:r>
      <w:r w:rsidR="00D225D0">
        <w:t>30,9</w:t>
      </w:r>
      <w:r w:rsidR="00CA4447">
        <w:t xml:space="preserve"> %</w:t>
      </w:r>
      <w:r w:rsidR="00D225D0">
        <w:t xml:space="preserve"> (koko maa</w:t>
      </w:r>
      <w:r w:rsidR="00CA4447">
        <w:t xml:space="preserve"> </w:t>
      </w:r>
      <w:r w:rsidR="00D225D0">
        <w:t>30,3</w:t>
      </w:r>
      <w:r w:rsidR="00CA4447">
        <w:t xml:space="preserve"> </w:t>
      </w:r>
      <w:r w:rsidR="00D225D0">
        <w:t>%).</w:t>
      </w:r>
      <w:r w:rsidR="006E423F">
        <w:t xml:space="preserve"> (</w:t>
      </w:r>
      <w:r w:rsidR="00465989">
        <w:t xml:space="preserve">Kansallinen terveys-, hyvinvointi- ja palvelututkimus Finsote </w:t>
      </w:r>
      <w:r w:rsidR="00803EFD">
        <w:t>2017–2018</w:t>
      </w:r>
      <w:r w:rsidR="00465989">
        <w:t>.)</w:t>
      </w:r>
    </w:p>
    <w:p w:rsidR="002434D2" w:rsidP="00036A8C" w:rsidRDefault="002434D2" w14:paraId="714DD3BC" w14:textId="4B9654E7">
      <w:r>
        <w:t>Kansa</w:t>
      </w:r>
      <w:r w:rsidR="00620A7F">
        <w:t>llisen tutkimuksen</w:t>
      </w:r>
      <w:r w:rsidR="00E25986">
        <w:t xml:space="preserve"> (Finsote 2020) ennakkotulosten mukaan</w:t>
      </w:r>
      <w:r w:rsidR="00D444AF">
        <w:t xml:space="preserve"> koronaepidemian</w:t>
      </w:r>
      <w:r w:rsidR="004431FF">
        <w:t xml:space="preserve"> vaikutukset</w:t>
      </w:r>
      <w:r w:rsidR="00D444AF">
        <w:t xml:space="preserve"> väestön hyvinvointiin ja palveluihin</w:t>
      </w:r>
      <w:r w:rsidR="004431FF">
        <w:t xml:space="preserve"> </w:t>
      </w:r>
      <w:r w:rsidR="001A59F4">
        <w:t xml:space="preserve">koettiin esim. siten, että </w:t>
      </w:r>
      <w:r w:rsidR="006553F2">
        <w:t xml:space="preserve">hoitokäynti (55+ -vuotiaat) terveyspalveluissa ei toteutunut Pohjois-karjalassa </w:t>
      </w:r>
      <w:r w:rsidR="00A67EBB">
        <w:t xml:space="preserve">suunnitellusti 25,5 % </w:t>
      </w:r>
      <w:r w:rsidR="00674B72">
        <w:t>(koko maa 32,9</w:t>
      </w:r>
      <w:r w:rsidR="0088447B">
        <w:t xml:space="preserve"> </w:t>
      </w:r>
      <w:r w:rsidR="00A67EBB">
        <w:t>%</w:t>
      </w:r>
      <w:r w:rsidR="00674B72">
        <w:t xml:space="preserve">). Hoitokäynti </w:t>
      </w:r>
      <w:r w:rsidR="00A67EBB">
        <w:t xml:space="preserve">(55+ -vuotiaat) </w:t>
      </w:r>
      <w:r w:rsidR="00FE2683">
        <w:t xml:space="preserve">terveyspalveluissa lääkärin tai hoitajan palveluita tarvinneista </w:t>
      </w:r>
      <w:r w:rsidR="00674B72">
        <w:t xml:space="preserve">ei toteutunut </w:t>
      </w:r>
      <w:r w:rsidR="00FE2683">
        <w:t>suunnitellusti</w:t>
      </w:r>
      <w:r w:rsidR="00674B72">
        <w:t xml:space="preserve"> </w:t>
      </w:r>
      <w:r w:rsidR="00DB36B9">
        <w:t>18,1</w:t>
      </w:r>
      <w:r w:rsidR="00FE2683">
        <w:t xml:space="preserve"> % (</w:t>
      </w:r>
      <w:r w:rsidR="00DB36B9">
        <w:t>koko maa 22,4</w:t>
      </w:r>
      <w:r w:rsidR="0088447B">
        <w:t xml:space="preserve"> </w:t>
      </w:r>
      <w:r w:rsidR="00FE2683">
        <w:t>%)</w:t>
      </w:r>
      <w:r w:rsidR="00AD07C1">
        <w:t xml:space="preserve"> sekä hammashoidon palveluissa </w:t>
      </w:r>
      <w:r w:rsidR="00DB36B9">
        <w:t>22,7</w:t>
      </w:r>
      <w:r w:rsidR="0088447B">
        <w:t xml:space="preserve"> </w:t>
      </w:r>
      <w:r w:rsidR="00AD07C1">
        <w:t>% (</w:t>
      </w:r>
      <w:r w:rsidR="00DB36B9">
        <w:t>koko maa 32,1</w:t>
      </w:r>
      <w:r w:rsidR="0088447B">
        <w:t xml:space="preserve"> </w:t>
      </w:r>
      <w:r w:rsidR="00AD07C1">
        <w:t>%).</w:t>
      </w:r>
      <w:r w:rsidR="002D2DAA">
        <w:t xml:space="preserve"> (F</w:t>
      </w:r>
      <w:r w:rsidR="00AD07C1">
        <w:t>i</w:t>
      </w:r>
      <w:r w:rsidR="002D2DAA">
        <w:t>nsote 2020)</w:t>
      </w:r>
    </w:p>
    <w:p w:rsidR="008B570B" w:rsidP="008B570B" w:rsidRDefault="00F05EF9" w14:paraId="1933B15D" w14:textId="1AF3973B">
      <w:pPr>
        <w:pStyle w:val="Otsikko2"/>
      </w:pPr>
      <w:bookmarkStart w:name="_Toc88555467" w:id="18"/>
      <w:r>
        <w:t>3.2 Siun soten -kyselyt</w:t>
      </w:r>
      <w:bookmarkEnd w:id="18"/>
    </w:p>
    <w:p w:rsidR="00036A8C" w:rsidP="00036A8C" w:rsidRDefault="00036A8C" w14:paraId="2816DB41" w14:textId="74852E02">
      <w:r>
        <w:t>Siun helmikuu -kyselyssä (N=186) vuonna 2020 asukkailta kysyttiin mielipiteitä toiminnan kehittämiseksi. Asukkailta kysyttiin: millaiset sotepalvelut tukisivat hyvää elämää ja mitä uutta tulevaisuuden sotepalveluilta toivottaisiin. Vastauksissa korostui toive sähköisistä ajanvarauspalveluista sekä palveluiden saamisen helppoudesta, nopeudesta, saatavuudesta sekä lähipalveluista. Toiveissa oli, että asioinnin yhteydessä asia</w:t>
      </w:r>
      <w:r w:rsidR="00EB5617">
        <w:t>t</w:t>
      </w:r>
      <w:r>
        <w:t xml:space="preserve"> hoidet</w:t>
      </w:r>
      <w:r w:rsidR="0086263A">
        <w:t>taisiin</w:t>
      </w:r>
      <w:r>
        <w:t xml:space="preserve"> kokonaisuutena sekä kerralla </w:t>
      </w:r>
      <w:r w:rsidR="0086263A">
        <w:t xml:space="preserve">kuntoon </w:t>
      </w:r>
      <w:r>
        <w:t xml:space="preserve">ja </w:t>
      </w:r>
      <w:r w:rsidR="001E4FEA">
        <w:t xml:space="preserve">että </w:t>
      </w:r>
      <w:r>
        <w:t>asiakas otet</w:t>
      </w:r>
      <w:r w:rsidR="0086263A">
        <w:t>taisiin</w:t>
      </w:r>
      <w:r>
        <w:t xml:space="preserve"> huomioon ihmisenä. </w:t>
      </w:r>
      <w:r w:rsidR="0086263A">
        <w:t xml:space="preserve">Asukkaat toivoivat, että palveluissa huomioitaisiin </w:t>
      </w:r>
      <w:r>
        <w:t>erityistarpeet. Asukkaat toivat esiin, että ennaltaehkäiseviä palveluita tulisi olla enemmän.</w:t>
      </w:r>
    </w:p>
    <w:p w:rsidR="00036A8C" w:rsidP="00036A8C" w:rsidRDefault="00036A8C" w14:paraId="0FE61DEA" w14:textId="518DF858">
      <w:r>
        <w:t>Rakenneuudistushankkeessa tehtiin Siun sote</w:t>
      </w:r>
      <w:r w:rsidR="00B46609">
        <w:t xml:space="preserve"> asukkaille k</w:t>
      </w:r>
      <w:r>
        <w:t xml:space="preserve">ysely Siun soten sähköisistä palveluista 3.2.-15.3.2021 välisenä aikana. Vastauksia saatiin 693 kappaletta. Vastaajat olivat jakautuneet kaikkien kuntien alueille. Vastaajien </w:t>
      </w:r>
      <w:r w:rsidR="00326AEA">
        <w:t>asuinkunnan jakauma noudatti pitkälti Pohjois-Karjalan kuntien väestöjakaumaa</w:t>
      </w:r>
      <w:r>
        <w:t xml:space="preserve"> esim. Joensuusta vastaajia oli määrällisesti </w:t>
      </w:r>
      <w:r w:rsidR="00150EF2">
        <w:t>eniten</w:t>
      </w:r>
      <w:r>
        <w:t xml:space="preserve">. Ikäryhmittäin isoin vastaaja joukko oli </w:t>
      </w:r>
      <w:r w:rsidR="002323D1">
        <w:t>50–</w:t>
      </w:r>
      <w:r w:rsidR="006E423F">
        <w:t>69-vuotiaita</w:t>
      </w:r>
      <w:r>
        <w:t>. He kattoivat n. puolet vastaajien määrästä. Alle 17-vuotia</w:t>
      </w:r>
      <w:r w:rsidR="00974F07">
        <w:t>ita asukkaita ei ollut vastaajien joukossa</w:t>
      </w:r>
      <w:r w:rsidR="00B53502">
        <w:t xml:space="preserve"> (Kuvio 2)</w:t>
      </w:r>
      <w:r w:rsidR="00974F07">
        <w:t>.</w:t>
      </w:r>
    </w:p>
    <w:p w:rsidR="00036A8C" w:rsidP="00CF2397" w:rsidRDefault="3A5519DD" w14:paraId="0A2427C8" w14:textId="0A114594">
      <w:pPr>
        <w:jc w:val="center"/>
      </w:pPr>
      <w:r>
        <w:rPr>
          <w:noProof/>
        </w:rPr>
        <w:lastRenderedPageBreak/>
        <w:drawing>
          <wp:inline distT="0" distB="0" distL="0" distR="0" wp14:anchorId="6DDF522D" wp14:editId="367FCDA3">
            <wp:extent cx="4921146" cy="30289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pic:nvPicPr>
                  <pic:blipFill>
                    <a:blip r:embed="rId25">
                      <a:extLst>
                        <a:ext uri="{28A0092B-C50C-407E-A947-70E740481C1C}">
                          <a14:useLocalDpi xmlns:a14="http://schemas.microsoft.com/office/drawing/2010/main" val="0"/>
                        </a:ext>
                      </a:extLst>
                    </a:blip>
                    <a:stretch>
                      <a:fillRect/>
                    </a:stretch>
                  </pic:blipFill>
                  <pic:spPr>
                    <a:xfrm>
                      <a:off x="0" y="0"/>
                      <a:ext cx="4921146" cy="3028950"/>
                    </a:xfrm>
                    <a:prstGeom prst="rect">
                      <a:avLst/>
                    </a:prstGeom>
                  </pic:spPr>
                </pic:pic>
              </a:graphicData>
            </a:graphic>
          </wp:inline>
        </w:drawing>
      </w:r>
    </w:p>
    <w:p w:rsidR="00A51331" w:rsidP="00281D33" w:rsidRDefault="00A51331" w14:paraId="6566259B" w14:textId="20A3B1F8">
      <w:pPr>
        <w:rPr>
          <w:b/>
          <w:bCs/>
          <w:color w:val="50C9B5"/>
        </w:rPr>
      </w:pPr>
      <w:r w:rsidRPr="00DA2B3E">
        <w:rPr>
          <w:b/>
          <w:bCs/>
          <w:color w:val="50C9B5"/>
        </w:rPr>
        <w:t xml:space="preserve">KUVIO </w:t>
      </w:r>
      <w:r>
        <w:rPr>
          <w:b/>
          <w:bCs/>
          <w:color w:val="50C9B5"/>
        </w:rPr>
        <w:t>2</w:t>
      </w:r>
      <w:r w:rsidRPr="00DA2B3E">
        <w:rPr>
          <w:b/>
          <w:bCs/>
          <w:color w:val="50C9B5"/>
        </w:rPr>
        <w:t xml:space="preserve">. </w:t>
      </w:r>
      <w:r>
        <w:rPr>
          <w:b/>
          <w:bCs/>
          <w:color w:val="50C9B5"/>
        </w:rPr>
        <w:t>SIUN SOTEN ASUKASKYSELYN IKÄJAKAUMA</w:t>
      </w:r>
    </w:p>
    <w:p w:rsidR="00281D33" w:rsidP="00281D33" w:rsidRDefault="004A15B0" w14:paraId="1CDE5D7A" w14:textId="1F1E9FCC">
      <w:r>
        <w:t xml:space="preserve">Kyselyyn vastanneista Siun soten alueen asukkaista 86 % asioi mieluiten ajanvaraukseen liittyen sähköisten ajanvarauspalveluiden kautta. Toiseksi suosituimpana vaihtoehtona kyselyyn vastanneet pitivät soittoa ammattilaiselle </w:t>
      </w:r>
      <w:r w:rsidR="00281D33">
        <w:t>(</w:t>
      </w:r>
      <w:r w:rsidR="00B53502">
        <w:t>Kuvio 3</w:t>
      </w:r>
      <w:r w:rsidR="00281D33">
        <w:t xml:space="preserve">). </w:t>
      </w:r>
      <w:r w:rsidR="00C056A8">
        <w:t>Siun soten asukkaat toivat esiin valmiiden vastausvaihtoehtojen rinnalla erilaisia sähköisen asioinnin kanavia. Asukkaat haluaisivat hoitaa ajanvarausta myös chatin, sähköpostin, sähköisen portaalin sekä puhelinsovelluksen kautta.</w:t>
      </w:r>
    </w:p>
    <w:p w:rsidR="00281D33" w:rsidP="00CF2397" w:rsidRDefault="35A78454" w14:paraId="5074689E" w14:textId="0DFD487D">
      <w:pPr>
        <w:jc w:val="center"/>
      </w:pPr>
      <w:r>
        <w:rPr>
          <w:noProof/>
        </w:rPr>
        <w:drawing>
          <wp:inline distT="0" distB="0" distL="0" distR="0" wp14:anchorId="49348D12" wp14:editId="41096264">
            <wp:extent cx="5524681" cy="34004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pic:cNvPicPr/>
                  </pic:nvPicPr>
                  <pic:blipFill>
                    <a:blip r:embed="rId26">
                      <a:extLst>
                        <a:ext uri="{28A0092B-C50C-407E-A947-70E740481C1C}">
                          <a14:useLocalDpi xmlns:a14="http://schemas.microsoft.com/office/drawing/2010/main" val="0"/>
                        </a:ext>
                      </a:extLst>
                    </a:blip>
                    <a:stretch>
                      <a:fillRect/>
                    </a:stretch>
                  </pic:blipFill>
                  <pic:spPr>
                    <a:xfrm>
                      <a:off x="0" y="0"/>
                      <a:ext cx="5524681" cy="3400425"/>
                    </a:xfrm>
                    <a:prstGeom prst="rect">
                      <a:avLst/>
                    </a:prstGeom>
                  </pic:spPr>
                </pic:pic>
              </a:graphicData>
            </a:graphic>
          </wp:inline>
        </w:drawing>
      </w:r>
    </w:p>
    <w:p w:rsidR="000076B7" w:rsidP="007F3DD6" w:rsidRDefault="00B53502" w14:paraId="5BA91A9A" w14:textId="4386B7D3">
      <w:r w:rsidRPr="00DA2B3E">
        <w:rPr>
          <w:b/>
          <w:bCs/>
          <w:color w:val="50C9B5"/>
        </w:rPr>
        <w:t xml:space="preserve">KUVIO </w:t>
      </w:r>
      <w:r>
        <w:rPr>
          <w:b/>
          <w:bCs/>
          <w:color w:val="50C9B5"/>
        </w:rPr>
        <w:t>3</w:t>
      </w:r>
      <w:r w:rsidRPr="00DA2B3E">
        <w:rPr>
          <w:b/>
          <w:bCs/>
          <w:color w:val="50C9B5"/>
        </w:rPr>
        <w:t xml:space="preserve">. </w:t>
      </w:r>
      <w:r w:rsidRPr="00B53502" w:rsidR="00466796">
        <w:rPr>
          <w:b/>
          <w:bCs/>
          <w:color w:val="50C9B5"/>
        </w:rPr>
        <w:t xml:space="preserve">MIELUISIMMAT </w:t>
      </w:r>
      <w:r w:rsidRPr="00B53502" w:rsidR="00177C33">
        <w:rPr>
          <w:b/>
          <w:bCs/>
          <w:color w:val="50C9B5"/>
        </w:rPr>
        <w:t>ASIOINTIKANAVAT AJANVARAUKSEEN LIITTYEN</w:t>
      </w:r>
    </w:p>
    <w:p w:rsidR="006E423F" w:rsidP="007F3DD6" w:rsidRDefault="005C1093" w14:paraId="5A8859B0" w14:textId="700F2D0C">
      <w:r>
        <w:lastRenderedPageBreak/>
        <w:t>Kyselyyn vastanneista Siun soten alueen asukkaista 80 % haluaisi soittaa ammattilaiselle</w:t>
      </w:r>
      <w:r w:rsidR="000144BF">
        <w:t xml:space="preserve"> tarvitessaan ohjausta ja neuvontaa asioihinsa liittyen</w:t>
      </w:r>
      <w:r w:rsidR="002D37F0">
        <w:t xml:space="preserve"> (Kuvio 4)</w:t>
      </w:r>
      <w:r>
        <w:t xml:space="preserve">. Toiseksi suosituimpana vaihtoehtona tuotiin esiin avoimen sähköisen yhteydenoton mahdollisuus sekä tasaisesti kolmanneksi suosituimpana kanavana tuotiin esiin niin sähköiset asiointikanat chat kuin omaolon oirearviot sekä fyysinen asiointi asiointipisteessä (Kuvio </w:t>
      </w:r>
      <w:r w:rsidR="00DE2A38">
        <w:t>4</w:t>
      </w:r>
      <w:r>
        <w:t>).</w:t>
      </w:r>
      <w:r w:rsidRPr="00412DA3" w:rsidR="009D15D4">
        <w:t xml:space="preserve"> </w:t>
      </w:r>
    </w:p>
    <w:p w:rsidR="000076B7" w:rsidP="00CF2397" w:rsidRDefault="5F68128D" w14:paraId="3592817B" w14:textId="768BA9ED">
      <w:pPr>
        <w:jc w:val="center"/>
      </w:pPr>
      <w:bookmarkStart w:name="_Toc477613383" w:id="19"/>
      <w:r>
        <w:rPr>
          <w:noProof/>
        </w:rPr>
        <w:drawing>
          <wp:inline distT="0" distB="0" distL="0" distR="0" wp14:anchorId="43873995" wp14:editId="679C0E14">
            <wp:extent cx="6085136" cy="3745383"/>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1"/>
                    <pic:cNvPicPr/>
                  </pic:nvPicPr>
                  <pic:blipFill>
                    <a:blip r:embed="rId27">
                      <a:extLst>
                        <a:ext uri="{28A0092B-C50C-407E-A947-70E740481C1C}">
                          <a14:useLocalDpi xmlns:a14="http://schemas.microsoft.com/office/drawing/2010/main" val="0"/>
                        </a:ext>
                      </a:extLst>
                    </a:blip>
                    <a:stretch>
                      <a:fillRect/>
                    </a:stretch>
                  </pic:blipFill>
                  <pic:spPr>
                    <a:xfrm>
                      <a:off x="0" y="0"/>
                      <a:ext cx="6085136" cy="3745383"/>
                    </a:xfrm>
                    <a:prstGeom prst="rect">
                      <a:avLst/>
                    </a:prstGeom>
                  </pic:spPr>
                </pic:pic>
              </a:graphicData>
            </a:graphic>
          </wp:inline>
        </w:drawing>
      </w:r>
    </w:p>
    <w:p w:rsidR="005C1093" w:rsidP="006E423F" w:rsidRDefault="002D37F0" w14:paraId="7111C4BB" w14:textId="0F3689E9">
      <w:r w:rsidRPr="00DA2B3E">
        <w:rPr>
          <w:b/>
          <w:bCs/>
          <w:color w:val="50C9B5"/>
        </w:rPr>
        <w:t xml:space="preserve">KUVIO </w:t>
      </w:r>
      <w:r>
        <w:rPr>
          <w:b/>
          <w:bCs/>
          <w:color w:val="50C9B5"/>
        </w:rPr>
        <w:t>4</w:t>
      </w:r>
      <w:r w:rsidRPr="00DA2B3E">
        <w:rPr>
          <w:b/>
          <w:bCs/>
          <w:color w:val="50C9B5"/>
        </w:rPr>
        <w:t xml:space="preserve">. </w:t>
      </w:r>
      <w:r w:rsidRPr="002D37F0" w:rsidR="00466796">
        <w:rPr>
          <w:b/>
          <w:bCs/>
          <w:color w:val="50C9B5"/>
        </w:rPr>
        <w:t>MIELUISIMMAT KANAVAT OHJAUKSEEN JA NEUVONTAAN</w:t>
      </w:r>
    </w:p>
    <w:p w:rsidRPr="006E423F" w:rsidR="001174F2" w:rsidP="006E423F" w:rsidRDefault="005C1093" w14:paraId="5AFC5642" w14:textId="2D9E11EC">
      <w:r>
        <w:t xml:space="preserve">Asiakas- ja palveluohjauksen kehittämisen kannalta on lupaavaa, että </w:t>
      </w:r>
      <w:r w:rsidR="00314268">
        <w:t>a</w:t>
      </w:r>
      <w:r>
        <w:t xml:space="preserve">sukkaat haluavat saada ohjausta ja neuvontaa Siun sotelta ensisijaisesti soittamalla ammattilaiselle tai ottamalla sähköisesti yhteyttä avoimen yhteydenoton kautta. Fyysisen neuvonnan ja ohjauksen rinnalla nähtiin yhtä tärkeänä mahdollisuus </w:t>
      </w:r>
      <w:r w:rsidR="00314268">
        <w:t>O</w:t>
      </w:r>
      <w:r>
        <w:t xml:space="preserve">maolo oirearvioiden tekemiseen sekä chat-palvelujen käyttöön. </w:t>
      </w:r>
      <w:r w:rsidR="001174F2">
        <w:br w:type="page"/>
      </w:r>
    </w:p>
    <w:p w:rsidR="00F05EF9" w:rsidP="00F05EF9" w:rsidRDefault="00F05EF9" w14:paraId="4F15B7FA" w14:textId="4BADC30B">
      <w:pPr>
        <w:pStyle w:val="Otsikko2"/>
      </w:pPr>
      <w:bookmarkStart w:name="_Toc88555468" w:id="20"/>
      <w:r>
        <w:lastRenderedPageBreak/>
        <w:t>3.3 Hakusanat Siun sote</w:t>
      </w:r>
      <w:bookmarkEnd w:id="20"/>
    </w:p>
    <w:p w:rsidR="00F05EF9" w:rsidP="00F05EF9" w:rsidRDefault="00F05EF9" w14:paraId="6420484C" w14:textId="7458705D">
      <w:r>
        <w:t xml:space="preserve">Siun soten verkkosivuille tulleiden asiakkaiden hakusanat auttavat ymmärtämään, millaisia </w:t>
      </w:r>
      <w:r w:rsidR="006A78B5">
        <w:t>kysymyksiä asiakkaillamme on ja mitä he hakevat verkosta.</w:t>
      </w:r>
      <w:r w:rsidR="003E257E">
        <w:t xml:space="preserve"> Tätä kautta voimme ymmärtää kuinka he hakevat tarjoamiamme palveluita</w:t>
      </w:r>
      <w:r w:rsidR="004278B7">
        <w:t xml:space="preserve"> sekä </w:t>
      </w:r>
      <w:r w:rsidR="008572D5">
        <w:t>kehittää ymmärrystämme vastata sähköisten kanavien kautta</w:t>
      </w:r>
      <w:r w:rsidR="007E6CC4">
        <w:t xml:space="preserve"> </w:t>
      </w:r>
      <w:r w:rsidR="00455EA7">
        <w:t>näihin tarpeisiin.</w:t>
      </w:r>
      <w:r w:rsidR="00ED7B59">
        <w:t xml:space="preserve"> Vuoden 2019 aikana </w:t>
      </w:r>
      <w:r w:rsidR="00BB4067">
        <w:t>yksilöityjä hakuja Siun sote www-sivuille tehtiin 71609 kappaletta.</w:t>
      </w:r>
      <w:r w:rsidR="00D5540E">
        <w:t xml:space="preserve"> Kuviossa</w:t>
      </w:r>
      <w:r w:rsidR="00E23EB8">
        <w:t xml:space="preserve"> 5 on esitelty useimmiten käytetyt hakusanat Siun soten www-sivuille tullessa. </w:t>
      </w:r>
      <w:r w:rsidR="00A17605">
        <w:t>Hakusanaluettelo</w:t>
      </w:r>
      <w:r w:rsidR="00197B75">
        <w:t>sta kävi ilmi, ett</w:t>
      </w:r>
      <w:r w:rsidR="00D203CF">
        <w:t>ä sivuilta haetaan usein yksittäisten henkilöiden sekä yksiköiden</w:t>
      </w:r>
      <w:r w:rsidR="0073612F">
        <w:t xml:space="preserve"> tietoja.</w:t>
      </w:r>
      <w:r w:rsidR="00D5540E">
        <w:t xml:space="preserve"> </w:t>
      </w:r>
    </w:p>
    <w:p w:rsidRPr="00F05EF9" w:rsidR="00C355E7" w:rsidP="00F05EF9" w:rsidRDefault="007A51D3" w14:paraId="19DFE55E" w14:textId="3BB714B1">
      <w:r>
        <w:rPr>
          <w:noProof/>
        </w:rPr>
        <w:drawing>
          <wp:inline distT="0" distB="0" distL="0" distR="0" wp14:anchorId="79A197B3" wp14:editId="71B299DB">
            <wp:extent cx="6529070" cy="4464050"/>
            <wp:effectExtent l="0" t="19050" r="0" b="50800"/>
            <wp:docPr id="1" name="Kaaviokuva 1">
              <a:extLst xmlns:a="http://schemas.openxmlformats.org/drawingml/2006/main">
                <a:ext uri="{FF2B5EF4-FFF2-40B4-BE49-F238E27FC236}">
                  <a16:creationId xmlns:a16="http://schemas.microsoft.com/office/drawing/2014/main" id="{4C210047-6548-4FE2-8641-C87C62994C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5540E" w:rsidP="00D5540E" w:rsidRDefault="00D5540E" w14:paraId="49BA1783" w14:textId="324A750A">
      <w:r w:rsidRPr="00DA2B3E">
        <w:rPr>
          <w:b/>
          <w:bCs/>
          <w:color w:val="50C9B5"/>
        </w:rPr>
        <w:t xml:space="preserve">KUVIO </w:t>
      </w:r>
      <w:r w:rsidR="00E23EB8">
        <w:rPr>
          <w:b/>
          <w:bCs/>
          <w:color w:val="50C9B5"/>
        </w:rPr>
        <w:t>5</w:t>
      </w:r>
      <w:r w:rsidRPr="00DA2B3E">
        <w:rPr>
          <w:b/>
          <w:bCs/>
          <w:color w:val="50C9B5"/>
        </w:rPr>
        <w:t xml:space="preserve">. </w:t>
      </w:r>
      <w:r w:rsidR="0008410A">
        <w:rPr>
          <w:b/>
          <w:bCs/>
          <w:color w:val="50C9B5"/>
        </w:rPr>
        <w:t xml:space="preserve">YKSILÖIDYT HAKUSANAT </w:t>
      </w:r>
      <w:r w:rsidR="00E23EB8">
        <w:rPr>
          <w:b/>
          <w:bCs/>
          <w:color w:val="50C9B5"/>
        </w:rPr>
        <w:t xml:space="preserve">SIUN SOTE </w:t>
      </w:r>
      <w:r w:rsidR="0008410A">
        <w:rPr>
          <w:b/>
          <w:bCs/>
          <w:color w:val="50C9B5"/>
        </w:rPr>
        <w:t>2019</w:t>
      </w:r>
    </w:p>
    <w:p w:rsidR="0052112B" w:rsidRDefault="0052112B" w14:paraId="07C140D5" w14:textId="77777777">
      <w:pPr>
        <w:jc w:val="both"/>
        <w:rPr>
          <w:b/>
          <w:color w:val="4BA63A"/>
          <w:spacing w:val="5"/>
          <w:sz w:val="60"/>
          <w:szCs w:val="60"/>
        </w:rPr>
      </w:pPr>
      <w:r>
        <w:br w:type="page"/>
      </w:r>
    </w:p>
    <w:p w:rsidR="00CB6972" w:rsidP="003C7596" w:rsidRDefault="007F3DD6" w14:paraId="14915158" w14:textId="41495D91">
      <w:pPr>
        <w:pStyle w:val="Otsikko1"/>
      </w:pPr>
      <w:bookmarkStart w:name="_Toc88555469" w:id="21"/>
      <w:r>
        <w:lastRenderedPageBreak/>
        <w:t>3</w:t>
      </w:r>
      <w:r w:rsidRPr="00D15396">
        <w:t xml:space="preserve">. </w:t>
      </w:r>
      <w:bookmarkEnd w:id="19"/>
      <w:r w:rsidR="00FE5B92">
        <w:t>Yhteenveto ja jatkosuunnitelmat</w:t>
      </w:r>
      <w:bookmarkEnd w:id="21"/>
    </w:p>
    <w:p w:rsidRPr="007646D9" w:rsidR="007646D9" w:rsidP="007646D9" w:rsidRDefault="007646D9" w14:paraId="36975C18" w14:textId="77777777"/>
    <w:p w:rsidRPr="005440FA" w:rsidR="00CB6972" w:rsidP="00CB6972" w:rsidRDefault="00CB6972" w14:paraId="25EA5564" w14:textId="7161074A">
      <w:r>
        <w:t>Siva-hankkeessa kuvattiin, että asiakas</w:t>
      </w:r>
      <w:r w:rsidR="004B29DE">
        <w:t>-</w:t>
      </w:r>
      <w:r>
        <w:t xml:space="preserve"> ja palveluohjaus ja sen kehittäminen tulisi nähdä vaikuttavuuden lisääjänä ja tulevaisuuden kannalta välttämättömänä</w:t>
      </w:r>
      <w:r w:rsidR="00A51C37">
        <w:t xml:space="preserve">. </w:t>
      </w:r>
      <w:r>
        <w:t xml:space="preserve">Tämän jälkeen uudessa vuosien </w:t>
      </w:r>
      <w:r w:rsidR="00A56622">
        <w:t>2021–2025</w:t>
      </w:r>
      <w:r>
        <w:t xml:space="preserve"> strategiassa </w:t>
      </w:r>
      <w:r w:rsidR="00A51C37">
        <w:t xml:space="preserve">Siun sotessa </w:t>
      </w:r>
      <w:r>
        <w:t>on kuvattu k</w:t>
      </w:r>
      <w:r w:rsidRPr="005440FA">
        <w:t>riittis</w:t>
      </w:r>
      <w:r>
        <w:t>inä</w:t>
      </w:r>
      <w:r w:rsidRPr="005440FA">
        <w:t xml:space="preserve"> menestystekij</w:t>
      </w:r>
      <w:r>
        <w:t>öinä:</w:t>
      </w:r>
      <w:r w:rsidRPr="005440FA">
        <w:t xml:space="preserve"> palvelujen saatavuus, helppo ja oikea-aikainen saavutettavuus sekä kitkattomuus, kansalaisten aktivointi (motivointi) oman elämän hallinnassa, vaikuttava palvelu</w:t>
      </w:r>
      <w:r w:rsidR="00FE2E93">
        <w:t xml:space="preserve"> sekä</w:t>
      </w:r>
      <w:r w:rsidRPr="005440FA">
        <w:t xml:space="preserve"> kustannustehokkuus</w:t>
      </w:r>
      <w:r>
        <w:t xml:space="preserve">. </w:t>
      </w:r>
      <w:r w:rsidRPr="005440FA">
        <w:t>Asiakkaan palveluketjuista</w:t>
      </w:r>
      <w:r>
        <w:t xml:space="preserve"> halutaan</w:t>
      </w:r>
      <w:r w:rsidRPr="005440FA">
        <w:t xml:space="preserve"> tehdä kitkattomia, </w:t>
      </w:r>
      <w:r>
        <w:t xml:space="preserve">asiakas ohjataan </w:t>
      </w:r>
      <w:r w:rsidRPr="005440FA">
        <w:t>ensimmäisessä yhteydenotossa hänen kannaltaan oikeaan palveluun</w:t>
      </w:r>
      <w:r>
        <w:t>. Lisäksi nopeutetaan</w:t>
      </w:r>
      <w:r w:rsidRPr="005440FA">
        <w:t xml:space="preserve"> palvelun</w:t>
      </w:r>
      <w:r w:rsidR="00650890">
        <w:t>-</w:t>
      </w:r>
      <w:r w:rsidRPr="005440FA">
        <w:t>/hoidon tarpeen arvioon pääsemistä</w:t>
      </w:r>
      <w:r>
        <w:t>.</w:t>
      </w:r>
    </w:p>
    <w:p w:rsidR="3F2330F3" w:rsidP="3E529176" w:rsidRDefault="3F2330F3" w14:paraId="5A5070F2" w14:textId="6F76D142">
      <w:pPr>
        <w:rPr>
          <w:color w:val="FF0000"/>
          <w:szCs w:val="22"/>
        </w:rPr>
      </w:pPr>
      <w:r w:rsidRPr="00FE2E93">
        <w:rPr>
          <w:szCs w:val="22"/>
        </w:rPr>
        <w:t>Asukaskyselyiden perusteella voidaan todeta, että asukkaat odottavat sähköisiä asiointiväyliä</w:t>
      </w:r>
      <w:r w:rsidRPr="00FE2E93" w:rsidR="58F3D8D7">
        <w:rPr>
          <w:szCs w:val="22"/>
        </w:rPr>
        <w:t>, helppokäyttöisiä digipalveluita</w:t>
      </w:r>
      <w:r w:rsidRPr="00FE2E93" w:rsidR="06D62B53">
        <w:rPr>
          <w:szCs w:val="22"/>
        </w:rPr>
        <w:t xml:space="preserve"> </w:t>
      </w:r>
      <w:r w:rsidRPr="00FE2E93" w:rsidR="733ACFDA">
        <w:rPr>
          <w:szCs w:val="22"/>
        </w:rPr>
        <w:t>ja</w:t>
      </w:r>
      <w:r w:rsidRPr="00FE2E93" w:rsidR="58F3D8D7">
        <w:rPr>
          <w:szCs w:val="22"/>
        </w:rPr>
        <w:t xml:space="preserve"> että </w:t>
      </w:r>
      <w:r w:rsidRPr="00FE2E93" w:rsidR="3588E575">
        <w:rPr>
          <w:szCs w:val="22"/>
        </w:rPr>
        <w:t>palveluihin pääsy olisi yksinkertaista ja vaivatonta.</w:t>
      </w:r>
      <w:r w:rsidRPr="00FE2E93" w:rsidR="0E2A2C40">
        <w:rPr>
          <w:szCs w:val="22"/>
        </w:rPr>
        <w:t xml:space="preserve"> Nykytilan kartoituksen perusteella Siun sotessa on jopa satoja eri puhelinnumeroita, joihin asiakas voi olla yhteydessä ja oikean puhelinnumeron löyt</w:t>
      </w:r>
      <w:r w:rsidRPr="00FE2E93" w:rsidR="6982CFA3">
        <w:rPr>
          <w:szCs w:val="22"/>
        </w:rPr>
        <w:t xml:space="preserve">yminen </w:t>
      </w:r>
      <w:r w:rsidR="00FE2E93">
        <w:rPr>
          <w:szCs w:val="22"/>
        </w:rPr>
        <w:t>voi olla</w:t>
      </w:r>
      <w:r w:rsidRPr="00FE2E93" w:rsidR="6982CFA3">
        <w:rPr>
          <w:szCs w:val="22"/>
        </w:rPr>
        <w:t xml:space="preserve"> haasteellista. </w:t>
      </w:r>
      <w:r w:rsidRPr="00FE2E93" w:rsidR="3FAB2071">
        <w:rPr>
          <w:szCs w:val="22"/>
        </w:rPr>
        <w:t>Asiakas- ja palveluohjauksen kehittäminen ja yhtenäistäminen on tarpeellista, jotta asiakkaiden yhteydenotto olisi vaivatonta</w:t>
      </w:r>
      <w:r w:rsidRPr="00FE2E93" w:rsidR="7A9AB070">
        <w:rPr>
          <w:szCs w:val="22"/>
        </w:rPr>
        <w:t xml:space="preserve"> ja asiakas saisi tarvitsemansa palvelun yhdellä yhteydenotolla</w:t>
      </w:r>
      <w:r w:rsidRPr="3E529176" w:rsidR="3FAB2071">
        <w:rPr>
          <w:color w:val="FF0000"/>
          <w:szCs w:val="22"/>
        </w:rPr>
        <w:t>.</w:t>
      </w:r>
      <w:r w:rsidRPr="3E529176" w:rsidR="60231AFE">
        <w:rPr>
          <w:color w:val="FF0000"/>
          <w:szCs w:val="22"/>
        </w:rPr>
        <w:t xml:space="preserve"> </w:t>
      </w:r>
    </w:p>
    <w:p w:rsidRPr="00021983" w:rsidR="00CB6972" w:rsidP="007F3DD6" w:rsidRDefault="00CB6972" w14:paraId="381B90DD" w14:textId="5E86ED59">
      <w:r>
        <w:t>Jatkosuunnitelm</w:t>
      </w:r>
      <w:r w:rsidR="4295E6F5">
        <w:t>an</w:t>
      </w:r>
      <w:r>
        <w:t xml:space="preserve">a on </w:t>
      </w:r>
      <w:r w:rsidR="300B9082">
        <w:t>käydä keskustelua</w:t>
      </w:r>
      <w:r w:rsidR="29E5FE0B">
        <w:t xml:space="preserve"> Rakenneuudistushankkeen sekä Tulevaisuuden sote-keskushankkeen</w:t>
      </w:r>
      <w:r w:rsidR="578AF899">
        <w:t>,</w:t>
      </w:r>
      <w:r>
        <w:t xml:space="preserve"> Aster-hankkeen, organisaation toimialueiden asiantuntijoiden</w:t>
      </w:r>
      <w:r w:rsidR="31342D74">
        <w:t xml:space="preserve"> sekä</w:t>
      </w:r>
      <w:r>
        <w:t xml:space="preserve"> kolmannen sektorin kanssa palvelukeskuksesta, palvelualustasta</w:t>
      </w:r>
      <w:r w:rsidR="007B498C">
        <w:t xml:space="preserve"> sekä </w:t>
      </w:r>
      <w:r>
        <w:t>hyvinvointilähetteestä</w:t>
      </w:r>
      <w:r w:rsidR="0ADD624F">
        <w:t xml:space="preserve">. </w:t>
      </w:r>
      <w:r w:rsidR="00122F3D">
        <w:t xml:space="preserve">Lisäksi </w:t>
      </w:r>
      <w:r w:rsidR="000D6E7D">
        <w:t>hankkeissa jatketaan</w:t>
      </w:r>
      <w:r w:rsidR="00122F3D">
        <w:t xml:space="preserve"> </w:t>
      </w:r>
      <w:r w:rsidR="000D6E7D">
        <w:t xml:space="preserve">asiakas- ja palveluohjauksen </w:t>
      </w:r>
      <w:r w:rsidR="28C73BB6">
        <w:t>suunnittelua</w:t>
      </w:r>
      <w:r w:rsidR="00BC3438">
        <w:t xml:space="preserve"> </w:t>
      </w:r>
      <w:r w:rsidR="00BC5F3F">
        <w:t>asukkaiden</w:t>
      </w:r>
      <w:r w:rsidR="09F21278">
        <w:t xml:space="preserve">, </w:t>
      </w:r>
      <w:r w:rsidR="3683450B">
        <w:t xml:space="preserve">eri </w:t>
      </w:r>
      <w:r w:rsidR="0ADD624F">
        <w:t>toimialueiden ja kolmannen sektorin tarpe</w:t>
      </w:r>
      <w:r w:rsidR="5EB54086">
        <w:t>et huomioiden</w:t>
      </w:r>
      <w:r w:rsidR="239A48CC">
        <w:t xml:space="preserve">. </w:t>
      </w:r>
      <w:r w:rsidR="252F0E0E">
        <w:t xml:space="preserve">Tarkoituksena on </w:t>
      </w:r>
      <w:r w:rsidR="3BEF5FB7">
        <w:t>k</w:t>
      </w:r>
      <w:r w:rsidR="26C5A526">
        <w:t>uvata</w:t>
      </w:r>
      <w:r w:rsidR="252F0E0E">
        <w:t xml:space="preserve"> eri vaihtoehtoja asiakas- ja palvelukesku</w:t>
      </w:r>
      <w:r w:rsidR="47C55C15">
        <w:t>ksen toteuttamiselle Siun sotessa</w:t>
      </w:r>
      <w:r w:rsidR="41C2ADEB">
        <w:t xml:space="preserve">, joissa </w:t>
      </w:r>
      <w:r w:rsidR="193F4686">
        <w:t>esitetään</w:t>
      </w:r>
      <w:r w:rsidR="47BAA759">
        <w:t xml:space="preserve"> asiakkaan sisääntuloväylät sekä asiakkaan eteneminen prosessissa.</w:t>
      </w:r>
      <w:r w:rsidR="252F0E0E">
        <w:t xml:space="preserve"> Tavoitte</w:t>
      </w:r>
      <w:r w:rsidR="33966B7A">
        <w:t>e</w:t>
      </w:r>
      <w:r w:rsidR="252F0E0E">
        <w:t xml:space="preserve">na on, että asiakas saisi tarvitsemansa </w:t>
      </w:r>
      <w:r w:rsidR="720AF298">
        <w:t xml:space="preserve">neuvonnan ja ohjauksen sekä </w:t>
      </w:r>
      <w:r w:rsidR="1B632281">
        <w:t>hoidon</w:t>
      </w:r>
      <w:r w:rsidR="003A3C58">
        <w:t>-</w:t>
      </w:r>
      <w:r w:rsidR="1B632281">
        <w:t xml:space="preserve"> ja palveluntarpeen </w:t>
      </w:r>
      <w:r w:rsidR="003E3050">
        <w:t>arvioinnin</w:t>
      </w:r>
      <w:r w:rsidR="1B632281">
        <w:t xml:space="preserve"> yhdellä </w:t>
      </w:r>
      <w:r w:rsidRPr="292CDAD6" w:rsidR="1B632281">
        <w:t>yhteydenotolla.</w:t>
      </w:r>
      <w:r w:rsidRPr="292CDAD6" w:rsidR="55CE0D2E">
        <w:t xml:space="preserve"> </w:t>
      </w:r>
      <w:r w:rsidRPr="292CDAD6" w:rsidR="1154C55E">
        <w:t>Tässä kokonaisuudessa tulee huomioida myös kolmannen sektorin rooli asiakkaan yksilöllisen tuen ja h</w:t>
      </w:r>
      <w:r w:rsidRPr="292CDAD6" w:rsidR="5D6157FA">
        <w:t xml:space="preserve">yvinvoinnin </w:t>
      </w:r>
      <w:r w:rsidRPr="292CDAD6" w:rsidR="6E5AD600">
        <w:t xml:space="preserve">mahdollistajana </w:t>
      </w:r>
      <w:r w:rsidR="00F86FFB">
        <w:t>sekä</w:t>
      </w:r>
      <w:r w:rsidRPr="292CDAD6" w:rsidR="1114D5DE">
        <w:t xml:space="preserve"> nähdä kolmannen sektorin palvelut osana</w:t>
      </w:r>
      <w:r w:rsidRPr="292CDAD6" w:rsidR="45863736">
        <w:t xml:space="preserve"> asiakkaan kokonaisvaltaista hoitoa.</w:t>
      </w:r>
    </w:p>
    <w:p w:rsidR="00EF58D9" w:rsidP="00980AB2" w:rsidRDefault="00EF58D9" w14:paraId="176DC038" w14:textId="6873D7D1"/>
    <w:p w:rsidR="001174F2" w:rsidRDefault="001174F2" w14:paraId="3C1F644D" w14:textId="77777777">
      <w:pPr>
        <w:jc w:val="both"/>
      </w:pPr>
      <w:r>
        <w:br w:type="page"/>
      </w:r>
    </w:p>
    <w:p w:rsidR="004D12F6" w:rsidP="004D12F6" w:rsidRDefault="004D12F6" w14:paraId="231DB4BC" w14:textId="093C7BD7">
      <w:pPr>
        <w:pStyle w:val="Otsikko1"/>
      </w:pPr>
      <w:bookmarkStart w:name="_Toc88555470" w:id="22"/>
      <w:r>
        <w:lastRenderedPageBreak/>
        <w:t>Lähteet</w:t>
      </w:r>
      <w:bookmarkEnd w:id="22"/>
    </w:p>
    <w:p w:rsidR="13A821F0" w:rsidP="13A821F0" w:rsidRDefault="13A821F0" w14:paraId="4D352243" w14:textId="1B1A2BB0">
      <w:pPr>
        <w:rPr>
          <w:szCs w:val="22"/>
        </w:rPr>
      </w:pPr>
    </w:p>
    <w:p w:rsidR="5524FECC" w:rsidP="279A0273" w:rsidRDefault="5524FECC" w14:paraId="2D1DB192" w14:textId="7CB8B724">
      <w:pPr>
        <w:rPr>
          <w:rFonts w:ascii="Calibri" w:hAnsi="Calibri" w:eastAsia="Calibri" w:cs="Calibri"/>
          <w:szCs w:val="22"/>
        </w:rPr>
      </w:pPr>
      <w:r w:rsidRPr="279A0273">
        <w:rPr>
          <w:szCs w:val="22"/>
        </w:rPr>
        <w:t xml:space="preserve">Hänninen, Kaija. 2007. Palveluohjaus. Asiakaslähtöistä palvelua vauvasta vaariin. </w:t>
      </w:r>
      <w:r w:rsidRPr="345AFD63" w:rsidR="5A985675">
        <w:rPr>
          <w:szCs w:val="22"/>
        </w:rPr>
        <w:t xml:space="preserve">Stakesin raportteja </w:t>
      </w:r>
      <w:r w:rsidRPr="2B92A72A" w:rsidR="5A985675">
        <w:rPr>
          <w:szCs w:val="22"/>
        </w:rPr>
        <w:t>20</w:t>
      </w:r>
      <w:r w:rsidRPr="345AFD63" w:rsidR="5A985675">
        <w:rPr>
          <w:szCs w:val="22"/>
        </w:rPr>
        <w:t xml:space="preserve">/2007. </w:t>
      </w:r>
      <w:r w:rsidRPr="345AFD63">
        <w:rPr>
          <w:szCs w:val="22"/>
        </w:rPr>
        <w:t>Viitattu</w:t>
      </w:r>
      <w:r w:rsidRPr="279A0273">
        <w:rPr>
          <w:szCs w:val="22"/>
        </w:rPr>
        <w:t xml:space="preserve"> 20.4.2021. </w:t>
      </w:r>
      <w:hyperlink r:id="rId33">
        <w:r w:rsidRPr="279A0273">
          <w:rPr>
            <w:rStyle w:val="Hyperlinkki"/>
            <w:rFonts w:ascii="Calibri" w:hAnsi="Calibri" w:eastAsia="Calibri" w:cs="Calibri"/>
            <w:szCs w:val="22"/>
          </w:rPr>
          <w:t>https://www.julkari.fi/bitstream/handle/10024/75697/R20-2007-VERKKO.pdf?sequence=1&amp;isAllowed=y</w:t>
        </w:r>
      </w:hyperlink>
    </w:p>
    <w:p w:rsidR="00235FAE" w:rsidP="00EF58D9" w:rsidRDefault="00235FAE" w14:paraId="552478CE" w14:textId="72402EFD">
      <w:r>
        <w:t>Kansallinen terveys-, hyvinvointi- ja palvelututkimus Finsote</w:t>
      </w:r>
      <w:r w:rsidR="005B0DEE">
        <w:t xml:space="preserve"> 2020. Koronaepidemian vaikutukset väestön hyvinvointiin ja palveluihin -Finsote-tutkimuksen ennakkotuloksia syksyllä 2020. </w:t>
      </w:r>
      <w:hyperlink w:history="1" r:id="rId34">
        <w:r w:rsidR="005B0DEE">
          <w:rPr>
            <w:rStyle w:val="Hyperlinkki"/>
          </w:rPr>
          <w:t>FinSote ennakkotuloksia 2020 - Kansallinen terveys-, hyvinvointi- ja palvelututkimus FinSote - THL (terveytemme.fi)</w:t>
        </w:r>
      </w:hyperlink>
    </w:p>
    <w:p w:rsidR="00465989" w:rsidP="00EF58D9" w:rsidRDefault="00465989" w14:paraId="07C86A2D" w14:textId="39498949">
      <w:r>
        <w:t xml:space="preserve">Kansallinen terveys-, hyvinvointi- ja palvelututkimus Finsote 2017-2018. Tulosrapotti maakunnat 2017-2018. </w:t>
      </w:r>
      <w:hyperlink r:id="rId35">
        <w:r w:rsidRPr="21D32DF1">
          <w:rPr>
            <w:rStyle w:val="Hyperlinkki"/>
          </w:rPr>
          <w:t>Sosiaali- ja terveyspalvelut - Tulosraportti maakunnat 2017-2018 - FinSote - THL (terveytemme.fi)</w:t>
        </w:r>
      </w:hyperlink>
    </w:p>
    <w:p w:rsidR="1E59B82A" w:rsidP="21D32DF1" w:rsidRDefault="1E59B82A" w14:paraId="7FE924CF" w14:textId="7F32F578">
      <w:pPr>
        <w:rPr>
          <w:szCs w:val="22"/>
        </w:rPr>
      </w:pPr>
      <w:r w:rsidRPr="21D32DF1">
        <w:rPr>
          <w:szCs w:val="22"/>
        </w:rPr>
        <w:t xml:space="preserve">Kähäri, J. 2020. </w:t>
      </w:r>
      <w:proofErr w:type="spellStart"/>
      <w:r w:rsidRPr="21D32DF1">
        <w:rPr>
          <w:szCs w:val="22"/>
        </w:rPr>
        <w:t>Meijän</w:t>
      </w:r>
      <w:proofErr w:type="spellEnd"/>
      <w:r w:rsidRPr="21D32DF1">
        <w:rPr>
          <w:szCs w:val="22"/>
        </w:rPr>
        <w:t xml:space="preserve"> malli. Miksi, miten ja mitä siitä seurasi? Siun soten sisäinen dia </w:t>
      </w:r>
    </w:p>
    <w:p w:rsidR="00565479" w:rsidP="00EF58D9" w:rsidRDefault="00EF58D9" w14:paraId="2C9D611E" w14:textId="6F447F57">
      <w:pPr>
        <w:rPr>
          <w:rStyle w:val="Hyperlinkki"/>
        </w:rPr>
      </w:pPr>
      <w:r w:rsidRPr="00565479">
        <w:t>Neuvoloiden puhelintunnit poistuvat – keskitetty puhelinpalvelu helpottaa asiointia</w:t>
      </w:r>
      <w:r w:rsidR="00565479">
        <w:t xml:space="preserve"> 2020. </w:t>
      </w:r>
      <w:hyperlink w:history="1" r:id="rId36">
        <w:r w:rsidR="00565479">
          <w:rPr>
            <w:rStyle w:val="Hyperlinkki"/>
          </w:rPr>
          <w:t>Neuvoloiden puhelintunnit poistuvat – keskitetty puhelinpalvelu helpottaa asiointia - Ajankohtaista - siunsote.fi</w:t>
        </w:r>
      </w:hyperlink>
    </w:p>
    <w:p w:rsidRPr="00FB1F79" w:rsidR="00FB1F79" w:rsidP="00EF58D9" w:rsidRDefault="00167FFD" w14:paraId="73B7BAFB" w14:textId="33A5774B">
      <w:pPr>
        <w:rPr>
          <w:color w:val="008094"/>
          <w:u w:val="single"/>
        </w:rPr>
      </w:pPr>
      <w:r w:rsidRPr="00167FFD">
        <w:rPr>
          <w:rStyle w:val="Hyperlinkki"/>
          <w:color w:val="000000" w:themeColor="text1"/>
          <w:u w:val="none"/>
        </w:rPr>
        <w:t>Niem</w:t>
      </w:r>
      <w:r w:rsidR="00714CE9">
        <w:rPr>
          <w:rStyle w:val="Hyperlinkki"/>
          <w:color w:val="000000" w:themeColor="text1"/>
          <w:u w:val="none"/>
        </w:rPr>
        <w:t>elä</w:t>
      </w:r>
      <w:r>
        <w:rPr>
          <w:rStyle w:val="Hyperlinkki"/>
          <w:color w:val="000000" w:themeColor="text1"/>
          <w:u w:val="none"/>
        </w:rPr>
        <w:t xml:space="preserve">, </w:t>
      </w:r>
      <w:r w:rsidR="00D62ADE">
        <w:rPr>
          <w:rStyle w:val="Hyperlinkki"/>
          <w:color w:val="000000" w:themeColor="text1"/>
          <w:u w:val="none"/>
        </w:rPr>
        <w:t xml:space="preserve">J. 2020. </w:t>
      </w:r>
      <w:r w:rsidR="00B00D00">
        <w:rPr>
          <w:rStyle w:val="Hyperlinkki"/>
          <w:color w:val="000000" w:themeColor="text1"/>
          <w:u w:val="none"/>
        </w:rPr>
        <w:t>Palveluohjaava Sote-järjestelmä vai palveluohjaus – vai molemmat? Viitatt</w:t>
      </w:r>
      <w:r w:rsidR="0000579D">
        <w:rPr>
          <w:rStyle w:val="Hyperlinkki"/>
          <w:color w:val="000000" w:themeColor="text1"/>
          <w:u w:val="none"/>
        </w:rPr>
        <w:t xml:space="preserve">u 6.4.2021. </w:t>
      </w:r>
      <w:hyperlink w:history="1" r:id="rId37">
        <w:r w:rsidRPr="00B065E3" w:rsidR="00BB09CE">
          <w:rPr>
            <w:rStyle w:val="Hyperlinkki"/>
          </w:rPr>
          <w:t>https://www.theseus.fi/bitstream/handle/10024/345665/Puheenvuoro_32_web.pdf?sequence=5&amp;isAllowed=y</w:t>
        </w:r>
      </w:hyperlink>
    </w:p>
    <w:p w:rsidR="00FB1F79" w:rsidP="00EF58D9" w:rsidRDefault="00FB1F79" w14:paraId="019BCEB9" w14:textId="52C27349">
      <w:r>
        <w:t xml:space="preserve">Pölönen Anna, Toropainen Ira ja Nuutinen Iira 2020. </w:t>
      </w:r>
      <w:r w:rsidR="009B2B28">
        <w:t>Asiakkaille tarjottavien digipalvelujen nykytila Siun sotessa 2020. Siun sote. Soterakenneuudistus-hanke.</w:t>
      </w:r>
    </w:p>
    <w:p w:rsidR="00E203CE" w:rsidP="00EF58D9" w:rsidRDefault="00E203CE" w14:paraId="65371BA1" w14:textId="6DDE3B74">
      <w:r>
        <w:t xml:space="preserve">Siun sote avasi chatin ikäihmisten palveluista kiinnostuneille 2017. </w:t>
      </w:r>
      <w:hyperlink w:history="1" r:id="rId38">
        <w:r w:rsidR="00F3670A">
          <w:rPr>
            <w:rStyle w:val="Hyperlinkki"/>
          </w:rPr>
          <w:t>Siun sote avasi chatin ikäihmisten palveluista kiinnostuneille - Ajankohtaista - siunsote.fi</w:t>
        </w:r>
      </w:hyperlink>
    </w:p>
    <w:p w:rsidRPr="00297267" w:rsidR="3E529176" w:rsidP="3E529176" w:rsidRDefault="00EF58D9" w14:paraId="3173B27C" w14:textId="0DD67832">
      <w:pPr>
        <w:rPr>
          <w:rFonts w:ascii="Calibri" w:hAnsi="Calibri" w:eastAsia="Calibri" w:cs="Calibri"/>
          <w:color w:val="008094"/>
          <w:szCs w:val="22"/>
          <w:u w:val="single"/>
        </w:rPr>
      </w:pPr>
      <w:r>
        <w:t>Sosiaali- ja terveysministeriö</w:t>
      </w:r>
      <w:r w:rsidR="2EB2338E">
        <w:t xml:space="preserve"> 2020. Laatusuositus hyvän ikääntymisen turvaamiseksi ja palvelujen parantamiseksi</w:t>
      </w:r>
      <w:r w:rsidR="78AD1899">
        <w:t xml:space="preserve"> 2020-2023. Tavoitteena ikäystävällinen Suomi. Viitattu 16.4.2021. </w:t>
      </w:r>
      <w:hyperlink r:id="rId39">
        <w:r w:rsidRPr="3E529176" w:rsidR="78AD1899">
          <w:rPr>
            <w:rStyle w:val="Hyperlinkki"/>
            <w:rFonts w:ascii="Calibri" w:hAnsi="Calibri" w:eastAsia="Calibri" w:cs="Calibri"/>
            <w:szCs w:val="22"/>
          </w:rPr>
          <w:t>https://julkaisut.valtioneuvosto.fi/bitstream/handle/10024/162455/STM_2020_29_J.pdf?sequence=1&amp;isAllowed=y</w:t>
        </w:r>
      </w:hyperlink>
    </w:p>
    <w:p w:rsidR="00EF58D9" w:rsidP="00EF58D9" w:rsidRDefault="00032D30" w14:paraId="25D4FA6C" w14:textId="051A3BC7">
      <w:pPr>
        <w:rPr>
          <w:rStyle w:val="Hyperlinkki"/>
          <w:rFonts w:ascii="Calibri" w:hAnsi="Calibri" w:eastAsia="Calibri" w:cs="Calibri"/>
        </w:rPr>
      </w:pPr>
      <w:r>
        <w:rPr>
          <w:rFonts w:ascii="Calibri" w:hAnsi="Calibri" w:eastAsia="Calibri" w:cs="Calibri"/>
        </w:rPr>
        <w:t>Sosiaali-</w:t>
      </w:r>
      <w:r w:rsidR="001D46E0">
        <w:rPr>
          <w:rFonts w:ascii="Calibri" w:hAnsi="Calibri" w:eastAsia="Calibri" w:cs="Calibri"/>
        </w:rPr>
        <w:t xml:space="preserve"> ja terveysministeriö 2014. </w:t>
      </w:r>
      <w:r w:rsidRPr="182A81EF" w:rsidR="00EF58D9">
        <w:rPr>
          <w:rFonts w:ascii="Calibri" w:hAnsi="Calibri" w:eastAsia="Calibri" w:cs="Calibri"/>
        </w:rPr>
        <w:t xml:space="preserve">Tieto hyvinvoinnin ja </w:t>
      </w:r>
      <w:r w:rsidRPr="7BBC328D" w:rsidR="00EF58D9">
        <w:rPr>
          <w:rFonts w:ascii="Calibri" w:hAnsi="Calibri" w:eastAsia="Calibri" w:cs="Calibri"/>
        </w:rPr>
        <w:t>uudistuvien</w:t>
      </w:r>
      <w:r w:rsidRPr="641D94AE" w:rsidR="00EF58D9">
        <w:rPr>
          <w:rFonts w:ascii="Calibri" w:hAnsi="Calibri" w:eastAsia="Calibri" w:cs="Calibri"/>
        </w:rPr>
        <w:t xml:space="preserve"> </w:t>
      </w:r>
      <w:r w:rsidRPr="4E66AE8B" w:rsidR="00EF58D9">
        <w:rPr>
          <w:rFonts w:ascii="Calibri" w:hAnsi="Calibri" w:eastAsia="Calibri" w:cs="Calibri"/>
        </w:rPr>
        <w:t>palvelujen tukena. Sote-tieto hyötykäyttöön</w:t>
      </w:r>
      <w:r w:rsidRPr="4EB295E6" w:rsidR="00EF58D9">
        <w:rPr>
          <w:rFonts w:ascii="Calibri" w:hAnsi="Calibri" w:eastAsia="Calibri" w:cs="Calibri"/>
        </w:rPr>
        <w:t xml:space="preserve">- strategia 2020. </w:t>
      </w:r>
      <w:hyperlink r:id="rId40">
        <w:r w:rsidRPr="6C4E1C31" w:rsidR="00EF58D9">
          <w:rPr>
            <w:rStyle w:val="Hyperlinkki"/>
            <w:rFonts w:ascii="Calibri" w:hAnsi="Calibri" w:eastAsia="Calibri" w:cs="Calibri"/>
          </w:rPr>
          <w:t>https://julkaisut.valtioneuvosto.fi/bitstream/handle/10024/70321/URN_ISBN_978-952-00-3548-8.pdf?sequence=1&amp;isAllowed=y</w:t>
        </w:r>
      </w:hyperlink>
    </w:p>
    <w:p w:rsidRPr="009B2B28" w:rsidR="009B2B28" w:rsidP="00EF58D9" w:rsidRDefault="009B2B28" w14:paraId="0B9D9723" w14:textId="25E9BB8F">
      <w:pPr>
        <w:rPr>
          <w:rStyle w:val="Hyperlinkki"/>
          <w:color w:val="auto"/>
          <w:u w:val="none"/>
        </w:rPr>
      </w:pPr>
      <w:r>
        <w:t>Tuulensola Katri 2019. Palveluohjaus- ja neuvontatoiminnan mallintaminen. Siun valinnanvapaus (</w:t>
      </w:r>
      <w:proofErr w:type="spellStart"/>
      <w:r>
        <w:t>SiVa</w:t>
      </w:r>
      <w:proofErr w:type="spellEnd"/>
      <w:r>
        <w:t>)-hanke. Siun sote.</w:t>
      </w:r>
    </w:p>
    <w:p w:rsidR="009B2B28" w:rsidP="009B2B28" w:rsidRDefault="009B2B28" w14:paraId="6D2CD330" w14:textId="77777777">
      <w:r>
        <w:t xml:space="preserve">Valtiovarainministeriö. Digiohjelman verkostotilaisuus. 23.3.2021. </w:t>
      </w:r>
    </w:p>
    <w:p w:rsidRPr="00980AB2" w:rsidR="00EF58D9" w:rsidP="00980AB2" w:rsidRDefault="00EF58D9" w14:paraId="3F2B64F6" w14:textId="77777777"/>
    <w:sectPr w:rsidRPr="00980AB2" w:rsidR="00EF58D9" w:rsidSect="00324D94">
      <w:headerReference w:type="even" r:id="rId41"/>
      <w:headerReference w:type="default" r:id="rId42"/>
      <w:footerReference w:type="default" r:id="rId43"/>
      <w:pgSz w:w="11900" w:h="16840" w:orient="portrait" w:code="9"/>
      <w:pgMar w:top="1985" w:right="1134" w:bottom="1701" w:left="1134" w:header="709" w:footer="0" w:gutter="0"/>
      <w:paperSrc w:first="7155" w:other="71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E59" w:rsidP="002026A4" w:rsidRDefault="00163E59" w14:paraId="55BF01D9" w14:textId="77777777">
      <w:r>
        <w:separator/>
      </w:r>
    </w:p>
  </w:endnote>
  <w:endnote w:type="continuationSeparator" w:id="0">
    <w:p w:rsidR="00163E59" w:rsidP="002026A4" w:rsidRDefault="00163E59" w14:paraId="4BAF4E24" w14:textId="77777777">
      <w:r>
        <w:continuationSeparator/>
      </w:r>
    </w:p>
  </w:endnote>
  <w:endnote w:type="continuationNotice" w:id="1">
    <w:p w:rsidR="00163E59" w:rsidRDefault="00163E59" w14:paraId="30085B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variable"/>
    <w:sig w:usb0="E00002FF" w:usb1="4000ACFF" w:usb2="00000001" w:usb3="00000000" w:csb0="0000019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97FEC" w:rsidR="002026A4" w:rsidP="002026A4" w:rsidRDefault="002026A4" w14:paraId="1C7DDB0D" w14:textId="0E3C51B9">
    <w:pPr>
      <w:pStyle w:val="www"/>
      <w:rPr>
        <w:rFonts w:ascii="Calibri" w:hAnsi="Calibri"/>
        <w:color w:val="008094"/>
        <w:sz w:val="22"/>
        <w:szCs w:val="22"/>
      </w:rPr>
    </w:pPr>
    <w:r w:rsidRPr="00897FEC">
      <w:rPr>
        <w:rFonts w:ascii="Calibri" w:hAnsi="Calibri"/>
        <w:color w:val="008094"/>
        <w:sz w:val="22"/>
        <w:szCs w:val="22"/>
      </w:rPr>
      <w:t>www.siunsote.fi</w:t>
    </w:r>
  </w:p>
  <w:p w:rsidR="002026A4" w:rsidP="002026A4" w:rsidRDefault="002026A4" w14:paraId="1C7DDB0E"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E59" w:rsidP="002026A4" w:rsidRDefault="00163E59" w14:paraId="1A5E0852" w14:textId="77777777">
      <w:r>
        <w:separator/>
      </w:r>
    </w:p>
  </w:footnote>
  <w:footnote w:type="continuationSeparator" w:id="0">
    <w:p w:rsidR="00163E59" w:rsidP="002026A4" w:rsidRDefault="00163E59" w14:paraId="414FA98C" w14:textId="77777777">
      <w:r>
        <w:continuationSeparator/>
      </w:r>
    </w:p>
  </w:footnote>
  <w:footnote w:type="continuationNotice" w:id="1">
    <w:p w:rsidR="00163E59" w:rsidRDefault="00163E59" w14:paraId="2937A5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6A4" w:rsidP="004F1C12" w:rsidRDefault="002026A4" w14:paraId="1C7DDB07" w14:textId="77777777">
    <w:pPr>
      <w:pStyle w:val="Yltunniste"/>
      <w:framePr w:wrap="none" w:hAnchor="margin" w:vAnchor="text"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026A4" w:rsidP="002026A4" w:rsidRDefault="002026A4" w14:paraId="1C7DDB08" w14:textId="77777777">
    <w:pPr>
      <w:pStyle w:val="Yltunniste"/>
      <w:ind w:right="360"/>
      <w:rPr>
        <w:rStyle w:val="Sivunumero"/>
      </w:rPr>
    </w:pPr>
  </w:p>
  <w:p w:rsidR="002026A4" w:rsidP="002026A4" w:rsidRDefault="002026A4" w14:paraId="1C7DDB09" w14:textId="7777777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6A4" w:rsidP="004F1C12" w:rsidRDefault="002026A4" w14:paraId="1C7DDB0A" w14:textId="2C521E0C">
    <w:pPr>
      <w:pStyle w:val="Yltunniste"/>
      <w:framePr w:wrap="none" w:hAnchor="margin" w:vAnchor="text"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F3DD6">
      <w:rPr>
        <w:rStyle w:val="Sivunumero"/>
        <w:noProof/>
      </w:rPr>
      <w:t>2</w:t>
    </w:r>
    <w:r>
      <w:rPr>
        <w:rStyle w:val="Sivunumero"/>
      </w:rPr>
      <w:fldChar w:fldCharType="end"/>
    </w:r>
    <w:r w:rsidR="00B87A92">
      <w:rPr>
        <w:rStyle w:val="Sivunumero"/>
      </w:rPr>
      <w:t xml:space="preserve"> </w:t>
    </w:r>
    <w:r w:rsidR="00876F50">
      <w:rPr>
        <w:rStyle w:val="Sivunumero"/>
      </w:rPr>
      <w:t>(</w:t>
    </w:r>
    <w:r w:rsidR="006A19EC">
      <w:rPr>
        <w:rStyle w:val="Sivunumero"/>
      </w:rPr>
      <w:fldChar w:fldCharType="begin"/>
    </w:r>
    <w:r w:rsidR="006A19EC">
      <w:rPr>
        <w:rStyle w:val="Sivunumero"/>
      </w:rPr>
      <w:instrText xml:space="preserve"> NUMPAGES  \* Arabic  \* MERGEFORMAT </w:instrText>
    </w:r>
    <w:r w:rsidR="006A19EC">
      <w:rPr>
        <w:rStyle w:val="Sivunumero"/>
      </w:rPr>
      <w:fldChar w:fldCharType="separate"/>
    </w:r>
    <w:r w:rsidR="007F3DD6">
      <w:rPr>
        <w:rStyle w:val="Sivunumero"/>
        <w:noProof/>
      </w:rPr>
      <w:t>4</w:t>
    </w:r>
    <w:r w:rsidR="006A19EC">
      <w:rPr>
        <w:rStyle w:val="Sivunumero"/>
      </w:rPr>
      <w:fldChar w:fldCharType="end"/>
    </w:r>
    <w:r w:rsidR="00876F50">
      <w:rPr>
        <w:rStyle w:val="Sivunumero"/>
      </w:rPr>
      <w:t>)</w:t>
    </w:r>
  </w:p>
  <w:p w:rsidR="002026A4" w:rsidP="002026A4" w:rsidRDefault="002026A4" w14:paraId="1C7DDB0B" w14:textId="77777777">
    <w:pPr>
      <w:pStyle w:val="Yltunniste"/>
      <w:ind w:right="360"/>
      <w:rPr>
        <w:rStyle w:val="Sivunumero"/>
      </w:rPr>
    </w:pPr>
  </w:p>
  <w:p w:rsidR="002026A4" w:rsidP="002026A4" w:rsidRDefault="002026A4" w14:paraId="1C7DDB0C"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057AC"/>
    <w:multiLevelType w:val="hybridMultilevel"/>
    <w:tmpl w:val="F85A2EE6"/>
    <w:lvl w:ilvl="0" w:tplc="34565010">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BD176A4"/>
    <w:multiLevelType w:val="hybridMultilevel"/>
    <w:tmpl w:val="836C327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6CFE1000"/>
    <w:multiLevelType w:val="hybridMultilevel"/>
    <w:tmpl w:val="ECBC79A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732359F7"/>
    <w:multiLevelType w:val="hybridMultilevel"/>
    <w:tmpl w:val="539CFCD8"/>
    <w:lvl w:ilvl="0" w:tplc="AF4EF64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trackRevisions w:val="false"/>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3F"/>
    <w:rsid w:val="000008EA"/>
    <w:rsid w:val="00000D99"/>
    <w:rsid w:val="000011EF"/>
    <w:rsid w:val="0000380A"/>
    <w:rsid w:val="0000384A"/>
    <w:rsid w:val="0000579D"/>
    <w:rsid w:val="000076B7"/>
    <w:rsid w:val="00007E1C"/>
    <w:rsid w:val="00011984"/>
    <w:rsid w:val="000142A1"/>
    <w:rsid w:val="000144BF"/>
    <w:rsid w:val="00014894"/>
    <w:rsid w:val="0001643B"/>
    <w:rsid w:val="00020236"/>
    <w:rsid w:val="00020635"/>
    <w:rsid w:val="00021983"/>
    <w:rsid w:val="000236C4"/>
    <w:rsid w:val="000236D0"/>
    <w:rsid w:val="0002461C"/>
    <w:rsid w:val="00024666"/>
    <w:rsid w:val="00026C23"/>
    <w:rsid w:val="00027518"/>
    <w:rsid w:val="00032D30"/>
    <w:rsid w:val="00032E6E"/>
    <w:rsid w:val="00035B14"/>
    <w:rsid w:val="00035E67"/>
    <w:rsid w:val="00036A8C"/>
    <w:rsid w:val="00043C33"/>
    <w:rsid w:val="00044B0D"/>
    <w:rsid w:val="0004744E"/>
    <w:rsid w:val="00047A8A"/>
    <w:rsid w:val="00050066"/>
    <w:rsid w:val="000500E9"/>
    <w:rsid w:val="000508FB"/>
    <w:rsid w:val="00052700"/>
    <w:rsid w:val="00053813"/>
    <w:rsid w:val="00053DB1"/>
    <w:rsid w:val="00054E16"/>
    <w:rsid w:val="000563CD"/>
    <w:rsid w:val="00061D02"/>
    <w:rsid w:val="000623C2"/>
    <w:rsid w:val="0006240E"/>
    <w:rsid w:val="00066667"/>
    <w:rsid w:val="000703AF"/>
    <w:rsid w:val="0007049A"/>
    <w:rsid w:val="000723F1"/>
    <w:rsid w:val="000724CD"/>
    <w:rsid w:val="00075D26"/>
    <w:rsid w:val="00077311"/>
    <w:rsid w:val="00077B4E"/>
    <w:rsid w:val="000815F2"/>
    <w:rsid w:val="00083517"/>
    <w:rsid w:val="0008410A"/>
    <w:rsid w:val="00086ADD"/>
    <w:rsid w:val="00087BC4"/>
    <w:rsid w:val="00091833"/>
    <w:rsid w:val="000921D1"/>
    <w:rsid w:val="00093409"/>
    <w:rsid w:val="00094749"/>
    <w:rsid w:val="0009513E"/>
    <w:rsid w:val="000952AA"/>
    <w:rsid w:val="00097A08"/>
    <w:rsid w:val="00097A92"/>
    <w:rsid w:val="000A0A4D"/>
    <w:rsid w:val="000A7D19"/>
    <w:rsid w:val="000B1CA6"/>
    <w:rsid w:val="000B31D6"/>
    <w:rsid w:val="000B36E1"/>
    <w:rsid w:val="000B3DC7"/>
    <w:rsid w:val="000B5288"/>
    <w:rsid w:val="000B562E"/>
    <w:rsid w:val="000C1488"/>
    <w:rsid w:val="000C3240"/>
    <w:rsid w:val="000C566B"/>
    <w:rsid w:val="000C59C0"/>
    <w:rsid w:val="000C602C"/>
    <w:rsid w:val="000C689A"/>
    <w:rsid w:val="000D0BD0"/>
    <w:rsid w:val="000D6E7D"/>
    <w:rsid w:val="000E254A"/>
    <w:rsid w:val="000E2AB5"/>
    <w:rsid w:val="000E3922"/>
    <w:rsid w:val="000E3949"/>
    <w:rsid w:val="000E4303"/>
    <w:rsid w:val="000E580F"/>
    <w:rsid w:val="000E7A11"/>
    <w:rsid w:val="000F0EF9"/>
    <w:rsid w:val="000F26AC"/>
    <w:rsid w:val="000F26C6"/>
    <w:rsid w:val="000F2A4F"/>
    <w:rsid w:val="000F759E"/>
    <w:rsid w:val="001022CE"/>
    <w:rsid w:val="001029F2"/>
    <w:rsid w:val="00103EA4"/>
    <w:rsid w:val="001045F7"/>
    <w:rsid w:val="00111F6A"/>
    <w:rsid w:val="001124F5"/>
    <w:rsid w:val="00112F5E"/>
    <w:rsid w:val="001159B0"/>
    <w:rsid w:val="00115D94"/>
    <w:rsid w:val="001174F2"/>
    <w:rsid w:val="001204BD"/>
    <w:rsid w:val="00121C51"/>
    <w:rsid w:val="00122F3D"/>
    <w:rsid w:val="0012416E"/>
    <w:rsid w:val="0012459D"/>
    <w:rsid w:val="00125C41"/>
    <w:rsid w:val="00131361"/>
    <w:rsid w:val="001334C4"/>
    <w:rsid w:val="001343D3"/>
    <w:rsid w:val="001350C8"/>
    <w:rsid w:val="0013541B"/>
    <w:rsid w:val="00135FAB"/>
    <w:rsid w:val="001366D0"/>
    <w:rsid w:val="0014020A"/>
    <w:rsid w:val="001411EB"/>
    <w:rsid w:val="00141B7C"/>
    <w:rsid w:val="00142576"/>
    <w:rsid w:val="00143A8A"/>
    <w:rsid w:val="001465E5"/>
    <w:rsid w:val="00150EF2"/>
    <w:rsid w:val="00151BE0"/>
    <w:rsid w:val="00154206"/>
    <w:rsid w:val="00154718"/>
    <w:rsid w:val="00154C2E"/>
    <w:rsid w:val="00154DF9"/>
    <w:rsid w:val="001564E7"/>
    <w:rsid w:val="00157F3A"/>
    <w:rsid w:val="001634FE"/>
    <w:rsid w:val="0016354F"/>
    <w:rsid w:val="00163A45"/>
    <w:rsid w:val="00163E59"/>
    <w:rsid w:val="001643A9"/>
    <w:rsid w:val="001653E5"/>
    <w:rsid w:val="00165BB2"/>
    <w:rsid w:val="00167FFD"/>
    <w:rsid w:val="00172F7F"/>
    <w:rsid w:val="00173104"/>
    <w:rsid w:val="00173E06"/>
    <w:rsid w:val="00175364"/>
    <w:rsid w:val="00177C33"/>
    <w:rsid w:val="00180AE4"/>
    <w:rsid w:val="00184E1B"/>
    <w:rsid w:val="0018563F"/>
    <w:rsid w:val="001909B8"/>
    <w:rsid w:val="00192C3B"/>
    <w:rsid w:val="00193319"/>
    <w:rsid w:val="001940AE"/>
    <w:rsid w:val="001950B7"/>
    <w:rsid w:val="00195B54"/>
    <w:rsid w:val="0019769E"/>
    <w:rsid w:val="00197B75"/>
    <w:rsid w:val="001A0D6F"/>
    <w:rsid w:val="001A2E2C"/>
    <w:rsid w:val="001A353B"/>
    <w:rsid w:val="001A59F4"/>
    <w:rsid w:val="001A6F97"/>
    <w:rsid w:val="001A79E9"/>
    <w:rsid w:val="001B1906"/>
    <w:rsid w:val="001B33EF"/>
    <w:rsid w:val="001B3516"/>
    <w:rsid w:val="001B47B8"/>
    <w:rsid w:val="001B526B"/>
    <w:rsid w:val="001B5FFE"/>
    <w:rsid w:val="001B6FC8"/>
    <w:rsid w:val="001B70B1"/>
    <w:rsid w:val="001C028F"/>
    <w:rsid w:val="001C0D4C"/>
    <w:rsid w:val="001C5618"/>
    <w:rsid w:val="001C5D79"/>
    <w:rsid w:val="001C7BCA"/>
    <w:rsid w:val="001D2F71"/>
    <w:rsid w:val="001D3642"/>
    <w:rsid w:val="001D46E0"/>
    <w:rsid w:val="001D6999"/>
    <w:rsid w:val="001D73C2"/>
    <w:rsid w:val="001D768C"/>
    <w:rsid w:val="001E214D"/>
    <w:rsid w:val="001E224A"/>
    <w:rsid w:val="001E434F"/>
    <w:rsid w:val="001E4C4F"/>
    <w:rsid w:val="001E4FEA"/>
    <w:rsid w:val="001E6B4D"/>
    <w:rsid w:val="001F1DF4"/>
    <w:rsid w:val="001F206D"/>
    <w:rsid w:val="001F2D07"/>
    <w:rsid w:val="001F2FD9"/>
    <w:rsid w:val="001F326E"/>
    <w:rsid w:val="001F6464"/>
    <w:rsid w:val="001F67A0"/>
    <w:rsid w:val="001F7858"/>
    <w:rsid w:val="002026A4"/>
    <w:rsid w:val="00206A42"/>
    <w:rsid w:val="002107EE"/>
    <w:rsid w:val="00210B7E"/>
    <w:rsid w:val="002113CA"/>
    <w:rsid w:val="00213259"/>
    <w:rsid w:val="00213AFD"/>
    <w:rsid w:val="00214C1C"/>
    <w:rsid w:val="002152BA"/>
    <w:rsid w:val="00215C9E"/>
    <w:rsid w:val="00216F30"/>
    <w:rsid w:val="00217C28"/>
    <w:rsid w:val="00220255"/>
    <w:rsid w:val="00223309"/>
    <w:rsid w:val="002239BD"/>
    <w:rsid w:val="00224F3B"/>
    <w:rsid w:val="002307DB"/>
    <w:rsid w:val="00230F69"/>
    <w:rsid w:val="002323D1"/>
    <w:rsid w:val="002333BD"/>
    <w:rsid w:val="00235FAE"/>
    <w:rsid w:val="002376AF"/>
    <w:rsid w:val="00241C76"/>
    <w:rsid w:val="002434D2"/>
    <w:rsid w:val="00244EAF"/>
    <w:rsid w:val="002453FF"/>
    <w:rsid w:val="0024552A"/>
    <w:rsid w:val="002519D3"/>
    <w:rsid w:val="00251DDB"/>
    <w:rsid w:val="00254C13"/>
    <w:rsid w:val="002558CA"/>
    <w:rsid w:val="00256B65"/>
    <w:rsid w:val="002573C1"/>
    <w:rsid w:val="002575C7"/>
    <w:rsid w:val="00257C4B"/>
    <w:rsid w:val="0026207C"/>
    <w:rsid w:val="002668F4"/>
    <w:rsid w:val="00270436"/>
    <w:rsid w:val="0027044E"/>
    <w:rsid w:val="002710E6"/>
    <w:rsid w:val="00274708"/>
    <w:rsid w:val="00275E12"/>
    <w:rsid w:val="002765FD"/>
    <w:rsid w:val="00276DC2"/>
    <w:rsid w:val="00280EFD"/>
    <w:rsid w:val="0028195F"/>
    <w:rsid w:val="00281D33"/>
    <w:rsid w:val="00284A03"/>
    <w:rsid w:val="00286C88"/>
    <w:rsid w:val="00287139"/>
    <w:rsid w:val="00290E57"/>
    <w:rsid w:val="00293D15"/>
    <w:rsid w:val="002966A8"/>
    <w:rsid w:val="00296B83"/>
    <w:rsid w:val="00297267"/>
    <w:rsid w:val="002A50C6"/>
    <w:rsid w:val="002A53E4"/>
    <w:rsid w:val="002B243D"/>
    <w:rsid w:val="002B2B53"/>
    <w:rsid w:val="002B7E53"/>
    <w:rsid w:val="002B7E9F"/>
    <w:rsid w:val="002C0E70"/>
    <w:rsid w:val="002C26D5"/>
    <w:rsid w:val="002C3F59"/>
    <w:rsid w:val="002C6BEE"/>
    <w:rsid w:val="002D2DAA"/>
    <w:rsid w:val="002D37F0"/>
    <w:rsid w:val="002D4B6B"/>
    <w:rsid w:val="002D55E5"/>
    <w:rsid w:val="002D5D51"/>
    <w:rsid w:val="002E637C"/>
    <w:rsid w:val="002F0125"/>
    <w:rsid w:val="002F10AF"/>
    <w:rsid w:val="002F15C8"/>
    <w:rsid w:val="002F1D40"/>
    <w:rsid w:val="002F245A"/>
    <w:rsid w:val="002F3B29"/>
    <w:rsid w:val="002F48CF"/>
    <w:rsid w:val="002F6ABC"/>
    <w:rsid w:val="002F7939"/>
    <w:rsid w:val="003023C5"/>
    <w:rsid w:val="00302603"/>
    <w:rsid w:val="00302F2B"/>
    <w:rsid w:val="003048B4"/>
    <w:rsid w:val="00304CED"/>
    <w:rsid w:val="003055F8"/>
    <w:rsid w:val="00307E3F"/>
    <w:rsid w:val="00312B4C"/>
    <w:rsid w:val="003136F6"/>
    <w:rsid w:val="00314268"/>
    <w:rsid w:val="00314393"/>
    <w:rsid w:val="00316364"/>
    <w:rsid w:val="00316F8E"/>
    <w:rsid w:val="0032010E"/>
    <w:rsid w:val="00324D94"/>
    <w:rsid w:val="00325829"/>
    <w:rsid w:val="00325987"/>
    <w:rsid w:val="00326AEA"/>
    <w:rsid w:val="0033010D"/>
    <w:rsid w:val="00330C3B"/>
    <w:rsid w:val="003314BA"/>
    <w:rsid w:val="00332AC2"/>
    <w:rsid w:val="00332DE7"/>
    <w:rsid w:val="00333AB6"/>
    <w:rsid w:val="003345F8"/>
    <w:rsid w:val="0033570A"/>
    <w:rsid w:val="00341954"/>
    <w:rsid w:val="00343A05"/>
    <w:rsid w:val="00345F74"/>
    <w:rsid w:val="0034655F"/>
    <w:rsid w:val="00352444"/>
    <w:rsid w:val="00355671"/>
    <w:rsid w:val="00355A56"/>
    <w:rsid w:val="00356146"/>
    <w:rsid w:val="00361263"/>
    <w:rsid w:val="003629C5"/>
    <w:rsid w:val="00363A18"/>
    <w:rsid w:val="003650D1"/>
    <w:rsid w:val="0036547F"/>
    <w:rsid w:val="00370733"/>
    <w:rsid w:val="00370AEE"/>
    <w:rsid w:val="0037106D"/>
    <w:rsid w:val="00371E99"/>
    <w:rsid w:val="00373853"/>
    <w:rsid w:val="0038007E"/>
    <w:rsid w:val="003805DD"/>
    <w:rsid w:val="00380AD8"/>
    <w:rsid w:val="00380B9B"/>
    <w:rsid w:val="00380F88"/>
    <w:rsid w:val="003814E8"/>
    <w:rsid w:val="00381A8D"/>
    <w:rsid w:val="003835A4"/>
    <w:rsid w:val="00383AD2"/>
    <w:rsid w:val="00384A0F"/>
    <w:rsid w:val="003872BE"/>
    <w:rsid w:val="00387759"/>
    <w:rsid w:val="00387A02"/>
    <w:rsid w:val="00390445"/>
    <w:rsid w:val="0039215C"/>
    <w:rsid w:val="0039297D"/>
    <w:rsid w:val="00394DB8"/>
    <w:rsid w:val="00396263"/>
    <w:rsid w:val="00396694"/>
    <w:rsid w:val="00399258"/>
    <w:rsid w:val="003A0846"/>
    <w:rsid w:val="003A1AF5"/>
    <w:rsid w:val="003A311C"/>
    <w:rsid w:val="003A3271"/>
    <w:rsid w:val="003A3C58"/>
    <w:rsid w:val="003A47CB"/>
    <w:rsid w:val="003A4CD5"/>
    <w:rsid w:val="003A5B75"/>
    <w:rsid w:val="003A5E0A"/>
    <w:rsid w:val="003B071E"/>
    <w:rsid w:val="003B3D5D"/>
    <w:rsid w:val="003B4841"/>
    <w:rsid w:val="003B6C1C"/>
    <w:rsid w:val="003B6C42"/>
    <w:rsid w:val="003B741C"/>
    <w:rsid w:val="003B7499"/>
    <w:rsid w:val="003B788E"/>
    <w:rsid w:val="003C1188"/>
    <w:rsid w:val="003C1708"/>
    <w:rsid w:val="003C3667"/>
    <w:rsid w:val="003C50DA"/>
    <w:rsid w:val="003C5FB5"/>
    <w:rsid w:val="003C6DC6"/>
    <w:rsid w:val="003C7596"/>
    <w:rsid w:val="003C774F"/>
    <w:rsid w:val="003D1452"/>
    <w:rsid w:val="003DF5EC"/>
    <w:rsid w:val="003E081F"/>
    <w:rsid w:val="003E1CF1"/>
    <w:rsid w:val="003E257E"/>
    <w:rsid w:val="003E3050"/>
    <w:rsid w:val="003E47A4"/>
    <w:rsid w:val="003E4E3A"/>
    <w:rsid w:val="003E6FAA"/>
    <w:rsid w:val="003F0471"/>
    <w:rsid w:val="003F1977"/>
    <w:rsid w:val="003F227C"/>
    <w:rsid w:val="003F394E"/>
    <w:rsid w:val="003F5B20"/>
    <w:rsid w:val="003F7453"/>
    <w:rsid w:val="004012CB"/>
    <w:rsid w:val="00401DB7"/>
    <w:rsid w:val="00402BDB"/>
    <w:rsid w:val="0040349A"/>
    <w:rsid w:val="004035A3"/>
    <w:rsid w:val="00405032"/>
    <w:rsid w:val="0040598F"/>
    <w:rsid w:val="004061A5"/>
    <w:rsid w:val="004105F5"/>
    <w:rsid w:val="0041267F"/>
    <w:rsid w:val="00412FBB"/>
    <w:rsid w:val="00414F39"/>
    <w:rsid w:val="00415118"/>
    <w:rsid w:val="004153F6"/>
    <w:rsid w:val="0041572A"/>
    <w:rsid w:val="004159B5"/>
    <w:rsid w:val="0041676A"/>
    <w:rsid w:val="00417ECB"/>
    <w:rsid w:val="0042507C"/>
    <w:rsid w:val="004259E8"/>
    <w:rsid w:val="004274AC"/>
    <w:rsid w:val="004278B7"/>
    <w:rsid w:val="004321B7"/>
    <w:rsid w:val="00433F68"/>
    <w:rsid w:val="00436DE5"/>
    <w:rsid w:val="00440AD2"/>
    <w:rsid w:val="00440C8F"/>
    <w:rsid w:val="004416E1"/>
    <w:rsid w:val="004417AB"/>
    <w:rsid w:val="004431FF"/>
    <w:rsid w:val="004442BA"/>
    <w:rsid w:val="00445B59"/>
    <w:rsid w:val="00451115"/>
    <w:rsid w:val="00452B8A"/>
    <w:rsid w:val="0045371E"/>
    <w:rsid w:val="00455E0B"/>
    <w:rsid w:val="00455EA7"/>
    <w:rsid w:val="00456E34"/>
    <w:rsid w:val="00457E77"/>
    <w:rsid w:val="00461B2E"/>
    <w:rsid w:val="004630DD"/>
    <w:rsid w:val="00464165"/>
    <w:rsid w:val="00465989"/>
    <w:rsid w:val="00466796"/>
    <w:rsid w:val="00467B28"/>
    <w:rsid w:val="00470253"/>
    <w:rsid w:val="00471F7F"/>
    <w:rsid w:val="004754EB"/>
    <w:rsid w:val="004755E0"/>
    <w:rsid w:val="004768BF"/>
    <w:rsid w:val="004769E4"/>
    <w:rsid w:val="00477838"/>
    <w:rsid w:val="004847F9"/>
    <w:rsid w:val="0048598D"/>
    <w:rsid w:val="004874D0"/>
    <w:rsid w:val="00487E27"/>
    <w:rsid w:val="00491761"/>
    <w:rsid w:val="004941C4"/>
    <w:rsid w:val="00496B95"/>
    <w:rsid w:val="004A15B0"/>
    <w:rsid w:val="004A1DCE"/>
    <w:rsid w:val="004A245D"/>
    <w:rsid w:val="004A3623"/>
    <w:rsid w:val="004A54A9"/>
    <w:rsid w:val="004B0B87"/>
    <w:rsid w:val="004B1022"/>
    <w:rsid w:val="004B29DE"/>
    <w:rsid w:val="004B2ADC"/>
    <w:rsid w:val="004B2FB7"/>
    <w:rsid w:val="004B7406"/>
    <w:rsid w:val="004B7AE0"/>
    <w:rsid w:val="004C0BB2"/>
    <w:rsid w:val="004C0D51"/>
    <w:rsid w:val="004C119E"/>
    <w:rsid w:val="004C357E"/>
    <w:rsid w:val="004C688C"/>
    <w:rsid w:val="004C6C0A"/>
    <w:rsid w:val="004D0FB9"/>
    <w:rsid w:val="004D12F6"/>
    <w:rsid w:val="004D2AED"/>
    <w:rsid w:val="004D5519"/>
    <w:rsid w:val="004D6BD1"/>
    <w:rsid w:val="004D6CE6"/>
    <w:rsid w:val="004D7BB4"/>
    <w:rsid w:val="004E16CE"/>
    <w:rsid w:val="004E2BCB"/>
    <w:rsid w:val="004E3E76"/>
    <w:rsid w:val="004E7025"/>
    <w:rsid w:val="004E75C0"/>
    <w:rsid w:val="004F1C12"/>
    <w:rsid w:val="004F2BAF"/>
    <w:rsid w:val="004F2E9A"/>
    <w:rsid w:val="004F3084"/>
    <w:rsid w:val="004F7163"/>
    <w:rsid w:val="005008B6"/>
    <w:rsid w:val="00506B25"/>
    <w:rsid w:val="005109DC"/>
    <w:rsid w:val="00511893"/>
    <w:rsid w:val="005150B0"/>
    <w:rsid w:val="00515F7F"/>
    <w:rsid w:val="00517596"/>
    <w:rsid w:val="00520AEE"/>
    <w:rsid w:val="0052112B"/>
    <w:rsid w:val="00524409"/>
    <w:rsid w:val="00530E5E"/>
    <w:rsid w:val="005317A4"/>
    <w:rsid w:val="005323C9"/>
    <w:rsid w:val="00536C78"/>
    <w:rsid w:val="0053766B"/>
    <w:rsid w:val="005376CB"/>
    <w:rsid w:val="00537BC6"/>
    <w:rsid w:val="005409B5"/>
    <w:rsid w:val="00541451"/>
    <w:rsid w:val="005437F5"/>
    <w:rsid w:val="005441F0"/>
    <w:rsid w:val="005449E3"/>
    <w:rsid w:val="00545736"/>
    <w:rsid w:val="005469B6"/>
    <w:rsid w:val="005471C0"/>
    <w:rsid w:val="0055028D"/>
    <w:rsid w:val="0055196F"/>
    <w:rsid w:val="00553A4D"/>
    <w:rsid w:val="00556201"/>
    <w:rsid w:val="00562DEE"/>
    <w:rsid w:val="005632AE"/>
    <w:rsid w:val="00564AE1"/>
    <w:rsid w:val="00565479"/>
    <w:rsid w:val="00566AB7"/>
    <w:rsid w:val="0057264C"/>
    <w:rsid w:val="005740F1"/>
    <w:rsid w:val="00574E71"/>
    <w:rsid w:val="005761D3"/>
    <w:rsid w:val="00576C0B"/>
    <w:rsid w:val="00576DFF"/>
    <w:rsid w:val="005810C1"/>
    <w:rsid w:val="00581C05"/>
    <w:rsid w:val="005835C4"/>
    <w:rsid w:val="00590C5B"/>
    <w:rsid w:val="005917AC"/>
    <w:rsid w:val="0059473D"/>
    <w:rsid w:val="00597297"/>
    <w:rsid w:val="00597DB9"/>
    <w:rsid w:val="005A0D9A"/>
    <w:rsid w:val="005A1969"/>
    <w:rsid w:val="005A4434"/>
    <w:rsid w:val="005A77CE"/>
    <w:rsid w:val="005A7DE0"/>
    <w:rsid w:val="005B0DEE"/>
    <w:rsid w:val="005B0F81"/>
    <w:rsid w:val="005B1D1D"/>
    <w:rsid w:val="005B4654"/>
    <w:rsid w:val="005B65E0"/>
    <w:rsid w:val="005C0219"/>
    <w:rsid w:val="005C0B4F"/>
    <w:rsid w:val="005C0CFA"/>
    <w:rsid w:val="005C1093"/>
    <w:rsid w:val="005C30F1"/>
    <w:rsid w:val="005C3E22"/>
    <w:rsid w:val="005C4548"/>
    <w:rsid w:val="005C518D"/>
    <w:rsid w:val="005C7462"/>
    <w:rsid w:val="005D10B0"/>
    <w:rsid w:val="005D327B"/>
    <w:rsid w:val="005D35E8"/>
    <w:rsid w:val="005D441A"/>
    <w:rsid w:val="005D4847"/>
    <w:rsid w:val="005E0BB9"/>
    <w:rsid w:val="005E3A0D"/>
    <w:rsid w:val="005E617E"/>
    <w:rsid w:val="005E7E33"/>
    <w:rsid w:val="005E7FDA"/>
    <w:rsid w:val="005F2787"/>
    <w:rsid w:val="005F2B7C"/>
    <w:rsid w:val="005F2D4A"/>
    <w:rsid w:val="005F479B"/>
    <w:rsid w:val="005F5BD4"/>
    <w:rsid w:val="006016B6"/>
    <w:rsid w:val="00603C6C"/>
    <w:rsid w:val="00604921"/>
    <w:rsid w:val="00604989"/>
    <w:rsid w:val="006053D3"/>
    <w:rsid w:val="006121CA"/>
    <w:rsid w:val="00612703"/>
    <w:rsid w:val="00612CB5"/>
    <w:rsid w:val="00620A7F"/>
    <w:rsid w:val="00622930"/>
    <w:rsid w:val="00626390"/>
    <w:rsid w:val="0062675E"/>
    <w:rsid w:val="0063134D"/>
    <w:rsid w:val="006326E6"/>
    <w:rsid w:val="00632BD6"/>
    <w:rsid w:val="006373D7"/>
    <w:rsid w:val="00637AE2"/>
    <w:rsid w:val="00637F71"/>
    <w:rsid w:val="00642B22"/>
    <w:rsid w:val="00645A7D"/>
    <w:rsid w:val="00645BF8"/>
    <w:rsid w:val="006467A9"/>
    <w:rsid w:val="00646868"/>
    <w:rsid w:val="00646E7B"/>
    <w:rsid w:val="00647041"/>
    <w:rsid w:val="006479C9"/>
    <w:rsid w:val="00650890"/>
    <w:rsid w:val="006520D1"/>
    <w:rsid w:val="00652D36"/>
    <w:rsid w:val="006553F2"/>
    <w:rsid w:val="006573C5"/>
    <w:rsid w:val="006603A2"/>
    <w:rsid w:val="00661D9A"/>
    <w:rsid w:val="00663553"/>
    <w:rsid w:val="006679D7"/>
    <w:rsid w:val="00670236"/>
    <w:rsid w:val="006738C9"/>
    <w:rsid w:val="00674B72"/>
    <w:rsid w:val="00674D27"/>
    <w:rsid w:val="00675102"/>
    <w:rsid w:val="0067629A"/>
    <w:rsid w:val="00676AE9"/>
    <w:rsid w:val="00677B55"/>
    <w:rsid w:val="00680CF2"/>
    <w:rsid w:val="00681F72"/>
    <w:rsid w:val="0068299B"/>
    <w:rsid w:val="0068523B"/>
    <w:rsid w:val="006853D0"/>
    <w:rsid w:val="006854F8"/>
    <w:rsid w:val="00686C1C"/>
    <w:rsid w:val="00687B86"/>
    <w:rsid w:val="00687CDA"/>
    <w:rsid w:val="00693A7A"/>
    <w:rsid w:val="0069560C"/>
    <w:rsid w:val="00697501"/>
    <w:rsid w:val="0069778A"/>
    <w:rsid w:val="00697D06"/>
    <w:rsid w:val="006A19EC"/>
    <w:rsid w:val="006A1F3E"/>
    <w:rsid w:val="006A4313"/>
    <w:rsid w:val="006A4F38"/>
    <w:rsid w:val="006A548B"/>
    <w:rsid w:val="006A685E"/>
    <w:rsid w:val="006A77BD"/>
    <w:rsid w:val="006A78B5"/>
    <w:rsid w:val="006A795E"/>
    <w:rsid w:val="006A9C1C"/>
    <w:rsid w:val="006B4F56"/>
    <w:rsid w:val="006B5195"/>
    <w:rsid w:val="006B51C2"/>
    <w:rsid w:val="006B67DC"/>
    <w:rsid w:val="006B7876"/>
    <w:rsid w:val="006C12B6"/>
    <w:rsid w:val="006C24E8"/>
    <w:rsid w:val="006C39C2"/>
    <w:rsid w:val="006D1F23"/>
    <w:rsid w:val="006D415F"/>
    <w:rsid w:val="006D48F4"/>
    <w:rsid w:val="006E423F"/>
    <w:rsid w:val="006E44EF"/>
    <w:rsid w:val="006E4B5B"/>
    <w:rsid w:val="006E50D0"/>
    <w:rsid w:val="006E66DF"/>
    <w:rsid w:val="006E752A"/>
    <w:rsid w:val="006F0C9D"/>
    <w:rsid w:val="006F6861"/>
    <w:rsid w:val="006F7716"/>
    <w:rsid w:val="00700515"/>
    <w:rsid w:val="007017B4"/>
    <w:rsid w:val="00701878"/>
    <w:rsid w:val="007024DD"/>
    <w:rsid w:val="007039A5"/>
    <w:rsid w:val="007042EC"/>
    <w:rsid w:val="00704365"/>
    <w:rsid w:val="00704B78"/>
    <w:rsid w:val="00704F4E"/>
    <w:rsid w:val="007073EC"/>
    <w:rsid w:val="00714407"/>
    <w:rsid w:val="00714CE9"/>
    <w:rsid w:val="00716C23"/>
    <w:rsid w:val="00717162"/>
    <w:rsid w:val="0071769B"/>
    <w:rsid w:val="007201AB"/>
    <w:rsid w:val="00721559"/>
    <w:rsid w:val="00724746"/>
    <w:rsid w:val="00725C75"/>
    <w:rsid w:val="00726097"/>
    <w:rsid w:val="00727C00"/>
    <w:rsid w:val="007317F6"/>
    <w:rsid w:val="00731A88"/>
    <w:rsid w:val="0073612F"/>
    <w:rsid w:val="007368D9"/>
    <w:rsid w:val="00737F48"/>
    <w:rsid w:val="00740128"/>
    <w:rsid w:val="007409B0"/>
    <w:rsid w:val="00740B9C"/>
    <w:rsid w:val="00741DD9"/>
    <w:rsid w:val="00742D75"/>
    <w:rsid w:val="00745E12"/>
    <w:rsid w:val="00746E62"/>
    <w:rsid w:val="007472B6"/>
    <w:rsid w:val="00750469"/>
    <w:rsid w:val="007508D7"/>
    <w:rsid w:val="0075351C"/>
    <w:rsid w:val="0075470F"/>
    <w:rsid w:val="00755243"/>
    <w:rsid w:val="007558C0"/>
    <w:rsid w:val="00756006"/>
    <w:rsid w:val="007623D5"/>
    <w:rsid w:val="00763A1D"/>
    <w:rsid w:val="00763C1C"/>
    <w:rsid w:val="00763C25"/>
    <w:rsid w:val="007646D9"/>
    <w:rsid w:val="00766612"/>
    <w:rsid w:val="00767206"/>
    <w:rsid w:val="00771535"/>
    <w:rsid w:val="00771847"/>
    <w:rsid w:val="00773871"/>
    <w:rsid w:val="00773E8E"/>
    <w:rsid w:val="007742CC"/>
    <w:rsid w:val="0078067B"/>
    <w:rsid w:val="0078287A"/>
    <w:rsid w:val="007857BE"/>
    <w:rsid w:val="00785913"/>
    <w:rsid w:val="00785CC3"/>
    <w:rsid w:val="00786776"/>
    <w:rsid w:val="0078799F"/>
    <w:rsid w:val="00787A4C"/>
    <w:rsid w:val="00791789"/>
    <w:rsid w:val="00794630"/>
    <w:rsid w:val="00797056"/>
    <w:rsid w:val="007A101D"/>
    <w:rsid w:val="007A1173"/>
    <w:rsid w:val="007A2BC4"/>
    <w:rsid w:val="007A2EAF"/>
    <w:rsid w:val="007A4882"/>
    <w:rsid w:val="007A51D3"/>
    <w:rsid w:val="007A5621"/>
    <w:rsid w:val="007A740F"/>
    <w:rsid w:val="007B2938"/>
    <w:rsid w:val="007B3098"/>
    <w:rsid w:val="007B3CBF"/>
    <w:rsid w:val="007B498C"/>
    <w:rsid w:val="007B612D"/>
    <w:rsid w:val="007B6AB8"/>
    <w:rsid w:val="007B7D93"/>
    <w:rsid w:val="007C66BF"/>
    <w:rsid w:val="007D312C"/>
    <w:rsid w:val="007D3488"/>
    <w:rsid w:val="007D45F2"/>
    <w:rsid w:val="007D67DC"/>
    <w:rsid w:val="007E05E2"/>
    <w:rsid w:val="007E33C4"/>
    <w:rsid w:val="007E3AAC"/>
    <w:rsid w:val="007E50F1"/>
    <w:rsid w:val="007E53D2"/>
    <w:rsid w:val="007E6CC4"/>
    <w:rsid w:val="007E71FD"/>
    <w:rsid w:val="007E7341"/>
    <w:rsid w:val="007E754B"/>
    <w:rsid w:val="007F2555"/>
    <w:rsid w:val="007F3911"/>
    <w:rsid w:val="007F3B27"/>
    <w:rsid w:val="007F3DD6"/>
    <w:rsid w:val="007F5DAB"/>
    <w:rsid w:val="007F674D"/>
    <w:rsid w:val="007F76CF"/>
    <w:rsid w:val="0080074E"/>
    <w:rsid w:val="008009A3"/>
    <w:rsid w:val="00800E1E"/>
    <w:rsid w:val="00801F19"/>
    <w:rsid w:val="00803EFD"/>
    <w:rsid w:val="00805477"/>
    <w:rsid w:val="00805F73"/>
    <w:rsid w:val="00807384"/>
    <w:rsid w:val="00814330"/>
    <w:rsid w:val="00814A06"/>
    <w:rsid w:val="008171D3"/>
    <w:rsid w:val="00821CF0"/>
    <w:rsid w:val="00823DB1"/>
    <w:rsid w:val="00825BA4"/>
    <w:rsid w:val="0082764A"/>
    <w:rsid w:val="00830912"/>
    <w:rsid w:val="00830CA6"/>
    <w:rsid w:val="00835857"/>
    <w:rsid w:val="00837DA9"/>
    <w:rsid w:val="0084208F"/>
    <w:rsid w:val="00844111"/>
    <w:rsid w:val="00846186"/>
    <w:rsid w:val="008534A7"/>
    <w:rsid w:val="00855DBC"/>
    <w:rsid w:val="008572D5"/>
    <w:rsid w:val="008601B9"/>
    <w:rsid w:val="00860DFC"/>
    <w:rsid w:val="00861010"/>
    <w:rsid w:val="00861215"/>
    <w:rsid w:val="0086139B"/>
    <w:rsid w:val="0086177C"/>
    <w:rsid w:val="0086263A"/>
    <w:rsid w:val="0087120A"/>
    <w:rsid w:val="00872531"/>
    <w:rsid w:val="00874DD9"/>
    <w:rsid w:val="00876F50"/>
    <w:rsid w:val="00877E86"/>
    <w:rsid w:val="00880CAC"/>
    <w:rsid w:val="008819D5"/>
    <w:rsid w:val="00881DBE"/>
    <w:rsid w:val="008827CC"/>
    <w:rsid w:val="008840F7"/>
    <w:rsid w:val="0088447B"/>
    <w:rsid w:val="00885ACD"/>
    <w:rsid w:val="0088656A"/>
    <w:rsid w:val="008883C8"/>
    <w:rsid w:val="00890BBC"/>
    <w:rsid w:val="00890DCF"/>
    <w:rsid w:val="0089186E"/>
    <w:rsid w:val="00892DAD"/>
    <w:rsid w:val="008930E9"/>
    <w:rsid w:val="00893DE6"/>
    <w:rsid w:val="00896961"/>
    <w:rsid w:val="00897FEC"/>
    <w:rsid w:val="008A7479"/>
    <w:rsid w:val="008A7562"/>
    <w:rsid w:val="008B0CEF"/>
    <w:rsid w:val="008B155F"/>
    <w:rsid w:val="008B254A"/>
    <w:rsid w:val="008B3E2C"/>
    <w:rsid w:val="008B4F8C"/>
    <w:rsid w:val="008B570B"/>
    <w:rsid w:val="008B665D"/>
    <w:rsid w:val="008C4D9D"/>
    <w:rsid w:val="008C5CF2"/>
    <w:rsid w:val="008C6E31"/>
    <w:rsid w:val="008C73D6"/>
    <w:rsid w:val="008C7540"/>
    <w:rsid w:val="008D124C"/>
    <w:rsid w:val="008D2EA7"/>
    <w:rsid w:val="008D3882"/>
    <w:rsid w:val="008D4579"/>
    <w:rsid w:val="008D485A"/>
    <w:rsid w:val="008D4B8A"/>
    <w:rsid w:val="008D4C12"/>
    <w:rsid w:val="008D50F0"/>
    <w:rsid w:val="008D7DE9"/>
    <w:rsid w:val="008E02AE"/>
    <w:rsid w:val="008E0585"/>
    <w:rsid w:val="008E19BA"/>
    <w:rsid w:val="008F2AAB"/>
    <w:rsid w:val="008F2B8B"/>
    <w:rsid w:val="008F2E7E"/>
    <w:rsid w:val="008F4FDD"/>
    <w:rsid w:val="008F5737"/>
    <w:rsid w:val="008F5AFF"/>
    <w:rsid w:val="008F7744"/>
    <w:rsid w:val="008F7E4B"/>
    <w:rsid w:val="00904CD1"/>
    <w:rsid w:val="009152C2"/>
    <w:rsid w:val="00915B6D"/>
    <w:rsid w:val="00917DC8"/>
    <w:rsid w:val="00921169"/>
    <w:rsid w:val="00921746"/>
    <w:rsid w:val="00921F32"/>
    <w:rsid w:val="00921F9D"/>
    <w:rsid w:val="00922030"/>
    <w:rsid w:val="009222A8"/>
    <w:rsid w:val="00922675"/>
    <w:rsid w:val="009265F7"/>
    <w:rsid w:val="00932A3B"/>
    <w:rsid w:val="00936AC4"/>
    <w:rsid w:val="0094196D"/>
    <w:rsid w:val="009440AD"/>
    <w:rsid w:val="009461EA"/>
    <w:rsid w:val="00946599"/>
    <w:rsid w:val="00950403"/>
    <w:rsid w:val="00952EC9"/>
    <w:rsid w:val="0096059D"/>
    <w:rsid w:val="00960C0A"/>
    <w:rsid w:val="0096390D"/>
    <w:rsid w:val="00963F2E"/>
    <w:rsid w:val="009652CB"/>
    <w:rsid w:val="00965FE8"/>
    <w:rsid w:val="009663F4"/>
    <w:rsid w:val="00966BF4"/>
    <w:rsid w:val="00966E72"/>
    <w:rsid w:val="00967370"/>
    <w:rsid w:val="0097009E"/>
    <w:rsid w:val="00970384"/>
    <w:rsid w:val="00971135"/>
    <w:rsid w:val="0097303C"/>
    <w:rsid w:val="009732E1"/>
    <w:rsid w:val="009733DE"/>
    <w:rsid w:val="00974F07"/>
    <w:rsid w:val="0097686A"/>
    <w:rsid w:val="00980AB2"/>
    <w:rsid w:val="00980B5A"/>
    <w:rsid w:val="009818AB"/>
    <w:rsid w:val="00982CED"/>
    <w:rsid w:val="009873B8"/>
    <w:rsid w:val="00990384"/>
    <w:rsid w:val="009935A1"/>
    <w:rsid w:val="00993B89"/>
    <w:rsid w:val="0099480A"/>
    <w:rsid w:val="00994FDB"/>
    <w:rsid w:val="009A00A0"/>
    <w:rsid w:val="009A168C"/>
    <w:rsid w:val="009A3124"/>
    <w:rsid w:val="009A40D7"/>
    <w:rsid w:val="009A54BE"/>
    <w:rsid w:val="009A7407"/>
    <w:rsid w:val="009B0082"/>
    <w:rsid w:val="009B03A6"/>
    <w:rsid w:val="009B25C9"/>
    <w:rsid w:val="009B2B28"/>
    <w:rsid w:val="009B4807"/>
    <w:rsid w:val="009B55CB"/>
    <w:rsid w:val="009B5FBC"/>
    <w:rsid w:val="009C0333"/>
    <w:rsid w:val="009C183C"/>
    <w:rsid w:val="009C1AFA"/>
    <w:rsid w:val="009C1CBC"/>
    <w:rsid w:val="009C29A0"/>
    <w:rsid w:val="009C2C46"/>
    <w:rsid w:val="009C2E72"/>
    <w:rsid w:val="009C2F12"/>
    <w:rsid w:val="009C45A5"/>
    <w:rsid w:val="009C47CA"/>
    <w:rsid w:val="009C519F"/>
    <w:rsid w:val="009C694D"/>
    <w:rsid w:val="009C764A"/>
    <w:rsid w:val="009C76B4"/>
    <w:rsid w:val="009D0490"/>
    <w:rsid w:val="009D15D4"/>
    <w:rsid w:val="009D228A"/>
    <w:rsid w:val="009D34CD"/>
    <w:rsid w:val="009D487A"/>
    <w:rsid w:val="009D6862"/>
    <w:rsid w:val="009D734E"/>
    <w:rsid w:val="009D7378"/>
    <w:rsid w:val="009E2D78"/>
    <w:rsid w:val="009E4842"/>
    <w:rsid w:val="009E5800"/>
    <w:rsid w:val="009E6B60"/>
    <w:rsid w:val="009F03CD"/>
    <w:rsid w:val="009F1E36"/>
    <w:rsid w:val="009F3010"/>
    <w:rsid w:val="009F549C"/>
    <w:rsid w:val="009F715E"/>
    <w:rsid w:val="00A013A6"/>
    <w:rsid w:val="00A03E80"/>
    <w:rsid w:val="00A063F3"/>
    <w:rsid w:val="00A12C03"/>
    <w:rsid w:val="00A134B2"/>
    <w:rsid w:val="00A1509D"/>
    <w:rsid w:val="00A15BED"/>
    <w:rsid w:val="00A162DC"/>
    <w:rsid w:val="00A167AC"/>
    <w:rsid w:val="00A17605"/>
    <w:rsid w:val="00A17DE6"/>
    <w:rsid w:val="00A20109"/>
    <w:rsid w:val="00A20D5E"/>
    <w:rsid w:val="00A227AB"/>
    <w:rsid w:val="00A23601"/>
    <w:rsid w:val="00A246C6"/>
    <w:rsid w:val="00A24905"/>
    <w:rsid w:val="00A24972"/>
    <w:rsid w:val="00A318BF"/>
    <w:rsid w:val="00A31AA5"/>
    <w:rsid w:val="00A34259"/>
    <w:rsid w:val="00A34520"/>
    <w:rsid w:val="00A36F5A"/>
    <w:rsid w:val="00A40DBA"/>
    <w:rsid w:val="00A44983"/>
    <w:rsid w:val="00A5020A"/>
    <w:rsid w:val="00A51331"/>
    <w:rsid w:val="00A51C37"/>
    <w:rsid w:val="00A55570"/>
    <w:rsid w:val="00A55CF4"/>
    <w:rsid w:val="00A56622"/>
    <w:rsid w:val="00A567B4"/>
    <w:rsid w:val="00A613ED"/>
    <w:rsid w:val="00A617F1"/>
    <w:rsid w:val="00A640CD"/>
    <w:rsid w:val="00A65EBE"/>
    <w:rsid w:val="00A6746D"/>
    <w:rsid w:val="00A67EAA"/>
    <w:rsid w:val="00A67EBB"/>
    <w:rsid w:val="00A67F4D"/>
    <w:rsid w:val="00A725B7"/>
    <w:rsid w:val="00A7382B"/>
    <w:rsid w:val="00A802B0"/>
    <w:rsid w:val="00A804A4"/>
    <w:rsid w:val="00A81B0E"/>
    <w:rsid w:val="00A81BF8"/>
    <w:rsid w:val="00A81D51"/>
    <w:rsid w:val="00A820C3"/>
    <w:rsid w:val="00A8282B"/>
    <w:rsid w:val="00A84286"/>
    <w:rsid w:val="00A860AC"/>
    <w:rsid w:val="00A8632F"/>
    <w:rsid w:val="00A87B2E"/>
    <w:rsid w:val="00A90B63"/>
    <w:rsid w:val="00A912D9"/>
    <w:rsid w:val="00A94020"/>
    <w:rsid w:val="00A95C43"/>
    <w:rsid w:val="00A95FBD"/>
    <w:rsid w:val="00A96469"/>
    <w:rsid w:val="00A97499"/>
    <w:rsid w:val="00A97A24"/>
    <w:rsid w:val="00AA0735"/>
    <w:rsid w:val="00AA21D9"/>
    <w:rsid w:val="00AA23EB"/>
    <w:rsid w:val="00AA2F6B"/>
    <w:rsid w:val="00AB0AE5"/>
    <w:rsid w:val="00AB1243"/>
    <w:rsid w:val="00AB2BA0"/>
    <w:rsid w:val="00AB373A"/>
    <w:rsid w:val="00AB422C"/>
    <w:rsid w:val="00AB4D6D"/>
    <w:rsid w:val="00AB531B"/>
    <w:rsid w:val="00AB75DE"/>
    <w:rsid w:val="00AC09CC"/>
    <w:rsid w:val="00AC10CD"/>
    <w:rsid w:val="00AC1355"/>
    <w:rsid w:val="00AC14D0"/>
    <w:rsid w:val="00AD05C7"/>
    <w:rsid w:val="00AD07C1"/>
    <w:rsid w:val="00AD7F93"/>
    <w:rsid w:val="00AE020B"/>
    <w:rsid w:val="00AE0A9E"/>
    <w:rsid w:val="00AE1756"/>
    <w:rsid w:val="00AE1F85"/>
    <w:rsid w:val="00AE51D2"/>
    <w:rsid w:val="00AE5916"/>
    <w:rsid w:val="00AF23D7"/>
    <w:rsid w:val="00AF319E"/>
    <w:rsid w:val="00AF44A4"/>
    <w:rsid w:val="00AF50C5"/>
    <w:rsid w:val="00AF52EA"/>
    <w:rsid w:val="00AF6593"/>
    <w:rsid w:val="00AF6688"/>
    <w:rsid w:val="00B000FB"/>
    <w:rsid w:val="00B00D00"/>
    <w:rsid w:val="00B01444"/>
    <w:rsid w:val="00B05C60"/>
    <w:rsid w:val="00B05E05"/>
    <w:rsid w:val="00B05E3D"/>
    <w:rsid w:val="00B062AF"/>
    <w:rsid w:val="00B11C39"/>
    <w:rsid w:val="00B12671"/>
    <w:rsid w:val="00B126C1"/>
    <w:rsid w:val="00B1608F"/>
    <w:rsid w:val="00B21A82"/>
    <w:rsid w:val="00B21C9D"/>
    <w:rsid w:val="00B22519"/>
    <w:rsid w:val="00B25C27"/>
    <w:rsid w:val="00B26968"/>
    <w:rsid w:val="00B27FAA"/>
    <w:rsid w:val="00B30C6D"/>
    <w:rsid w:val="00B3195C"/>
    <w:rsid w:val="00B32025"/>
    <w:rsid w:val="00B34B88"/>
    <w:rsid w:val="00B35993"/>
    <w:rsid w:val="00B4083A"/>
    <w:rsid w:val="00B431FD"/>
    <w:rsid w:val="00B46609"/>
    <w:rsid w:val="00B47895"/>
    <w:rsid w:val="00B523E7"/>
    <w:rsid w:val="00B53502"/>
    <w:rsid w:val="00B57E86"/>
    <w:rsid w:val="00B60471"/>
    <w:rsid w:val="00B60611"/>
    <w:rsid w:val="00B64E09"/>
    <w:rsid w:val="00B656A4"/>
    <w:rsid w:val="00B65D8F"/>
    <w:rsid w:val="00B72037"/>
    <w:rsid w:val="00B73CF9"/>
    <w:rsid w:val="00B75445"/>
    <w:rsid w:val="00B80E7F"/>
    <w:rsid w:val="00B81143"/>
    <w:rsid w:val="00B81B2F"/>
    <w:rsid w:val="00B81DC9"/>
    <w:rsid w:val="00B822CD"/>
    <w:rsid w:val="00B87A92"/>
    <w:rsid w:val="00B91816"/>
    <w:rsid w:val="00B9260E"/>
    <w:rsid w:val="00B92F34"/>
    <w:rsid w:val="00B93E22"/>
    <w:rsid w:val="00B94072"/>
    <w:rsid w:val="00B95B82"/>
    <w:rsid w:val="00B9686C"/>
    <w:rsid w:val="00B97443"/>
    <w:rsid w:val="00B97494"/>
    <w:rsid w:val="00B97680"/>
    <w:rsid w:val="00BA2A4A"/>
    <w:rsid w:val="00BA2EB4"/>
    <w:rsid w:val="00BA40DB"/>
    <w:rsid w:val="00BA482B"/>
    <w:rsid w:val="00BA7A1C"/>
    <w:rsid w:val="00BB0985"/>
    <w:rsid w:val="00BB09CE"/>
    <w:rsid w:val="00BB1781"/>
    <w:rsid w:val="00BB19AA"/>
    <w:rsid w:val="00BB1C07"/>
    <w:rsid w:val="00BB27D6"/>
    <w:rsid w:val="00BB4067"/>
    <w:rsid w:val="00BB5220"/>
    <w:rsid w:val="00BB54B2"/>
    <w:rsid w:val="00BB5FD6"/>
    <w:rsid w:val="00BC1391"/>
    <w:rsid w:val="00BC2C60"/>
    <w:rsid w:val="00BC3438"/>
    <w:rsid w:val="00BC5F3F"/>
    <w:rsid w:val="00BD23D8"/>
    <w:rsid w:val="00BD4B43"/>
    <w:rsid w:val="00BD5E3D"/>
    <w:rsid w:val="00BD65CF"/>
    <w:rsid w:val="00BE0D11"/>
    <w:rsid w:val="00BE1A1E"/>
    <w:rsid w:val="00BE3413"/>
    <w:rsid w:val="00BE3851"/>
    <w:rsid w:val="00BE54BA"/>
    <w:rsid w:val="00BE6239"/>
    <w:rsid w:val="00BE6700"/>
    <w:rsid w:val="00BF3194"/>
    <w:rsid w:val="00BF34EF"/>
    <w:rsid w:val="00BF411C"/>
    <w:rsid w:val="00BF6BB0"/>
    <w:rsid w:val="00C0136B"/>
    <w:rsid w:val="00C01968"/>
    <w:rsid w:val="00C04479"/>
    <w:rsid w:val="00C056A8"/>
    <w:rsid w:val="00C07F46"/>
    <w:rsid w:val="00C10432"/>
    <w:rsid w:val="00C160BB"/>
    <w:rsid w:val="00C16C96"/>
    <w:rsid w:val="00C17BD3"/>
    <w:rsid w:val="00C24EEB"/>
    <w:rsid w:val="00C252EE"/>
    <w:rsid w:val="00C257F8"/>
    <w:rsid w:val="00C26CA1"/>
    <w:rsid w:val="00C26F9E"/>
    <w:rsid w:val="00C30427"/>
    <w:rsid w:val="00C30F78"/>
    <w:rsid w:val="00C31D2C"/>
    <w:rsid w:val="00C33A6D"/>
    <w:rsid w:val="00C34F7A"/>
    <w:rsid w:val="00C355E7"/>
    <w:rsid w:val="00C35679"/>
    <w:rsid w:val="00C401FD"/>
    <w:rsid w:val="00C40449"/>
    <w:rsid w:val="00C41A82"/>
    <w:rsid w:val="00C42928"/>
    <w:rsid w:val="00C43A6B"/>
    <w:rsid w:val="00C51055"/>
    <w:rsid w:val="00C510F9"/>
    <w:rsid w:val="00C54D6B"/>
    <w:rsid w:val="00C60C94"/>
    <w:rsid w:val="00C630BF"/>
    <w:rsid w:val="00C65964"/>
    <w:rsid w:val="00C73EAF"/>
    <w:rsid w:val="00C740D0"/>
    <w:rsid w:val="00C76B61"/>
    <w:rsid w:val="00C8005A"/>
    <w:rsid w:val="00C825D0"/>
    <w:rsid w:val="00C82977"/>
    <w:rsid w:val="00C90302"/>
    <w:rsid w:val="00C921F4"/>
    <w:rsid w:val="00C92FC8"/>
    <w:rsid w:val="00C9489C"/>
    <w:rsid w:val="00C95F27"/>
    <w:rsid w:val="00C96681"/>
    <w:rsid w:val="00C973D7"/>
    <w:rsid w:val="00CA0CE1"/>
    <w:rsid w:val="00CA2139"/>
    <w:rsid w:val="00CA2417"/>
    <w:rsid w:val="00CA34DE"/>
    <w:rsid w:val="00CA4447"/>
    <w:rsid w:val="00CA697D"/>
    <w:rsid w:val="00CB2B86"/>
    <w:rsid w:val="00CB39EE"/>
    <w:rsid w:val="00CB4D0B"/>
    <w:rsid w:val="00CB6972"/>
    <w:rsid w:val="00CB6998"/>
    <w:rsid w:val="00CC0443"/>
    <w:rsid w:val="00CC1C93"/>
    <w:rsid w:val="00CC2F8A"/>
    <w:rsid w:val="00CC3780"/>
    <w:rsid w:val="00CC48E5"/>
    <w:rsid w:val="00CC5BA4"/>
    <w:rsid w:val="00CC6DEA"/>
    <w:rsid w:val="00CD0E5F"/>
    <w:rsid w:val="00CD2933"/>
    <w:rsid w:val="00CD39D6"/>
    <w:rsid w:val="00CD54B3"/>
    <w:rsid w:val="00CE06F1"/>
    <w:rsid w:val="00CE187D"/>
    <w:rsid w:val="00CE4DBD"/>
    <w:rsid w:val="00CE5B6F"/>
    <w:rsid w:val="00CE7423"/>
    <w:rsid w:val="00CF0C38"/>
    <w:rsid w:val="00CF2397"/>
    <w:rsid w:val="00CF7872"/>
    <w:rsid w:val="00D00EFE"/>
    <w:rsid w:val="00D0153C"/>
    <w:rsid w:val="00D02902"/>
    <w:rsid w:val="00D041AD"/>
    <w:rsid w:val="00D05A2D"/>
    <w:rsid w:val="00D07DDD"/>
    <w:rsid w:val="00D11665"/>
    <w:rsid w:val="00D12649"/>
    <w:rsid w:val="00D13E5B"/>
    <w:rsid w:val="00D1486C"/>
    <w:rsid w:val="00D15396"/>
    <w:rsid w:val="00D15AA7"/>
    <w:rsid w:val="00D20373"/>
    <w:rsid w:val="00D203CF"/>
    <w:rsid w:val="00D21474"/>
    <w:rsid w:val="00D225D0"/>
    <w:rsid w:val="00D23451"/>
    <w:rsid w:val="00D26CB7"/>
    <w:rsid w:val="00D272E0"/>
    <w:rsid w:val="00D303CD"/>
    <w:rsid w:val="00D33101"/>
    <w:rsid w:val="00D345B3"/>
    <w:rsid w:val="00D36ADB"/>
    <w:rsid w:val="00D36E53"/>
    <w:rsid w:val="00D378BC"/>
    <w:rsid w:val="00D37E08"/>
    <w:rsid w:val="00D40DD2"/>
    <w:rsid w:val="00D412E9"/>
    <w:rsid w:val="00D444AF"/>
    <w:rsid w:val="00D47E6E"/>
    <w:rsid w:val="00D50B98"/>
    <w:rsid w:val="00D50D2A"/>
    <w:rsid w:val="00D520BD"/>
    <w:rsid w:val="00D525A4"/>
    <w:rsid w:val="00D5540E"/>
    <w:rsid w:val="00D56EE9"/>
    <w:rsid w:val="00D624CE"/>
    <w:rsid w:val="00D62ADE"/>
    <w:rsid w:val="00D66ED0"/>
    <w:rsid w:val="00D73287"/>
    <w:rsid w:val="00D7550E"/>
    <w:rsid w:val="00D757FB"/>
    <w:rsid w:val="00D76D66"/>
    <w:rsid w:val="00D80456"/>
    <w:rsid w:val="00D812FA"/>
    <w:rsid w:val="00D8156C"/>
    <w:rsid w:val="00D8305E"/>
    <w:rsid w:val="00D83B20"/>
    <w:rsid w:val="00D84933"/>
    <w:rsid w:val="00D91260"/>
    <w:rsid w:val="00D91AFE"/>
    <w:rsid w:val="00D92020"/>
    <w:rsid w:val="00D92423"/>
    <w:rsid w:val="00D9451B"/>
    <w:rsid w:val="00D94C84"/>
    <w:rsid w:val="00D95C7F"/>
    <w:rsid w:val="00DA2B3E"/>
    <w:rsid w:val="00DB0DF7"/>
    <w:rsid w:val="00DB1781"/>
    <w:rsid w:val="00DB337A"/>
    <w:rsid w:val="00DB36B9"/>
    <w:rsid w:val="00DB3DA9"/>
    <w:rsid w:val="00DB45CE"/>
    <w:rsid w:val="00DB713A"/>
    <w:rsid w:val="00DC0897"/>
    <w:rsid w:val="00DC3A7A"/>
    <w:rsid w:val="00DC4797"/>
    <w:rsid w:val="00DD120C"/>
    <w:rsid w:val="00DD1CDE"/>
    <w:rsid w:val="00DD34A7"/>
    <w:rsid w:val="00DD4369"/>
    <w:rsid w:val="00DD6F9F"/>
    <w:rsid w:val="00DE2A38"/>
    <w:rsid w:val="00DE37BF"/>
    <w:rsid w:val="00DE432E"/>
    <w:rsid w:val="00DE5CCE"/>
    <w:rsid w:val="00DE65D7"/>
    <w:rsid w:val="00DE7B73"/>
    <w:rsid w:val="00DF28D1"/>
    <w:rsid w:val="00DF6B9C"/>
    <w:rsid w:val="00DF727B"/>
    <w:rsid w:val="00E00BCA"/>
    <w:rsid w:val="00E01F85"/>
    <w:rsid w:val="00E02B65"/>
    <w:rsid w:val="00E031BC"/>
    <w:rsid w:val="00E0494E"/>
    <w:rsid w:val="00E06908"/>
    <w:rsid w:val="00E1200B"/>
    <w:rsid w:val="00E1255D"/>
    <w:rsid w:val="00E14A93"/>
    <w:rsid w:val="00E157F1"/>
    <w:rsid w:val="00E16986"/>
    <w:rsid w:val="00E20237"/>
    <w:rsid w:val="00E203CE"/>
    <w:rsid w:val="00E211C4"/>
    <w:rsid w:val="00E22089"/>
    <w:rsid w:val="00E22662"/>
    <w:rsid w:val="00E237C8"/>
    <w:rsid w:val="00E23EB8"/>
    <w:rsid w:val="00E25986"/>
    <w:rsid w:val="00E26136"/>
    <w:rsid w:val="00E269FA"/>
    <w:rsid w:val="00E26E7B"/>
    <w:rsid w:val="00E27755"/>
    <w:rsid w:val="00E2777B"/>
    <w:rsid w:val="00E27B0F"/>
    <w:rsid w:val="00E30470"/>
    <w:rsid w:val="00E3062A"/>
    <w:rsid w:val="00E3076C"/>
    <w:rsid w:val="00E3077C"/>
    <w:rsid w:val="00E31EF6"/>
    <w:rsid w:val="00E338A1"/>
    <w:rsid w:val="00E35BF3"/>
    <w:rsid w:val="00E360DD"/>
    <w:rsid w:val="00E3665A"/>
    <w:rsid w:val="00E40578"/>
    <w:rsid w:val="00E42B22"/>
    <w:rsid w:val="00E443C3"/>
    <w:rsid w:val="00E47197"/>
    <w:rsid w:val="00E51A18"/>
    <w:rsid w:val="00E520A6"/>
    <w:rsid w:val="00E538C9"/>
    <w:rsid w:val="00E54A2B"/>
    <w:rsid w:val="00E577FD"/>
    <w:rsid w:val="00E62C00"/>
    <w:rsid w:val="00E64FB0"/>
    <w:rsid w:val="00E665CE"/>
    <w:rsid w:val="00E6737E"/>
    <w:rsid w:val="00E678B9"/>
    <w:rsid w:val="00E70B8A"/>
    <w:rsid w:val="00E76D8C"/>
    <w:rsid w:val="00E77AFC"/>
    <w:rsid w:val="00E80059"/>
    <w:rsid w:val="00E8109C"/>
    <w:rsid w:val="00E817B5"/>
    <w:rsid w:val="00E8298C"/>
    <w:rsid w:val="00E82B97"/>
    <w:rsid w:val="00E831A6"/>
    <w:rsid w:val="00E83B28"/>
    <w:rsid w:val="00E86801"/>
    <w:rsid w:val="00E900E1"/>
    <w:rsid w:val="00E91BA4"/>
    <w:rsid w:val="00E9275A"/>
    <w:rsid w:val="00E9399C"/>
    <w:rsid w:val="00E94E30"/>
    <w:rsid w:val="00E97561"/>
    <w:rsid w:val="00EA1317"/>
    <w:rsid w:val="00EA2675"/>
    <w:rsid w:val="00EA3CF6"/>
    <w:rsid w:val="00EA5F43"/>
    <w:rsid w:val="00EB5617"/>
    <w:rsid w:val="00EB5B46"/>
    <w:rsid w:val="00EB64A2"/>
    <w:rsid w:val="00EC5EAF"/>
    <w:rsid w:val="00EC677A"/>
    <w:rsid w:val="00EC6EC4"/>
    <w:rsid w:val="00ED13FC"/>
    <w:rsid w:val="00ED57F8"/>
    <w:rsid w:val="00ED5890"/>
    <w:rsid w:val="00ED5B34"/>
    <w:rsid w:val="00ED7B59"/>
    <w:rsid w:val="00ED7F1A"/>
    <w:rsid w:val="00EE3C2E"/>
    <w:rsid w:val="00EE611C"/>
    <w:rsid w:val="00EE6351"/>
    <w:rsid w:val="00EE6609"/>
    <w:rsid w:val="00EF3312"/>
    <w:rsid w:val="00EF58D9"/>
    <w:rsid w:val="00F007AB"/>
    <w:rsid w:val="00F015A1"/>
    <w:rsid w:val="00F01F74"/>
    <w:rsid w:val="00F02987"/>
    <w:rsid w:val="00F03E98"/>
    <w:rsid w:val="00F054FF"/>
    <w:rsid w:val="00F05EF9"/>
    <w:rsid w:val="00F16ABC"/>
    <w:rsid w:val="00F218EC"/>
    <w:rsid w:val="00F21FCA"/>
    <w:rsid w:val="00F22C2B"/>
    <w:rsid w:val="00F22D0E"/>
    <w:rsid w:val="00F267F7"/>
    <w:rsid w:val="00F308E7"/>
    <w:rsid w:val="00F30B35"/>
    <w:rsid w:val="00F3176B"/>
    <w:rsid w:val="00F31C2E"/>
    <w:rsid w:val="00F3670A"/>
    <w:rsid w:val="00F37B56"/>
    <w:rsid w:val="00F406DD"/>
    <w:rsid w:val="00F40D42"/>
    <w:rsid w:val="00F42ACE"/>
    <w:rsid w:val="00F436AB"/>
    <w:rsid w:val="00F43C78"/>
    <w:rsid w:val="00F44309"/>
    <w:rsid w:val="00F4675A"/>
    <w:rsid w:val="00F50FB5"/>
    <w:rsid w:val="00F52168"/>
    <w:rsid w:val="00F5233B"/>
    <w:rsid w:val="00F53353"/>
    <w:rsid w:val="00F540F3"/>
    <w:rsid w:val="00F542A0"/>
    <w:rsid w:val="00F56D67"/>
    <w:rsid w:val="00F5730E"/>
    <w:rsid w:val="00F5777E"/>
    <w:rsid w:val="00F61166"/>
    <w:rsid w:val="00F62785"/>
    <w:rsid w:val="00F62A18"/>
    <w:rsid w:val="00F720EF"/>
    <w:rsid w:val="00F74D33"/>
    <w:rsid w:val="00F74DF3"/>
    <w:rsid w:val="00F76CBB"/>
    <w:rsid w:val="00F804E1"/>
    <w:rsid w:val="00F85E6A"/>
    <w:rsid w:val="00F86FFB"/>
    <w:rsid w:val="00F93958"/>
    <w:rsid w:val="00F93B70"/>
    <w:rsid w:val="00F94518"/>
    <w:rsid w:val="00F94B6E"/>
    <w:rsid w:val="00F96BF2"/>
    <w:rsid w:val="00F97DC3"/>
    <w:rsid w:val="00F9E0C1"/>
    <w:rsid w:val="00FA0715"/>
    <w:rsid w:val="00FA09B2"/>
    <w:rsid w:val="00FA0E54"/>
    <w:rsid w:val="00FA19CB"/>
    <w:rsid w:val="00FA2AC0"/>
    <w:rsid w:val="00FA2AFF"/>
    <w:rsid w:val="00FA3140"/>
    <w:rsid w:val="00FA54B7"/>
    <w:rsid w:val="00FA6068"/>
    <w:rsid w:val="00FA622D"/>
    <w:rsid w:val="00FA62F8"/>
    <w:rsid w:val="00FB12B6"/>
    <w:rsid w:val="00FB134F"/>
    <w:rsid w:val="00FB1F79"/>
    <w:rsid w:val="00FB1F8A"/>
    <w:rsid w:val="00FB21C3"/>
    <w:rsid w:val="00FB3154"/>
    <w:rsid w:val="00FB486F"/>
    <w:rsid w:val="00FB4AA3"/>
    <w:rsid w:val="00FB50F1"/>
    <w:rsid w:val="00FB6198"/>
    <w:rsid w:val="00FB6799"/>
    <w:rsid w:val="00FC1CA2"/>
    <w:rsid w:val="00FC3D87"/>
    <w:rsid w:val="00FC4C5A"/>
    <w:rsid w:val="00FC4DCD"/>
    <w:rsid w:val="00FC4FC4"/>
    <w:rsid w:val="00FC52A3"/>
    <w:rsid w:val="00FD1E47"/>
    <w:rsid w:val="00FD1F9D"/>
    <w:rsid w:val="00FD3676"/>
    <w:rsid w:val="00FE2683"/>
    <w:rsid w:val="00FE2A70"/>
    <w:rsid w:val="00FE2C61"/>
    <w:rsid w:val="00FE2E93"/>
    <w:rsid w:val="00FE5B92"/>
    <w:rsid w:val="00FE6681"/>
    <w:rsid w:val="00FF068D"/>
    <w:rsid w:val="00FF0B0F"/>
    <w:rsid w:val="00FF2056"/>
    <w:rsid w:val="00FF21D9"/>
    <w:rsid w:val="00FF2B65"/>
    <w:rsid w:val="00FF3645"/>
    <w:rsid w:val="00FF4B7B"/>
    <w:rsid w:val="00FF55A0"/>
    <w:rsid w:val="011FDAA6"/>
    <w:rsid w:val="014B9CF8"/>
    <w:rsid w:val="01A07B31"/>
    <w:rsid w:val="01C7E4A6"/>
    <w:rsid w:val="0200380A"/>
    <w:rsid w:val="023393AA"/>
    <w:rsid w:val="023E6CA5"/>
    <w:rsid w:val="023ED605"/>
    <w:rsid w:val="026AE1E7"/>
    <w:rsid w:val="02AD33F0"/>
    <w:rsid w:val="0350BA4E"/>
    <w:rsid w:val="03C7B696"/>
    <w:rsid w:val="03D41A48"/>
    <w:rsid w:val="03D75836"/>
    <w:rsid w:val="03E7EFC6"/>
    <w:rsid w:val="04457178"/>
    <w:rsid w:val="04BE5C77"/>
    <w:rsid w:val="04BFFD88"/>
    <w:rsid w:val="04E04D17"/>
    <w:rsid w:val="0583C027"/>
    <w:rsid w:val="05B686EF"/>
    <w:rsid w:val="05D8A4C7"/>
    <w:rsid w:val="05DE5AE5"/>
    <w:rsid w:val="05F89A7A"/>
    <w:rsid w:val="061751A4"/>
    <w:rsid w:val="062AACF5"/>
    <w:rsid w:val="0631657D"/>
    <w:rsid w:val="06662710"/>
    <w:rsid w:val="06BED790"/>
    <w:rsid w:val="06C8BD54"/>
    <w:rsid w:val="06D62B53"/>
    <w:rsid w:val="06DC8540"/>
    <w:rsid w:val="06F304E1"/>
    <w:rsid w:val="07057961"/>
    <w:rsid w:val="0757DDB4"/>
    <w:rsid w:val="0821A74A"/>
    <w:rsid w:val="08489E71"/>
    <w:rsid w:val="085AA7F1"/>
    <w:rsid w:val="08745089"/>
    <w:rsid w:val="08DBB3A0"/>
    <w:rsid w:val="08E91444"/>
    <w:rsid w:val="08F0E369"/>
    <w:rsid w:val="090DD732"/>
    <w:rsid w:val="0917AC9B"/>
    <w:rsid w:val="0932FA62"/>
    <w:rsid w:val="099CC15C"/>
    <w:rsid w:val="09B74338"/>
    <w:rsid w:val="09F21278"/>
    <w:rsid w:val="09F4E514"/>
    <w:rsid w:val="09F85605"/>
    <w:rsid w:val="0A00D4F5"/>
    <w:rsid w:val="0A2589A6"/>
    <w:rsid w:val="0A40CC6F"/>
    <w:rsid w:val="0A41C88E"/>
    <w:rsid w:val="0A425FAD"/>
    <w:rsid w:val="0A5FDD6D"/>
    <w:rsid w:val="0AA894F1"/>
    <w:rsid w:val="0ADD624F"/>
    <w:rsid w:val="0BCC268E"/>
    <w:rsid w:val="0BD33FB6"/>
    <w:rsid w:val="0BD70CD1"/>
    <w:rsid w:val="0BE0795A"/>
    <w:rsid w:val="0BE66132"/>
    <w:rsid w:val="0BEF62E0"/>
    <w:rsid w:val="0C170C8D"/>
    <w:rsid w:val="0C5BB96E"/>
    <w:rsid w:val="0C82C36F"/>
    <w:rsid w:val="0C9C7081"/>
    <w:rsid w:val="0CC67378"/>
    <w:rsid w:val="0CD5789D"/>
    <w:rsid w:val="0CFEF0DC"/>
    <w:rsid w:val="0D443EC7"/>
    <w:rsid w:val="0D4E4928"/>
    <w:rsid w:val="0D67B1BE"/>
    <w:rsid w:val="0DB91EA5"/>
    <w:rsid w:val="0E2A2C40"/>
    <w:rsid w:val="0E3840E2"/>
    <w:rsid w:val="0E4DB8B9"/>
    <w:rsid w:val="0E8DC316"/>
    <w:rsid w:val="0EB65E6C"/>
    <w:rsid w:val="0EEA49CC"/>
    <w:rsid w:val="0F3C0147"/>
    <w:rsid w:val="0F4F1BEC"/>
    <w:rsid w:val="0F598B7D"/>
    <w:rsid w:val="1001FBE9"/>
    <w:rsid w:val="1073613C"/>
    <w:rsid w:val="1103B7A1"/>
    <w:rsid w:val="1114D5DE"/>
    <w:rsid w:val="114FFC05"/>
    <w:rsid w:val="115354B2"/>
    <w:rsid w:val="1154C55E"/>
    <w:rsid w:val="11FFF6F9"/>
    <w:rsid w:val="121FDC98"/>
    <w:rsid w:val="1297C5AF"/>
    <w:rsid w:val="12A31218"/>
    <w:rsid w:val="12D6A543"/>
    <w:rsid w:val="134C8181"/>
    <w:rsid w:val="13A821F0"/>
    <w:rsid w:val="141AB320"/>
    <w:rsid w:val="142CBA08"/>
    <w:rsid w:val="148656F6"/>
    <w:rsid w:val="14DA0093"/>
    <w:rsid w:val="15055456"/>
    <w:rsid w:val="15244278"/>
    <w:rsid w:val="1553B03F"/>
    <w:rsid w:val="16683146"/>
    <w:rsid w:val="16E92321"/>
    <w:rsid w:val="1744C515"/>
    <w:rsid w:val="176FEBF2"/>
    <w:rsid w:val="179C2572"/>
    <w:rsid w:val="188E21FD"/>
    <w:rsid w:val="188FFFB0"/>
    <w:rsid w:val="18BD700D"/>
    <w:rsid w:val="18F9F8F6"/>
    <w:rsid w:val="193F4686"/>
    <w:rsid w:val="19556360"/>
    <w:rsid w:val="195D6B71"/>
    <w:rsid w:val="19648506"/>
    <w:rsid w:val="1978642C"/>
    <w:rsid w:val="199532F4"/>
    <w:rsid w:val="19A7D45C"/>
    <w:rsid w:val="19EABD44"/>
    <w:rsid w:val="1A32CEB1"/>
    <w:rsid w:val="1A5903B2"/>
    <w:rsid w:val="1A80A111"/>
    <w:rsid w:val="1A88C06D"/>
    <w:rsid w:val="1AC02DD6"/>
    <w:rsid w:val="1AF93BD2"/>
    <w:rsid w:val="1B4E241D"/>
    <w:rsid w:val="1B632281"/>
    <w:rsid w:val="1B868DA5"/>
    <w:rsid w:val="1BF13EE5"/>
    <w:rsid w:val="1C5C9C9E"/>
    <w:rsid w:val="1CE77FAC"/>
    <w:rsid w:val="1D6CC3E7"/>
    <w:rsid w:val="1D78D63B"/>
    <w:rsid w:val="1D9F2FEA"/>
    <w:rsid w:val="1DFE085B"/>
    <w:rsid w:val="1E27BDF5"/>
    <w:rsid w:val="1E43B5F3"/>
    <w:rsid w:val="1E59B82A"/>
    <w:rsid w:val="1E67BA7C"/>
    <w:rsid w:val="1ED65AA5"/>
    <w:rsid w:val="1F4E0281"/>
    <w:rsid w:val="1F886912"/>
    <w:rsid w:val="1F8E0EFA"/>
    <w:rsid w:val="20189450"/>
    <w:rsid w:val="201C89A5"/>
    <w:rsid w:val="208E3DD0"/>
    <w:rsid w:val="209EBF2E"/>
    <w:rsid w:val="20A21035"/>
    <w:rsid w:val="20A4EA04"/>
    <w:rsid w:val="20C2DC0C"/>
    <w:rsid w:val="20EA6555"/>
    <w:rsid w:val="20F8875B"/>
    <w:rsid w:val="214A5074"/>
    <w:rsid w:val="2160D4D9"/>
    <w:rsid w:val="217B729C"/>
    <w:rsid w:val="217BDA08"/>
    <w:rsid w:val="21D32DF1"/>
    <w:rsid w:val="21DABFFD"/>
    <w:rsid w:val="22079CBF"/>
    <w:rsid w:val="22263889"/>
    <w:rsid w:val="226FA3B8"/>
    <w:rsid w:val="2323B1EF"/>
    <w:rsid w:val="236B2DCD"/>
    <w:rsid w:val="239A48CC"/>
    <w:rsid w:val="239B12FC"/>
    <w:rsid w:val="23B33F3A"/>
    <w:rsid w:val="23DD86E5"/>
    <w:rsid w:val="244EE3DE"/>
    <w:rsid w:val="24A7C190"/>
    <w:rsid w:val="24A7CCAA"/>
    <w:rsid w:val="24DC79C7"/>
    <w:rsid w:val="24E45CF6"/>
    <w:rsid w:val="2506FE2E"/>
    <w:rsid w:val="252F0E0E"/>
    <w:rsid w:val="2538CE62"/>
    <w:rsid w:val="2550FAA0"/>
    <w:rsid w:val="2599817E"/>
    <w:rsid w:val="259DD0C5"/>
    <w:rsid w:val="25BB7A09"/>
    <w:rsid w:val="25D23256"/>
    <w:rsid w:val="25E8C956"/>
    <w:rsid w:val="262EF34F"/>
    <w:rsid w:val="2633CF1D"/>
    <w:rsid w:val="2642FB45"/>
    <w:rsid w:val="26C5A526"/>
    <w:rsid w:val="270EB09B"/>
    <w:rsid w:val="2730284B"/>
    <w:rsid w:val="274410B7"/>
    <w:rsid w:val="2744381D"/>
    <w:rsid w:val="279A0273"/>
    <w:rsid w:val="27B4F7E2"/>
    <w:rsid w:val="27BCC211"/>
    <w:rsid w:val="27DCD480"/>
    <w:rsid w:val="2827E813"/>
    <w:rsid w:val="28367F94"/>
    <w:rsid w:val="286F0850"/>
    <w:rsid w:val="28C104EA"/>
    <w:rsid w:val="28C73BB6"/>
    <w:rsid w:val="291622FB"/>
    <w:rsid w:val="292CDAD6"/>
    <w:rsid w:val="292EAD60"/>
    <w:rsid w:val="296826AF"/>
    <w:rsid w:val="2988DD6C"/>
    <w:rsid w:val="299212BF"/>
    <w:rsid w:val="29E5FE0B"/>
    <w:rsid w:val="2A67C90D"/>
    <w:rsid w:val="2AA7C087"/>
    <w:rsid w:val="2B022EED"/>
    <w:rsid w:val="2B44AF8B"/>
    <w:rsid w:val="2B5172FB"/>
    <w:rsid w:val="2B92A72A"/>
    <w:rsid w:val="2C4DC3BD"/>
    <w:rsid w:val="2C931977"/>
    <w:rsid w:val="2C945554"/>
    <w:rsid w:val="2CEFD990"/>
    <w:rsid w:val="2D1AF9B8"/>
    <w:rsid w:val="2D65E4F4"/>
    <w:rsid w:val="2D7554BF"/>
    <w:rsid w:val="2D9EF2F0"/>
    <w:rsid w:val="2E1115CF"/>
    <w:rsid w:val="2E25B8A5"/>
    <w:rsid w:val="2E9F34FA"/>
    <w:rsid w:val="2EB2338E"/>
    <w:rsid w:val="2F0C2DA8"/>
    <w:rsid w:val="2F1D5284"/>
    <w:rsid w:val="2F390EB1"/>
    <w:rsid w:val="2F4535B3"/>
    <w:rsid w:val="2F891C82"/>
    <w:rsid w:val="2F957161"/>
    <w:rsid w:val="2FC18906"/>
    <w:rsid w:val="300B9082"/>
    <w:rsid w:val="301B8CFC"/>
    <w:rsid w:val="30535F0F"/>
    <w:rsid w:val="31050A40"/>
    <w:rsid w:val="31342D74"/>
    <w:rsid w:val="3166B9EB"/>
    <w:rsid w:val="317585A5"/>
    <w:rsid w:val="3179F56F"/>
    <w:rsid w:val="325FC7D4"/>
    <w:rsid w:val="332BC15C"/>
    <w:rsid w:val="335C84E0"/>
    <w:rsid w:val="337B8244"/>
    <w:rsid w:val="33966B7A"/>
    <w:rsid w:val="33A37ED4"/>
    <w:rsid w:val="33CDC2D8"/>
    <w:rsid w:val="3408D6C9"/>
    <w:rsid w:val="345047D3"/>
    <w:rsid w:val="345AFD63"/>
    <w:rsid w:val="3460C2C5"/>
    <w:rsid w:val="3516ABA4"/>
    <w:rsid w:val="355CE1CB"/>
    <w:rsid w:val="3588E575"/>
    <w:rsid w:val="35A78454"/>
    <w:rsid w:val="35B15994"/>
    <w:rsid w:val="361DC4EB"/>
    <w:rsid w:val="36674929"/>
    <w:rsid w:val="3683450B"/>
    <w:rsid w:val="36B33084"/>
    <w:rsid w:val="36B8EABB"/>
    <w:rsid w:val="36E1A712"/>
    <w:rsid w:val="3739D8BE"/>
    <w:rsid w:val="37CDF43B"/>
    <w:rsid w:val="38562422"/>
    <w:rsid w:val="3869F9A0"/>
    <w:rsid w:val="3873BE02"/>
    <w:rsid w:val="3899DECF"/>
    <w:rsid w:val="389BFA17"/>
    <w:rsid w:val="38DC57DC"/>
    <w:rsid w:val="38E617EC"/>
    <w:rsid w:val="3918726C"/>
    <w:rsid w:val="391AF0B3"/>
    <w:rsid w:val="392B20A0"/>
    <w:rsid w:val="395EF694"/>
    <w:rsid w:val="39D9D137"/>
    <w:rsid w:val="39DC732A"/>
    <w:rsid w:val="3A5519DD"/>
    <w:rsid w:val="3A65CAF0"/>
    <w:rsid w:val="3A8D76D7"/>
    <w:rsid w:val="3ABF8957"/>
    <w:rsid w:val="3B2A92DF"/>
    <w:rsid w:val="3B49EFF1"/>
    <w:rsid w:val="3BA7264C"/>
    <w:rsid w:val="3BEF5FB7"/>
    <w:rsid w:val="3C28E0E0"/>
    <w:rsid w:val="3C6F6565"/>
    <w:rsid w:val="3C8FC6AB"/>
    <w:rsid w:val="3CBD6250"/>
    <w:rsid w:val="3CC2F24F"/>
    <w:rsid w:val="3D23539C"/>
    <w:rsid w:val="3D571FE7"/>
    <w:rsid w:val="3DD1CC23"/>
    <w:rsid w:val="3DE8B74C"/>
    <w:rsid w:val="3DED65B7"/>
    <w:rsid w:val="3E0DC235"/>
    <w:rsid w:val="3E529176"/>
    <w:rsid w:val="3E5932B1"/>
    <w:rsid w:val="3E96C73B"/>
    <w:rsid w:val="3EDB7BA7"/>
    <w:rsid w:val="3F18C268"/>
    <w:rsid w:val="3F2252C9"/>
    <w:rsid w:val="3F2330F3"/>
    <w:rsid w:val="3F4A981D"/>
    <w:rsid w:val="3FAB2071"/>
    <w:rsid w:val="406B36F1"/>
    <w:rsid w:val="407F876F"/>
    <w:rsid w:val="40F67560"/>
    <w:rsid w:val="40F8E815"/>
    <w:rsid w:val="41249D19"/>
    <w:rsid w:val="415B49BB"/>
    <w:rsid w:val="41BA67FB"/>
    <w:rsid w:val="41C2ADEB"/>
    <w:rsid w:val="41F4E70C"/>
    <w:rsid w:val="420EEA95"/>
    <w:rsid w:val="4235E824"/>
    <w:rsid w:val="4288E8A7"/>
    <w:rsid w:val="429341E0"/>
    <w:rsid w:val="4295E6F5"/>
    <w:rsid w:val="429A651D"/>
    <w:rsid w:val="42BA4ABC"/>
    <w:rsid w:val="42BC5C18"/>
    <w:rsid w:val="42DEC5FA"/>
    <w:rsid w:val="4326FDEC"/>
    <w:rsid w:val="43A5240A"/>
    <w:rsid w:val="43CBC19D"/>
    <w:rsid w:val="441248C6"/>
    <w:rsid w:val="4476BD16"/>
    <w:rsid w:val="44843052"/>
    <w:rsid w:val="45441450"/>
    <w:rsid w:val="4571357B"/>
    <w:rsid w:val="45863736"/>
    <w:rsid w:val="45C45684"/>
    <w:rsid w:val="45CDB708"/>
    <w:rsid w:val="45FEF40D"/>
    <w:rsid w:val="46107693"/>
    <w:rsid w:val="461D83DA"/>
    <w:rsid w:val="4689C4FB"/>
    <w:rsid w:val="46A2BB5D"/>
    <w:rsid w:val="46EC5147"/>
    <w:rsid w:val="47133619"/>
    <w:rsid w:val="472ABE36"/>
    <w:rsid w:val="47515B2B"/>
    <w:rsid w:val="4784F564"/>
    <w:rsid w:val="479FA674"/>
    <w:rsid w:val="47AC851F"/>
    <w:rsid w:val="47BAA759"/>
    <w:rsid w:val="47C55C15"/>
    <w:rsid w:val="47E146B2"/>
    <w:rsid w:val="483DB6D3"/>
    <w:rsid w:val="485C8013"/>
    <w:rsid w:val="48A8676E"/>
    <w:rsid w:val="48AB231F"/>
    <w:rsid w:val="48CC918C"/>
    <w:rsid w:val="48D58589"/>
    <w:rsid w:val="4908A980"/>
    <w:rsid w:val="490ED0A5"/>
    <w:rsid w:val="492BAE40"/>
    <w:rsid w:val="49600ADF"/>
    <w:rsid w:val="49AA087A"/>
    <w:rsid w:val="49ABF23A"/>
    <w:rsid w:val="49BFC7B8"/>
    <w:rsid w:val="4A5EB9AB"/>
    <w:rsid w:val="4A8B4B9F"/>
    <w:rsid w:val="4AB32DA2"/>
    <w:rsid w:val="4AC3C963"/>
    <w:rsid w:val="4AF79A6D"/>
    <w:rsid w:val="4B2E8CEC"/>
    <w:rsid w:val="4B356F24"/>
    <w:rsid w:val="4C06E8EB"/>
    <w:rsid w:val="4C291B25"/>
    <w:rsid w:val="4C4EFE03"/>
    <w:rsid w:val="4C590DA6"/>
    <w:rsid w:val="4C7ECE21"/>
    <w:rsid w:val="4CAA8500"/>
    <w:rsid w:val="4CB674E1"/>
    <w:rsid w:val="4CFCA61E"/>
    <w:rsid w:val="4DCCD90C"/>
    <w:rsid w:val="4DE87A55"/>
    <w:rsid w:val="4DF42586"/>
    <w:rsid w:val="4E06D19E"/>
    <w:rsid w:val="4E9338DB"/>
    <w:rsid w:val="4EDE2417"/>
    <w:rsid w:val="4F35FB53"/>
    <w:rsid w:val="4F869EC5"/>
    <w:rsid w:val="4F9C5089"/>
    <w:rsid w:val="4FBC46C4"/>
    <w:rsid w:val="4FD33E97"/>
    <w:rsid w:val="4FDB8C52"/>
    <w:rsid w:val="50547EDA"/>
    <w:rsid w:val="5096CAE2"/>
    <w:rsid w:val="50DF9B4F"/>
    <w:rsid w:val="50FE6BE6"/>
    <w:rsid w:val="511B3482"/>
    <w:rsid w:val="512AB9E0"/>
    <w:rsid w:val="518DE985"/>
    <w:rsid w:val="52765556"/>
    <w:rsid w:val="52FC9EF4"/>
    <w:rsid w:val="531D9709"/>
    <w:rsid w:val="537798B3"/>
    <w:rsid w:val="538CAFEE"/>
    <w:rsid w:val="53A094D2"/>
    <w:rsid w:val="53BA259F"/>
    <w:rsid w:val="53E9338A"/>
    <w:rsid w:val="53EB84CA"/>
    <w:rsid w:val="549C6E88"/>
    <w:rsid w:val="54FAA0CE"/>
    <w:rsid w:val="54FD6B96"/>
    <w:rsid w:val="5524FECC"/>
    <w:rsid w:val="5544A035"/>
    <w:rsid w:val="55A1C779"/>
    <w:rsid w:val="55AB7014"/>
    <w:rsid w:val="55C263C8"/>
    <w:rsid w:val="55CE0D2E"/>
    <w:rsid w:val="55D08A32"/>
    <w:rsid w:val="55D7EAF1"/>
    <w:rsid w:val="55ECEA4D"/>
    <w:rsid w:val="5623603D"/>
    <w:rsid w:val="5664E519"/>
    <w:rsid w:val="567094C1"/>
    <w:rsid w:val="57091B9B"/>
    <w:rsid w:val="57263086"/>
    <w:rsid w:val="57511A1A"/>
    <w:rsid w:val="575B8F14"/>
    <w:rsid w:val="5773043A"/>
    <w:rsid w:val="578AF899"/>
    <w:rsid w:val="57ABB6BE"/>
    <w:rsid w:val="57AF01C7"/>
    <w:rsid w:val="57C039CC"/>
    <w:rsid w:val="580C2127"/>
    <w:rsid w:val="58D0EDB8"/>
    <w:rsid w:val="58F3D8D7"/>
    <w:rsid w:val="58F5748C"/>
    <w:rsid w:val="591C14B7"/>
    <w:rsid w:val="59A65E4A"/>
    <w:rsid w:val="59B0911F"/>
    <w:rsid w:val="59D309CA"/>
    <w:rsid w:val="5A931D29"/>
    <w:rsid w:val="5A985675"/>
    <w:rsid w:val="5AB64FD6"/>
    <w:rsid w:val="5AFFF999"/>
    <w:rsid w:val="5B61A033"/>
    <w:rsid w:val="5BC4F31D"/>
    <w:rsid w:val="5C2F0037"/>
    <w:rsid w:val="5C47F091"/>
    <w:rsid w:val="5C67244C"/>
    <w:rsid w:val="5C745A7B"/>
    <w:rsid w:val="5C78FCA9"/>
    <w:rsid w:val="5CB6B93B"/>
    <w:rsid w:val="5D122150"/>
    <w:rsid w:val="5D41CF79"/>
    <w:rsid w:val="5D6157FA"/>
    <w:rsid w:val="5D64C4C1"/>
    <w:rsid w:val="5DA20695"/>
    <w:rsid w:val="5DADF09B"/>
    <w:rsid w:val="5EB54086"/>
    <w:rsid w:val="5EBA80E1"/>
    <w:rsid w:val="5EC5B6C8"/>
    <w:rsid w:val="5ED1A6A9"/>
    <w:rsid w:val="5F68128D"/>
    <w:rsid w:val="601DBF2A"/>
    <w:rsid w:val="60231AFE"/>
    <w:rsid w:val="6023E54D"/>
    <w:rsid w:val="606CEE04"/>
    <w:rsid w:val="6087F8E6"/>
    <w:rsid w:val="609694B3"/>
    <w:rsid w:val="610545C0"/>
    <w:rsid w:val="61127E3C"/>
    <w:rsid w:val="618956DF"/>
    <w:rsid w:val="618D8377"/>
    <w:rsid w:val="61B06538"/>
    <w:rsid w:val="61C6D8EB"/>
    <w:rsid w:val="61CD1178"/>
    <w:rsid w:val="62108669"/>
    <w:rsid w:val="62179741"/>
    <w:rsid w:val="62355C15"/>
    <w:rsid w:val="6236209A"/>
    <w:rsid w:val="624949BE"/>
    <w:rsid w:val="62792E0D"/>
    <w:rsid w:val="62814370"/>
    <w:rsid w:val="62C66CAF"/>
    <w:rsid w:val="62DC50D7"/>
    <w:rsid w:val="631A1A9E"/>
    <w:rsid w:val="63678047"/>
    <w:rsid w:val="637E2F30"/>
    <w:rsid w:val="63AE2747"/>
    <w:rsid w:val="63B46FE9"/>
    <w:rsid w:val="63DB966B"/>
    <w:rsid w:val="6427BC96"/>
    <w:rsid w:val="644C93D0"/>
    <w:rsid w:val="64EA8B2A"/>
    <w:rsid w:val="6518B964"/>
    <w:rsid w:val="6520E428"/>
    <w:rsid w:val="652CAD19"/>
    <w:rsid w:val="652E55A0"/>
    <w:rsid w:val="656E2540"/>
    <w:rsid w:val="65B8BEF3"/>
    <w:rsid w:val="671CB008"/>
    <w:rsid w:val="67281299"/>
    <w:rsid w:val="67981547"/>
    <w:rsid w:val="679C0E14"/>
    <w:rsid w:val="67E1183D"/>
    <w:rsid w:val="67F3B3D8"/>
    <w:rsid w:val="6809AD97"/>
    <w:rsid w:val="6812AC0C"/>
    <w:rsid w:val="682DFB13"/>
    <w:rsid w:val="683F0414"/>
    <w:rsid w:val="685B011E"/>
    <w:rsid w:val="688016E1"/>
    <w:rsid w:val="68D2C020"/>
    <w:rsid w:val="6982CFA3"/>
    <w:rsid w:val="69AF04E8"/>
    <w:rsid w:val="6A4A3262"/>
    <w:rsid w:val="6A99AC07"/>
    <w:rsid w:val="6B90F9D4"/>
    <w:rsid w:val="6B9DADB2"/>
    <w:rsid w:val="6BC19012"/>
    <w:rsid w:val="6BD8FAA0"/>
    <w:rsid w:val="6C1118A1"/>
    <w:rsid w:val="6C1F3C2A"/>
    <w:rsid w:val="6C9C0975"/>
    <w:rsid w:val="6CC001BE"/>
    <w:rsid w:val="6D043576"/>
    <w:rsid w:val="6D4237D1"/>
    <w:rsid w:val="6DDCAFE2"/>
    <w:rsid w:val="6E04C439"/>
    <w:rsid w:val="6E2EB404"/>
    <w:rsid w:val="6E5AD600"/>
    <w:rsid w:val="6E6EAB7E"/>
    <w:rsid w:val="6E724CB2"/>
    <w:rsid w:val="6E8C8ED0"/>
    <w:rsid w:val="6EDEAEF8"/>
    <w:rsid w:val="6F0C43F2"/>
    <w:rsid w:val="6F45182F"/>
    <w:rsid w:val="6FD099A4"/>
    <w:rsid w:val="701D39E7"/>
    <w:rsid w:val="701DAF03"/>
    <w:rsid w:val="7042806A"/>
    <w:rsid w:val="705509BB"/>
    <w:rsid w:val="708952A0"/>
    <w:rsid w:val="7089CB4E"/>
    <w:rsid w:val="709EC597"/>
    <w:rsid w:val="70B9D007"/>
    <w:rsid w:val="70D5B2A9"/>
    <w:rsid w:val="711822EB"/>
    <w:rsid w:val="7155E42B"/>
    <w:rsid w:val="717448A1"/>
    <w:rsid w:val="71945475"/>
    <w:rsid w:val="71E3595E"/>
    <w:rsid w:val="7203D484"/>
    <w:rsid w:val="720AF298"/>
    <w:rsid w:val="727DB510"/>
    <w:rsid w:val="72B0509D"/>
    <w:rsid w:val="733ACFDA"/>
    <w:rsid w:val="7354B8E0"/>
    <w:rsid w:val="73B015A5"/>
    <w:rsid w:val="743EFB0F"/>
    <w:rsid w:val="746603EB"/>
    <w:rsid w:val="74A40AC7"/>
    <w:rsid w:val="74D6B535"/>
    <w:rsid w:val="74EDB4B3"/>
    <w:rsid w:val="754E485C"/>
    <w:rsid w:val="75A038E8"/>
    <w:rsid w:val="75C2B03B"/>
    <w:rsid w:val="768AA742"/>
    <w:rsid w:val="768AC664"/>
    <w:rsid w:val="773A5BB6"/>
    <w:rsid w:val="7810A4E2"/>
    <w:rsid w:val="786F2D7E"/>
    <w:rsid w:val="78727E20"/>
    <w:rsid w:val="78AD1899"/>
    <w:rsid w:val="78F6EE37"/>
    <w:rsid w:val="795C68A4"/>
    <w:rsid w:val="796293DC"/>
    <w:rsid w:val="79C6A260"/>
    <w:rsid w:val="79DA48FD"/>
    <w:rsid w:val="7A0B8158"/>
    <w:rsid w:val="7A0EE5A0"/>
    <w:rsid w:val="7A34C03E"/>
    <w:rsid w:val="7A9AB070"/>
    <w:rsid w:val="7AC7F1B7"/>
    <w:rsid w:val="7ACDC4BF"/>
    <w:rsid w:val="7AE76047"/>
    <w:rsid w:val="7AFDB80C"/>
    <w:rsid w:val="7B2D1F36"/>
    <w:rsid w:val="7B3347A2"/>
    <w:rsid w:val="7B5169C0"/>
    <w:rsid w:val="7B98AC81"/>
    <w:rsid w:val="7BAC93B4"/>
    <w:rsid w:val="7BC57EA6"/>
    <w:rsid w:val="7BF770A1"/>
    <w:rsid w:val="7C4671CE"/>
    <w:rsid w:val="7C7B1F1B"/>
    <w:rsid w:val="7D944B70"/>
    <w:rsid w:val="7E44C937"/>
    <w:rsid w:val="7F8BA559"/>
    <w:rsid w:val="7F9244A7"/>
    <w:rsid w:val="7FC81AC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DDAB9"/>
  <w14:defaultImageDpi w14:val="32767"/>
  <w15:chartTrackingRefBased/>
  <w15:docId w15:val="{9165F528-819C-4736-A170-0267DF2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fi-FI"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aliases w:val="Perusteksti"/>
    <w:qFormat/>
    <w:rsid w:val="00797056"/>
    <w:pPr>
      <w:jc w:val="left"/>
    </w:pPr>
    <w:rPr>
      <w:sz w:val="22"/>
      <w:szCs w:val="20"/>
    </w:rPr>
  </w:style>
  <w:style w:type="paragraph" w:styleId="Otsikko1">
    <w:name w:val="heading 1"/>
    <w:basedOn w:val="Normaali"/>
    <w:next w:val="Normaali"/>
    <w:link w:val="Otsikko1Char"/>
    <w:uiPriority w:val="9"/>
    <w:qFormat/>
    <w:rsid w:val="007F76CF"/>
    <w:pPr>
      <w:spacing w:before="300" w:after="40"/>
      <w:outlineLvl w:val="0"/>
    </w:pPr>
    <w:rPr>
      <w:b/>
      <w:color w:val="4BA63A"/>
      <w:spacing w:val="5"/>
      <w:sz w:val="60"/>
      <w:szCs w:val="60"/>
    </w:rPr>
  </w:style>
  <w:style w:type="paragraph" w:styleId="Otsikko2">
    <w:name w:val="heading 2"/>
    <w:basedOn w:val="Normaali"/>
    <w:next w:val="Normaali"/>
    <w:link w:val="Otsikko2Char"/>
    <w:uiPriority w:val="9"/>
    <w:unhideWhenUsed/>
    <w:qFormat/>
    <w:rsid w:val="00E8109C"/>
    <w:pPr>
      <w:spacing w:before="240" w:after="80"/>
      <w:outlineLvl w:val="1"/>
    </w:pPr>
    <w:rPr>
      <w:rFonts w:cstheme="minorHAnsi"/>
      <w:b/>
      <w:color w:val="D24614"/>
      <w:spacing w:val="5"/>
      <w:sz w:val="32"/>
      <w:szCs w:val="28"/>
    </w:rPr>
  </w:style>
  <w:style w:type="paragraph" w:styleId="Otsikko3">
    <w:name w:val="heading 3"/>
    <w:basedOn w:val="Normaali"/>
    <w:next w:val="Normaali"/>
    <w:link w:val="Otsikko3Char"/>
    <w:uiPriority w:val="9"/>
    <w:unhideWhenUsed/>
    <w:qFormat/>
    <w:rsid w:val="006853D0"/>
    <w:pPr>
      <w:spacing w:before="240" w:after="80"/>
      <w:outlineLvl w:val="2"/>
    </w:pPr>
    <w:rPr>
      <w:b/>
      <w:color w:val="008094"/>
      <w:sz w:val="28"/>
    </w:rPr>
  </w:style>
  <w:style w:type="paragraph" w:styleId="Otsikko4">
    <w:name w:val="heading 4"/>
    <w:basedOn w:val="Otsikko2"/>
    <w:next w:val="Normaali"/>
    <w:link w:val="Otsikko4Char"/>
    <w:uiPriority w:val="9"/>
    <w:unhideWhenUsed/>
    <w:rsid w:val="00C252EE"/>
    <w:pPr>
      <w:outlineLvl w:val="3"/>
    </w:pPr>
    <w:rPr>
      <w:sz w:val="24"/>
      <w:lang w:val="en-US"/>
    </w:rPr>
  </w:style>
  <w:style w:type="paragraph" w:styleId="Otsikko5">
    <w:name w:val="heading 5"/>
    <w:basedOn w:val="Otsikko3"/>
    <w:next w:val="Normaali"/>
    <w:link w:val="Otsikko5Char"/>
    <w:uiPriority w:val="9"/>
    <w:unhideWhenUsed/>
    <w:rsid w:val="00FB1F8A"/>
    <w:pPr>
      <w:outlineLvl w:val="4"/>
    </w:pPr>
    <w:rPr>
      <w:sz w:val="24"/>
    </w:rPr>
  </w:style>
  <w:style w:type="paragraph" w:styleId="Otsikko6">
    <w:name w:val="heading 6"/>
    <w:basedOn w:val="Normaali"/>
    <w:next w:val="Normaali"/>
    <w:link w:val="Otsikko6Char"/>
    <w:uiPriority w:val="9"/>
    <w:unhideWhenUsed/>
    <w:rsid w:val="004C6C0A"/>
    <w:pPr>
      <w:spacing w:after="0"/>
      <w:outlineLvl w:val="5"/>
    </w:pPr>
    <w:rPr>
      <w:smallCaps/>
      <w:color w:val="DD4814" w:themeColor="accent2"/>
      <w:spacing w:val="5"/>
    </w:rPr>
  </w:style>
  <w:style w:type="paragraph" w:styleId="Otsikko7">
    <w:name w:val="heading 7"/>
    <w:basedOn w:val="Normaali"/>
    <w:next w:val="Normaali"/>
    <w:link w:val="Otsikko7Char"/>
    <w:uiPriority w:val="9"/>
    <w:unhideWhenUsed/>
    <w:rsid w:val="004C6C0A"/>
    <w:pPr>
      <w:spacing w:after="0"/>
      <w:outlineLvl w:val="6"/>
    </w:pPr>
    <w:rPr>
      <w:b/>
      <w:smallCaps/>
      <w:color w:val="DD4814" w:themeColor="accent2"/>
      <w:spacing w:val="10"/>
    </w:rPr>
  </w:style>
  <w:style w:type="paragraph" w:styleId="Otsikko8">
    <w:name w:val="heading 8"/>
    <w:basedOn w:val="Normaali"/>
    <w:next w:val="Normaali"/>
    <w:link w:val="Otsikko8Char"/>
    <w:uiPriority w:val="9"/>
    <w:semiHidden/>
    <w:unhideWhenUsed/>
    <w:rsid w:val="004C6C0A"/>
    <w:pPr>
      <w:spacing w:after="0"/>
      <w:outlineLvl w:val="7"/>
    </w:pPr>
    <w:rPr>
      <w:b/>
      <w:i/>
      <w:smallCaps/>
      <w:color w:val="A5350F" w:themeColor="accent2" w:themeShade="BF"/>
    </w:rPr>
  </w:style>
  <w:style w:type="paragraph" w:styleId="Otsikko9">
    <w:name w:val="heading 9"/>
    <w:basedOn w:val="Normaali"/>
    <w:next w:val="Normaali"/>
    <w:link w:val="Otsikko9Char"/>
    <w:uiPriority w:val="9"/>
    <w:semiHidden/>
    <w:unhideWhenUsed/>
    <w:qFormat/>
    <w:rsid w:val="004C6C0A"/>
    <w:pPr>
      <w:spacing w:after="0"/>
      <w:outlineLvl w:val="8"/>
    </w:pPr>
    <w:rPr>
      <w:b/>
      <w:i/>
      <w:smallCaps/>
      <w:color w:val="6E230A" w:themeColor="accent2" w:themeShade="7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Organisaatio" w:customStyle="1">
    <w:name w:val="Organisaatio"/>
    <w:basedOn w:val="Normaali"/>
    <w:uiPriority w:val="99"/>
    <w:rsid w:val="00A34520"/>
    <w:pPr>
      <w:widowControl w:val="0"/>
      <w:suppressAutoHyphens/>
      <w:autoSpaceDE w:val="0"/>
      <w:autoSpaceDN w:val="0"/>
      <w:adjustRightInd w:val="0"/>
      <w:spacing w:after="6" w:line="170" w:lineRule="atLeast"/>
      <w:jc w:val="right"/>
      <w:textAlignment w:val="center"/>
    </w:pPr>
    <w:rPr>
      <w:rFonts w:ascii="Calibri-Bold" w:hAnsi="Calibri-Bold" w:cs="Calibri-Bold"/>
      <w:b/>
      <w:bCs/>
      <w:color w:val="000000"/>
      <w:spacing w:val="1"/>
      <w:sz w:val="14"/>
      <w:szCs w:val="14"/>
    </w:rPr>
  </w:style>
  <w:style w:type="paragraph" w:styleId="Peruskappale" w:customStyle="1">
    <w:name w:val="[Peruskappale]"/>
    <w:basedOn w:val="Normaali"/>
    <w:uiPriority w:val="99"/>
    <w:rsid w:val="00A3452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Yltunniste">
    <w:name w:val="header"/>
    <w:basedOn w:val="Normaali"/>
    <w:link w:val="YltunnisteChar"/>
    <w:uiPriority w:val="99"/>
    <w:unhideWhenUsed/>
    <w:rsid w:val="009B55CB"/>
    <w:pPr>
      <w:tabs>
        <w:tab w:val="center" w:pos="4819"/>
        <w:tab w:val="right" w:pos="9638"/>
      </w:tabs>
    </w:pPr>
  </w:style>
  <w:style w:type="character" w:styleId="YltunnisteChar" w:customStyle="1">
    <w:name w:val="Ylätunniste Char"/>
    <w:basedOn w:val="Kappaleenoletusfontti"/>
    <w:link w:val="Yltunniste"/>
    <w:uiPriority w:val="99"/>
    <w:rsid w:val="009B55CB"/>
  </w:style>
  <w:style w:type="paragraph" w:styleId="Alatunniste">
    <w:name w:val="footer"/>
    <w:basedOn w:val="Normaali"/>
    <w:link w:val="AlatunnisteChar"/>
    <w:uiPriority w:val="99"/>
    <w:unhideWhenUsed/>
    <w:rsid w:val="009B55CB"/>
    <w:pPr>
      <w:tabs>
        <w:tab w:val="center" w:pos="4819"/>
        <w:tab w:val="right" w:pos="9638"/>
      </w:tabs>
    </w:pPr>
  </w:style>
  <w:style w:type="character" w:styleId="AlatunnisteChar" w:customStyle="1">
    <w:name w:val="Alatunniste Char"/>
    <w:basedOn w:val="Kappaleenoletusfontti"/>
    <w:link w:val="Alatunniste"/>
    <w:uiPriority w:val="99"/>
    <w:rsid w:val="009B55CB"/>
  </w:style>
  <w:style w:type="character" w:styleId="Otsikko1Char" w:customStyle="1">
    <w:name w:val="Otsikko 1 Char"/>
    <w:basedOn w:val="Kappaleenoletusfontti"/>
    <w:link w:val="Otsikko1"/>
    <w:uiPriority w:val="9"/>
    <w:rsid w:val="007F76CF"/>
    <w:rPr>
      <w:b/>
      <w:color w:val="4BA63A"/>
      <w:spacing w:val="5"/>
      <w:sz w:val="60"/>
      <w:szCs w:val="60"/>
    </w:rPr>
  </w:style>
  <w:style w:type="character" w:styleId="Sivunumero">
    <w:name w:val="page number"/>
    <w:basedOn w:val="Kappaleenoletusfontti"/>
    <w:uiPriority w:val="99"/>
    <w:semiHidden/>
    <w:unhideWhenUsed/>
    <w:rsid w:val="00FC52A3"/>
  </w:style>
  <w:style w:type="character" w:styleId="Otsikko2Char" w:customStyle="1">
    <w:name w:val="Otsikko 2 Char"/>
    <w:basedOn w:val="Kappaleenoletusfontti"/>
    <w:link w:val="Otsikko2"/>
    <w:uiPriority w:val="9"/>
    <w:rsid w:val="00E8109C"/>
    <w:rPr>
      <w:rFonts w:cstheme="minorHAnsi"/>
      <w:b/>
      <w:color w:val="D24614"/>
      <w:spacing w:val="5"/>
      <w:sz w:val="32"/>
      <w:szCs w:val="28"/>
    </w:rPr>
  </w:style>
  <w:style w:type="paragraph" w:styleId="www" w:customStyle="1">
    <w:name w:val="www"/>
    <w:basedOn w:val="Normaali"/>
    <w:uiPriority w:val="99"/>
    <w:rsid w:val="00DB337A"/>
    <w:pPr>
      <w:widowControl w:val="0"/>
      <w:autoSpaceDE w:val="0"/>
      <w:autoSpaceDN w:val="0"/>
      <w:adjustRightInd w:val="0"/>
      <w:spacing w:after="57" w:line="170" w:lineRule="atLeast"/>
      <w:jc w:val="right"/>
      <w:textAlignment w:val="center"/>
    </w:pPr>
    <w:rPr>
      <w:rFonts w:ascii="Calibri-Bold" w:hAnsi="Calibri-Bold" w:cs="Calibri-Bold"/>
      <w:b/>
      <w:bCs/>
      <w:color w:val="26FFE0"/>
      <w:sz w:val="14"/>
      <w:szCs w:val="14"/>
    </w:rPr>
  </w:style>
  <w:style w:type="table" w:styleId="TaulukkoRuudukko">
    <w:name w:val="Table Grid"/>
    <w:basedOn w:val="Normaalitaulukko"/>
    <w:uiPriority w:val="39"/>
    <w:rsid w:val="002376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aalearuudukkotaulukko1-korostus1">
    <w:name w:val="Grid Table 1 Light Accent 1"/>
    <w:basedOn w:val="Normaalitaulukko"/>
    <w:uiPriority w:val="46"/>
    <w:rsid w:val="002376AF"/>
    <w:tblPr>
      <w:tblStyleRowBandSize w:val="1"/>
      <w:tblStyleColBandSize w:val="1"/>
      <w:tblBorders>
        <w:top w:val="single" w:color="7EF5FF" w:themeColor="accent1" w:themeTint="66" w:sz="4" w:space="0"/>
        <w:left w:val="single" w:color="7EF5FF" w:themeColor="accent1" w:themeTint="66" w:sz="4" w:space="0"/>
        <w:bottom w:val="single" w:color="7EF5FF" w:themeColor="accent1" w:themeTint="66" w:sz="4" w:space="0"/>
        <w:right w:val="single" w:color="7EF5FF" w:themeColor="accent1" w:themeTint="66" w:sz="4" w:space="0"/>
        <w:insideH w:val="single" w:color="7EF5FF" w:themeColor="accent1" w:themeTint="66" w:sz="4" w:space="0"/>
        <w:insideV w:val="single" w:color="7EF5FF" w:themeColor="accent1" w:themeTint="66" w:sz="4" w:space="0"/>
      </w:tblBorders>
    </w:tblPr>
    <w:tblStylePr w:type="firstRow">
      <w:rPr>
        <w:b/>
        <w:bCs/>
      </w:rPr>
      <w:tblPr/>
      <w:tcPr>
        <w:tcBorders>
          <w:bottom w:val="single" w:color="3EF1FF" w:themeColor="accent1" w:themeTint="99" w:sz="12" w:space="0"/>
        </w:tcBorders>
      </w:tcPr>
    </w:tblStylePr>
    <w:tblStylePr w:type="lastRow">
      <w:rPr>
        <w:b/>
        <w:bCs/>
      </w:rPr>
      <w:tblPr/>
      <w:tcPr>
        <w:tcBorders>
          <w:top w:val="double" w:color="3EF1FF" w:themeColor="accent1" w:themeTint="99" w:sz="2" w:space="0"/>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2376AF"/>
    <w:tblPr>
      <w:tblStyleRowBandSize w:val="1"/>
      <w:tblStyleColBandSize w:val="1"/>
      <w:tblBorders>
        <w:top w:val="single" w:color="B4E5DB" w:themeColor="accent5" w:themeTint="66" w:sz="4" w:space="0"/>
        <w:left w:val="single" w:color="B4E5DB" w:themeColor="accent5" w:themeTint="66" w:sz="4" w:space="0"/>
        <w:bottom w:val="single" w:color="B4E5DB" w:themeColor="accent5" w:themeTint="66" w:sz="4" w:space="0"/>
        <w:right w:val="single" w:color="B4E5DB" w:themeColor="accent5" w:themeTint="66" w:sz="4" w:space="0"/>
        <w:insideH w:val="single" w:color="B4E5DB" w:themeColor="accent5" w:themeTint="66" w:sz="4" w:space="0"/>
        <w:insideV w:val="single" w:color="B4E5DB" w:themeColor="accent5" w:themeTint="66" w:sz="4" w:space="0"/>
      </w:tblBorders>
    </w:tblPr>
    <w:tblStylePr w:type="firstRow">
      <w:rPr>
        <w:b/>
        <w:bCs/>
      </w:rPr>
      <w:tblPr/>
      <w:tcPr>
        <w:tcBorders>
          <w:bottom w:val="single" w:color="8ED9C9" w:themeColor="accent5" w:themeTint="99" w:sz="12" w:space="0"/>
        </w:tcBorders>
      </w:tcPr>
    </w:tblStylePr>
    <w:tblStylePr w:type="lastRow">
      <w:rPr>
        <w:b/>
        <w:bCs/>
      </w:rPr>
      <w:tblPr/>
      <w:tcPr>
        <w:tcBorders>
          <w:top w:val="double" w:color="8ED9C9" w:themeColor="accent5" w:themeTint="99" w:sz="2" w:space="0"/>
        </w:tcBorders>
      </w:tcPr>
    </w:tblStylePr>
    <w:tblStylePr w:type="firstCol">
      <w:rPr>
        <w:b/>
        <w:bCs/>
      </w:rPr>
    </w:tblStylePr>
    <w:tblStylePr w:type="lastCol">
      <w:rPr>
        <w:b/>
        <w:bCs/>
      </w:rPr>
    </w:tblStylePr>
  </w:style>
  <w:style w:type="table" w:styleId="Vaalearuudukkotaulukko1">
    <w:name w:val="Grid Table 1 Light"/>
    <w:basedOn w:val="Normaalitaulukko"/>
    <w:uiPriority w:val="46"/>
    <w:rsid w:val="002376A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uudukkotaulukko3-korostus1">
    <w:name w:val="Grid Table 3 Accent 1"/>
    <w:basedOn w:val="Normaalitaulukko"/>
    <w:uiPriority w:val="48"/>
    <w:rsid w:val="002376AF"/>
    <w:tblPr>
      <w:tblStyleRowBandSize w:val="1"/>
      <w:tblStyleColBandSize w:val="1"/>
      <w:tblBorders>
        <w:top w:val="single" w:color="3EF1FF" w:themeColor="accent1" w:themeTint="99" w:sz="4" w:space="0"/>
        <w:left w:val="single" w:color="3EF1FF" w:themeColor="accent1" w:themeTint="99" w:sz="4" w:space="0"/>
        <w:bottom w:val="single" w:color="3EF1FF" w:themeColor="accent1" w:themeTint="99" w:sz="4" w:space="0"/>
        <w:right w:val="single" w:color="3EF1FF" w:themeColor="accent1" w:themeTint="99" w:sz="4" w:space="0"/>
        <w:insideH w:val="single" w:color="3EF1FF" w:themeColor="accent1" w:themeTint="99" w:sz="4" w:space="0"/>
        <w:insideV w:val="single" w:color="3EF1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AFF" w:themeFill="accent1" w:themeFillTint="33"/>
      </w:tcPr>
    </w:tblStylePr>
    <w:tblStylePr w:type="band1Horz">
      <w:tblPr/>
      <w:tcPr>
        <w:shd w:val="clear" w:color="auto" w:fill="BEFAFF" w:themeFill="accent1" w:themeFillTint="33"/>
      </w:tcPr>
    </w:tblStylePr>
    <w:tblStylePr w:type="neCell">
      <w:tblPr/>
      <w:tcPr>
        <w:tcBorders>
          <w:bottom w:val="single" w:color="3EF1FF" w:themeColor="accent1" w:themeTint="99" w:sz="4" w:space="0"/>
        </w:tcBorders>
      </w:tcPr>
    </w:tblStylePr>
    <w:tblStylePr w:type="nwCell">
      <w:tblPr/>
      <w:tcPr>
        <w:tcBorders>
          <w:bottom w:val="single" w:color="3EF1FF" w:themeColor="accent1" w:themeTint="99" w:sz="4" w:space="0"/>
        </w:tcBorders>
      </w:tcPr>
    </w:tblStylePr>
    <w:tblStylePr w:type="seCell">
      <w:tblPr/>
      <w:tcPr>
        <w:tcBorders>
          <w:top w:val="single" w:color="3EF1FF" w:themeColor="accent1" w:themeTint="99" w:sz="4" w:space="0"/>
        </w:tcBorders>
      </w:tcPr>
    </w:tblStylePr>
    <w:tblStylePr w:type="swCell">
      <w:tblPr/>
      <w:tcPr>
        <w:tcBorders>
          <w:top w:val="single" w:color="3EF1FF" w:themeColor="accent1" w:themeTint="99" w:sz="4" w:space="0"/>
        </w:tcBorders>
      </w:tcPr>
    </w:tblStylePr>
  </w:style>
  <w:style w:type="table" w:styleId="Ruudukkotaulukko2-korostus1">
    <w:name w:val="Grid Table 2 Accent 1"/>
    <w:basedOn w:val="Normaalitaulukko"/>
    <w:uiPriority w:val="47"/>
    <w:rsid w:val="002376AF"/>
    <w:tblPr>
      <w:tblStyleRowBandSize w:val="1"/>
      <w:tblStyleColBandSize w:val="1"/>
      <w:tblBorders>
        <w:top w:val="single" w:color="3EF1FF" w:themeColor="accent1" w:themeTint="99" w:sz="2" w:space="0"/>
        <w:bottom w:val="single" w:color="3EF1FF" w:themeColor="accent1" w:themeTint="99" w:sz="2" w:space="0"/>
        <w:insideH w:val="single" w:color="3EF1FF" w:themeColor="accent1" w:themeTint="99" w:sz="2" w:space="0"/>
        <w:insideV w:val="single" w:color="3EF1FF" w:themeColor="accent1" w:themeTint="99" w:sz="2" w:space="0"/>
      </w:tblBorders>
    </w:tblPr>
    <w:tblStylePr w:type="firstRow">
      <w:rPr>
        <w:b/>
        <w:bCs/>
      </w:rPr>
      <w:tblPr/>
      <w:tcPr>
        <w:tcBorders>
          <w:top w:val="nil"/>
          <w:bottom w:val="single" w:color="3EF1FF" w:themeColor="accent1" w:themeTint="99" w:sz="12" w:space="0"/>
          <w:insideH w:val="nil"/>
          <w:insideV w:val="nil"/>
        </w:tcBorders>
        <w:shd w:val="clear" w:color="auto" w:fill="FFFFFF" w:themeFill="background1"/>
      </w:tcPr>
    </w:tblStylePr>
    <w:tblStylePr w:type="lastRow">
      <w:rPr>
        <w:b/>
        <w:bCs/>
      </w:rPr>
      <w:tblPr/>
      <w:tcPr>
        <w:tcBorders>
          <w:top w:val="double" w:color="3EF1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AFF" w:themeFill="accent1" w:themeFillTint="33"/>
      </w:tcPr>
    </w:tblStylePr>
    <w:tblStylePr w:type="band1Horz">
      <w:tblPr/>
      <w:tcPr>
        <w:shd w:val="clear" w:color="auto" w:fill="BEFAFF" w:themeFill="accent1" w:themeFillTint="33"/>
      </w:tcPr>
    </w:tblStylePr>
  </w:style>
  <w:style w:type="table" w:styleId="Vaaleataulukkoruudukko">
    <w:name w:val="Grid Table Light"/>
    <w:basedOn w:val="Normaalitaulukko"/>
    <w:uiPriority w:val="40"/>
    <w:rsid w:val="002376AF"/>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Otsikko3Char" w:customStyle="1">
    <w:name w:val="Otsikko 3 Char"/>
    <w:basedOn w:val="Kappaleenoletusfontti"/>
    <w:link w:val="Otsikko3"/>
    <w:uiPriority w:val="9"/>
    <w:rsid w:val="00A24972"/>
    <w:rPr>
      <w:b/>
      <w:color w:val="008094"/>
      <w:sz w:val="28"/>
      <w:szCs w:val="20"/>
    </w:rPr>
  </w:style>
  <w:style w:type="character" w:styleId="Otsikko4Char" w:customStyle="1">
    <w:name w:val="Otsikko 4 Char"/>
    <w:basedOn w:val="Kappaleenoletusfontti"/>
    <w:link w:val="Otsikko4"/>
    <w:uiPriority w:val="9"/>
    <w:rsid w:val="00C252EE"/>
    <w:rPr>
      <w:rFonts w:cstheme="minorHAnsi"/>
      <w:b/>
      <w:color w:val="D24614"/>
      <w:spacing w:val="5"/>
      <w:szCs w:val="28"/>
      <w:lang w:val="en-US"/>
    </w:rPr>
  </w:style>
  <w:style w:type="character" w:styleId="Otsikko5Char" w:customStyle="1">
    <w:name w:val="Otsikko 5 Char"/>
    <w:basedOn w:val="Kappaleenoletusfontti"/>
    <w:link w:val="Otsikko5"/>
    <w:uiPriority w:val="9"/>
    <w:rsid w:val="00FB1F8A"/>
    <w:rPr>
      <w:b/>
      <w:color w:val="008094"/>
      <w:szCs w:val="20"/>
    </w:rPr>
  </w:style>
  <w:style w:type="character" w:styleId="Otsikko6Char" w:customStyle="1">
    <w:name w:val="Otsikko 6 Char"/>
    <w:basedOn w:val="Kappaleenoletusfontti"/>
    <w:link w:val="Otsikko6"/>
    <w:uiPriority w:val="9"/>
    <w:rsid w:val="004C6C0A"/>
    <w:rPr>
      <w:smallCaps/>
      <w:color w:val="DD4814" w:themeColor="accent2"/>
      <w:spacing w:val="5"/>
      <w:sz w:val="22"/>
    </w:rPr>
  </w:style>
  <w:style w:type="character" w:styleId="Otsikko7Char" w:customStyle="1">
    <w:name w:val="Otsikko 7 Char"/>
    <w:basedOn w:val="Kappaleenoletusfontti"/>
    <w:link w:val="Otsikko7"/>
    <w:uiPriority w:val="9"/>
    <w:rsid w:val="004C6C0A"/>
    <w:rPr>
      <w:b/>
      <w:smallCaps/>
      <w:color w:val="DD4814" w:themeColor="accent2"/>
      <w:spacing w:val="10"/>
    </w:rPr>
  </w:style>
  <w:style w:type="character" w:styleId="Otsikko8Char" w:customStyle="1">
    <w:name w:val="Otsikko 8 Char"/>
    <w:basedOn w:val="Kappaleenoletusfontti"/>
    <w:link w:val="Otsikko8"/>
    <w:uiPriority w:val="9"/>
    <w:semiHidden/>
    <w:rsid w:val="004C6C0A"/>
    <w:rPr>
      <w:b/>
      <w:i/>
      <w:smallCaps/>
      <w:color w:val="A5350F" w:themeColor="accent2" w:themeShade="BF"/>
    </w:rPr>
  </w:style>
  <w:style w:type="character" w:styleId="Otsikko9Char" w:customStyle="1">
    <w:name w:val="Otsikko 9 Char"/>
    <w:basedOn w:val="Kappaleenoletusfontti"/>
    <w:link w:val="Otsikko9"/>
    <w:uiPriority w:val="9"/>
    <w:semiHidden/>
    <w:rsid w:val="004C6C0A"/>
    <w:rPr>
      <w:b/>
      <w:i/>
      <w:smallCaps/>
      <w:color w:val="6E230A" w:themeColor="accent2" w:themeShade="7F"/>
    </w:rPr>
  </w:style>
  <w:style w:type="paragraph" w:styleId="Kuvaotsikko">
    <w:name w:val="caption"/>
    <w:basedOn w:val="Normaali"/>
    <w:next w:val="Normaali"/>
    <w:uiPriority w:val="35"/>
    <w:unhideWhenUsed/>
    <w:qFormat/>
    <w:rsid w:val="007F76CF"/>
    <w:pPr>
      <w:keepNext/>
    </w:pPr>
    <w:rPr>
      <w:b/>
      <w:bCs/>
      <w:caps/>
      <w:color w:val="008094"/>
    </w:rPr>
  </w:style>
  <w:style w:type="paragraph" w:styleId="Otsikko">
    <w:name w:val="Title"/>
    <w:aliases w:val="Kannen_otsikko"/>
    <w:basedOn w:val="Peruskappale"/>
    <w:next w:val="Normaali"/>
    <w:link w:val="OtsikkoChar"/>
    <w:uiPriority w:val="10"/>
    <w:qFormat/>
    <w:rsid w:val="007F76CF"/>
    <w:pPr>
      <w:suppressAutoHyphens/>
      <w:spacing w:after="300" w:line="240" w:lineRule="auto"/>
      <w:jc w:val="center"/>
    </w:pPr>
    <w:rPr>
      <w:rFonts w:ascii="Calibri" w:hAnsi="Calibri" w:cs="Calibri-Bold"/>
      <w:b/>
      <w:bCs/>
      <w:color w:val="50C9B5"/>
      <w:sz w:val="120"/>
      <w:szCs w:val="120"/>
    </w:rPr>
  </w:style>
  <w:style w:type="character" w:styleId="OtsikkoChar" w:customStyle="1">
    <w:name w:val="Otsikko Char"/>
    <w:aliases w:val="Kannen_otsikko Char"/>
    <w:basedOn w:val="Kappaleenoletusfontti"/>
    <w:link w:val="Otsikko"/>
    <w:uiPriority w:val="10"/>
    <w:rsid w:val="007F76CF"/>
    <w:rPr>
      <w:rFonts w:ascii="Calibri" w:hAnsi="Calibri" w:cs="Calibri-Bold"/>
      <w:b/>
      <w:bCs/>
      <w:color w:val="50C9B5"/>
      <w:sz w:val="120"/>
      <w:szCs w:val="120"/>
      <w:lang w:val="en-GB"/>
    </w:rPr>
  </w:style>
  <w:style w:type="paragraph" w:styleId="Alaotsikko">
    <w:name w:val="Subtitle"/>
    <w:aliases w:val="Kannen_alaotsikko"/>
    <w:basedOn w:val="Peruskappale"/>
    <w:link w:val="AlaotsikkoChar"/>
    <w:uiPriority w:val="11"/>
    <w:qFormat/>
    <w:rsid w:val="0078067B"/>
    <w:pPr>
      <w:spacing w:line="240" w:lineRule="auto"/>
      <w:ind w:left="1134" w:right="1134"/>
      <w:jc w:val="center"/>
    </w:pPr>
    <w:rPr>
      <w:rFonts w:ascii="Calibri" w:hAnsi="Calibri" w:cs="Calibri"/>
      <w:color w:val="FFFFFF" w:themeColor="background1"/>
      <w:sz w:val="52"/>
      <w:szCs w:val="52"/>
      <w14:textOutline w14:w="0" w14:cap="flat" w14:cmpd="sng" w14:algn="ctr">
        <w14:noFill/>
        <w14:prstDash w14:val="solid"/>
        <w14:round/>
      </w14:textOutline>
    </w:rPr>
  </w:style>
  <w:style w:type="character" w:styleId="AlaotsikkoChar" w:customStyle="1">
    <w:name w:val="Alaotsikko Char"/>
    <w:aliases w:val="Kannen_alaotsikko Char"/>
    <w:basedOn w:val="Kappaleenoletusfontti"/>
    <w:link w:val="Alaotsikko"/>
    <w:uiPriority w:val="11"/>
    <w:rsid w:val="0078067B"/>
    <w:rPr>
      <w:rFonts w:ascii="Calibri" w:hAnsi="Calibri" w:cs="Calibri"/>
      <w:color w:val="FFFFFF" w:themeColor="background1"/>
      <w:sz w:val="52"/>
      <w:szCs w:val="52"/>
      <w:lang w:val="en-GB"/>
      <w14:textOutline w14:w="0" w14:cap="flat" w14:cmpd="sng" w14:algn="ctr">
        <w14:noFill/>
        <w14:prstDash w14:val="solid"/>
        <w14:round/>
      </w14:textOutline>
    </w:rPr>
  </w:style>
  <w:style w:type="character" w:styleId="Voimakas">
    <w:name w:val="Strong"/>
    <w:basedOn w:val="Kappaleenoletusfontti"/>
    <w:uiPriority w:val="22"/>
    <w:rsid w:val="00B80E7F"/>
    <w:rPr>
      <w:b/>
      <w:color w:val="auto"/>
    </w:rPr>
  </w:style>
  <w:style w:type="character" w:styleId="Korostus">
    <w:name w:val="Emphasis"/>
    <w:uiPriority w:val="20"/>
    <w:rsid w:val="004C6C0A"/>
    <w:rPr>
      <w:b/>
      <w:i/>
      <w:spacing w:val="10"/>
    </w:rPr>
  </w:style>
  <w:style w:type="paragraph" w:styleId="Eivli">
    <w:name w:val="No Spacing"/>
    <w:aliases w:val="Taulukon teksti"/>
    <w:basedOn w:val="Peruskappale"/>
    <w:link w:val="EivliChar"/>
    <w:uiPriority w:val="1"/>
    <w:qFormat/>
    <w:rsid w:val="000B1CA6"/>
    <w:pPr>
      <w:tabs>
        <w:tab w:val="left" w:pos="2268"/>
      </w:tabs>
      <w:suppressAutoHyphens/>
      <w:spacing w:after="80" w:line="240" w:lineRule="auto"/>
    </w:pPr>
    <w:rPr>
      <w:rFonts w:ascii="Calibri" w:hAnsi="Calibri" w:cs="Calibri"/>
      <w:color w:val="auto"/>
      <w:lang w:val="fi-FI"/>
    </w:rPr>
  </w:style>
  <w:style w:type="character" w:styleId="EivliChar" w:customStyle="1">
    <w:name w:val="Ei väliä Char"/>
    <w:aliases w:val="Taulukon teksti Char"/>
    <w:basedOn w:val="Kappaleenoletusfontti"/>
    <w:link w:val="Eivli"/>
    <w:uiPriority w:val="1"/>
    <w:rsid w:val="000B1CA6"/>
    <w:rPr>
      <w:rFonts w:ascii="Calibri" w:hAnsi="Calibri" w:cs="Calibri"/>
      <w:sz w:val="20"/>
      <w:szCs w:val="20"/>
    </w:rPr>
  </w:style>
  <w:style w:type="paragraph" w:styleId="Luettelokappale">
    <w:name w:val="List Paragraph"/>
    <w:basedOn w:val="Normaali"/>
    <w:uiPriority w:val="34"/>
    <w:qFormat/>
    <w:rsid w:val="004C6C0A"/>
    <w:pPr>
      <w:ind w:left="720"/>
      <w:contextualSpacing/>
    </w:pPr>
  </w:style>
  <w:style w:type="paragraph" w:styleId="Sisluet1">
    <w:name w:val="toc 1"/>
    <w:basedOn w:val="Normaali"/>
    <w:next w:val="Normaali"/>
    <w:autoRedefine/>
    <w:uiPriority w:val="39"/>
    <w:unhideWhenUsed/>
    <w:rsid w:val="004E3E76"/>
    <w:pPr>
      <w:tabs>
        <w:tab w:val="right" w:leader="dot" w:pos="9622"/>
      </w:tabs>
      <w:spacing w:before="120" w:after="0"/>
    </w:pPr>
    <w:rPr>
      <w:rFonts w:asciiTheme="majorHAnsi" w:hAnsiTheme="majorHAnsi"/>
      <w:b/>
      <w:bCs/>
    </w:rPr>
  </w:style>
  <w:style w:type="character" w:styleId="Hienovarainenkorostus">
    <w:name w:val="Subtle Emphasis"/>
    <w:uiPriority w:val="19"/>
    <w:rsid w:val="004C6C0A"/>
    <w:rPr>
      <w:i/>
    </w:rPr>
  </w:style>
  <w:style w:type="character" w:styleId="Voimakaskorostus">
    <w:name w:val="Intense Emphasis"/>
    <w:uiPriority w:val="21"/>
    <w:rsid w:val="0045371E"/>
    <w:rPr>
      <w:b/>
      <w:i w:val="0"/>
      <w:color w:val="008094"/>
      <w:spacing w:val="10"/>
    </w:rPr>
  </w:style>
  <w:style w:type="character" w:styleId="Kirjannimike">
    <w:name w:val="Book Title"/>
    <w:uiPriority w:val="33"/>
    <w:rsid w:val="004C6C0A"/>
    <w:rPr>
      <w:rFonts w:asciiTheme="majorHAnsi" w:hAnsiTheme="majorHAnsi" w:eastAsiaTheme="majorEastAsia" w:cstheme="majorBidi"/>
      <w:i/>
      <w:iCs/>
      <w:sz w:val="20"/>
      <w:szCs w:val="20"/>
    </w:rPr>
  </w:style>
  <w:style w:type="paragraph" w:styleId="Sisllysluettelonotsikko">
    <w:name w:val="TOC Heading"/>
    <w:basedOn w:val="Otsikko1"/>
    <w:next w:val="Normaali"/>
    <w:uiPriority w:val="39"/>
    <w:unhideWhenUsed/>
    <w:qFormat/>
    <w:rsid w:val="004C6C0A"/>
    <w:pPr>
      <w:outlineLvl w:val="9"/>
    </w:pPr>
  </w:style>
  <w:style w:type="table" w:styleId="Yksinkertainentaulukko1">
    <w:name w:val="Plain Table 1"/>
    <w:basedOn w:val="Normaalitaulukko"/>
    <w:uiPriority w:val="41"/>
    <w:rsid w:val="00FE668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ki">
    <w:name w:val="Hyperlink"/>
    <w:basedOn w:val="Kappaleenoletusfontti"/>
    <w:uiPriority w:val="99"/>
    <w:unhideWhenUsed/>
    <w:rsid w:val="00B80E7F"/>
    <w:rPr>
      <w:color w:val="008094"/>
      <w:u w:val="single"/>
    </w:rPr>
  </w:style>
  <w:style w:type="paragraph" w:styleId="Sisluet2">
    <w:name w:val="toc 2"/>
    <w:basedOn w:val="Normaali"/>
    <w:next w:val="Normaali"/>
    <w:autoRedefine/>
    <w:uiPriority w:val="39"/>
    <w:unhideWhenUsed/>
    <w:rsid w:val="00E3076C"/>
    <w:pPr>
      <w:tabs>
        <w:tab w:val="right" w:leader="dot" w:pos="9622"/>
      </w:tabs>
      <w:spacing w:after="0"/>
      <w:ind w:left="1304"/>
    </w:pPr>
    <w:rPr>
      <w:noProof/>
      <w:szCs w:val="22"/>
      <w:lang w:val="en-US"/>
    </w:rPr>
  </w:style>
  <w:style w:type="paragraph" w:styleId="Sisluet3">
    <w:name w:val="toc 3"/>
    <w:basedOn w:val="Sisluet2"/>
    <w:next w:val="Normaali"/>
    <w:autoRedefine/>
    <w:uiPriority w:val="39"/>
    <w:unhideWhenUsed/>
    <w:rsid w:val="00B80E7F"/>
  </w:style>
  <w:style w:type="paragraph" w:styleId="Kannenylreunalistietoja" w:customStyle="1">
    <w:name w:val="Kannen yläreuna lisätietoja"/>
    <w:basedOn w:val="Alaotsikko"/>
    <w:qFormat/>
    <w:rsid w:val="00445B59"/>
    <w:rPr>
      <w:b/>
      <w:sz w:val="22"/>
    </w:rPr>
  </w:style>
  <w:style w:type="paragraph" w:styleId="Seliteteksti">
    <w:name w:val="Balloon Text"/>
    <w:basedOn w:val="Normaali"/>
    <w:link w:val="SelitetekstiChar"/>
    <w:uiPriority w:val="99"/>
    <w:semiHidden/>
    <w:unhideWhenUsed/>
    <w:rsid w:val="00A318BF"/>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A318BF"/>
    <w:rPr>
      <w:rFonts w:ascii="Segoe UI" w:hAnsi="Segoe UI" w:cs="Segoe UI"/>
      <w:sz w:val="18"/>
      <w:szCs w:val="18"/>
    </w:rPr>
  </w:style>
  <w:style w:type="paragraph" w:styleId="Erottuvalainaus">
    <w:name w:val="Intense Quote"/>
    <w:basedOn w:val="Normaali"/>
    <w:next w:val="Normaali"/>
    <w:link w:val="ErottuvalainausChar"/>
    <w:uiPriority w:val="30"/>
    <w:rsid w:val="00B80E7F"/>
    <w:pPr>
      <w:pBdr>
        <w:top w:val="single" w:color="00B0BD" w:themeColor="accent1" w:sz="4" w:space="10"/>
        <w:bottom w:val="single" w:color="00B0BD" w:themeColor="accent1" w:sz="4" w:space="10"/>
      </w:pBdr>
      <w:spacing w:before="360" w:after="360"/>
      <w:ind w:left="864" w:right="864"/>
      <w:jc w:val="center"/>
    </w:pPr>
    <w:rPr>
      <w:i/>
      <w:iCs/>
      <w:color w:val="008094"/>
    </w:rPr>
  </w:style>
  <w:style w:type="character" w:styleId="ErottuvalainausChar" w:customStyle="1">
    <w:name w:val="Erottuva lainaus Char"/>
    <w:basedOn w:val="Kappaleenoletusfontti"/>
    <w:link w:val="Erottuvalainaus"/>
    <w:uiPriority w:val="30"/>
    <w:rsid w:val="00B80E7F"/>
    <w:rPr>
      <w:i/>
      <w:iCs/>
      <w:color w:val="008094"/>
      <w:sz w:val="22"/>
      <w:szCs w:val="20"/>
    </w:rPr>
  </w:style>
  <w:style w:type="character" w:styleId="Erottuvaviittaus">
    <w:name w:val="Intense Reference"/>
    <w:basedOn w:val="Kappaleenoletusfontti"/>
    <w:uiPriority w:val="32"/>
    <w:rsid w:val="007558C0"/>
    <w:rPr>
      <w:b/>
      <w:bCs/>
      <w:smallCaps/>
      <w:color w:val="008094"/>
      <w:spacing w:val="5"/>
    </w:rPr>
  </w:style>
  <w:style w:type="paragraph" w:styleId="Kommentinteksti">
    <w:name w:val="annotation text"/>
    <w:basedOn w:val="Normaali"/>
    <w:link w:val="KommentintekstiChar"/>
    <w:uiPriority w:val="99"/>
    <w:semiHidden/>
    <w:unhideWhenUsed/>
    <w:rsid w:val="00E14A93"/>
    <w:pPr>
      <w:spacing w:line="240" w:lineRule="auto"/>
    </w:pPr>
    <w:rPr>
      <w:sz w:val="20"/>
    </w:rPr>
  </w:style>
  <w:style w:type="character" w:styleId="KommentintekstiChar" w:customStyle="1">
    <w:name w:val="Kommentin teksti Char"/>
    <w:basedOn w:val="Kappaleenoletusfontti"/>
    <w:link w:val="Kommentinteksti"/>
    <w:uiPriority w:val="99"/>
    <w:semiHidden/>
    <w:rsid w:val="00E14A93"/>
    <w:rPr>
      <w:sz w:val="20"/>
      <w:szCs w:val="20"/>
    </w:rPr>
  </w:style>
  <w:style w:type="character" w:styleId="Kommentinviite">
    <w:name w:val="annotation reference"/>
    <w:basedOn w:val="Kappaleenoletusfontti"/>
    <w:uiPriority w:val="99"/>
    <w:semiHidden/>
    <w:unhideWhenUsed/>
    <w:rsid w:val="00E14A93"/>
    <w:rPr>
      <w:sz w:val="16"/>
      <w:szCs w:val="16"/>
    </w:rPr>
  </w:style>
  <w:style w:type="paragraph" w:styleId="Kommentinotsikko">
    <w:name w:val="annotation subject"/>
    <w:basedOn w:val="Kommentinteksti"/>
    <w:next w:val="Kommentinteksti"/>
    <w:link w:val="KommentinotsikkoChar"/>
    <w:uiPriority w:val="99"/>
    <w:semiHidden/>
    <w:unhideWhenUsed/>
    <w:rsid w:val="00807384"/>
    <w:rPr>
      <w:b/>
      <w:bCs/>
    </w:rPr>
  </w:style>
  <w:style w:type="character" w:styleId="KommentinotsikkoChar" w:customStyle="1">
    <w:name w:val="Kommentin otsikko Char"/>
    <w:basedOn w:val="KommentintekstiChar"/>
    <w:link w:val="Kommentinotsikko"/>
    <w:uiPriority w:val="99"/>
    <w:semiHidden/>
    <w:rsid w:val="00807384"/>
    <w:rPr>
      <w:b/>
      <w:bCs/>
      <w:sz w:val="20"/>
      <w:szCs w:val="20"/>
    </w:rPr>
  </w:style>
  <w:style w:type="character" w:styleId="Ratkaisematonmaininta">
    <w:name w:val="Unresolved Mention"/>
    <w:basedOn w:val="Kappaleenoletusfontti"/>
    <w:uiPriority w:val="99"/>
    <w:semiHidden/>
    <w:unhideWhenUsed/>
    <w:rsid w:val="00251DDB"/>
    <w:rPr>
      <w:color w:val="605E5C"/>
      <w:shd w:val="clear" w:color="auto" w:fill="E1DFDD"/>
    </w:rPr>
  </w:style>
  <w:style w:type="character" w:styleId="AvattuHyperlinkki">
    <w:name w:val="FollowedHyperlink"/>
    <w:basedOn w:val="Kappaleenoletusfontti"/>
    <w:uiPriority w:val="99"/>
    <w:semiHidden/>
    <w:unhideWhenUsed/>
    <w:rsid w:val="00F3670A"/>
    <w:rPr>
      <w:color w:val="00B0CA" w:themeColor="followedHyperlink"/>
      <w:u w:val="single"/>
    </w:rPr>
  </w:style>
  <w:style w:type="paragraph" w:styleId="Muutos">
    <w:name w:val="Revision"/>
    <w:hidden/>
    <w:uiPriority w:val="99"/>
    <w:semiHidden/>
    <w:rsid w:val="0052112B"/>
    <w:pPr>
      <w:spacing w:after="0" w:line="240" w:lineRule="auto"/>
      <w:jc w:val="left"/>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7174">
      <w:bodyDiv w:val="1"/>
      <w:marLeft w:val="0"/>
      <w:marRight w:val="0"/>
      <w:marTop w:val="0"/>
      <w:marBottom w:val="0"/>
      <w:divBdr>
        <w:top w:val="none" w:sz="0" w:space="0" w:color="auto"/>
        <w:left w:val="none" w:sz="0" w:space="0" w:color="auto"/>
        <w:bottom w:val="none" w:sz="0" w:space="0" w:color="auto"/>
        <w:right w:val="none" w:sz="0" w:space="0" w:color="auto"/>
      </w:divBdr>
    </w:div>
    <w:div w:id="328216886">
      <w:bodyDiv w:val="1"/>
      <w:marLeft w:val="0"/>
      <w:marRight w:val="0"/>
      <w:marTop w:val="0"/>
      <w:marBottom w:val="0"/>
      <w:divBdr>
        <w:top w:val="none" w:sz="0" w:space="0" w:color="auto"/>
        <w:left w:val="none" w:sz="0" w:space="0" w:color="auto"/>
        <w:bottom w:val="none" w:sz="0" w:space="0" w:color="auto"/>
        <w:right w:val="none" w:sz="0" w:space="0" w:color="auto"/>
      </w:divBdr>
    </w:div>
    <w:div w:id="343823160">
      <w:bodyDiv w:val="1"/>
      <w:marLeft w:val="0"/>
      <w:marRight w:val="0"/>
      <w:marTop w:val="0"/>
      <w:marBottom w:val="0"/>
      <w:divBdr>
        <w:top w:val="none" w:sz="0" w:space="0" w:color="auto"/>
        <w:left w:val="none" w:sz="0" w:space="0" w:color="auto"/>
        <w:bottom w:val="none" w:sz="0" w:space="0" w:color="auto"/>
        <w:right w:val="none" w:sz="0" w:space="0" w:color="auto"/>
      </w:divBdr>
    </w:div>
    <w:div w:id="583421439">
      <w:bodyDiv w:val="1"/>
      <w:marLeft w:val="0"/>
      <w:marRight w:val="0"/>
      <w:marTop w:val="0"/>
      <w:marBottom w:val="0"/>
      <w:divBdr>
        <w:top w:val="none" w:sz="0" w:space="0" w:color="auto"/>
        <w:left w:val="none" w:sz="0" w:space="0" w:color="auto"/>
        <w:bottom w:val="none" w:sz="0" w:space="0" w:color="auto"/>
        <w:right w:val="none" w:sz="0" w:space="0" w:color="auto"/>
      </w:divBdr>
    </w:div>
    <w:div w:id="615604377">
      <w:bodyDiv w:val="1"/>
      <w:marLeft w:val="0"/>
      <w:marRight w:val="0"/>
      <w:marTop w:val="0"/>
      <w:marBottom w:val="0"/>
      <w:divBdr>
        <w:top w:val="none" w:sz="0" w:space="0" w:color="auto"/>
        <w:left w:val="none" w:sz="0" w:space="0" w:color="auto"/>
        <w:bottom w:val="none" w:sz="0" w:space="0" w:color="auto"/>
        <w:right w:val="none" w:sz="0" w:space="0" w:color="auto"/>
      </w:divBdr>
    </w:div>
    <w:div w:id="682167366">
      <w:bodyDiv w:val="1"/>
      <w:marLeft w:val="0"/>
      <w:marRight w:val="0"/>
      <w:marTop w:val="0"/>
      <w:marBottom w:val="0"/>
      <w:divBdr>
        <w:top w:val="none" w:sz="0" w:space="0" w:color="auto"/>
        <w:left w:val="none" w:sz="0" w:space="0" w:color="auto"/>
        <w:bottom w:val="none" w:sz="0" w:space="0" w:color="auto"/>
        <w:right w:val="none" w:sz="0" w:space="0" w:color="auto"/>
      </w:divBdr>
    </w:div>
    <w:div w:id="703747604">
      <w:bodyDiv w:val="1"/>
      <w:marLeft w:val="0"/>
      <w:marRight w:val="0"/>
      <w:marTop w:val="0"/>
      <w:marBottom w:val="0"/>
      <w:divBdr>
        <w:top w:val="none" w:sz="0" w:space="0" w:color="auto"/>
        <w:left w:val="none" w:sz="0" w:space="0" w:color="auto"/>
        <w:bottom w:val="none" w:sz="0" w:space="0" w:color="auto"/>
        <w:right w:val="none" w:sz="0" w:space="0" w:color="auto"/>
      </w:divBdr>
    </w:div>
    <w:div w:id="844128581">
      <w:bodyDiv w:val="1"/>
      <w:marLeft w:val="0"/>
      <w:marRight w:val="0"/>
      <w:marTop w:val="0"/>
      <w:marBottom w:val="0"/>
      <w:divBdr>
        <w:top w:val="none" w:sz="0" w:space="0" w:color="auto"/>
        <w:left w:val="none" w:sz="0" w:space="0" w:color="auto"/>
        <w:bottom w:val="none" w:sz="0" w:space="0" w:color="auto"/>
        <w:right w:val="none" w:sz="0" w:space="0" w:color="auto"/>
      </w:divBdr>
    </w:div>
    <w:div w:id="1394088340">
      <w:bodyDiv w:val="1"/>
      <w:marLeft w:val="0"/>
      <w:marRight w:val="0"/>
      <w:marTop w:val="0"/>
      <w:marBottom w:val="0"/>
      <w:divBdr>
        <w:top w:val="none" w:sz="0" w:space="0" w:color="auto"/>
        <w:left w:val="none" w:sz="0" w:space="0" w:color="auto"/>
        <w:bottom w:val="none" w:sz="0" w:space="0" w:color="auto"/>
        <w:right w:val="none" w:sz="0" w:space="0" w:color="auto"/>
      </w:divBdr>
    </w:div>
    <w:div w:id="1690449824">
      <w:bodyDiv w:val="1"/>
      <w:marLeft w:val="0"/>
      <w:marRight w:val="0"/>
      <w:marTop w:val="0"/>
      <w:marBottom w:val="0"/>
      <w:divBdr>
        <w:top w:val="none" w:sz="0" w:space="0" w:color="auto"/>
        <w:left w:val="none" w:sz="0" w:space="0" w:color="auto"/>
        <w:bottom w:val="none" w:sz="0" w:space="0" w:color="auto"/>
        <w:right w:val="none" w:sz="0" w:space="0" w:color="auto"/>
      </w:divBdr>
    </w:div>
    <w:div w:id="2050177949">
      <w:bodyDiv w:val="1"/>
      <w:marLeft w:val="0"/>
      <w:marRight w:val="0"/>
      <w:marTop w:val="0"/>
      <w:marBottom w:val="0"/>
      <w:divBdr>
        <w:top w:val="none" w:sz="0" w:space="0" w:color="auto"/>
        <w:left w:val="none" w:sz="0" w:space="0" w:color="auto"/>
        <w:bottom w:val="none" w:sz="0" w:space="0" w:color="auto"/>
        <w:right w:val="none" w:sz="0" w:space="0" w:color="auto"/>
      </w:divBdr>
    </w:div>
    <w:div w:id="2140802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png" Id="rId18" /><Relationship Type="http://schemas.openxmlformats.org/officeDocument/2006/relationships/image" Target="media/image15.png" Id="rId26" /><Relationship Type="http://schemas.openxmlformats.org/officeDocument/2006/relationships/hyperlink" Target="https://julkaisut.valtioneuvosto.fi/bitstream/handle/10024/162455/STM_2020_29_J.pdf?sequence=1&amp;isAllowed=y" TargetMode="External" Id="rId39" /><Relationship Type="http://schemas.openxmlformats.org/officeDocument/2006/relationships/customXml" Target="../customXml/item3.xml" Id="rId3" /><Relationship Type="http://schemas.openxmlformats.org/officeDocument/2006/relationships/image" Target="media/image10.emf" Id="rId21" /><Relationship Type="http://schemas.openxmlformats.org/officeDocument/2006/relationships/hyperlink" Target="http://www.terveytemme.fi/finsote/korona2020/index.html" TargetMode="External" Id="rId34" /><Relationship Type="http://schemas.openxmlformats.org/officeDocument/2006/relationships/header" Target="header2.xml" Id="rId42"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emf" Id="rId17" /><Relationship Type="http://schemas.openxmlformats.org/officeDocument/2006/relationships/image" Target="media/image14.png" Id="rId25" /><Relationship Type="http://schemas.openxmlformats.org/officeDocument/2006/relationships/hyperlink" Target="https://www.julkari.fi/bitstream/handle/10024/75697/R20-2007-VERKKO.pdf?sequence=1&amp;isAllowed=y" TargetMode="External" Id="rId33" /><Relationship Type="http://schemas.openxmlformats.org/officeDocument/2006/relationships/hyperlink" Target="https://www.siunsote.fi/-/siun-sote-avasi-chatin-ikaihmisten-palveluista-kiinnostuneille?inheritRedirect=true&amp;redirect=https%3A%2F%2Fwww.siunsote.fi%2Fhaku%3Fp_p_id%3Dcom_liferay_portal_search_web_portlet_SearchPortlet%26p_p_lifecycle%3D0%26p_p_state%3Dnormal%26p_p_mode%3Dview%26_com_liferay_portal_search_web_portlet_SearchPortlet_mvcPath%3D%252Fsearch.jsp%26_com_liferay_portal_search_web_portlet_SearchPortlet_keywords%3Dchat%26_com_liferay_portal_search_web_portlet_SearchPortlet_scope%3D%26_com_liferay_portal_search_web_portlet_SearchPortlet_groupId%3D0" TargetMode="External" Id="rId38" /><Relationship Type="http://schemas.openxmlformats.org/officeDocument/2006/relationships/customXml" Target="../customXml/item2.xml" Id="rId2" /><Relationship Type="http://schemas.openxmlformats.org/officeDocument/2006/relationships/image" Target="media/image5.emf" Id="rId16" /><Relationship Type="http://schemas.openxmlformats.org/officeDocument/2006/relationships/image" Target="media/image9.emf" Id="rId20" /><Relationship Type="http://schemas.openxmlformats.org/officeDocument/2006/relationships/diagramLayout" Target="diagrams/layout1.xm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3.emf" Id="rId24" /><Relationship Type="http://schemas.microsoft.com/office/2007/relationships/diagramDrawing" Target="diagrams/drawing1.xml" Id="rId32" /><Relationship Type="http://schemas.openxmlformats.org/officeDocument/2006/relationships/hyperlink" Target="https://www.theseus.fi/bitstream/handle/10024/345665/Puheenvuoro_32_web.pdf?sequence=5&amp;isAllowed=y" TargetMode="External" Id="rId37" /><Relationship Type="http://schemas.openxmlformats.org/officeDocument/2006/relationships/hyperlink" Target="https://julkaisut.valtioneuvosto.fi/bitstream/handle/10024/70321/URN_ISBN_978-952-00-3548-8.pdf?sequence=1&amp;isAllowed=y"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image" Target="media/image4.emf" Id="rId15" /><Relationship Type="http://schemas.openxmlformats.org/officeDocument/2006/relationships/image" Target="media/image12.emf" Id="rId23" /><Relationship Type="http://schemas.openxmlformats.org/officeDocument/2006/relationships/diagramData" Target="diagrams/data1.xml" Id="rId28" /><Relationship Type="http://schemas.openxmlformats.org/officeDocument/2006/relationships/hyperlink" Target="https://www.siunsote.fi/-/neuvoloiden-puhelintunnit-poistuvat-keskitetty-puhelinpalvelu-helpottaa-asiointia?inheritRedirect=true&amp;redirect=https%3A%2F%2Fwww.siunsote.fi%2Fhaku%3Fp_p_id%3Dcom_liferay_portal_search_web_portlet_SearchPortlet%26p_p_lifecycle%3D0%26p_p_state%3Dnormal%26p_p_mode%3Dview%26_com_liferay_portal_search_web_portlet_SearchPortlet_mvcPath%3D%252Fsearch.jsp%26_com_liferay_portal_search_web_portlet_SearchPortlet_keywords%3Dkeskitetty%2Bpuhelinpalvelu%26_com_liferay_portal_search_web_portlet_SearchPortlet_scope%3D%26_com_liferay_portal_search_web_portlet_SearchPortlet_groupId%3D0" TargetMode="External" Id="rId36" /><Relationship Type="http://schemas.openxmlformats.org/officeDocument/2006/relationships/endnotes" Target="endnotes.xml" Id="rId10" /><Relationship Type="http://schemas.openxmlformats.org/officeDocument/2006/relationships/image" Target="media/image8.emf" Id="rId19" /><Relationship Type="http://schemas.openxmlformats.org/officeDocument/2006/relationships/diagramColors" Target="diagrams/colors1.xm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emf" Id="rId14" /><Relationship Type="http://schemas.openxmlformats.org/officeDocument/2006/relationships/image" Target="media/image11.emf" Id="rId22" /><Relationship Type="http://schemas.openxmlformats.org/officeDocument/2006/relationships/image" Target="media/image16.png" Id="rId27" /><Relationship Type="http://schemas.openxmlformats.org/officeDocument/2006/relationships/diagramQuickStyle" Target="diagrams/quickStyle1.xml" Id="rId30" /><Relationship Type="http://schemas.openxmlformats.org/officeDocument/2006/relationships/hyperlink" Target="http://www.terveytemme.fi/finsote/2017-2018/palvelut.html" TargetMode="External" Id="rId35" /><Relationship Type="http://schemas.openxmlformats.org/officeDocument/2006/relationships/footer" Target="footer1.xml" Id="rId43" /><Relationship Type="http://schemas.openxmlformats.org/officeDocument/2006/relationships/glossaryDocument" Target="glossary/document.xml" Id="Re20d58eee5654059" /><Relationship Type="http://schemas.openxmlformats.org/officeDocument/2006/relationships/hyperlink" Target="http://www.siunsote.fi" TargetMode="External" Id="R5bb8f1f6e9914c4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kksus\AppData\Local\Microsoft\Windows\Temporary%20Internet%20Files\Content.Outlook\QI0FGNTL\SiunSote_raporttipohja_11-2016%20(00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C057F-A51F-4061-A938-B13DF3D7430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fi-FI"/>
        </a:p>
      </dgm:t>
    </dgm:pt>
    <dgm:pt modelId="{2E85B09A-9CC1-40B9-B3D2-72BDD1E5D5AE}">
      <dgm:prSet phldrT="[Teksti]"/>
      <dgm:spPr/>
      <dgm:t>
        <a:bodyPr/>
        <a:lstStyle/>
        <a:p>
          <a:r>
            <a:rPr lang="fi-FI" dirty="0"/>
            <a:t>Hakutermit</a:t>
          </a:r>
        </a:p>
        <a:p>
          <a:r>
            <a:rPr lang="fi-FI" dirty="0"/>
            <a:t>Yksilöityjä hakuja yhteensä vuonna 2019 (71609 kpl)</a:t>
          </a:r>
        </a:p>
      </dgm:t>
    </dgm:pt>
    <dgm:pt modelId="{F05D8819-3C3F-4435-AA57-865C66C03533}" type="parTrans" cxnId="{8BE529A2-AE78-4148-9B2F-0E7346216E76}">
      <dgm:prSet/>
      <dgm:spPr/>
      <dgm:t>
        <a:bodyPr/>
        <a:lstStyle/>
        <a:p>
          <a:endParaRPr lang="fi-FI"/>
        </a:p>
      </dgm:t>
    </dgm:pt>
    <dgm:pt modelId="{B1BAB3F6-BD97-438B-B5D8-D3B616C48141}" type="sibTrans" cxnId="{8BE529A2-AE78-4148-9B2F-0E7346216E76}">
      <dgm:prSet/>
      <dgm:spPr/>
      <dgm:t>
        <a:bodyPr/>
        <a:lstStyle/>
        <a:p>
          <a:endParaRPr lang="fi-FI"/>
        </a:p>
      </dgm:t>
    </dgm:pt>
    <dgm:pt modelId="{CCDA7CD0-240C-4556-BB56-016042C100BE}">
      <dgm:prSet phldrT="[Teksti]" custT="1"/>
      <dgm:spPr/>
      <dgm:t>
        <a:bodyPr/>
        <a:lstStyle/>
        <a:p>
          <a:r>
            <a:rPr lang="fi-FI" sz="1000" dirty="0"/>
            <a:t>Kunnat</a:t>
          </a:r>
        </a:p>
      </dgm:t>
    </dgm:pt>
    <dgm:pt modelId="{B2E28902-DEB8-46C4-8545-93E9EB924EB6}" type="parTrans" cxnId="{A721AFCB-EC87-4779-B4E7-0F009112A2E1}">
      <dgm:prSet/>
      <dgm:spPr/>
      <dgm:t>
        <a:bodyPr/>
        <a:lstStyle/>
        <a:p>
          <a:endParaRPr lang="fi-FI"/>
        </a:p>
      </dgm:t>
    </dgm:pt>
    <dgm:pt modelId="{FF728507-15DA-4ADA-9495-0853267A4558}" type="sibTrans" cxnId="{A721AFCB-EC87-4779-B4E7-0F009112A2E1}">
      <dgm:prSet/>
      <dgm:spPr/>
      <dgm:t>
        <a:bodyPr/>
        <a:lstStyle/>
        <a:p>
          <a:endParaRPr lang="fi-FI"/>
        </a:p>
      </dgm:t>
    </dgm:pt>
    <dgm:pt modelId="{7F85C15B-E928-44E8-9102-7FE66B87A6C0}">
      <dgm:prSet phldrT="[Teksti]" custT="1"/>
      <dgm:spPr/>
      <dgm:t>
        <a:bodyPr/>
        <a:lstStyle/>
        <a:p>
          <a:r>
            <a:rPr lang="fi-FI" sz="1000" dirty="0"/>
            <a:t>Palvelut</a:t>
          </a:r>
        </a:p>
      </dgm:t>
    </dgm:pt>
    <dgm:pt modelId="{19A069F7-B301-405E-87B4-C3CA68718FCA}" type="parTrans" cxnId="{3E422B01-58F1-42CD-A578-4CF5B70C36EB}">
      <dgm:prSet/>
      <dgm:spPr/>
      <dgm:t>
        <a:bodyPr/>
        <a:lstStyle/>
        <a:p>
          <a:endParaRPr lang="fi-FI"/>
        </a:p>
      </dgm:t>
    </dgm:pt>
    <dgm:pt modelId="{E09AE7A5-376F-42D2-9DA2-9381EAAE469A}" type="sibTrans" cxnId="{3E422B01-58F1-42CD-A578-4CF5B70C36EB}">
      <dgm:prSet/>
      <dgm:spPr/>
      <dgm:t>
        <a:bodyPr/>
        <a:lstStyle/>
        <a:p>
          <a:endParaRPr lang="fi-FI"/>
        </a:p>
      </dgm:t>
    </dgm:pt>
    <dgm:pt modelId="{B63E50CE-FE4C-4FCC-B053-6A09DCA9D1F7}">
      <dgm:prSet phldrT="[Teksti]" custT="1"/>
      <dgm:spPr/>
      <dgm:t>
        <a:bodyPr/>
        <a:lstStyle/>
        <a:p>
          <a:r>
            <a:rPr lang="fi-FI" sz="1000" dirty="0"/>
            <a:t>Toiminnot/hakusanat:</a:t>
          </a:r>
        </a:p>
      </dgm:t>
    </dgm:pt>
    <dgm:pt modelId="{80A7122E-6DA2-4043-833E-6D888C95EB06}" type="parTrans" cxnId="{459D2169-6CA7-4E67-BF4E-1645DB92F834}">
      <dgm:prSet/>
      <dgm:spPr/>
      <dgm:t>
        <a:bodyPr/>
        <a:lstStyle/>
        <a:p>
          <a:endParaRPr lang="fi-FI"/>
        </a:p>
      </dgm:t>
    </dgm:pt>
    <dgm:pt modelId="{414F7440-BFDF-4514-A51C-62AF6C68811C}" type="sibTrans" cxnId="{459D2169-6CA7-4E67-BF4E-1645DB92F834}">
      <dgm:prSet/>
      <dgm:spPr/>
      <dgm:t>
        <a:bodyPr/>
        <a:lstStyle/>
        <a:p>
          <a:endParaRPr lang="fi-FI"/>
        </a:p>
      </dgm:t>
    </dgm:pt>
    <dgm:pt modelId="{1EE3B808-31A7-46C3-9364-32B5A712DF1E}">
      <dgm:prSet phldrT="[Teksti]" custT="1"/>
      <dgm:spPr/>
      <dgm:t>
        <a:bodyPr/>
        <a:lstStyle/>
        <a:p>
          <a:r>
            <a:rPr lang="fi-FI" sz="1000" dirty="0"/>
            <a:t>Joensuu (1747)</a:t>
          </a:r>
        </a:p>
      </dgm:t>
    </dgm:pt>
    <dgm:pt modelId="{63312115-1C03-4FF9-AAF0-70A7FC0C8309}" type="parTrans" cxnId="{52CFD636-0A72-494E-8D1E-6FA6A84D3D6B}">
      <dgm:prSet/>
      <dgm:spPr/>
      <dgm:t>
        <a:bodyPr/>
        <a:lstStyle/>
        <a:p>
          <a:endParaRPr lang="fi-FI"/>
        </a:p>
      </dgm:t>
    </dgm:pt>
    <dgm:pt modelId="{0F8756A3-2480-4493-9848-4DF6446616CE}" type="sibTrans" cxnId="{52CFD636-0A72-494E-8D1E-6FA6A84D3D6B}">
      <dgm:prSet/>
      <dgm:spPr/>
      <dgm:t>
        <a:bodyPr/>
        <a:lstStyle/>
        <a:p>
          <a:endParaRPr lang="fi-FI"/>
        </a:p>
      </dgm:t>
    </dgm:pt>
    <dgm:pt modelId="{DB5302A1-AE7D-4D9E-AA11-ACB0D5BA1E1B}">
      <dgm:prSet phldrT="[Teksti]" custT="1"/>
      <dgm:spPr/>
      <dgm:t>
        <a:bodyPr/>
        <a:lstStyle/>
        <a:p>
          <a:r>
            <a:rPr lang="fi-FI" sz="1000" dirty="0"/>
            <a:t>Liperi (1195)</a:t>
          </a:r>
        </a:p>
      </dgm:t>
    </dgm:pt>
    <dgm:pt modelId="{3E79F4E7-EB04-454F-916C-9B7D572956D0}" type="parTrans" cxnId="{AE482195-21EB-442B-81D3-5902DC61A514}">
      <dgm:prSet/>
      <dgm:spPr/>
      <dgm:t>
        <a:bodyPr/>
        <a:lstStyle/>
        <a:p>
          <a:endParaRPr lang="fi-FI"/>
        </a:p>
      </dgm:t>
    </dgm:pt>
    <dgm:pt modelId="{88CB01AB-CBC4-49D3-9FAD-E750C0F19AB3}" type="sibTrans" cxnId="{AE482195-21EB-442B-81D3-5902DC61A514}">
      <dgm:prSet/>
      <dgm:spPr/>
      <dgm:t>
        <a:bodyPr/>
        <a:lstStyle/>
        <a:p>
          <a:endParaRPr lang="fi-FI"/>
        </a:p>
      </dgm:t>
    </dgm:pt>
    <dgm:pt modelId="{C9A1BB29-D81A-4D1B-ACBB-B934EB83212A}">
      <dgm:prSet phldrT="[Teksti]" custT="1"/>
      <dgm:spPr/>
      <dgm:t>
        <a:bodyPr/>
        <a:lstStyle/>
        <a:p>
          <a:r>
            <a:rPr lang="fi-FI" sz="1000" dirty="0"/>
            <a:t>Terveysasemien vastaanotot (2527)</a:t>
          </a:r>
        </a:p>
      </dgm:t>
    </dgm:pt>
    <dgm:pt modelId="{B1041610-9C00-40B5-9D4E-775434F7A538}" type="parTrans" cxnId="{20F5C42C-87C4-42DA-912B-0F21D3263983}">
      <dgm:prSet/>
      <dgm:spPr/>
      <dgm:t>
        <a:bodyPr/>
        <a:lstStyle/>
        <a:p>
          <a:endParaRPr lang="fi-FI"/>
        </a:p>
      </dgm:t>
    </dgm:pt>
    <dgm:pt modelId="{14A343DF-E24F-44A5-AAC0-436A7A5E6C13}" type="sibTrans" cxnId="{20F5C42C-87C4-42DA-912B-0F21D3263983}">
      <dgm:prSet/>
      <dgm:spPr/>
      <dgm:t>
        <a:bodyPr/>
        <a:lstStyle/>
        <a:p>
          <a:endParaRPr lang="fi-FI"/>
        </a:p>
      </dgm:t>
    </dgm:pt>
    <dgm:pt modelId="{5E0AF05F-D4DC-4F88-8C06-7E180FA98D5B}">
      <dgm:prSet phldrT="[Teksti]" custT="1"/>
      <dgm:spPr/>
      <dgm:t>
        <a:bodyPr/>
        <a:lstStyle/>
        <a:p>
          <a:r>
            <a:rPr lang="fi-FI" sz="1000" dirty="0"/>
            <a:t>Kitee (1191)</a:t>
          </a:r>
        </a:p>
      </dgm:t>
    </dgm:pt>
    <dgm:pt modelId="{C473EE34-607C-4B11-A33A-B240F0725CE8}" type="parTrans" cxnId="{24325F3F-22FE-4D06-BD29-1CC487C1A1A3}">
      <dgm:prSet/>
      <dgm:spPr/>
      <dgm:t>
        <a:bodyPr/>
        <a:lstStyle/>
        <a:p>
          <a:endParaRPr lang="fi-FI"/>
        </a:p>
      </dgm:t>
    </dgm:pt>
    <dgm:pt modelId="{68205766-B8F1-4D89-90A2-789A8664C30B}" type="sibTrans" cxnId="{24325F3F-22FE-4D06-BD29-1CC487C1A1A3}">
      <dgm:prSet/>
      <dgm:spPr/>
      <dgm:t>
        <a:bodyPr/>
        <a:lstStyle/>
        <a:p>
          <a:endParaRPr lang="fi-FI"/>
        </a:p>
      </dgm:t>
    </dgm:pt>
    <dgm:pt modelId="{5B5E2D12-4F80-4F58-8148-3D77B92CB153}">
      <dgm:prSet phldrT="[Teksti]" custT="1"/>
      <dgm:spPr/>
      <dgm:t>
        <a:bodyPr/>
        <a:lstStyle/>
        <a:p>
          <a:r>
            <a:rPr lang="fi-FI" sz="1000" dirty="0"/>
            <a:t>Lastensuojelu (1151)</a:t>
          </a:r>
        </a:p>
      </dgm:t>
    </dgm:pt>
    <dgm:pt modelId="{354E9F5D-BE14-4C1E-AEAE-0BDCC8080420}" type="parTrans" cxnId="{C02B6C8A-EB50-41BB-A14B-E6097B176900}">
      <dgm:prSet/>
      <dgm:spPr/>
      <dgm:t>
        <a:bodyPr/>
        <a:lstStyle/>
        <a:p>
          <a:endParaRPr lang="fi-FI"/>
        </a:p>
      </dgm:t>
    </dgm:pt>
    <dgm:pt modelId="{7D4691DB-86B7-4502-B627-795C7C6FEDDE}" type="sibTrans" cxnId="{C02B6C8A-EB50-41BB-A14B-E6097B176900}">
      <dgm:prSet/>
      <dgm:spPr/>
      <dgm:t>
        <a:bodyPr/>
        <a:lstStyle/>
        <a:p>
          <a:endParaRPr lang="fi-FI"/>
        </a:p>
      </dgm:t>
    </dgm:pt>
    <dgm:pt modelId="{B283F1D3-D1F4-4734-9225-BB96902B3DC2}">
      <dgm:prSet phldrT="[Teksti]" custT="1"/>
      <dgm:spPr/>
      <dgm:t>
        <a:bodyPr/>
        <a:lstStyle/>
        <a:p>
          <a:r>
            <a:rPr lang="fi-FI" sz="1000" dirty="0"/>
            <a:t>Kontiolahti (1134)</a:t>
          </a:r>
        </a:p>
      </dgm:t>
    </dgm:pt>
    <dgm:pt modelId="{E145137F-C7DF-4A04-BEA0-26CB6DF2BB98}" type="parTrans" cxnId="{858CAA82-FBBB-470C-A60D-D7D1F53FFD8F}">
      <dgm:prSet/>
      <dgm:spPr/>
      <dgm:t>
        <a:bodyPr/>
        <a:lstStyle/>
        <a:p>
          <a:endParaRPr lang="fi-FI"/>
        </a:p>
      </dgm:t>
    </dgm:pt>
    <dgm:pt modelId="{834CD942-47F1-4349-94F3-E8FBE02150B8}" type="sibTrans" cxnId="{858CAA82-FBBB-470C-A60D-D7D1F53FFD8F}">
      <dgm:prSet/>
      <dgm:spPr/>
      <dgm:t>
        <a:bodyPr/>
        <a:lstStyle/>
        <a:p>
          <a:endParaRPr lang="fi-FI"/>
        </a:p>
      </dgm:t>
    </dgm:pt>
    <dgm:pt modelId="{C4DBC00B-5A56-4843-BD4E-A842EE87CCD6}">
      <dgm:prSet phldrT="[Teksti]" custT="1"/>
      <dgm:spPr/>
      <dgm:t>
        <a:bodyPr/>
        <a:lstStyle/>
        <a:p>
          <a:r>
            <a:rPr lang="fi-FI" sz="1000" dirty="0"/>
            <a:t>Suun ja hampaiden terveydenhuolto (1050)</a:t>
          </a:r>
        </a:p>
      </dgm:t>
    </dgm:pt>
    <dgm:pt modelId="{E5587D3C-08DA-4DFF-A148-219AB04D10A4}" type="parTrans" cxnId="{1E307CD8-EAB1-4FE6-923F-943DFA57792E}">
      <dgm:prSet/>
      <dgm:spPr/>
      <dgm:t>
        <a:bodyPr/>
        <a:lstStyle/>
        <a:p>
          <a:endParaRPr lang="fi-FI"/>
        </a:p>
      </dgm:t>
    </dgm:pt>
    <dgm:pt modelId="{1CF6E2CB-7B8C-413A-BCD0-CFEDE6212079}" type="sibTrans" cxnId="{1E307CD8-EAB1-4FE6-923F-943DFA57792E}">
      <dgm:prSet/>
      <dgm:spPr/>
      <dgm:t>
        <a:bodyPr/>
        <a:lstStyle/>
        <a:p>
          <a:endParaRPr lang="fi-FI"/>
        </a:p>
      </dgm:t>
    </dgm:pt>
    <dgm:pt modelId="{D1A37072-B74D-4B7A-8F0B-840A1C0BC992}">
      <dgm:prSet phldrT="[Teksti]" custT="1"/>
      <dgm:spPr/>
      <dgm:t>
        <a:bodyPr/>
        <a:lstStyle/>
        <a:p>
          <a:r>
            <a:rPr lang="fi-FI" sz="1000" dirty="0"/>
            <a:t>Eläinlääkärit (494)</a:t>
          </a:r>
        </a:p>
      </dgm:t>
    </dgm:pt>
    <dgm:pt modelId="{857BD293-1EF2-4152-B251-52C51E71C62B}" type="parTrans" cxnId="{479A2C52-0E35-4661-95C5-9A6C7D812249}">
      <dgm:prSet/>
      <dgm:spPr/>
      <dgm:t>
        <a:bodyPr/>
        <a:lstStyle/>
        <a:p>
          <a:endParaRPr lang="fi-FI"/>
        </a:p>
      </dgm:t>
    </dgm:pt>
    <dgm:pt modelId="{556EBABB-9203-4E16-BE29-7BB09FE3A240}" type="sibTrans" cxnId="{479A2C52-0E35-4661-95C5-9A6C7D812249}">
      <dgm:prSet/>
      <dgm:spPr/>
      <dgm:t>
        <a:bodyPr/>
        <a:lstStyle/>
        <a:p>
          <a:endParaRPr lang="fi-FI"/>
        </a:p>
      </dgm:t>
    </dgm:pt>
    <dgm:pt modelId="{D922456B-9C11-4E15-B1B2-FA7A9A82C37B}">
      <dgm:prSet phldrT="[Teksti]" custT="1"/>
      <dgm:spPr/>
      <dgm:t>
        <a:bodyPr/>
        <a:lstStyle/>
        <a:p>
          <a:r>
            <a:rPr lang="fi-FI" sz="1000" dirty="0"/>
            <a:t>Lastenneuvola (476)</a:t>
          </a:r>
        </a:p>
      </dgm:t>
    </dgm:pt>
    <dgm:pt modelId="{622D6F15-18A2-4B6A-A9E3-334870A70F30}" type="parTrans" cxnId="{F2B1D9A3-C152-407D-936E-9AFD1FFACD50}">
      <dgm:prSet/>
      <dgm:spPr/>
      <dgm:t>
        <a:bodyPr/>
        <a:lstStyle/>
        <a:p>
          <a:endParaRPr lang="fi-FI"/>
        </a:p>
      </dgm:t>
    </dgm:pt>
    <dgm:pt modelId="{E6C23F28-AE0C-48D4-B50A-E9C8FC94ED89}" type="sibTrans" cxnId="{F2B1D9A3-C152-407D-936E-9AFD1FFACD50}">
      <dgm:prSet/>
      <dgm:spPr/>
      <dgm:t>
        <a:bodyPr/>
        <a:lstStyle/>
        <a:p>
          <a:endParaRPr lang="fi-FI"/>
        </a:p>
      </dgm:t>
    </dgm:pt>
    <dgm:pt modelId="{9C401BFA-320B-44D9-B1E5-984421CFE0C8}">
      <dgm:prSet phldrT="[Teksti]" custT="1"/>
      <dgm:spPr/>
      <dgm:t>
        <a:bodyPr/>
        <a:lstStyle/>
        <a:p>
          <a:r>
            <a:rPr lang="fi-FI" sz="1000" dirty="0"/>
            <a:t>Ajanvaraus (465)</a:t>
          </a:r>
        </a:p>
      </dgm:t>
    </dgm:pt>
    <dgm:pt modelId="{7F562BFB-8431-4445-B78B-0959DD9AC04E}" type="parTrans" cxnId="{FFB2B28F-F364-4774-8534-4BDC16112E6B}">
      <dgm:prSet/>
      <dgm:spPr/>
      <dgm:t>
        <a:bodyPr/>
        <a:lstStyle/>
        <a:p>
          <a:endParaRPr lang="fi-FI"/>
        </a:p>
      </dgm:t>
    </dgm:pt>
    <dgm:pt modelId="{0B80835C-FF27-4B30-967F-FFB761737B50}" type="sibTrans" cxnId="{FFB2B28F-F364-4774-8534-4BDC16112E6B}">
      <dgm:prSet/>
      <dgm:spPr/>
      <dgm:t>
        <a:bodyPr/>
        <a:lstStyle/>
        <a:p>
          <a:endParaRPr lang="fi-FI"/>
        </a:p>
      </dgm:t>
    </dgm:pt>
    <dgm:pt modelId="{0EB6255D-3CC0-4FD4-9579-5C73EE597781}">
      <dgm:prSet phldrT="[Teksti]" custT="1"/>
      <dgm:spPr/>
      <dgm:t>
        <a:bodyPr/>
        <a:lstStyle/>
        <a:p>
          <a:r>
            <a:rPr lang="fi-FI" sz="1000" dirty="0"/>
            <a:t>ajanvaraus (364)</a:t>
          </a:r>
        </a:p>
      </dgm:t>
    </dgm:pt>
    <dgm:pt modelId="{3EE6DAC8-6B45-476E-AB19-7F3E1C36CC6C}" type="parTrans" cxnId="{4654E0F3-60AA-404F-A08D-CB86F5FD60E7}">
      <dgm:prSet/>
      <dgm:spPr/>
      <dgm:t>
        <a:bodyPr/>
        <a:lstStyle/>
        <a:p>
          <a:endParaRPr lang="fi-FI"/>
        </a:p>
      </dgm:t>
    </dgm:pt>
    <dgm:pt modelId="{7DAD331A-563E-4BDF-AC0A-7C86D983E837}" type="sibTrans" cxnId="{4654E0F3-60AA-404F-A08D-CB86F5FD60E7}">
      <dgm:prSet/>
      <dgm:spPr/>
      <dgm:t>
        <a:bodyPr/>
        <a:lstStyle/>
        <a:p>
          <a:endParaRPr lang="fi-FI"/>
        </a:p>
      </dgm:t>
    </dgm:pt>
    <dgm:pt modelId="{9F3D0BBA-06C5-4E18-8C22-F4284D73D2EF}">
      <dgm:prSet phldrT="[Teksti]" custT="1"/>
      <dgm:spPr/>
      <dgm:t>
        <a:bodyPr/>
        <a:lstStyle/>
        <a:p>
          <a:r>
            <a:rPr lang="fi-FI" sz="1000" dirty="0"/>
            <a:t>Aikuissosiaalityö (443)</a:t>
          </a:r>
        </a:p>
      </dgm:t>
    </dgm:pt>
    <dgm:pt modelId="{BD2F88CB-670E-4926-B990-9107B2C046C4}" type="parTrans" cxnId="{E6203462-7B82-4D59-9E9F-41BA0C17BC69}">
      <dgm:prSet/>
      <dgm:spPr/>
      <dgm:t>
        <a:bodyPr/>
        <a:lstStyle/>
        <a:p>
          <a:endParaRPr lang="fi-FI"/>
        </a:p>
      </dgm:t>
    </dgm:pt>
    <dgm:pt modelId="{042DA293-1110-4694-A6ED-0B114F4ED109}" type="sibTrans" cxnId="{E6203462-7B82-4D59-9E9F-41BA0C17BC69}">
      <dgm:prSet/>
      <dgm:spPr/>
      <dgm:t>
        <a:bodyPr/>
        <a:lstStyle/>
        <a:p>
          <a:endParaRPr lang="fi-FI"/>
        </a:p>
      </dgm:t>
    </dgm:pt>
    <dgm:pt modelId="{50117A14-60BF-47BA-8D43-27909133E989}">
      <dgm:prSet phldrT="[Teksti]" custT="1"/>
      <dgm:spPr/>
      <dgm:t>
        <a:bodyPr/>
        <a:lstStyle/>
        <a:p>
          <a:r>
            <a:rPr lang="fi-FI" sz="1000" dirty="0"/>
            <a:t>Äitiysneuvola (394)</a:t>
          </a:r>
        </a:p>
      </dgm:t>
    </dgm:pt>
    <dgm:pt modelId="{E3E3988B-F022-4EF0-B1B9-84332871168B}" type="parTrans" cxnId="{DBFF4FD5-30F2-4B82-9ECB-DA3A24684846}">
      <dgm:prSet/>
      <dgm:spPr/>
      <dgm:t>
        <a:bodyPr/>
        <a:lstStyle/>
        <a:p>
          <a:endParaRPr lang="fi-FI"/>
        </a:p>
      </dgm:t>
    </dgm:pt>
    <dgm:pt modelId="{27A72C33-25B5-47EC-9A72-48939CD15525}" type="sibTrans" cxnId="{DBFF4FD5-30F2-4B82-9ECB-DA3A24684846}">
      <dgm:prSet/>
      <dgm:spPr/>
      <dgm:t>
        <a:bodyPr/>
        <a:lstStyle/>
        <a:p>
          <a:endParaRPr lang="fi-FI"/>
        </a:p>
      </dgm:t>
    </dgm:pt>
    <dgm:pt modelId="{7E996EEE-C5C1-49AE-BCA6-7C6C969E2F29}">
      <dgm:prSet phldrT="[Teksti]" custT="1"/>
      <dgm:spPr/>
      <dgm:t>
        <a:bodyPr/>
        <a:lstStyle/>
        <a:p>
          <a:r>
            <a:rPr lang="fi-FI" sz="1000" dirty="0"/>
            <a:t>Hoitotarvikkeet (307)</a:t>
          </a:r>
        </a:p>
      </dgm:t>
    </dgm:pt>
    <dgm:pt modelId="{C5AFADA4-1018-4D6B-A387-90177ABE41FD}" type="parTrans" cxnId="{B02DA2ED-FBFE-4A47-87D0-5BB143B2FE34}">
      <dgm:prSet/>
      <dgm:spPr/>
      <dgm:t>
        <a:bodyPr/>
        <a:lstStyle/>
        <a:p>
          <a:endParaRPr lang="fi-FI"/>
        </a:p>
      </dgm:t>
    </dgm:pt>
    <dgm:pt modelId="{17A6C2A3-39D2-4D80-91A3-6C6913AB3F3E}" type="sibTrans" cxnId="{B02DA2ED-FBFE-4A47-87D0-5BB143B2FE34}">
      <dgm:prSet/>
      <dgm:spPr/>
      <dgm:t>
        <a:bodyPr/>
        <a:lstStyle/>
        <a:p>
          <a:endParaRPr lang="fi-FI"/>
        </a:p>
      </dgm:t>
    </dgm:pt>
    <dgm:pt modelId="{D0514B61-B5B3-4053-B093-79A32611EAD5}">
      <dgm:prSet phldrT="[Teksti]" custT="1"/>
      <dgm:spPr/>
      <dgm:t>
        <a:bodyPr/>
        <a:lstStyle/>
        <a:p>
          <a:r>
            <a:rPr lang="fi-FI" sz="1000" dirty="0"/>
            <a:t>Rokotukset (280)</a:t>
          </a:r>
        </a:p>
      </dgm:t>
    </dgm:pt>
    <dgm:pt modelId="{EC5CC5B8-C325-4C6C-92DB-38D4EF095A47}" type="parTrans" cxnId="{D4DE4D9B-44F6-44BD-8981-D6C0054345E5}">
      <dgm:prSet/>
      <dgm:spPr/>
      <dgm:t>
        <a:bodyPr/>
        <a:lstStyle/>
        <a:p>
          <a:endParaRPr lang="fi-FI"/>
        </a:p>
      </dgm:t>
    </dgm:pt>
    <dgm:pt modelId="{DFDAFB95-287E-464F-8C0F-E143261AC044}" type="sibTrans" cxnId="{D4DE4D9B-44F6-44BD-8981-D6C0054345E5}">
      <dgm:prSet/>
      <dgm:spPr/>
      <dgm:t>
        <a:bodyPr/>
        <a:lstStyle/>
        <a:p>
          <a:endParaRPr lang="fi-FI"/>
        </a:p>
      </dgm:t>
    </dgm:pt>
    <dgm:pt modelId="{EF936D3D-CDC0-488A-821D-18BCF3E2D7D3}">
      <dgm:prSet phldrT="[Teksti]" custT="1"/>
      <dgm:spPr/>
      <dgm:t>
        <a:bodyPr/>
        <a:lstStyle/>
        <a:p>
          <a:r>
            <a:rPr lang="fi-FI" sz="1000" dirty="0"/>
            <a:t>Diabeteksen hoito (264)</a:t>
          </a:r>
        </a:p>
      </dgm:t>
    </dgm:pt>
    <dgm:pt modelId="{CE75A7D1-7B6C-4AF6-9B4C-592C4FEEC8DB}" type="parTrans" cxnId="{990C331D-03E9-4E67-9468-9F6FCFF7FF6C}">
      <dgm:prSet/>
      <dgm:spPr/>
      <dgm:t>
        <a:bodyPr/>
        <a:lstStyle/>
        <a:p>
          <a:endParaRPr lang="fi-FI"/>
        </a:p>
      </dgm:t>
    </dgm:pt>
    <dgm:pt modelId="{41638AF1-82F9-4FF6-B5FC-0827860A819D}" type="sibTrans" cxnId="{990C331D-03E9-4E67-9468-9F6FCFF7FF6C}">
      <dgm:prSet/>
      <dgm:spPr/>
      <dgm:t>
        <a:bodyPr/>
        <a:lstStyle/>
        <a:p>
          <a:endParaRPr lang="fi-FI"/>
        </a:p>
      </dgm:t>
    </dgm:pt>
    <dgm:pt modelId="{E767CDE0-0650-4A64-9F7B-E5139B15CC92}">
      <dgm:prSet phldrT="[Teksti]" custT="1"/>
      <dgm:spPr/>
      <dgm:t>
        <a:bodyPr/>
        <a:lstStyle/>
        <a:p>
          <a:r>
            <a:rPr lang="fi-FI" sz="1000" dirty="0"/>
            <a:t>Palveluseteli (144)</a:t>
          </a:r>
        </a:p>
      </dgm:t>
    </dgm:pt>
    <dgm:pt modelId="{894D6254-2C5D-4C19-A8BE-1FE4F065843B}" type="parTrans" cxnId="{90AD4C3B-D2F5-4DE3-A4B9-843AB6CADD76}">
      <dgm:prSet/>
      <dgm:spPr/>
      <dgm:t>
        <a:bodyPr/>
        <a:lstStyle/>
        <a:p>
          <a:endParaRPr lang="fi-FI"/>
        </a:p>
      </dgm:t>
    </dgm:pt>
    <dgm:pt modelId="{7837006B-F7EC-4A53-8951-B66FB409DD3D}" type="sibTrans" cxnId="{90AD4C3B-D2F5-4DE3-A4B9-843AB6CADD76}">
      <dgm:prSet/>
      <dgm:spPr/>
      <dgm:t>
        <a:bodyPr/>
        <a:lstStyle/>
        <a:p>
          <a:endParaRPr lang="fi-FI"/>
        </a:p>
      </dgm:t>
    </dgm:pt>
    <dgm:pt modelId="{8E9017B1-1CDF-4F5D-BB04-A360E6B75CB4}" type="pres">
      <dgm:prSet presAssocID="{6F9C057F-A51F-4061-A938-B13DF3D74306}" presName="composite" presStyleCnt="0">
        <dgm:presLayoutVars>
          <dgm:chMax val="1"/>
          <dgm:dir/>
          <dgm:resizeHandles val="exact"/>
        </dgm:presLayoutVars>
      </dgm:prSet>
      <dgm:spPr/>
    </dgm:pt>
    <dgm:pt modelId="{F5F4FF5D-1493-4F41-AE92-65E7AEF1A4B1}" type="pres">
      <dgm:prSet presAssocID="{6F9C057F-A51F-4061-A938-B13DF3D74306}" presName="radial" presStyleCnt="0">
        <dgm:presLayoutVars>
          <dgm:animLvl val="ctr"/>
        </dgm:presLayoutVars>
      </dgm:prSet>
      <dgm:spPr/>
    </dgm:pt>
    <dgm:pt modelId="{B33C6B09-8E86-4735-B497-DF2B40D1D86A}" type="pres">
      <dgm:prSet presAssocID="{2E85B09A-9CC1-40B9-B3D2-72BDD1E5D5AE}" presName="centerShape" presStyleLbl="vennNode1" presStyleIdx="0" presStyleCnt="4"/>
      <dgm:spPr/>
    </dgm:pt>
    <dgm:pt modelId="{74BF36C6-1C9C-46C1-9280-AF5853EC45AF}" type="pres">
      <dgm:prSet presAssocID="{CCDA7CD0-240C-4556-BB56-016042C100BE}" presName="node" presStyleLbl="vennNode1" presStyleIdx="1" presStyleCnt="4" custScaleX="122003" custScaleY="122700" custRadScaleRad="99468" custRadScaleInc="-256">
        <dgm:presLayoutVars>
          <dgm:bulletEnabled val="1"/>
        </dgm:presLayoutVars>
      </dgm:prSet>
      <dgm:spPr/>
    </dgm:pt>
    <dgm:pt modelId="{955C1B8C-E762-4138-8C61-6BA958C56A2A}" type="pres">
      <dgm:prSet presAssocID="{7F85C15B-E928-44E8-9102-7FE66B87A6C0}" presName="node" presStyleLbl="vennNode1" presStyleIdx="2" presStyleCnt="4" custScaleX="173773" custScaleY="147555" custRadScaleRad="117735" custRadScaleInc="-2369">
        <dgm:presLayoutVars>
          <dgm:bulletEnabled val="1"/>
        </dgm:presLayoutVars>
      </dgm:prSet>
      <dgm:spPr/>
    </dgm:pt>
    <dgm:pt modelId="{62CC6EB8-A0A9-490C-B7B9-90A58993A6A1}" type="pres">
      <dgm:prSet presAssocID="{B63E50CE-FE4C-4FCC-B053-6A09DCA9D1F7}" presName="node" presStyleLbl="vennNode1" presStyleIdx="3" presStyleCnt="4" custScaleX="175050" custScaleY="147712" custRadScaleRad="116077" custRadScaleInc="3737">
        <dgm:presLayoutVars>
          <dgm:bulletEnabled val="1"/>
        </dgm:presLayoutVars>
      </dgm:prSet>
      <dgm:spPr/>
    </dgm:pt>
  </dgm:ptLst>
  <dgm:cxnLst>
    <dgm:cxn modelId="{3E422B01-58F1-42CD-A578-4CF5B70C36EB}" srcId="{2E85B09A-9CC1-40B9-B3D2-72BDD1E5D5AE}" destId="{7F85C15B-E928-44E8-9102-7FE66B87A6C0}" srcOrd="1" destOrd="0" parTransId="{19A069F7-B301-405E-87B4-C3CA68718FCA}" sibTransId="{E09AE7A5-376F-42D2-9DA2-9381EAAE469A}"/>
    <dgm:cxn modelId="{E2E85205-5830-4231-977D-0C9E38F45B72}" type="presOf" srcId="{6F9C057F-A51F-4061-A938-B13DF3D74306}" destId="{8E9017B1-1CDF-4F5D-BB04-A360E6B75CB4}" srcOrd="0" destOrd="0" presId="urn:microsoft.com/office/officeart/2005/8/layout/radial3"/>
    <dgm:cxn modelId="{990C331D-03E9-4E67-9468-9F6FCFF7FF6C}" srcId="{B63E50CE-FE4C-4FCC-B053-6A09DCA9D1F7}" destId="{EF936D3D-CDC0-488A-821D-18BCF3E2D7D3}" srcOrd="4" destOrd="0" parTransId="{CE75A7D1-7B6C-4AF6-9B4C-592C4FEEC8DB}" sibTransId="{41638AF1-82F9-4FF6-B5FC-0827860A819D}"/>
    <dgm:cxn modelId="{A45BE71D-CFF3-4215-BCFF-FFC3E1FF12A1}" type="presOf" srcId="{D922456B-9C11-4E15-B1B2-FA7A9A82C37B}" destId="{955C1B8C-E762-4138-8C61-6BA958C56A2A}" srcOrd="0" destOrd="5" presId="urn:microsoft.com/office/officeart/2005/8/layout/radial3"/>
    <dgm:cxn modelId="{7B290A1F-15B7-4E4E-A8A1-CA7872C5A6F3}" type="presOf" srcId="{B283F1D3-D1F4-4734-9225-BB96902B3DC2}" destId="{74BF36C6-1C9C-46C1-9280-AF5853EC45AF}" srcOrd="0" destOrd="4" presId="urn:microsoft.com/office/officeart/2005/8/layout/radial3"/>
    <dgm:cxn modelId="{FBA6482A-14EC-4E3C-88A2-C5CCFD55F83C}" type="presOf" srcId="{C4DBC00B-5A56-4843-BD4E-A842EE87CCD6}" destId="{955C1B8C-E762-4138-8C61-6BA958C56A2A}" srcOrd="0" destOrd="3" presId="urn:microsoft.com/office/officeart/2005/8/layout/radial3"/>
    <dgm:cxn modelId="{D74F5F2B-9DE2-4D16-B2FA-61BC235B3C20}" type="presOf" srcId="{0EB6255D-3CC0-4FD4-9579-5C73EE597781}" destId="{62CC6EB8-A0A9-490C-B7B9-90A58993A6A1}" srcOrd="0" destOrd="2" presId="urn:microsoft.com/office/officeart/2005/8/layout/radial3"/>
    <dgm:cxn modelId="{20F5C42C-87C4-42DA-912B-0F21D3263983}" srcId="{7F85C15B-E928-44E8-9102-7FE66B87A6C0}" destId="{C9A1BB29-D81A-4D1B-ACBB-B934EB83212A}" srcOrd="0" destOrd="0" parTransId="{B1041610-9C00-40B5-9D4E-775434F7A538}" sibTransId="{14A343DF-E24F-44A5-AAC0-436A7A5E6C13}"/>
    <dgm:cxn modelId="{3142492D-8988-4002-8422-B3DAFE41A7A2}" type="presOf" srcId="{9F3D0BBA-06C5-4E18-8C22-F4284D73D2EF}" destId="{955C1B8C-E762-4138-8C61-6BA958C56A2A}" srcOrd="0" destOrd="6" presId="urn:microsoft.com/office/officeart/2005/8/layout/radial3"/>
    <dgm:cxn modelId="{52CFD636-0A72-494E-8D1E-6FA6A84D3D6B}" srcId="{CCDA7CD0-240C-4556-BB56-016042C100BE}" destId="{1EE3B808-31A7-46C3-9364-32B5A712DF1E}" srcOrd="0" destOrd="0" parTransId="{63312115-1C03-4FF9-AAF0-70A7FC0C8309}" sibTransId="{0F8756A3-2480-4493-9848-4DF6446616CE}"/>
    <dgm:cxn modelId="{90AD4C3B-D2F5-4DE3-A4B9-843AB6CADD76}" srcId="{B63E50CE-FE4C-4FCC-B053-6A09DCA9D1F7}" destId="{E767CDE0-0650-4A64-9F7B-E5139B15CC92}" srcOrd="5" destOrd="0" parTransId="{894D6254-2C5D-4C19-A8BE-1FE4F065843B}" sibTransId="{7837006B-F7EC-4A53-8951-B66FB409DD3D}"/>
    <dgm:cxn modelId="{24325F3F-22FE-4D06-BD29-1CC487C1A1A3}" srcId="{CCDA7CD0-240C-4556-BB56-016042C100BE}" destId="{5E0AF05F-D4DC-4F88-8C06-7E180FA98D5B}" srcOrd="2" destOrd="0" parTransId="{C473EE34-607C-4B11-A33A-B240F0725CE8}" sibTransId="{68205766-B8F1-4D89-90A2-789A8664C30B}"/>
    <dgm:cxn modelId="{E6203462-7B82-4D59-9E9F-41BA0C17BC69}" srcId="{7F85C15B-E928-44E8-9102-7FE66B87A6C0}" destId="{9F3D0BBA-06C5-4E18-8C22-F4284D73D2EF}" srcOrd="5" destOrd="0" parTransId="{BD2F88CB-670E-4926-B990-9107B2C046C4}" sibTransId="{042DA293-1110-4694-A6ED-0B114F4ED109}"/>
    <dgm:cxn modelId="{459D2169-6CA7-4E67-BF4E-1645DB92F834}" srcId="{2E85B09A-9CC1-40B9-B3D2-72BDD1E5D5AE}" destId="{B63E50CE-FE4C-4FCC-B053-6A09DCA9D1F7}" srcOrd="2" destOrd="0" parTransId="{80A7122E-6DA2-4043-833E-6D888C95EB06}" sibTransId="{414F7440-BFDF-4514-A51C-62AF6C68811C}"/>
    <dgm:cxn modelId="{9407FC50-DA14-4F81-B77F-6ED2026F9C6E}" type="presOf" srcId="{50117A14-60BF-47BA-8D43-27909133E989}" destId="{955C1B8C-E762-4138-8C61-6BA958C56A2A}" srcOrd="0" destOrd="7" presId="urn:microsoft.com/office/officeart/2005/8/layout/radial3"/>
    <dgm:cxn modelId="{479A2C52-0E35-4661-95C5-9A6C7D812249}" srcId="{7F85C15B-E928-44E8-9102-7FE66B87A6C0}" destId="{D1A37072-B74D-4B7A-8F0B-840A1C0BC992}" srcOrd="3" destOrd="0" parTransId="{857BD293-1EF2-4152-B251-52C51E71C62B}" sibTransId="{556EBABB-9203-4E16-BE29-7BB09FE3A240}"/>
    <dgm:cxn modelId="{CF60EE7B-3FF0-41D5-9082-29A543BE0D75}" type="presOf" srcId="{2E85B09A-9CC1-40B9-B3D2-72BDD1E5D5AE}" destId="{B33C6B09-8E86-4735-B497-DF2B40D1D86A}" srcOrd="0" destOrd="0" presId="urn:microsoft.com/office/officeart/2005/8/layout/radial3"/>
    <dgm:cxn modelId="{858CAA82-FBBB-470C-A60D-D7D1F53FFD8F}" srcId="{CCDA7CD0-240C-4556-BB56-016042C100BE}" destId="{B283F1D3-D1F4-4734-9225-BB96902B3DC2}" srcOrd="3" destOrd="0" parTransId="{E145137F-C7DF-4A04-BEA0-26CB6DF2BB98}" sibTransId="{834CD942-47F1-4349-94F3-E8FBE02150B8}"/>
    <dgm:cxn modelId="{BE91BA84-D163-4B06-B360-B19F0224B638}" type="presOf" srcId="{7E996EEE-C5C1-49AE-BCA6-7C6C969E2F29}" destId="{62CC6EB8-A0A9-490C-B7B9-90A58993A6A1}" srcOrd="0" destOrd="3" presId="urn:microsoft.com/office/officeart/2005/8/layout/radial3"/>
    <dgm:cxn modelId="{C02B6C8A-EB50-41BB-A14B-E6097B176900}" srcId="{7F85C15B-E928-44E8-9102-7FE66B87A6C0}" destId="{5B5E2D12-4F80-4F58-8148-3D77B92CB153}" srcOrd="1" destOrd="0" parTransId="{354E9F5D-BE14-4C1E-AEAE-0BDCC8080420}" sibTransId="{7D4691DB-86B7-4502-B627-795C7C6FEDDE}"/>
    <dgm:cxn modelId="{FFB2B28F-F364-4774-8534-4BDC16112E6B}" srcId="{B63E50CE-FE4C-4FCC-B053-6A09DCA9D1F7}" destId="{9C401BFA-320B-44D9-B1E5-984421CFE0C8}" srcOrd="0" destOrd="0" parTransId="{7F562BFB-8431-4445-B78B-0959DD9AC04E}" sibTransId="{0B80835C-FF27-4B30-967F-FFB761737B50}"/>
    <dgm:cxn modelId="{AE482195-21EB-442B-81D3-5902DC61A514}" srcId="{CCDA7CD0-240C-4556-BB56-016042C100BE}" destId="{DB5302A1-AE7D-4D9E-AA11-ACB0D5BA1E1B}" srcOrd="1" destOrd="0" parTransId="{3E79F4E7-EB04-454F-916C-9B7D572956D0}" sibTransId="{88CB01AB-CBC4-49D3-9FAD-E750C0F19AB3}"/>
    <dgm:cxn modelId="{28582E95-B6B5-4822-A35F-3FB2619E0CEF}" type="presOf" srcId="{E767CDE0-0650-4A64-9F7B-E5139B15CC92}" destId="{62CC6EB8-A0A9-490C-B7B9-90A58993A6A1}" srcOrd="0" destOrd="6" presId="urn:microsoft.com/office/officeart/2005/8/layout/radial3"/>
    <dgm:cxn modelId="{D4DE4D9B-44F6-44BD-8981-D6C0054345E5}" srcId="{B63E50CE-FE4C-4FCC-B053-6A09DCA9D1F7}" destId="{D0514B61-B5B3-4053-B093-79A32611EAD5}" srcOrd="3" destOrd="0" parTransId="{EC5CC5B8-C325-4C6C-92DB-38D4EF095A47}" sibTransId="{DFDAFB95-287E-464F-8C0F-E143261AC044}"/>
    <dgm:cxn modelId="{F260D4A1-97D9-4594-BD18-AA7B8ED83DA4}" type="presOf" srcId="{7F85C15B-E928-44E8-9102-7FE66B87A6C0}" destId="{955C1B8C-E762-4138-8C61-6BA958C56A2A}" srcOrd="0" destOrd="0" presId="urn:microsoft.com/office/officeart/2005/8/layout/radial3"/>
    <dgm:cxn modelId="{8BE529A2-AE78-4148-9B2F-0E7346216E76}" srcId="{6F9C057F-A51F-4061-A938-B13DF3D74306}" destId="{2E85B09A-9CC1-40B9-B3D2-72BDD1E5D5AE}" srcOrd="0" destOrd="0" parTransId="{F05D8819-3C3F-4435-AA57-865C66C03533}" sibTransId="{B1BAB3F6-BD97-438B-B5D8-D3B616C48141}"/>
    <dgm:cxn modelId="{26DCE5A2-98DC-4FB9-B880-05BF3F25F127}" type="presOf" srcId="{CCDA7CD0-240C-4556-BB56-016042C100BE}" destId="{74BF36C6-1C9C-46C1-9280-AF5853EC45AF}" srcOrd="0" destOrd="0" presId="urn:microsoft.com/office/officeart/2005/8/layout/radial3"/>
    <dgm:cxn modelId="{F2B1D9A3-C152-407D-936E-9AFD1FFACD50}" srcId="{7F85C15B-E928-44E8-9102-7FE66B87A6C0}" destId="{D922456B-9C11-4E15-B1B2-FA7A9A82C37B}" srcOrd="4" destOrd="0" parTransId="{622D6F15-18A2-4B6A-A9E3-334870A70F30}" sibTransId="{E6C23F28-AE0C-48D4-B50A-E9C8FC94ED89}"/>
    <dgm:cxn modelId="{F81E1CAA-4637-4CFA-9EBE-A78239D1FBC1}" type="presOf" srcId="{9C401BFA-320B-44D9-B1E5-984421CFE0C8}" destId="{62CC6EB8-A0A9-490C-B7B9-90A58993A6A1}" srcOrd="0" destOrd="1" presId="urn:microsoft.com/office/officeart/2005/8/layout/radial3"/>
    <dgm:cxn modelId="{8DAAEDAE-5B27-4984-A561-97BBAE0584C9}" type="presOf" srcId="{EF936D3D-CDC0-488A-821D-18BCF3E2D7D3}" destId="{62CC6EB8-A0A9-490C-B7B9-90A58993A6A1}" srcOrd="0" destOrd="5" presId="urn:microsoft.com/office/officeart/2005/8/layout/radial3"/>
    <dgm:cxn modelId="{270EAFB3-0A69-4CC8-A654-AC40688327B2}" type="presOf" srcId="{B63E50CE-FE4C-4FCC-B053-6A09DCA9D1F7}" destId="{62CC6EB8-A0A9-490C-B7B9-90A58993A6A1}" srcOrd="0" destOrd="0" presId="urn:microsoft.com/office/officeart/2005/8/layout/radial3"/>
    <dgm:cxn modelId="{E54383B7-EE03-4689-ABEC-86D19B6AC428}" type="presOf" srcId="{5B5E2D12-4F80-4F58-8148-3D77B92CB153}" destId="{955C1B8C-E762-4138-8C61-6BA958C56A2A}" srcOrd="0" destOrd="2" presId="urn:microsoft.com/office/officeart/2005/8/layout/radial3"/>
    <dgm:cxn modelId="{7FA112BF-070B-4361-B52F-4CC7D9A5BC97}" type="presOf" srcId="{C9A1BB29-D81A-4D1B-ACBB-B934EB83212A}" destId="{955C1B8C-E762-4138-8C61-6BA958C56A2A}" srcOrd="0" destOrd="1" presId="urn:microsoft.com/office/officeart/2005/8/layout/radial3"/>
    <dgm:cxn modelId="{AF9DBFC0-0EBC-498E-9974-5A4A940E62DA}" type="presOf" srcId="{D0514B61-B5B3-4053-B093-79A32611EAD5}" destId="{62CC6EB8-A0A9-490C-B7B9-90A58993A6A1}" srcOrd="0" destOrd="4" presId="urn:microsoft.com/office/officeart/2005/8/layout/radial3"/>
    <dgm:cxn modelId="{75FCD0C4-BFB8-44D1-AF3B-F89F322775FA}" type="presOf" srcId="{D1A37072-B74D-4B7A-8F0B-840A1C0BC992}" destId="{955C1B8C-E762-4138-8C61-6BA958C56A2A}" srcOrd="0" destOrd="4" presId="urn:microsoft.com/office/officeart/2005/8/layout/radial3"/>
    <dgm:cxn modelId="{A721AFCB-EC87-4779-B4E7-0F009112A2E1}" srcId="{2E85B09A-9CC1-40B9-B3D2-72BDD1E5D5AE}" destId="{CCDA7CD0-240C-4556-BB56-016042C100BE}" srcOrd="0" destOrd="0" parTransId="{B2E28902-DEB8-46C4-8545-93E9EB924EB6}" sibTransId="{FF728507-15DA-4ADA-9495-0853267A4558}"/>
    <dgm:cxn modelId="{DBFF4FD5-30F2-4B82-9ECB-DA3A24684846}" srcId="{7F85C15B-E928-44E8-9102-7FE66B87A6C0}" destId="{50117A14-60BF-47BA-8D43-27909133E989}" srcOrd="6" destOrd="0" parTransId="{E3E3988B-F022-4EF0-B1B9-84332871168B}" sibTransId="{27A72C33-25B5-47EC-9A72-48939CD15525}"/>
    <dgm:cxn modelId="{1E307CD8-EAB1-4FE6-923F-943DFA57792E}" srcId="{7F85C15B-E928-44E8-9102-7FE66B87A6C0}" destId="{C4DBC00B-5A56-4843-BD4E-A842EE87CCD6}" srcOrd="2" destOrd="0" parTransId="{E5587D3C-08DA-4DFF-A148-219AB04D10A4}" sibTransId="{1CF6E2CB-7B8C-413A-BCD0-CFEDE6212079}"/>
    <dgm:cxn modelId="{C4FD92DA-AA75-414F-8272-6552255C36B5}" type="presOf" srcId="{1EE3B808-31A7-46C3-9364-32B5A712DF1E}" destId="{74BF36C6-1C9C-46C1-9280-AF5853EC45AF}" srcOrd="0" destOrd="1" presId="urn:microsoft.com/office/officeart/2005/8/layout/radial3"/>
    <dgm:cxn modelId="{B02DA2ED-FBFE-4A47-87D0-5BB143B2FE34}" srcId="{B63E50CE-FE4C-4FCC-B053-6A09DCA9D1F7}" destId="{7E996EEE-C5C1-49AE-BCA6-7C6C969E2F29}" srcOrd="2" destOrd="0" parTransId="{C5AFADA4-1018-4D6B-A387-90177ABE41FD}" sibTransId="{17A6C2A3-39D2-4D80-91A3-6C6913AB3F3E}"/>
    <dgm:cxn modelId="{4654E0F3-60AA-404F-A08D-CB86F5FD60E7}" srcId="{B63E50CE-FE4C-4FCC-B053-6A09DCA9D1F7}" destId="{0EB6255D-3CC0-4FD4-9579-5C73EE597781}" srcOrd="1" destOrd="0" parTransId="{3EE6DAC8-6B45-476E-AB19-7F3E1C36CC6C}" sibTransId="{7DAD331A-563E-4BDF-AC0A-7C86D983E837}"/>
    <dgm:cxn modelId="{9FDA0FF9-E123-47A9-88CB-B86F1866D491}" type="presOf" srcId="{5E0AF05F-D4DC-4F88-8C06-7E180FA98D5B}" destId="{74BF36C6-1C9C-46C1-9280-AF5853EC45AF}" srcOrd="0" destOrd="3" presId="urn:microsoft.com/office/officeart/2005/8/layout/radial3"/>
    <dgm:cxn modelId="{5B61A4F9-7788-4B22-AAC5-54980A2B9CA2}" type="presOf" srcId="{DB5302A1-AE7D-4D9E-AA11-ACB0D5BA1E1B}" destId="{74BF36C6-1C9C-46C1-9280-AF5853EC45AF}" srcOrd="0" destOrd="2" presId="urn:microsoft.com/office/officeart/2005/8/layout/radial3"/>
    <dgm:cxn modelId="{CEDE0134-F110-4726-B5D1-F4775F1C0BFA}" type="presParOf" srcId="{8E9017B1-1CDF-4F5D-BB04-A360E6B75CB4}" destId="{F5F4FF5D-1493-4F41-AE92-65E7AEF1A4B1}" srcOrd="0" destOrd="0" presId="urn:microsoft.com/office/officeart/2005/8/layout/radial3"/>
    <dgm:cxn modelId="{03D4A6D2-74B5-422C-A9BF-2AE89D19A8FF}" type="presParOf" srcId="{F5F4FF5D-1493-4F41-AE92-65E7AEF1A4B1}" destId="{B33C6B09-8E86-4735-B497-DF2B40D1D86A}" srcOrd="0" destOrd="0" presId="urn:microsoft.com/office/officeart/2005/8/layout/radial3"/>
    <dgm:cxn modelId="{067ECE10-C47A-4E98-AEA7-7E5A8F9B7719}" type="presParOf" srcId="{F5F4FF5D-1493-4F41-AE92-65E7AEF1A4B1}" destId="{74BF36C6-1C9C-46C1-9280-AF5853EC45AF}" srcOrd="1" destOrd="0" presId="urn:microsoft.com/office/officeart/2005/8/layout/radial3"/>
    <dgm:cxn modelId="{2D75A300-8188-4A58-83D7-4C145EAA3BA4}" type="presParOf" srcId="{F5F4FF5D-1493-4F41-AE92-65E7AEF1A4B1}" destId="{955C1B8C-E762-4138-8C61-6BA958C56A2A}" srcOrd="2" destOrd="0" presId="urn:microsoft.com/office/officeart/2005/8/layout/radial3"/>
    <dgm:cxn modelId="{5D3D1868-BDAC-4FF9-B1B9-16E56CA69206}" type="presParOf" srcId="{F5F4FF5D-1493-4F41-AE92-65E7AEF1A4B1}" destId="{62CC6EB8-A0A9-490C-B7B9-90A58993A6A1}" srcOrd="3" destOrd="0" presId="urn:microsoft.com/office/officeart/2005/8/layout/radial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3C6B09-8E86-4735-B497-DF2B40D1D86A}">
      <dsp:nvSpPr>
        <dsp:cNvPr id="0" name=""/>
        <dsp:cNvSpPr/>
      </dsp:nvSpPr>
      <dsp:spPr>
        <a:xfrm>
          <a:off x="1897873" y="1221249"/>
          <a:ext cx="2742077" cy="274207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fi-FI" sz="2200" kern="1200" dirty="0"/>
            <a:t>Hakutermit</a:t>
          </a:r>
        </a:p>
        <a:p>
          <a:pPr marL="0" lvl="0" indent="0" algn="ctr" defTabSz="977900">
            <a:lnSpc>
              <a:spcPct val="90000"/>
            </a:lnSpc>
            <a:spcBef>
              <a:spcPct val="0"/>
            </a:spcBef>
            <a:spcAft>
              <a:spcPct val="35000"/>
            </a:spcAft>
            <a:buNone/>
          </a:pPr>
          <a:r>
            <a:rPr lang="fi-FI" sz="2200" kern="1200" dirty="0"/>
            <a:t>Yksilöityjä hakuja yhteensä vuonna 2019 (71609 kpl)</a:t>
          </a:r>
        </a:p>
      </dsp:txBody>
      <dsp:txXfrm>
        <a:off x="2299441" y="1622817"/>
        <a:ext cx="1938941" cy="1938941"/>
      </dsp:txXfrm>
    </dsp:sp>
    <dsp:sp modelId="{74BF36C6-1C9C-46C1-9280-AF5853EC45AF}">
      <dsp:nvSpPr>
        <dsp:cNvPr id="0" name=""/>
        <dsp:cNvSpPr/>
      </dsp:nvSpPr>
      <dsp:spPr>
        <a:xfrm>
          <a:off x="2423043" y="-23305"/>
          <a:ext cx="1672708" cy="168226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r>
            <a:rPr lang="fi-FI" sz="1000" kern="1200" dirty="0"/>
            <a:t>Kunnat</a:t>
          </a:r>
        </a:p>
        <a:p>
          <a:pPr marL="57150" lvl="1" indent="-57150" algn="l" defTabSz="444500">
            <a:lnSpc>
              <a:spcPct val="90000"/>
            </a:lnSpc>
            <a:spcBef>
              <a:spcPct val="0"/>
            </a:spcBef>
            <a:spcAft>
              <a:spcPct val="15000"/>
            </a:spcAft>
            <a:buChar char="•"/>
          </a:pPr>
          <a:r>
            <a:rPr lang="fi-FI" sz="1000" kern="1200" dirty="0"/>
            <a:t>Joensuu (1747)</a:t>
          </a:r>
        </a:p>
        <a:p>
          <a:pPr marL="57150" lvl="1" indent="-57150" algn="l" defTabSz="444500">
            <a:lnSpc>
              <a:spcPct val="90000"/>
            </a:lnSpc>
            <a:spcBef>
              <a:spcPct val="0"/>
            </a:spcBef>
            <a:spcAft>
              <a:spcPct val="15000"/>
            </a:spcAft>
            <a:buChar char="•"/>
          </a:pPr>
          <a:r>
            <a:rPr lang="fi-FI" sz="1000" kern="1200" dirty="0"/>
            <a:t>Liperi (1195)</a:t>
          </a:r>
        </a:p>
        <a:p>
          <a:pPr marL="57150" lvl="1" indent="-57150" algn="l" defTabSz="444500">
            <a:lnSpc>
              <a:spcPct val="90000"/>
            </a:lnSpc>
            <a:spcBef>
              <a:spcPct val="0"/>
            </a:spcBef>
            <a:spcAft>
              <a:spcPct val="15000"/>
            </a:spcAft>
            <a:buChar char="•"/>
          </a:pPr>
          <a:r>
            <a:rPr lang="fi-FI" sz="1000" kern="1200" dirty="0"/>
            <a:t>Kitee (1191)</a:t>
          </a:r>
        </a:p>
        <a:p>
          <a:pPr marL="57150" lvl="1" indent="-57150" algn="l" defTabSz="444500">
            <a:lnSpc>
              <a:spcPct val="90000"/>
            </a:lnSpc>
            <a:spcBef>
              <a:spcPct val="0"/>
            </a:spcBef>
            <a:spcAft>
              <a:spcPct val="15000"/>
            </a:spcAft>
            <a:buChar char="•"/>
          </a:pPr>
          <a:r>
            <a:rPr lang="fi-FI" sz="1000" kern="1200" dirty="0"/>
            <a:t>Kontiolahti (1134)</a:t>
          </a:r>
        </a:p>
      </dsp:txBody>
      <dsp:txXfrm>
        <a:off x="2668005" y="223057"/>
        <a:ext cx="1182784" cy="1189540"/>
      </dsp:txXfrm>
    </dsp:sp>
    <dsp:sp modelId="{955C1B8C-E762-4138-8C61-6BA958C56A2A}">
      <dsp:nvSpPr>
        <dsp:cNvPr id="0" name=""/>
        <dsp:cNvSpPr/>
      </dsp:nvSpPr>
      <dsp:spPr>
        <a:xfrm>
          <a:off x="3946481" y="2472759"/>
          <a:ext cx="2382495" cy="202303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r>
            <a:rPr lang="fi-FI" sz="1000" kern="1200" dirty="0"/>
            <a:t>Palvelut</a:t>
          </a:r>
        </a:p>
        <a:p>
          <a:pPr marL="57150" lvl="1" indent="-57150" algn="l" defTabSz="444500">
            <a:lnSpc>
              <a:spcPct val="90000"/>
            </a:lnSpc>
            <a:spcBef>
              <a:spcPct val="0"/>
            </a:spcBef>
            <a:spcAft>
              <a:spcPct val="15000"/>
            </a:spcAft>
            <a:buChar char="•"/>
          </a:pPr>
          <a:r>
            <a:rPr lang="fi-FI" sz="1000" kern="1200" dirty="0"/>
            <a:t>Terveysasemien vastaanotot (2527)</a:t>
          </a:r>
        </a:p>
        <a:p>
          <a:pPr marL="57150" lvl="1" indent="-57150" algn="l" defTabSz="444500">
            <a:lnSpc>
              <a:spcPct val="90000"/>
            </a:lnSpc>
            <a:spcBef>
              <a:spcPct val="0"/>
            </a:spcBef>
            <a:spcAft>
              <a:spcPct val="15000"/>
            </a:spcAft>
            <a:buChar char="•"/>
          </a:pPr>
          <a:r>
            <a:rPr lang="fi-FI" sz="1000" kern="1200" dirty="0"/>
            <a:t>Lastensuojelu (1151)</a:t>
          </a:r>
        </a:p>
        <a:p>
          <a:pPr marL="57150" lvl="1" indent="-57150" algn="l" defTabSz="444500">
            <a:lnSpc>
              <a:spcPct val="90000"/>
            </a:lnSpc>
            <a:spcBef>
              <a:spcPct val="0"/>
            </a:spcBef>
            <a:spcAft>
              <a:spcPct val="15000"/>
            </a:spcAft>
            <a:buChar char="•"/>
          </a:pPr>
          <a:r>
            <a:rPr lang="fi-FI" sz="1000" kern="1200" dirty="0"/>
            <a:t>Suun ja hampaiden terveydenhuolto (1050)</a:t>
          </a:r>
        </a:p>
        <a:p>
          <a:pPr marL="57150" lvl="1" indent="-57150" algn="l" defTabSz="444500">
            <a:lnSpc>
              <a:spcPct val="90000"/>
            </a:lnSpc>
            <a:spcBef>
              <a:spcPct val="0"/>
            </a:spcBef>
            <a:spcAft>
              <a:spcPct val="15000"/>
            </a:spcAft>
            <a:buChar char="•"/>
          </a:pPr>
          <a:r>
            <a:rPr lang="fi-FI" sz="1000" kern="1200" dirty="0"/>
            <a:t>Eläinlääkärit (494)</a:t>
          </a:r>
        </a:p>
        <a:p>
          <a:pPr marL="57150" lvl="1" indent="-57150" algn="l" defTabSz="444500">
            <a:lnSpc>
              <a:spcPct val="90000"/>
            </a:lnSpc>
            <a:spcBef>
              <a:spcPct val="0"/>
            </a:spcBef>
            <a:spcAft>
              <a:spcPct val="15000"/>
            </a:spcAft>
            <a:buChar char="•"/>
          </a:pPr>
          <a:r>
            <a:rPr lang="fi-FI" sz="1000" kern="1200" dirty="0"/>
            <a:t>Lastenneuvola (476)</a:t>
          </a:r>
        </a:p>
        <a:p>
          <a:pPr marL="57150" lvl="1" indent="-57150" algn="l" defTabSz="444500">
            <a:lnSpc>
              <a:spcPct val="90000"/>
            </a:lnSpc>
            <a:spcBef>
              <a:spcPct val="0"/>
            </a:spcBef>
            <a:spcAft>
              <a:spcPct val="15000"/>
            </a:spcAft>
            <a:buChar char="•"/>
          </a:pPr>
          <a:r>
            <a:rPr lang="fi-FI" sz="1000" kern="1200" dirty="0"/>
            <a:t>Aikuissosiaalityö (443)</a:t>
          </a:r>
        </a:p>
        <a:p>
          <a:pPr marL="57150" lvl="1" indent="-57150" algn="l" defTabSz="444500">
            <a:lnSpc>
              <a:spcPct val="90000"/>
            </a:lnSpc>
            <a:spcBef>
              <a:spcPct val="0"/>
            </a:spcBef>
            <a:spcAft>
              <a:spcPct val="15000"/>
            </a:spcAft>
            <a:buChar char="•"/>
          </a:pPr>
          <a:r>
            <a:rPr lang="fi-FI" sz="1000" kern="1200" dirty="0"/>
            <a:t>Äitiysneuvola (394)</a:t>
          </a:r>
        </a:p>
      </dsp:txBody>
      <dsp:txXfrm>
        <a:off x="4295389" y="2769026"/>
        <a:ext cx="1684679" cy="1430502"/>
      </dsp:txXfrm>
    </dsp:sp>
    <dsp:sp modelId="{62CC6EB8-A0A9-490C-B7B9-90A58993A6A1}">
      <dsp:nvSpPr>
        <dsp:cNvPr id="0" name=""/>
        <dsp:cNvSpPr/>
      </dsp:nvSpPr>
      <dsp:spPr>
        <a:xfrm>
          <a:off x="200090" y="2471682"/>
          <a:ext cx="2400003" cy="202518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r>
            <a:rPr lang="fi-FI" sz="1000" kern="1200" dirty="0"/>
            <a:t>Toiminnot/hakusanat:</a:t>
          </a:r>
        </a:p>
        <a:p>
          <a:pPr marL="57150" lvl="1" indent="-57150" algn="l" defTabSz="444500">
            <a:lnSpc>
              <a:spcPct val="90000"/>
            </a:lnSpc>
            <a:spcBef>
              <a:spcPct val="0"/>
            </a:spcBef>
            <a:spcAft>
              <a:spcPct val="15000"/>
            </a:spcAft>
            <a:buChar char="•"/>
          </a:pPr>
          <a:r>
            <a:rPr lang="fi-FI" sz="1000" kern="1200" dirty="0"/>
            <a:t>Ajanvaraus (465)</a:t>
          </a:r>
        </a:p>
        <a:p>
          <a:pPr marL="57150" lvl="1" indent="-57150" algn="l" defTabSz="444500">
            <a:lnSpc>
              <a:spcPct val="90000"/>
            </a:lnSpc>
            <a:spcBef>
              <a:spcPct val="0"/>
            </a:spcBef>
            <a:spcAft>
              <a:spcPct val="15000"/>
            </a:spcAft>
            <a:buChar char="•"/>
          </a:pPr>
          <a:r>
            <a:rPr lang="fi-FI" sz="1000" kern="1200" dirty="0"/>
            <a:t>ajanvaraus (364)</a:t>
          </a:r>
        </a:p>
        <a:p>
          <a:pPr marL="57150" lvl="1" indent="-57150" algn="l" defTabSz="444500">
            <a:lnSpc>
              <a:spcPct val="90000"/>
            </a:lnSpc>
            <a:spcBef>
              <a:spcPct val="0"/>
            </a:spcBef>
            <a:spcAft>
              <a:spcPct val="15000"/>
            </a:spcAft>
            <a:buChar char="•"/>
          </a:pPr>
          <a:r>
            <a:rPr lang="fi-FI" sz="1000" kern="1200" dirty="0"/>
            <a:t>Hoitotarvikkeet (307)</a:t>
          </a:r>
        </a:p>
        <a:p>
          <a:pPr marL="57150" lvl="1" indent="-57150" algn="l" defTabSz="444500">
            <a:lnSpc>
              <a:spcPct val="90000"/>
            </a:lnSpc>
            <a:spcBef>
              <a:spcPct val="0"/>
            </a:spcBef>
            <a:spcAft>
              <a:spcPct val="15000"/>
            </a:spcAft>
            <a:buChar char="•"/>
          </a:pPr>
          <a:r>
            <a:rPr lang="fi-FI" sz="1000" kern="1200" dirty="0"/>
            <a:t>Rokotukset (280)</a:t>
          </a:r>
        </a:p>
        <a:p>
          <a:pPr marL="57150" lvl="1" indent="-57150" algn="l" defTabSz="444500">
            <a:lnSpc>
              <a:spcPct val="90000"/>
            </a:lnSpc>
            <a:spcBef>
              <a:spcPct val="0"/>
            </a:spcBef>
            <a:spcAft>
              <a:spcPct val="15000"/>
            </a:spcAft>
            <a:buChar char="•"/>
          </a:pPr>
          <a:r>
            <a:rPr lang="fi-FI" sz="1000" kern="1200" dirty="0"/>
            <a:t>Diabeteksen hoito (264)</a:t>
          </a:r>
        </a:p>
        <a:p>
          <a:pPr marL="57150" lvl="1" indent="-57150" algn="l" defTabSz="444500">
            <a:lnSpc>
              <a:spcPct val="90000"/>
            </a:lnSpc>
            <a:spcBef>
              <a:spcPct val="0"/>
            </a:spcBef>
            <a:spcAft>
              <a:spcPct val="15000"/>
            </a:spcAft>
            <a:buChar char="•"/>
          </a:pPr>
          <a:r>
            <a:rPr lang="fi-FI" sz="1000" kern="1200" dirty="0"/>
            <a:t>Palveluseteli (144)</a:t>
          </a:r>
        </a:p>
      </dsp:txBody>
      <dsp:txXfrm>
        <a:off x="551562" y="2768264"/>
        <a:ext cx="1697059" cy="14320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d26342-2ec1-44c6-867b-8ba9b1539cdf}"/>
      </w:docPartPr>
      <w:docPartBody>
        <w:p w14:paraId="28360D85">
          <w:r>
            <w:rPr>
              <w:rStyle w:val="PlaceholderText"/>
            </w:rPr>
            <w:t/>
          </w:r>
        </w:p>
      </w:docPartBody>
    </w:docPart>
  </w:docParts>
</w:glossaryDocument>
</file>

<file path=word/theme/theme1.xml><?xml version="1.0" encoding="utf-8"?>
<a:theme xmlns:a="http://schemas.openxmlformats.org/drawingml/2006/main" name="SiunSote_teema">
  <a:themeElements>
    <a:clrScheme name="siun_sote">
      <a:dk1>
        <a:sysClr val="windowText" lastClr="000000"/>
      </a:dk1>
      <a:lt1>
        <a:sysClr val="window" lastClr="FFFFFF"/>
      </a:lt1>
      <a:dk2>
        <a:srgbClr val="042E5E"/>
      </a:dk2>
      <a:lt2>
        <a:srgbClr val="F1EEE1"/>
      </a:lt2>
      <a:accent1>
        <a:srgbClr val="00B0BD"/>
      </a:accent1>
      <a:accent2>
        <a:srgbClr val="DD4814"/>
      </a:accent2>
      <a:accent3>
        <a:srgbClr val="84CF06"/>
      </a:accent3>
      <a:accent4>
        <a:srgbClr val="8064A2"/>
      </a:accent4>
      <a:accent5>
        <a:srgbClr val="44C0A6"/>
      </a:accent5>
      <a:accent6>
        <a:srgbClr val="F0AB00"/>
      </a:accent6>
      <a:hlink>
        <a:srgbClr val="00B0CA"/>
      </a:hlink>
      <a:folHlink>
        <a:srgbClr val="00B0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a:solidFill>
            <a:schemeClr val="accent3"/>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000506C0BBCB1B4FA8CBAD62EE883486" ma:contentTypeVersion="12" ma:contentTypeDescription="Luo uusi asiakirja." ma:contentTypeScope="" ma:versionID="732710681dffad4786eac1dd70241990">
  <xsd:schema xmlns:xsd="http://www.w3.org/2001/XMLSchema" xmlns:xs="http://www.w3.org/2001/XMLSchema" xmlns:p="http://schemas.microsoft.com/office/2006/metadata/properties" xmlns:ns2="527005bd-b558-482d-b79a-68e1b414eaf8" xmlns:ns3="89b7eff9-423c-4a2f-bf0a-d6369968e135" targetNamespace="http://schemas.microsoft.com/office/2006/metadata/properties" ma:root="true" ma:fieldsID="2e156b324035ef18c10102c105dd1c10" ns2:_="" ns3:_="">
    <xsd:import namespace="527005bd-b558-482d-b79a-68e1b414eaf8"/>
    <xsd:import namespace="89b7eff9-423c-4a2f-bf0a-d6369968e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005bd-b558-482d-b79a-68e1b414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b7eff9-423c-4a2f-bf0a-d6369968e135"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76D3-0B51-4978-91BC-C4BBE0E5D731}">
  <ds:schemaRefs>
    <ds:schemaRef ds:uri="http://schemas.microsoft.com/sharepoint/v3/contenttype/forms"/>
  </ds:schemaRefs>
</ds:datastoreItem>
</file>

<file path=customXml/itemProps2.xml><?xml version="1.0" encoding="utf-8"?>
<ds:datastoreItem xmlns:ds="http://schemas.openxmlformats.org/officeDocument/2006/customXml" ds:itemID="{744A48CA-790E-49E7-B710-4CE615637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F0BB3-EC1D-4BC2-BFBF-B094A68DB68F}">
  <ds:schemaRefs>
    <ds:schemaRef ds:uri="http://schemas.openxmlformats.org/officeDocument/2006/bibliography"/>
  </ds:schemaRefs>
</ds:datastoreItem>
</file>

<file path=customXml/itemProps4.xml><?xml version="1.0" encoding="utf-8"?>
<ds:datastoreItem xmlns:ds="http://schemas.openxmlformats.org/officeDocument/2006/customXml" ds:itemID="{76F5B66E-9546-4C88-8DE8-1ACCAD76B6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SiunSote_raporttipohja_11-2016 (003)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Raportti uusi asiakirjamalli, tumma kansi</dc:title>
  <dc:subject/>
  <dc:creator>Prokkola Susanna</dc:creator>
  <cp:keywords/>
  <dc:description/>
  <cp:lastModifiedBy>Turunen Sirpa</cp:lastModifiedBy>
  <cp:revision>948</cp:revision>
  <cp:lastPrinted>2021-11-23T08:21:00Z</cp:lastPrinted>
  <dcterms:created xsi:type="dcterms:W3CDTF">2021-04-01T07:14:00Z</dcterms:created>
  <dcterms:modified xsi:type="dcterms:W3CDTF">2021-12-08T05:51:40Z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0x010100000506C0BBCB1B4FA8CBAD62EE883486</vt:lpwstr>
  </property>
  <property fmtid="{D5CDD505-2E9C-101B-9397-08002B2CF9AE}" pid="3" name="_DocHome">
    <vt:i4>1030448212</vt:i4>
  </property>
</Properties>
</file>