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1310B" w14:textId="77777777" w:rsidR="004A49A1" w:rsidRPr="00BF182F" w:rsidRDefault="004A49A1" w:rsidP="004A49A1">
      <w:pPr>
        <w:pStyle w:val="Otsikko2"/>
        <w:rPr>
          <w:rFonts w:asciiTheme="minorHAnsi" w:hAnsiTheme="minorHAnsi" w:cstheme="minorHAnsi"/>
        </w:rPr>
      </w:pPr>
      <w:r w:rsidRPr="00BF182F">
        <w:t>LÄHTEET:</w:t>
      </w:r>
    </w:p>
    <w:p w14:paraId="5C235813" w14:textId="77777777" w:rsidR="004A49A1" w:rsidRPr="005C2E5B" w:rsidRDefault="004A49A1" w:rsidP="004A49A1">
      <w:pPr>
        <w:spacing w:after="0" w:line="240" w:lineRule="exact"/>
        <w:rPr>
          <w:b/>
          <w:bCs/>
          <w:color w:val="303030"/>
        </w:rPr>
      </w:pPr>
      <w:r w:rsidRPr="005C2E5B">
        <w:rPr>
          <w:b/>
          <w:bCs/>
          <w:color w:val="303030"/>
        </w:rPr>
        <w:t xml:space="preserve">Hilli Petri, </w:t>
      </w:r>
      <w:proofErr w:type="spellStart"/>
      <w:r w:rsidRPr="005C2E5B">
        <w:rPr>
          <w:b/>
          <w:bCs/>
          <w:color w:val="303030"/>
        </w:rPr>
        <w:t>S</w:t>
      </w:r>
      <w:r>
        <w:rPr>
          <w:b/>
          <w:bCs/>
          <w:color w:val="303030"/>
        </w:rPr>
        <w:t>thål</w:t>
      </w:r>
      <w:proofErr w:type="spellEnd"/>
      <w:r>
        <w:rPr>
          <w:b/>
          <w:bCs/>
          <w:color w:val="303030"/>
        </w:rPr>
        <w:t xml:space="preserve"> Timo, Merikukka Marko ja Ristikari Tiina (2017). </w:t>
      </w:r>
      <w:r w:rsidRPr="001559D4">
        <w:rPr>
          <w:color w:val="303030"/>
        </w:rPr>
        <w:t xml:space="preserve">Syrjäytymisen hinta case investoinnin kannattavuuslaskelmasta. </w:t>
      </w:r>
      <w:r w:rsidRPr="001559D4">
        <w:rPr>
          <w:i/>
          <w:iCs/>
          <w:color w:val="303030"/>
        </w:rPr>
        <w:t>Yhteiskuntapolitiikka</w:t>
      </w:r>
      <w:r w:rsidRPr="001559D4">
        <w:rPr>
          <w:color w:val="303030"/>
        </w:rPr>
        <w:t xml:space="preserve"> 82:6.</w:t>
      </w:r>
      <w:r w:rsidRPr="0001106D">
        <w:t xml:space="preserve"> </w:t>
      </w:r>
      <w:hyperlink r:id="rId10" w:history="1">
        <w:r w:rsidRPr="0071678C">
          <w:rPr>
            <w:rStyle w:val="Hyperlinkki"/>
          </w:rPr>
          <w:t>http://www.julkari.fi/bitstream/handle/10024/135714/YP1706_Hilliym.pdf?sequence=2</w:t>
        </w:r>
      </w:hyperlink>
      <w:r>
        <w:rPr>
          <w:color w:val="303030"/>
        </w:rPr>
        <w:t xml:space="preserve"> </w:t>
      </w:r>
    </w:p>
    <w:p w14:paraId="52F6AC17" w14:textId="77777777" w:rsidR="004A49A1" w:rsidRPr="002C3038" w:rsidRDefault="004A49A1" w:rsidP="004A49A1">
      <w:pPr>
        <w:spacing w:after="0" w:line="240" w:lineRule="exact"/>
        <w:rPr>
          <w:b/>
          <w:bCs/>
          <w:color w:val="303030"/>
        </w:rPr>
      </w:pPr>
    </w:p>
    <w:p w14:paraId="5C34CA5E" w14:textId="77777777" w:rsidR="004A49A1" w:rsidRDefault="004A49A1" w:rsidP="004A49A1">
      <w:pPr>
        <w:spacing w:after="0" w:line="240" w:lineRule="exact"/>
        <w:rPr>
          <w:b/>
          <w:bCs/>
          <w:color w:val="303030"/>
        </w:rPr>
      </w:pPr>
      <w:r w:rsidRPr="00BF182F">
        <w:rPr>
          <w:b/>
          <w:bCs/>
          <w:color w:val="303030"/>
        </w:rPr>
        <w:t>HUS Arviointimuistio</w:t>
      </w:r>
      <w:r>
        <w:rPr>
          <w:b/>
          <w:bCs/>
          <w:color w:val="303030"/>
        </w:rPr>
        <w:t xml:space="preserve"> 2018</w:t>
      </w:r>
      <w:r w:rsidRPr="00BF182F">
        <w:rPr>
          <w:b/>
          <w:bCs/>
          <w:color w:val="303030"/>
        </w:rPr>
        <w:t>. Lasten ja nuorten pääsy mielenterveyspalvel</w:t>
      </w:r>
      <w:r>
        <w:rPr>
          <w:b/>
          <w:bCs/>
          <w:color w:val="303030"/>
        </w:rPr>
        <w:t>uiden piiriin.</w:t>
      </w:r>
    </w:p>
    <w:p w14:paraId="70445415" w14:textId="77777777" w:rsidR="004A49A1" w:rsidRPr="002C3038" w:rsidRDefault="004A49A1" w:rsidP="004A49A1">
      <w:pPr>
        <w:spacing w:after="0" w:line="240" w:lineRule="exact"/>
        <w:rPr>
          <w:lang w:val="en-US"/>
        </w:rPr>
      </w:pPr>
      <w:r w:rsidRPr="00722C06">
        <w:t>Julkinen tarkastuslautakuntien annettua arviointikertomukset vuodelta 2018 (</w:t>
      </w:r>
      <w:proofErr w:type="spellStart"/>
      <w:r w:rsidRPr="00722C06">
        <w:t>JulkL</w:t>
      </w:r>
      <w:proofErr w:type="spellEnd"/>
      <w:r w:rsidRPr="00722C06">
        <w:t xml:space="preserve"> 6 § 1 mom. 6 ja 8 kohdat)</w:t>
      </w:r>
      <w:r>
        <w:t xml:space="preserve">. </w:t>
      </w:r>
      <w:hyperlink r:id="rId11" w:history="1">
        <w:r w:rsidRPr="002C3038">
          <w:rPr>
            <w:rStyle w:val="Hyperlinkki"/>
            <w:lang w:val="en-US"/>
          </w:rPr>
          <w:t xml:space="preserve">HUS </w:t>
        </w:r>
        <w:proofErr w:type="spellStart"/>
        <w:r w:rsidRPr="002C3038">
          <w:rPr>
            <w:rStyle w:val="Hyperlinkki"/>
            <w:lang w:val="en-US"/>
          </w:rPr>
          <w:t>Arviointimuistiot</w:t>
        </w:r>
        <w:proofErr w:type="spellEnd"/>
        <w:r w:rsidRPr="002C3038">
          <w:rPr>
            <w:rStyle w:val="Hyperlinkki"/>
            <w:lang w:val="en-US"/>
          </w:rPr>
          <w:t>/</w:t>
        </w:r>
        <w:proofErr w:type="spellStart"/>
        <w:r w:rsidRPr="002C3038">
          <w:rPr>
            <w:rStyle w:val="Hyperlinkki"/>
            <w:lang w:val="en-US"/>
          </w:rPr>
          <w:t>Arviointimuistio</w:t>
        </w:r>
        <w:proofErr w:type="spellEnd"/>
        <w:r w:rsidRPr="002C3038">
          <w:rPr>
            <w:rStyle w:val="Hyperlinkki"/>
            <w:lang w:val="en-US"/>
          </w:rPr>
          <w:t xml:space="preserve"> 2019</w:t>
        </w:r>
      </w:hyperlink>
    </w:p>
    <w:p w14:paraId="085AA4F7" w14:textId="77777777" w:rsidR="004A49A1" w:rsidRDefault="004A49A1" w:rsidP="004A49A1">
      <w:pPr>
        <w:spacing w:after="0" w:line="240" w:lineRule="exact"/>
        <w:rPr>
          <w:lang w:val="en-US"/>
        </w:rPr>
      </w:pPr>
    </w:p>
    <w:p w14:paraId="18774A9C" w14:textId="77777777" w:rsidR="004A49A1" w:rsidRPr="008A58C3" w:rsidRDefault="004A49A1" w:rsidP="004A49A1">
      <w:pPr>
        <w:spacing w:after="0" w:line="240" w:lineRule="exact"/>
        <w:rPr>
          <w:b/>
          <w:bCs/>
          <w:lang w:val="en-US"/>
        </w:rPr>
      </w:pPr>
      <w:r w:rsidRPr="008A58C3">
        <w:rPr>
          <w:b/>
          <w:bCs/>
          <w:lang w:val="en-US"/>
        </w:rPr>
        <w:t xml:space="preserve">HUS </w:t>
      </w:r>
      <w:proofErr w:type="spellStart"/>
      <w:r w:rsidRPr="008A58C3">
        <w:rPr>
          <w:b/>
          <w:bCs/>
          <w:lang w:val="en-US"/>
        </w:rPr>
        <w:t>Palveluhinnasto</w:t>
      </w:r>
      <w:proofErr w:type="spellEnd"/>
      <w:r w:rsidRPr="008A58C3">
        <w:rPr>
          <w:b/>
          <w:bCs/>
          <w:lang w:val="en-US"/>
        </w:rPr>
        <w:t xml:space="preserve"> 2019.</w:t>
      </w:r>
    </w:p>
    <w:p w14:paraId="337602F6" w14:textId="77777777" w:rsidR="004A49A1" w:rsidRPr="002C3038" w:rsidRDefault="004A49A1" w:rsidP="004A49A1">
      <w:pPr>
        <w:spacing w:after="0" w:line="240" w:lineRule="exact"/>
        <w:rPr>
          <w:color w:val="303030"/>
          <w:lang w:val="en-US"/>
        </w:rPr>
      </w:pPr>
    </w:p>
    <w:p w14:paraId="515C6B5C" w14:textId="77777777" w:rsidR="004A49A1" w:rsidRPr="006F7489" w:rsidRDefault="004A49A1" w:rsidP="004A49A1">
      <w:pPr>
        <w:spacing w:after="0" w:line="240" w:lineRule="exact"/>
        <w:rPr>
          <w:color w:val="303030"/>
        </w:rPr>
      </w:pPr>
      <w:proofErr w:type="spellStart"/>
      <w:r w:rsidRPr="002C3038">
        <w:rPr>
          <w:b/>
          <w:bCs/>
          <w:color w:val="303030"/>
          <w:lang w:val="en-US"/>
        </w:rPr>
        <w:t>Kontunen</w:t>
      </w:r>
      <w:proofErr w:type="spellEnd"/>
      <w:r w:rsidRPr="002C3038">
        <w:rPr>
          <w:b/>
          <w:bCs/>
          <w:color w:val="303030"/>
          <w:lang w:val="en-US"/>
        </w:rPr>
        <w:t xml:space="preserve"> Jarmo (2020)</w:t>
      </w:r>
      <w:r w:rsidRPr="002C3038">
        <w:rPr>
          <w:color w:val="303030"/>
          <w:lang w:val="en-US"/>
        </w:rPr>
        <w:t xml:space="preserve">. </w:t>
      </w:r>
      <w:r w:rsidRPr="00E16322">
        <w:rPr>
          <w:i/>
          <w:iCs/>
          <w:color w:val="292B2C"/>
          <w:lang w:val="en"/>
        </w:rPr>
        <w:t>Therapeutic change in interpersonal counselling (IPC) for depression: A mixed methods study of primary health care patients</w:t>
      </w:r>
      <w:r w:rsidRPr="00E16322">
        <w:rPr>
          <w:color w:val="292B2C"/>
          <w:lang w:val="en"/>
        </w:rPr>
        <w:t xml:space="preserve">. </w:t>
      </w:r>
      <w:hyperlink r:id="rId12" w:history="1">
        <w:r w:rsidRPr="006F7489">
          <w:rPr>
            <w:rStyle w:val="Hyperlinkki"/>
          </w:rPr>
          <w:t>https://jyx.jyu.fi/handle/123456789/67912</w:t>
        </w:r>
      </w:hyperlink>
      <w:r w:rsidRPr="006F7489">
        <w:rPr>
          <w:color w:val="292B2C"/>
        </w:rPr>
        <w:t xml:space="preserve"> </w:t>
      </w:r>
    </w:p>
    <w:p w14:paraId="618F9A03" w14:textId="77777777" w:rsidR="004A49A1" w:rsidRPr="006F7489" w:rsidRDefault="004A49A1" w:rsidP="004A49A1">
      <w:pPr>
        <w:spacing w:after="0" w:line="240" w:lineRule="exact"/>
        <w:rPr>
          <w:b/>
          <w:bCs/>
          <w:color w:val="303030"/>
        </w:rPr>
      </w:pPr>
    </w:p>
    <w:p w14:paraId="5D144D04" w14:textId="77777777" w:rsidR="004A49A1" w:rsidRDefault="004A49A1" w:rsidP="004A49A1">
      <w:pPr>
        <w:spacing w:after="0" w:line="240" w:lineRule="exact"/>
        <w:rPr>
          <w:color w:val="303030"/>
        </w:rPr>
      </w:pPr>
      <w:r w:rsidRPr="00173F3A">
        <w:rPr>
          <w:b/>
          <w:bCs/>
          <w:color w:val="303030"/>
        </w:rPr>
        <w:t xml:space="preserve">Kosola Silja 2020. </w:t>
      </w:r>
      <w:r w:rsidRPr="00CB257B">
        <w:rPr>
          <w:color w:val="303030"/>
        </w:rPr>
        <w:t xml:space="preserve">Mikä avuksi nuorten mielenterveysongelmissa? </w:t>
      </w:r>
      <w:r w:rsidRPr="00CB257B">
        <w:rPr>
          <w:i/>
          <w:iCs/>
          <w:color w:val="303030"/>
        </w:rPr>
        <w:t>Lääkärilehti 19/2020</w:t>
      </w:r>
      <w:r>
        <w:rPr>
          <w:color w:val="303030"/>
        </w:rPr>
        <w:t xml:space="preserve">: 1095. Julkaistu </w:t>
      </w:r>
      <w:r w:rsidRPr="00CB257B">
        <w:rPr>
          <w:color w:val="303030"/>
        </w:rPr>
        <w:t>8.5.2020.</w:t>
      </w:r>
    </w:p>
    <w:p w14:paraId="6EDB69D1" w14:textId="77777777" w:rsidR="004A49A1" w:rsidRPr="00CB257B" w:rsidRDefault="004A49A1" w:rsidP="004A49A1">
      <w:pPr>
        <w:spacing w:after="0" w:line="240" w:lineRule="exact"/>
        <w:rPr>
          <w:color w:val="303030"/>
        </w:rPr>
      </w:pPr>
    </w:p>
    <w:p w14:paraId="72776F2F" w14:textId="77777777" w:rsidR="004A49A1" w:rsidRPr="006F7489" w:rsidRDefault="004A49A1" w:rsidP="004A49A1">
      <w:pPr>
        <w:spacing w:after="0" w:line="240" w:lineRule="exact"/>
        <w:rPr>
          <w:b/>
          <w:bCs/>
          <w:color w:val="303030"/>
        </w:rPr>
      </w:pPr>
      <w:r w:rsidRPr="00173F3A">
        <w:rPr>
          <w:b/>
          <w:bCs/>
          <w:color w:val="303030"/>
        </w:rPr>
        <w:t xml:space="preserve">Kouluterveyskysely 2019. </w:t>
      </w:r>
      <w:r w:rsidRPr="006F7489">
        <w:rPr>
          <w:b/>
          <w:bCs/>
          <w:color w:val="303030"/>
        </w:rPr>
        <w:t xml:space="preserve">THL. </w:t>
      </w:r>
      <w:hyperlink r:id="rId13" w:history="1">
        <w:r w:rsidRPr="006F7489">
          <w:rPr>
            <w:rStyle w:val="Hyperlinkki"/>
            <w:b/>
            <w:bCs/>
          </w:rPr>
          <w:t>THL/kouluterveyskysely-2019</w:t>
        </w:r>
      </w:hyperlink>
      <w:r w:rsidRPr="006F7489">
        <w:rPr>
          <w:b/>
          <w:bCs/>
          <w:color w:val="303030"/>
        </w:rPr>
        <w:t xml:space="preserve"> </w:t>
      </w:r>
    </w:p>
    <w:p w14:paraId="6AF14C71" w14:textId="77777777" w:rsidR="004A49A1" w:rsidRPr="006F7489" w:rsidRDefault="004A49A1" w:rsidP="004A49A1">
      <w:pPr>
        <w:spacing w:after="0" w:line="240" w:lineRule="exact"/>
        <w:rPr>
          <w:b/>
          <w:bCs/>
          <w:color w:val="303030"/>
        </w:rPr>
      </w:pPr>
    </w:p>
    <w:p w14:paraId="460E7A52" w14:textId="77777777" w:rsidR="004A49A1" w:rsidRPr="00E16322" w:rsidRDefault="004A49A1" w:rsidP="004A49A1">
      <w:pPr>
        <w:spacing w:after="0" w:line="240" w:lineRule="exact"/>
        <w:rPr>
          <w:color w:val="303030"/>
          <w:lang w:val="en-US"/>
        </w:rPr>
      </w:pPr>
      <w:proofErr w:type="spellStart"/>
      <w:r w:rsidRPr="00E16322">
        <w:rPr>
          <w:b/>
          <w:bCs/>
          <w:color w:val="303030"/>
          <w:lang w:val="en-US"/>
        </w:rPr>
        <w:t>McGorry</w:t>
      </w:r>
      <w:proofErr w:type="spellEnd"/>
      <w:r w:rsidRPr="00E16322">
        <w:rPr>
          <w:b/>
          <w:bCs/>
          <w:color w:val="303030"/>
          <w:lang w:val="en-US"/>
        </w:rPr>
        <w:t xml:space="preserve"> Patrick D. &amp; Mei Christina (2018)</w:t>
      </w:r>
      <w:r w:rsidRPr="00E16322">
        <w:rPr>
          <w:color w:val="303030"/>
          <w:lang w:val="en-US"/>
        </w:rPr>
        <w:t>. Early intervention in youth mental health: progress and future directions</w:t>
      </w:r>
      <w:r w:rsidRPr="00E16322">
        <w:rPr>
          <w:i/>
          <w:iCs/>
          <w:color w:val="303030"/>
          <w:lang w:val="en-US"/>
        </w:rPr>
        <w:t xml:space="preserve">. </w:t>
      </w:r>
      <w:proofErr w:type="spellStart"/>
      <w:r w:rsidRPr="00E16322">
        <w:rPr>
          <w:i/>
          <w:iCs/>
          <w:color w:val="303030"/>
          <w:lang w:val="en-US"/>
        </w:rPr>
        <w:t>Evid</w:t>
      </w:r>
      <w:proofErr w:type="spellEnd"/>
      <w:r w:rsidRPr="00E16322">
        <w:rPr>
          <w:i/>
          <w:iCs/>
          <w:color w:val="303030"/>
          <w:lang w:val="en-US"/>
        </w:rPr>
        <w:t xml:space="preserve"> Based Mental Health, November 2018 Vol. 21, No. 4</w:t>
      </w:r>
      <w:r w:rsidRPr="00E16322">
        <w:rPr>
          <w:color w:val="303030"/>
          <w:lang w:val="en-US"/>
        </w:rPr>
        <w:t xml:space="preserve">. </w:t>
      </w:r>
    </w:p>
    <w:p w14:paraId="34776B97" w14:textId="77777777" w:rsidR="004A49A1" w:rsidRPr="00E16322" w:rsidRDefault="004A49A1" w:rsidP="004A49A1">
      <w:pPr>
        <w:spacing w:after="0" w:line="240" w:lineRule="exact"/>
        <w:rPr>
          <w:b/>
          <w:bCs/>
          <w:color w:val="303030"/>
          <w:lang w:val="en-US"/>
        </w:rPr>
      </w:pPr>
    </w:p>
    <w:p w14:paraId="6467447D" w14:textId="77777777" w:rsidR="004A49A1" w:rsidRPr="00E16322" w:rsidRDefault="004A49A1" w:rsidP="004A49A1">
      <w:pPr>
        <w:spacing w:after="0" w:line="240" w:lineRule="exact"/>
        <w:rPr>
          <w:color w:val="020202"/>
          <w:lang w:val="en"/>
        </w:rPr>
      </w:pPr>
      <w:r w:rsidRPr="00E16322">
        <w:rPr>
          <w:b/>
          <w:bCs/>
          <w:color w:val="303030"/>
          <w:lang w:val="en-US"/>
        </w:rPr>
        <w:t xml:space="preserve">Niemelä M, </w:t>
      </w:r>
      <w:proofErr w:type="spellStart"/>
      <w:r w:rsidRPr="00E16322">
        <w:rPr>
          <w:b/>
          <w:bCs/>
          <w:color w:val="303030"/>
          <w:lang w:val="en-US"/>
        </w:rPr>
        <w:t>Kallunki</w:t>
      </w:r>
      <w:proofErr w:type="spellEnd"/>
      <w:r w:rsidRPr="00E16322">
        <w:rPr>
          <w:b/>
          <w:bCs/>
          <w:color w:val="303030"/>
          <w:lang w:val="en-US"/>
        </w:rPr>
        <w:t xml:space="preserve"> H, Jokinen J, Räsänen S, Ala-Aho B, Hakko H, </w:t>
      </w:r>
      <w:proofErr w:type="spellStart"/>
      <w:r w:rsidRPr="00E16322">
        <w:rPr>
          <w:b/>
          <w:bCs/>
          <w:color w:val="303030"/>
          <w:lang w:val="en-US"/>
        </w:rPr>
        <w:t>Ristikari</w:t>
      </w:r>
      <w:proofErr w:type="spellEnd"/>
      <w:r w:rsidRPr="00E16322">
        <w:rPr>
          <w:b/>
          <w:bCs/>
          <w:color w:val="303030"/>
          <w:lang w:val="en-US"/>
        </w:rPr>
        <w:t xml:space="preserve"> T, Solantaus T (2019)</w:t>
      </w:r>
      <w:r w:rsidRPr="00E16322">
        <w:rPr>
          <w:color w:val="303030"/>
          <w:lang w:val="en-US"/>
        </w:rPr>
        <w:t xml:space="preserve">. </w:t>
      </w:r>
      <w:r w:rsidRPr="00E16322">
        <w:rPr>
          <w:color w:val="020202"/>
          <w:kern w:val="36"/>
          <w:lang w:val="en"/>
        </w:rPr>
        <w:t>Collective Impact on Prevention: Let's Talk About Children Service Model and Decrease in Referrals to Child Protection Services.</w:t>
      </w:r>
      <w:r w:rsidRPr="00E16322">
        <w:rPr>
          <w:b/>
          <w:bCs/>
          <w:color w:val="020202"/>
          <w:kern w:val="36"/>
          <w:lang w:val="en"/>
        </w:rPr>
        <w:t xml:space="preserve"> </w:t>
      </w:r>
      <w:r w:rsidRPr="00E16322">
        <w:rPr>
          <w:i/>
          <w:iCs/>
          <w:color w:val="020202"/>
          <w:lang w:val="en"/>
        </w:rPr>
        <w:t>Front. Psychiatry, 18 February 2019</w:t>
      </w:r>
      <w:r w:rsidRPr="00E16322">
        <w:rPr>
          <w:color w:val="020202"/>
          <w:lang w:val="en"/>
        </w:rPr>
        <w:t xml:space="preserve"> |</w:t>
      </w:r>
      <w:hyperlink r:id="rId14" w:history="1">
        <w:r w:rsidRPr="00E16322">
          <w:rPr>
            <w:rStyle w:val="Hyperlinkki"/>
            <w:lang w:val="en"/>
          </w:rPr>
          <w:t>https://doi.org/10.3389/fpsyt.2019.00064</w:t>
        </w:r>
      </w:hyperlink>
      <w:r w:rsidRPr="00E16322">
        <w:rPr>
          <w:color w:val="020202"/>
          <w:lang w:val="en"/>
        </w:rPr>
        <w:t xml:space="preserve"> </w:t>
      </w:r>
    </w:p>
    <w:p w14:paraId="68BB57EF" w14:textId="77777777" w:rsidR="004A49A1" w:rsidRPr="00E16322" w:rsidRDefault="004A49A1" w:rsidP="004A49A1">
      <w:pPr>
        <w:spacing w:after="0" w:line="240" w:lineRule="exact"/>
        <w:rPr>
          <w:b/>
          <w:bCs/>
          <w:color w:val="020202"/>
          <w:lang w:val="en"/>
        </w:rPr>
      </w:pPr>
    </w:p>
    <w:p w14:paraId="76295492" w14:textId="77777777" w:rsidR="004A49A1" w:rsidRPr="00E16322" w:rsidRDefault="004A49A1" w:rsidP="004A49A1">
      <w:pPr>
        <w:spacing w:after="0" w:line="240" w:lineRule="exact"/>
        <w:rPr>
          <w:color w:val="020202"/>
          <w:lang w:val="en-US"/>
        </w:rPr>
      </w:pPr>
      <w:r w:rsidRPr="004A49A1">
        <w:rPr>
          <w:b/>
          <w:bCs/>
          <w:color w:val="020202"/>
        </w:rPr>
        <w:t>Niemelä M, Repo J, Wahlberg K, Hakko H, Räsänen S. (2012)</w:t>
      </w:r>
      <w:r w:rsidRPr="004A49A1">
        <w:rPr>
          <w:color w:val="020202"/>
        </w:rPr>
        <w:t xml:space="preserve">. </w:t>
      </w:r>
      <w:r w:rsidRPr="00E16322">
        <w:rPr>
          <w:color w:val="020202"/>
          <w:lang w:val="en-US"/>
        </w:rPr>
        <w:t xml:space="preserve">Pilot evaluation of the impact of structured child-centered interventions on psychiatric symptom profile of parents with serious somatic illness: struggle for life trial. Journal of Psychosocial Oncology, 30, 316–330. </w:t>
      </w:r>
      <w:hyperlink r:id="rId15" w:history="1">
        <w:proofErr w:type="spellStart"/>
        <w:r w:rsidRPr="00E16322">
          <w:rPr>
            <w:rStyle w:val="Hyperlinkki"/>
            <w:lang w:val="en-US"/>
          </w:rPr>
          <w:t>Linkki</w:t>
        </w:r>
        <w:proofErr w:type="spellEnd"/>
        <w:r w:rsidRPr="00E16322">
          <w:rPr>
            <w:rStyle w:val="Hyperlinkki"/>
            <w:lang w:val="en-US"/>
          </w:rPr>
          <w:t xml:space="preserve"> </w:t>
        </w:r>
        <w:proofErr w:type="spellStart"/>
        <w:r w:rsidRPr="00E16322">
          <w:rPr>
            <w:rStyle w:val="Hyperlinkki"/>
            <w:lang w:val="en-US"/>
          </w:rPr>
          <w:t>viitteeseen</w:t>
        </w:r>
        <w:proofErr w:type="spellEnd"/>
      </w:hyperlink>
      <w:r w:rsidRPr="00E16322">
        <w:rPr>
          <w:color w:val="020202"/>
          <w:lang w:val="en-US"/>
        </w:rPr>
        <w:t xml:space="preserve"> </w:t>
      </w:r>
    </w:p>
    <w:p w14:paraId="2A9E62B2" w14:textId="77777777" w:rsidR="004A49A1" w:rsidRPr="00E16322" w:rsidRDefault="004A49A1" w:rsidP="004A49A1">
      <w:pPr>
        <w:spacing w:after="0" w:line="240" w:lineRule="exact"/>
        <w:rPr>
          <w:b/>
          <w:bCs/>
          <w:color w:val="303030"/>
          <w:lang w:val="en-US"/>
        </w:rPr>
      </w:pPr>
    </w:p>
    <w:p w14:paraId="193D11AC" w14:textId="77777777" w:rsidR="004A49A1" w:rsidRPr="00E16322" w:rsidRDefault="004A49A1" w:rsidP="004A49A1">
      <w:pPr>
        <w:spacing w:after="0" w:line="240" w:lineRule="exact"/>
        <w:rPr>
          <w:color w:val="303030"/>
        </w:rPr>
      </w:pPr>
      <w:proofErr w:type="spellStart"/>
      <w:r w:rsidRPr="00E16322">
        <w:rPr>
          <w:b/>
          <w:bCs/>
          <w:color w:val="303030"/>
          <w:lang w:val="en-US"/>
        </w:rPr>
        <w:t>Paananen</w:t>
      </w:r>
      <w:proofErr w:type="spellEnd"/>
      <w:r w:rsidRPr="00E16322">
        <w:rPr>
          <w:b/>
          <w:bCs/>
          <w:color w:val="303030"/>
          <w:lang w:val="en-US"/>
        </w:rPr>
        <w:t xml:space="preserve">, R., &amp; </w:t>
      </w:r>
      <w:proofErr w:type="spellStart"/>
      <w:r w:rsidRPr="00E16322">
        <w:rPr>
          <w:b/>
          <w:bCs/>
          <w:color w:val="303030"/>
          <w:lang w:val="en-US"/>
        </w:rPr>
        <w:t>Gissler</w:t>
      </w:r>
      <w:proofErr w:type="spellEnd"/>
      <w:r w:rsidRPr="00E16322">
        <w:rPr>
          <w:b/>
          <w:bCs/>
          <w:color w:val="303030"/>
          <w:lang w:val="en-US"/>
        </w:rPr>
        <w:t xml:space="preserve"> M. (2012)</w:t>
      </w:r>
      <w:r w:rsidRPr="00E16322">
        <w:rPr>
          <w:color w:val="303030"/>
          <w:lang w:val="en-US"/>
        </w:rPr>
        <w:t xml:space="preserve">. Cohort profile: the 1987 Finnish Birth Cohort. </w:t>
      </w:r>
      <w:r w:rsidRPr="00E16322">
        <w:rPr>
          <w:i/>
          <w:iCs/>
          <w:color w:val="303030"/>
        </w:rPr>
        <w:t xml:space="preserve">International Journal of </w:t>
      </w:r>
      <w:proofErr w:type="spellStart"/>
      <w:r w:rsidRPr="00E16322">
        <w:rPr>
          <w:i/>
          <w:iCs/>
          <w:color w:val="303030"/>
        </w:rPr>
        <w:t>Epidemiology</w:t>
      </w:r>
      <w:proofErr w:type="spellEnd"/>
      <w:r w:rsidRPr="00E16322">
        <w:rPr>
          <w:i/>
          <w:iCs/>
          <w:color w:val="303030"/>
        </w:rPr>
        <w:t>, 41</w:t>
      </w:r>
      <w:r w:rsidRPr="00E16322">
        <w:rPr>
          <w:color w:val="303030"/>
        </w:rPr>
        <w:t>(4</w:t>
      </w:r>
      <w:r w:rsidRPr="00E16322">
        <w:rPr>
          <w:i/>
          <w:iCs/>
          <w:color w:val="303030"/>
        </w:rPr>
        <w:t>), 941–945</w:t>
      </w:r>
      <w:r w:rsidRPr="00E16322">
        <w:rPr>
          <w:color w:val="303030"/>
        </w:rPr>
        <w:t>. DOI: </w:t>
      </w:r>
      <w:hyperlink r:id="rId16" w:tgtFrame="_blank" w:tooltip="Aukeaa uuteen ikkunaan" w:history="1">
        <w:r w:rsidRPr="00E16322">
          <w:rPr>
            <w:color w:val="0060A6"/>
          </w:rPr>
          <w:t>10.1093/</w:t>
        </w:r>
        <w:proofErr w:type="spellStart"/>
        <w:r w:rsidRPr="00E16322">
          <w:rPr>
            <w:color w:val="0060A6"/>
          </w:rPr>
          <w:t>ije</w:t>
        </w:r>
        <w:proofErr w:type="spellEnd"/>
        <w:r w:rsidRPr="00E16322">
          <w:rPr>
            <w:color w:val="0060A6"/>
          </w:rPr>
          <w:t>/dyr035</w:t>
        </w:r>
      </w:hyperlink>
      <w:r w:rsidRPr="00E16322">
        <w:rPr>
          <w:color w:val="303030"/>
        </w:rPr>
        <w:t>.</w:t>
      </w:r>
    </w:p>
    <w:p w14:paraId="56DBA024" w14:textId="77777777" w:rsidR="004A49A1" w:rsidRDefault="004A49A1" w:rsidP="004A49A1">
      <w:pPr>
        <w:spacing w:after="0" w:line="240" w:lineRule="exact"/>
        <w:rPr>
          <w:b/>
          <w:bCs/>
          <w:color w:val="303030"/>
        </w:rPr>
      </w:pPr>
    </w:p>
    <w:p w14:paraId="429B68CF" w14:textId="77777777" w:rsidR="004A49A1" w:rsidRPr="00E16322" w:rsidRDefault="004A49A1" w:rsidP="004A49A1">
      <w:pPr>
        <w:spacing w:after="0" w:line="240" w:lineRule="exact"/>
        <w:rPr>
          <w:b/>
          <w:bCs/>
          <w:color w:val="303030"/>
        </w:rPr>
      </w:pPr>
      <w:r>
        <w:rPr>
          <w:b/>
          <w:bCs/>
          <w:color w:val="303030"/>
        </w:rPr>
        <w:t xml:space="preserve">Psykiatrinen erikoissairaanhoito 2018. </w:t>
      </w:r>
      <w:hyperlink r:id="rId17" w:history="1">
        <w:r w:rsidRPr="008A58C3">
          <w:rPr>
            <w:rStyle w:val="Hyperlinkki"/>
          </w:rPr>
          <w:t>http://www.julkari.fi/bitstream/handle/10024/138844/Tr42_19.pdf?sequence=1&amp;isAllowed=y</w:t>
        </w:r>
      </w:hyperlink>
      <w:r w:rsidRPr="008A58C3">
        <w:rPr>
          <w:color w:val="303030"/>
        </w:rPr>
        <w:t xml:space="preserve"> </w:t>
      </w:r>
    </w:p>
    <w:p w14:paraId="5F109DF8" w14:textId="77777777" w:rsidR="004A49A1" w:rsidRDefault="004A49A1" w:rsidP="004A49A1">
      <w:pPr>
        <w:spacing w:after="0" w:line="240" w:lineRule="exact"/>
        <w:rPr>
          <w:b/>
          <w:bCs/>
          <w:color w:val="303030"/>
        </w:rPr>
      </w:pPr>
    </w:p>
    <w:p w14:paraId="1B892BF5" w14:textId="77777777" w:rsidR="004A49A1" w:rsidRPr="00E16322" w:rsidRDefault="004A49A1" w:rsidP="004A49A1">
      <w:pPr>
        <w:spacing w:after="0" w:line="240" w:lineRule="exact"/>
        <w:rPr>
          <w:color w:val="303030"/>
        </w:rPr>
      </w:pPr>
      <w:proofErr w:type="spellStart"/>
      <w:r w:rsidRPr="00E16322">
        <w:rPr>
          <w:b/>
          <w:bCs/>
          <w:color w:val="303030"/>
        </w:rPr>
        <w:t>Vaalavuo</w:t>
      </w:r>
      <w:proofErr w:type="spellEnd"/>
      <w:r w:rsidRPr="00E16322">
        <w:rPr>
          <w:b/>
          <w:bCs/>
          <w:color w:val="303030"/>
        </w:rPr>
        <w:t xml:space="preserve"> Maria, </w:t>
      </w:r>
      <w:proofErr w:type="spellStart"/>
      <w:r w:rsidRPr="00E16322">
        <w:rPr>
          <w:b/>
          <w:bCs/>
          <w:color w:val="303030"/>
        </w:rPr>
        <w:t>Haula</w:t>
      </w:r>
      <w:proofErr w:type="spellEnd"/>
      <w:r w:rsidRPr="00E16322">
        <w:rPr>
          <w:b/>
          <w:bCs/>
          <w:color w:val="303030"/>
        </w:rPr>
        <w:t xml:space="preserve"> Taru &amp; </w:t>
      </w:r>
      <w:proofErr w:type="spellStart"/>
      <w:r w:rsidRPr="00E16322">
        <w:rPr>
          <w:b/>
          <w:bCs/>
          <w:color w:val="303030"/>
        </w:rPr>
        <w:t>Bakkum</w:t>
      </w:r>
      <w:proofErr w:type="spellEnd"/>
      <w:r w:rsidRPr="00E16322">
        <w:rPr>
          <w:b/>
          <w:bCs/>
          <w:color w:val="303030"/>
        </w:rPr>
        <w:t xml:space="preserve"> Boris</w:t>
      </w:r>
      <w:r w:rsidRPr="00E16322">
        <w:rPr>
          <w:color w:val="303030"/>
        </w:rPr>
        <w:t xml:space="preserve"> (</w:t>
      </w:r>
      <w:r w:rsidRPr="00E16322">
        <w:rPr>
          <w:b/>
          <w:bCs/>
          <w:color w:val="303030"/>
        </w:rPr>
        <w:t>2020)</w:t>
      </w:r>
      <w:r w:rsidRPr="00E16322">
        <w:rPr>
          <w:color w:val="303030"/>
        </w:rPr>
        <w:t xml:space="preserve">. </w:t>
      </w:r>
      <w:hyperlink r:id="rId18" w:tgtFrame="_blank" w:tooltip="Aukeaa uuteen ikkunaan" w:history="1">
        <w:r w:rsidRPr="00E16322">
          <w:rPr>
            <w:color w:val="0060A6"/>
          </w:rPr>
          <w:t>Nuoret aikuiset, terveys ja toimeentulotuki.</w:t>
        </w:r>
      </w:hyperlink>
      <w:r w:rsidRPr="00E16322">
        <w:rPr>
          <w:color w:val="303030"/>
        </w:rPr>
        <w:t xml:space="preserve"> Terveyden ja hyvinvoinnin laitos (THL). Raportti 4/2020. Helsinki 2020. </w:t>
      </w:r>
      <w:hyperlink r:id="rId19" w:history="1">
        <w:r w:rsidRPr="00E16322">
          <w:rPr>
            <w:rStyle w:val="Hyperlinkki"/>
          </w:rPr>
          <w:t>https://thl.fi/fi/-/toimeentulotukea-saavilla-nuorilla-aikuisilla-on-ikatovereitaan-enemman-mielenterveysongelmia</w:t>
        </w:r>
      </w:hyperlink>
    </w:p>
    <w:p w14:paraId="786808F4" w14:textId="77777777" w:rsidR="004A49A1" w:rsidRDefault="004A49A1" w:rsidP="004A49A1">
      <w:pPr>
        <w:rPr>
          <w:rFonts w:ascii="Source Sans Pro" w:hAnsi="Source Sans Pro"/>
        </w:rPr>
      </w:pPr>
    </w:p>
    <w:p w14:paraId="4A2C6643" w14:textId="77777777" w:rsidR="004A49A1" w:rsidRDefault="004A49A1" w:rsidP="004A49A1">
      <w:pPr>
        <w:pStyle w:val="Alaviitteenteksti"/>
        <w:rPr>
          <w:rFonts w:ascii="Arial" w:hAnsi="Arial" w:cs="Arial"/>
          <w:color w:val="000000"/>
          <w:sz w:val="22"/>
          <w:szCs w:val="22"/>
        </w:rPr>
      </w:pPr>
      <w:r w:rsidRPr="001347B2">
        <w:rPr>
          <w:b/>
          <w:bCs/>
          <w:sz w:val="22"/>
          <w:szCs w:val="22"/>
        </w:rPr>
        <w:t>YLE 29.1. 20</w:t>
      </w:r>
      <w:r w:rsidRPr="001347B2">
        <w:rPr>
          <w:sz w:val="22"/>
          <w:szCs w:val="22"/>
        </w:rPr>
        <w:t>: ”</w:t>
      </w:r>
      <w:r w:rsidRPr="001347B2">
        <w:rPr>
          <w:rFonts w:ascii="Arial" w:hAnsi="Arial" w:cs="Arial"/>
          <w:i/>
          <w:iCs/>
          <w:color w:val="000000"/>
          <w:sz w:val="22"/>
          <w:szCs w:val="22"/>
        </w:rPr>
        <w:t>Skitsofreniaa ja lääkkeiden väärinkäyttöä – Toimeentulotukea saavilla muita nuoria enemmän mielenterveysongelmia</w:t>
      </w:r>
      <w:r w:rsidRPr="001347B2">
        <w:rPr>
          <w:rFonts w:ascii="Arial" w:hAnsi="Arial" w:cs="Arial"/>
          <w:color w:val="000000"/>
          <w:sz w:val="22"/>
          <w:szCs w:val="22"/>
        </w:rPr>
        <w:t xml:space="preserve">” </w:t>
      </w:r>
    </w:p>
    <w:p w14:paraId="245BE84A" w14:textId="77777777" w:rsidR="004A49A1" w:rsidRPr="001347B2" w:rsidRDefault="004A49A1" w:rsidP="004A49A1">
      <w:pPr>
        <w:pStyle w:val="Alaviitteenteksti"/>
        <w:rPr>
          <w:rFonts w:ascii="Arial" w:hAnsi="Arial" w:cs="Arial"/>
          <w:color w:val="000000"/>
          <w:sz w:val="22"/>
          <w:szCs w:val="22"/>
        </w:rPr>
      </w:pPr>
    </w:p>
    <w:p w14:paraId="74EB3173" w14:textId="77777777" w:rsidR="004A49A1" w:rsidRPr="001347B2" w:rsidRDefault="004A49A1" w:rsidP="004A49A1">
      <w:pPr>
        <w:pStyle w:val="Alaviitteenteksti"/>
        <w:rPr>
          <w:sz w:val="22"/>
          <w:szCs w:val="22"/>
        </w:rPr>
      </w:pPr>
      <w:r w:rsidRPr="001347B2">
        <w:rPr>
          <w:b/>
          <w:bCs/>
          <w:sz w:val="22"/>
          <w:szCs w:val="22"/>
        </w:rPr>
        <w:t>HS 13.3.20</w:t>
      </w:r>
      <w:r w:rsidRPr="001347B2">
        <w:rPr>
          <w:sz w:val="22"/>
          <w:szCs w:val="22"/>
        </w:rPr>
        <w:t>: ”</w:t>
      </w:r>
      <w:r w:rsidRPr="001347B2">
        <w:rPr>
          <w:i/>
          <w:iCs/>
          <w:sz w:val="22"/>
          <w:szCs w:val="22"/>
        </w:rPr>
        <w:t>Tutkimus: lyhytterapia tehoaa masennusoireisiin</w:t>
      </w:r>
      <w:r w:rsidRPr="001347B2">
        <w:rPr>
          <w:sz w:val="22"/>
          <w:szCs w:val="22"/>
        </w:rPr>
        <w:t>”.</w:t>
      </w:r>
    </w:p>
    <w:p w14:paraId="7DD50F6C" w14:textId="77777777" w:rsidR="008F08B1" w:rsidRPr="008F08B1" w:rsidRDefault="008F08B1" w:rsidP="008F08B1">
      <w:bookmarkStart w:id="0" w:name="_GoBack"/>
      <w:bookmarkEnd w:id="0"/>
    </w:p>
    <w:sectPr w:rsidR="008F08B1" w:rsidRPr="008F08B1" w:rsidSect="008F08B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63741" w14:textId="77777777" w:rsidR="004A49A1" w:rsidRDefault="004A49A1" w:rsidP="00943EA4">
      <w:r>
        <w:separator/>
      </w:r>
    </w:p>
  </w:endnote>
  <w:endnote w:type="continuationSeparator" w:id="0">
    <w:p w14:paraId="1B2D41F4" w14:textId="77777777" w:rsidR="004A49A1" w:rsidRDefault="004A49A1" w:rsidP="0094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96D48" w14:textId="77777777" w:rsidR="004A49A1" w:rsidRDefault="004A49A1" w:rsidP="00943EA4">
      <w:r>
        <w:separator/>
      </w:r>
    </w:p>
  </w:footnote>
  <w:footnote w:type="continuationSeparator" w:id="0">
    <w:p w14:paraId="78265E31" w14:textId="77777777" w:rsidR="004A49A1" w:rsidRDefault="004A49A1" w:rsidP="00943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1D4A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C089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B321D2"/>
    <w:multiLevelType w:val="multilevel"/>
    <w:tmpl w:val="EA88211E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3" w:hanging="2693"/>
      </w:pPr>
      <w:rPr>
        <w:rFonts w:hint="default"/>
      </w:rPr>
    </w:lvl>
  </w:abstractNum>
  <w:abstractNum w:abstractNumId="3" w15:restartNumberingAfterBreak="0">
    <w:nsid w:val="2A361372"/>
    <w:multiLevelType w:val="multilevel"/>
    <w:tmpl w:val="F10851E6"/>
    <w:styleLink w:val="Luettelomerkit"/>
    <w:lvl w:ilvl="0">
      <w:start w:val="1"/>
      <w:numFmt w:val="bullet"/>
      <w:pStyle w:val="Merkittyluettelo"/>
      <w:lvlText w:val=""/>
      <w:lvlJc w:val="left"/>
      <w:pPr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4" w15:restartNumberingAfterBreak="0">
    <w:nsid w:val="323B3BD9"/>
    <w:multiLevelType w:val="multilevel"/>
    <w:tmpl w:val="587E45EE"/>
    <w:styleLink w:val="Otsikkonumerointi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693" w:hanging="2693"/>
      </w:pPr>
      <w:rPr>
        <w:rFonts w:hint="default"/>
      </w:rPr>
    </w:lvl>
  </w:abstractNum>
  <w:abstractNum w:abstractNumId="5" w15:restartNumberingAfterBreak="0">
    <w:nsid w:val="53DB4C0D"/>
    <w:multiLevelType w:val="multilevel"/>
    <w:tmpl w:val="B82E3F78"/>
    <w:styleLink w:val="Numeroitu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6" w15:restartNumberingAfterBreak="0">
    <w:nsid w:val="564E34AB"/>
    <w:multiLevelType w:val="multilevel"/>
    <w:tmpl w:val="F10851E6"/>
    <w:lvl w:ilvl="0">
      <w:start w:val="1"/>
      <w:numFmt w:val="bullet"/>
      <w:lvlText w:val=""/>
      <w:lvlJc w:val="left"/>
      <w:pPr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7" w15:restartNumberingAfterBreak="0">
    <w:nsid w:val="6DE36F49"/>
    <w:multiLevelType w:val="multilevel"/>
    <w:tmpl w:val="B82E3F78"/>
    <w:lvl w:ilvl="0">
      <w:start w:val="1"/>
      <w:numFmt w:val="decimal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num w:numId="1">
    <w:abstractNumId w:val="6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3"/>
  </w:num>
  <w:num w:numId="15">
    <w:abstractNumId w:val="3"/>
  </w:num>
  <w:num w:numId="16">
    <w:abstractNumId w:val="5"/>
  </w:num>
  <w:num w:numId="17">
    <w:abstractNumId w:val="5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A1"/>
    <w:rsid w:val="00075196"/>
    <w:rsid w:val="000E4A9E"/>
    <w:rsid w:val="000E7F3A"/>
    <w:rsid w:val="00376ACB"/>
    <w:rsid w:val="003B3675"/>
    <w:rsid w:val="003E602E"/>
    <w:rsid w:val="004A49A1"/>
    <w:rsid w:val="005044BC"/>
    <w:rsid w:val="00532F93"/>
    <w:rsid w:val="005B204E"/>
    <w:rsid w:val="006A4856"/>
    <w:rsid w:val="0070610C"/>
    <w:rsid w:val="00733011"/>
    <w:rsid w:val="00813118"/>
    <w:rsid w:val="008F08B1"/>
    <w:rsid w:val="00902EFA"/>
    <w:rsid w:val="00933A41"/>
    <w:rsid w:val="00943EA4"/>
    <w:rsid w:val="009A1138"/>
    <w:rsid w:val="00AA2F3A"/>
    <w:rsid w:val="00AF30A8"/>
    <w:rsid w:val="00C6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A5D64"/>
  <w15:chartTrackingRefBased/>
  <w15:docId w15:val="{B4CEF366-C7F7-4BD3-94CD-8F33367E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HAnsi"/>
        <w:sz w:val="22"/>
        <w:szCs w:val="22"/>
        <w:lang w:val="fi-F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4A49A1"/>
    <w:pPr>
      <w:spacing w:after="220" w:line="240" w:lineRule="auto"/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943EA4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943EA4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943EA4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943EA4"/>
    <w:pPr>
      <w:keepNext/>
      <w:keepLines/>
      <w:numPr>
        <w:ilvl w:val="3"/>
        <w:numId w:val="24"/>
      </w:numPr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43EA4"/>
    <w:pPr>
      <w:keepNext/>
      <w:keepLines/>
      <w:numPr>
        <w:ilvl w:val="4"/>
        <w:numId w:val="24"/>
      </w:numPr>
      <w:outlineLvl w:val="4"/>
    </w:pPr>
    <w:rPr>
      <w:rFonts w:asciiTheme="majorHAnsi" w:eastAsiaTheme="majorEastAsia" w:hAnsiTheme="majorHAnsi" w:cstheme="majorBidi"/>
      <w:b/>
    </w:rPr>
  </w:style>
  <w:style w:type="paragraph" w:styleId="Otsikko6">
    <w:name w:val="heading 6"/>
    <w:basedOn w:val="Normaali"/>
    <w:next w:val="Leipteksti"/>
    <w:link w:val="Otsikko6Char"/>
    <w:uiPriority w:val="9"/>
    <w:rsid w:val="00943EA4"/>
    <w:pPr>
      <w:keepNext/>
      <w:keepLines/>
      <w:numPr>
        <w:ilvl w:val="5"/>
        <w:numId w:val="24"/>
      </w:numPr>
      <w:outlineLvl w:val="5"/>
    </w:pPr>
    <w:rPr>
      <w:rFonts w:asciiTheme="majorHAnsi" w:eastAsiaTheme="majorEastAsia" w:hAnsiTheme="majorHAnsi" w:cstheme="majorBidi"/>
      <w:b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43EA4"/>
    <w:pPr>
      <w:keepNext/>
      <w:keepLines/>
      <w:numPr>
        <w:ilvl w:val="6"/>
        <w:numId w:val="24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43EA4"/>
    <w:pPr>
      <w:keepNext/>
      <w:keepLines/>
      <w:numPr>
        <w:ilvl w:val="7"/>
        <w:numId w:val="24"/>
      </w:numPr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943EA4"/>
    <w:pPr>
      <w:keepNext/>
      <w:keepLines/>
      <w:numPr>
        <w:ilvl w:val="8"/>
        <w:numId w:val="24"/>
      </w:numPr>
      <w:outlineLvl w:val="8"/>
    </w:pPr>
    <w:rPr>
      <w:rFonts w:asciiTheme="majorHAnsi" w:eastAsiaTheme="majorEastAsia" w:hAnsiTheme="majorHAnsi" w:cstheme="majorBidi"/>
      <w:b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943EA4"/>
    <w:rPr>
      <w:noProof/>
      <w:color w:val="1F497D" w:themeColor="text2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43EA4"/>
    <w:rPr>
      <w:rFonts w:cstheme="minorHAnsi"/>
      <w:noProof/>
      <w:color w:val="1F497D" w:themeColor="text2"/>
      <w:sz w:val="14"/>
    </w:rPr>
  </w:style>
  <w:style w:type="table" w:customStyle="1" w:styleId="Eireunaviivaa">
    <w:name w:val="Ei reunaviivaa"/>
    <w:basedOn w:val="Normaalitaulukko"/>
    <w:uiPriority w:val="99"/>
    <w:rsid w:val="00943EA4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Eivli">
    <w:name w:val="No Spacing"/>
    <w:uiPriority w:val="2"/>
    <w:qFormat/>
    <w:rsid w:val="00943EA4"/>
    <w:pPr>
      <w:spacing w:after="0" w:line="240" w:lineRule="auto"/>
      <w:ind w:left="2608"/>
    </w:pPr>
  </w:style>
  <w:style w:type="paragraph" w:styleId="Leipteksti">
    <w:name w:val="Body Text"/>
    <w:basedOn w:val="Normaali"/>
    <w:link w:val="LeiptekstiChar"/>
    <w:uiPriority w:val="1"/>
    <w:qFormat/>
    <w:rsid w:val="00943EA4"/>
    <w:pPr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943EA4"/>
    <w:rPr>
      <w:rFonts w:cstheme="minorHAnsi"/>
    </w:rPr>
  </w:style>
  <w:style w:type="numbering" w:customStyle="1" w:styleId="Luettelomerkit">
    <w:name w:val="Luettelomerkit"/>
    <w:uiPriority w:val="99"/>
    <w:rsid w:val="00943EA4"/>
    <w:pPr>
      <w:numPr>
        <w:numId w:val="14"/>
      </w:numPr>
    </w:pPr>
  </w:style>
  <w:style w:type="paragraph" w:styleId="Merkittyluettelo">
    <w:name w:val="List Bullet"/>
    <w:basedOn w:val="Normaali"/>
    <w:uiPriority w:val="99"/>
    <w:qFormat/>
    <w:rsid w:val="00943EA4"/>
    <w:pPr>
      <w:numPr>
        <w:numId w:val="15"/>
      </w:numPr>
      <w:contextualSpacing/>
    </w:pPr>
  </w:style>
  <w:style w:type="numbering" w:customStyle="1" w:styleId="Numeroitulista">
    <w:name w:val="Numeroitu lista"/>
    <w:uiPriority w:val="99"/>
    <w:rsid w:val="00943EA4"/>
    <w:pPr>
      <w:numPr>
        <w:numId w:val="16"/>
      </w:numPr>
    </w:pPr>
  </w:style>
  <w:style w:type="paragraph" w:styleId="Numeroituluettelo">
    <w:name w:val="List Number"/>
    <w:basedOn w:val="Normaali"/>
    <w:uiPriority w:val="99"/>
    <w:qFormat/>
    <w:rsid w:val="00943EA4"/>
    <w:pPr>
      <w:numPr>
        <w:numId w:val="17"/>
      </w:numPr>
      <w:contextualSpacing/>
    </w:pPr>
  </w:style>
  <w:style w:type="paragraph" w:styleId="Otsikko">
    <w:name w:val="Title"/>
    <w:basedOn w:val="Normaali"/>
    <w:next w:val="Leipteksti"/>
    <w:link w:val="OtsikkoChar"/>
    <w:uiPriority w:val="10"/>
    <w:qFormat/>
    <w:rsid w:val="00943EA4"/>
    <w:pPr>
      <w:keepNext/>
      <w:keepLines/>
      <w:contextualSpacing/>
    </w:pPr>
    <w:rPr>
      <w:rFonts w:asciiTheme="majorHAnsi" w:eastAsiaTheme="majorEastAsia" w:hAnsiTheme="majorHAnsi" w:cstheme="majorHAnsi"/>
      <w:b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43EA4"/>
    <w:rPr>
      <w:rFonts w:asciiTheme="majorHAnsi" w:eastAsiaTheme="majorEastAsia" w:hAnsiTheme="majorHAnsi" w:cstheme="majorHAnsi"/>
      <w:b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43EA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43EA4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43EA4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943EA4"/>
    <w:rPr>
      <w:rFonts w:asciiTheme="majorHAnsi" w:eastAsiaTheme="majorEastAsia" w:hAnsiTheme="majorHAnsi" w:cstheme="majorBidi"/>
      <w:b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943EA4"/>
    <w:rPr>
      <w:rFonts w:asciiTheme="majorHAnsi" w:eastAsiaTheme="majorEastAsia" w:hAnsiTheme="majorHAnsi" w:cstheme="majorBidi"/>
      <w:b/>
    </w:rPr>
  </w:style>
  <w:style w:type="character" w:customStyle="1" w:styleId="Otsikko6Char">
    <w:name w:val="Otsikko 6 Char"/>
    <w:basedOn w:val="Kappaleenoletusfontti"/>
    <w:link w:val="Otsikko6"/>
    <w:uiPriority w:val="9"/>
    <w:rsid w:val="00943EA4"/>
    <w:rPr>
      <w:rFonts w:asciiTheme="majorHAnsi" w:eastAsiaTheme="majorEastAsia" w:hAnsiTheme="majorHAnsi" w:cstheme="majorBidi"/>
      <w:b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943EA4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943EA4"/>
    <w:rPr>
      <w:rFonts w:asciiTheme="majorHAnsi" w:eastAsiaTheme="majorEastAsia" w:hAnsiTheme="majorHAnsi" w:cstheme="majorBidi"/>
      <w:b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943EA4"/>
    <w:rPr>
      <w:rFonts w:asciiTheme="majorHAnsi" w:eastAsiaTheme="majorEastAsia" w:hAnsiTheme="majorHAnsi" w:cstheme="majorBidi"/>
      <w:b/>
      <w:iCs/>
      <w:szCs w:val="20"/>
    </w:rPr>
  </w:style>
  <w:style w:type="numbering" w:customStyle="1" w:styleId="Otsikkonumerointi">
    <w:name w:val="Otsikkonumerointi"/>
    <w:uiPriority w:val="99"/>
    <w:rsid w:val="00943EA4"/>
    <w:pPr>
      <w:numPr>
        <w:numId w:val="18"/>
      </w:numPr>
    </w:pPr>
  </w:style>
  <w:style w:type="character" w:styleId="Paikkamerkkiteksti">
    <w:name w:val="Placeholder Text"/>
    <w:basedOn w:val="Kappaleenoletusfontti"/>
    <w:uiPriority w:val="99"/>
    <w:rsid w:val="00943EA4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43EA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43EA4"/>
    <w:rPr>
      <w:rFonts w:ascii="Tahoma" w:hAnsi="Tahoma" w:cs="Tahoma"/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rsid w:val="00943EA4"/>
    <w:pPr>
      <w:spacing w:after="100"/>
      <w:ind w:left="851" w:hanging="851"/>
    </w:pPr>
  </w:style>
  <w:style w:type="paragraph" w:styleId="Sisluet2">
    <w:name w:val="toc 2"/>
    <w:basedOn w:val="Normaali"/>
    <w:next w:val="Normaali"/>
    <w:autoRedefine/>
    <w:uiPriority w:val="39"/>
    <w:rsid w:val="00943EA4"/>
    <w:pPr>
      <w:spacing w:after="100"/>
      <w:ind w:left="1418" w:hanging="851"/>
    </w:pPr>
  </w:style>
  <w:style w:type="paragraph" w:styleId="Sisluet3">
    <w:name w:val="toc 3"/>
    <w:basedOn w:val="Normaali"/>
    <w:next w:val="Normaali"/>
    <w:autoRedefine/>
    <w:uiPriority w:val="39"/>
    <w:rsid w:val="00943EA4"/>
    <w:pPr>
      <w:spacing w:after="100"/>
      <w:ind w:left="1985" w:hanging="851"/>
    </w:pPr>
  </w:style>
  <w:style w:type="paragraph" w:styleId="Sisllysluettelonotsikko">
    <w:name w:val="TOC Heading"/>
    <w:basedOn w:val="Otsikko1"/>
    <w:next w:val="Normaali"/>
    <w:uiPriority w:val="39"/>
    <w:rsid w:val="00943EA4"/>
    <w:pPr>
      <w:spacing w:before="480" w:after="0"/>
      <w:outlineLvl w:val="9"/>
    </w:pPr>
    <w:rPr>
      <w:sz w:val="32"/>
    </w:rPr>
  </w:style>
  <w:style w:type="table" w:styleId="TaulukkoRuudukko">
    <w:name w:val="Table Grid"/>
    <w:basedOn w:val="Normaalitaulukko"/>
    <w:uiPriority w:val="59"/>
    <w:rsid w:val="0094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943EA4"/>
    <w:pPr>
      <w:tabs>
        <w:tab w:val="left" w:pos="5216"/>
        <w:tab w:val="left" w:pos="7825"/>
        <w:tab w:val="left" w:pos="9129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43EA4"/>
    <w:rPr>
      <w:rFonts w:cstheme="minorHAnsi"/>
    </w:rPr>
  </w:style>
  <w:style w:type="table" w:customStyle="1" w:styleId="Eireunaviivaa1">
    <w:name w:val="Ei reunaviivaa1"/>
    <w:basedOn w:val="Normaalitaulukko"/>
    <w:uiPriority w:val="99"/>
    <w:rsid w:val="00943EA4"/>
    <w:pPr>
      <w:spacing w:after="0" w:line="240" w:lineRule="auto"/>
    </w:pPr>
    <w:rPr>
      <w:rFonts w:cs="Arial"/>
    </w:rPr>
    <w:tblPr>
      <w:tblCellMar>
        <w:left w:w="0" w:type="dxa"/>
        <w:right w:w="0" w:type="dxa"/>
      </w:tblCellMar>
    </w:tblPr>
  </w:style>
  <w:style w:type="table" w:customStyle="1" w:styleId="Eireunaviivaa2">
    <w:name w:val="Ei reunaviivaa2"/>
    <w:basedOn w:val="Normaalitaulukko"/>
    <w:uiPriority w:val="99"/>
    <w:rsid w:val="00943EA4"/>
    <w:pPr>
      <w:spacing w:after="0" w:line="240" w:lineRule="auto"/>
    </w:pPr>
    <w:rPr>
      <w:rFonts w:cs="Arial"/>
    </w:rPr>
    <w:tblPr>
      <w:tblCellMar>
        <w:left w:w="0" w:type="dxa"/>
        <w:right w:w="0" w:type="dxa"/>
      </w:tblCellMar>
    </w:tblPr>
  </w:style>
  <w:style w:type="character" w:styleId="Hyperlinkki">
    <w:name w:val="Hyperlink"/>
    <w:basedOn w:val="Kappaleenoletusfontti"/>
    <w:uiPriority w:val="99"/>
    <w:unhideWhenUsed/>
    <w:rsid w:val="004A49A1"/>
    <w:rPr>
      <w:color w:val="0000FF" w:themeColor="hyperlink"/>
      <w:u w:val="single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4A49A1"/>
    <w:pPr>
      <w:spacing w:after="0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4A49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hl.fi/fi/tilastot-ja-data/tilastot-aiheittain/lapset-nuoret-ja-perheet/lasten-ja-nuorten-hyvinvointi-kouluterveyskysely-2019" TargetMode="External"/><Relationship Id="rId18" Type="http://schemas.openxmlformats.org/officeDocument/2006/relationships/hyperlink" Target="http://urn.fi/URN:ISBN:978-952-343-454-7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jyx.jyu.fi/handle/123456789/67912" TargetMode="External"/><Relationship Id="rId17" Type="http://schemas.openxmlformats.org/officeDocument/2006/relationships/hyperlink" Target="http://www.julkari.fi/bitstream/handle/10024/138844/Tr42_19.pdf?sequence=1&amp;isAllowed=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93/ije/dyr03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us.fi/hus-tietoa/materiaalipankki/arviointikertomukset/Arviointimuistiot/Arviointimuistio%202_2019_Lasten%20ja%20nuorten%20p%C3%A4%C3%A4sy%20mielenterveyspalvelujen%20piiriin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cbi.nlm.nih.gov/pubmed/22571246" TargetMode="External"/><Relationship Id="rId10" Type="http://schemas.openxmlformats.org/officeDocument/2006/relationships/hyperlink" Target="http://www.julkari.fi/bitstream/handle/10024/135714/YP1706_Hilliym.pdf?sequence=2" TargetMode="External"/><Relationship Id="rId19" Type="http://schemas.openxmlformats.org/officeDocument/2006/relationships/hyperlink" Target="https://thl.fi/fi/-/toimeentulotukea-saavilla-nuorilla-aikuisilla-on-ikatovereitaan-enemman-mielenterveysongelmi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i.org/10.3389/fpsyt.2019.00064" TargetMode="External"/></Relationships>
</file>

<file path=word/theme/theme1.xml><?xml version="1.0" encoding="utf-8"?>
<a:theme xmlns:a="http://schemas.openxmlformats.org/drawingml/2006/main" name="Espoon kaupunki">
  <a:themeElements>
    <a:clrScheme name="Espoon kaupunki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0BB"/>
      </a:accent1>
      <a:accent2>
        <a:srgbClr val="FFCE00"/>
      </a:accent2>
      <a:accent3>
        <a:srgbClr val="249FFF"/>
      </a:accent3>
      <a:accent4>
        <a:srgbClr val="C6DB00"/>
      </a:accent4>
      <a:accent5>
        <a:srgbClr val="FF7300"/>
      </a:accent5>
      <a:accent6>
        <a:srgbClr val="DB0C41"/>
      </a:accent6>
      <a:hlink>
        <a:srgbClr val="0000FF"/>
      </a:hlink>
      <a:folHlink>
        <a:srgbClr val="800080"/>
      </a:folHlink>
    </a:clrScheme>
    <a:fontScheme name="Espoon kaupunk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E2CDEFEC9B1B4F9C2B25F7ABE61A1F" ma:contentTypeVersion="11" ma:contentTypeDescription="Create a new document." ma:contentTypeScope="" ma:versionID="4cef60ac35ca71b094727403ee7a2f0f">
  <xsd:schema xmlns:xsd="http://www.w3.org/2001/XMLSchema" xmlns:xs="http://www.w3.org/2001/XMLSchema" xmlns:p="http://schemas.microsoft.com/office/2006/metadata/properties" xmlns:ns3="9820d652-7587-462d-87f2-8452ab9a08d5" xmlns:ns4="518d304e-65e2-4a5f-a567-82378467f568" targetNamespace="http://schemas.microsoft.com/office/2006/metadata/properties" ma:root="true" ma:fieldsID="de508a503333cd2292da7217f3f5a674" ns3:_="" ns4:_="">
    <xsd:import namespace="9820d652-7587-462d-87f2-8452ab9a08d5"/>
    <xsd:import namespace="518d304e-65e2-4a5f-a567-82378467f5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0d652-7587-462d-87f2-8452ab9a0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d304e-65e2-4a5f-a567-82378467f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A7E0D5-965B-4A52-A6D5-C2C847DDB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0d652-7587-462d-87f2-8452ab9a08d5"/>
    <ds:schemaRef ds:uri="518d304e-65e2-4a5f-a567-82378467f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3E1BA5-12B5-450D-98C6-866366D2AF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EECF9-3B05-41EC-AA38-1CB9183A4CA8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9820d652-7587-462d-87f2-8452ab9a08d5"/>
    <ds:schemaRef ds:uri="518d304e-65e2-4a5f-a567-82378467f56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3103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Eväsoja Minna</dc:creator>
  <cp:keywords/>
  <dc:description/>
  <cp:lastModifiedBy>Eväsoja Minna</cp:lastModifiedBy>
  <cp:revision>1</cp:revision>
  <dcterms:created xsi:type="dcterms:W3CDTF">2020-05-28T11:49:00Z</dcterms:created>
  <dcterms:modified xsi:type="dcterms:W3CDTF">2020-05-28T11:50:00Z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0x01010006E2CDEFEC9B1B4F9C2B25F7ABE61A1F</vt:lpwstr>
  </property>
</Properties>
</file>